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F263" w14:textId="77777777" w:rsidR="00FE698B" w:rsidRPr="00FE698B" w:rsidRDefault="00FE698B" w:rsidP="00FE698B">
      <w:pPr>
        <w:spacing w:after="0" w:line="240" w:lineRule="auto"/>
        <w:ind w:firstLine="5670"/>
        <w:jc w:val="both"/>
        <w:outlineLvl w:val="2"/>
        <w:rPr>
          <w:rFonts w:ascii="Times New Roman" w:eastAsia="Times New Roman" w:hAnsi="Times New Roman" w:cs="Times New Roman"/>
          <w:bCs/>
          <w:color w:val="000000"/>
          <w:sz w:val="28"/>
          <w:szCs w:val="28"/>
          <w:lang w:eastAsia="ru-RU"/>
        </w:rPr>
      </w:pPr>
    </w:p>
    <w:p w14:paraId="1BB87DC9" w14:textId="77777777" w:rsidR="00FE698B" w:rsidRPr="00FE698B" w:rsidRDefault="00FE698B" w:rsidP="00FE698B">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14:anchorId="248C6A4C" wp14:editId="39D69B8F">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0FBE35E1" w14:textId="77777777" w:rsidR="00FE698B" w:rsidRPr="00FE698B" w:rsidRDefault="00FE698B" w:rsidP="00FE698B">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14:paraId="0F25B283" w14:textId="77777777" w:rsidR="00FE698B" w:rsidRPr="00FE698B" w:rsidRDefault="00FE698B" w:rsidP="00FE69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14:paraId="343E00CA" w14:textId="77777777"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14:paraId="49B11DDF" w14:textId="77777777"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14:paraId="2AD3E1B5" w14:textId="77777777" w:rsidR="00FE698B" w:rsidRPr="00FE698B" w:rsidRDefault="00B812EB" w:rsidP="00FE698B">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сорок восьма</w:t>
      </w:r>
      <w:r w:rsidR="00E9426F">
        <w:rPr>
          <w:rFonts w:ascii="Times New Roman" w:eastAsia="Times New Roman" w:hAnsi="Times New Roman" w:cs="Times New Roman"/>
          <w:sz w:val="28"/>
          <w:szCs w:val="28"/>
          <w:lang w:eastAsia="ru-RU"/>
        </w:rPr>
        <w:t xml:space="preserve"> </w:t>
      </w:r>
      <w:r w:rsidR="00C87624">
        <w:rPr>
          <w:rFonts w:ascii="Times New Roman" w:eastAsia="Times New Roman" w:hAnsi="Times New Roman" w:cs="Times New Roman"/>
          <w:sz w:val="28"/>
          <w:szCs w:val="28"/>
          <w:lang w:eastAsia="ru-RU"/>
        </w:rPr>
        <w:t>сесія</w:t>
      </w:r>
      <w:r w:rsidR="00C87624">
        <w:rPr>
          <w:rFonts w:ascii="Times New Roman" w:eastAsia="Times New Roman" w:hAnsi="Times New Roman" w:cs="Times New Roman"/>
          <w:sz w:val="28"/>
          <w:szCs w:val="28"/>
          <w:lang w:eastAsia="ru-RU"/>
        </w:rPr>
        <w:tab/>
      </w:r>
      <w:r w:rsidR="00C87624">
        <w:rPr>
          <w:rFonts w:ascii="Times New Roman" w:eastAsia="Times New Roman" w:hAnsi="Times New Roman" w:cs="Times New Roman"/>
          <w:sz w:val="28"/>
          <w:szCs w:val="28"/>
          <w:lang w:eastAsia="ru-RU"/>
        </w:rPr>
        <w:tab/>
      </w:r>
      <w:r w:rsidR="00C87624">
        <w:rPr>
          <w:rFonts w:ascii="Times New Roman" w:eastAsia="Times New Roman" w:hAnsi="Times New Roman" w:cs="Times New Roman"/>
          <w:sz w:val="28"/>
          <w:szCs w:val="28"/>
          <w:lang w:eastAsia="ru-RU"/>
        </w:rPr>
        <w:tab/>
      </w:r>
      <w:r w:rsidR="00C87624">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t>восьмого скликання</w:t>
      </w:r>
    </w:p>
    <w:p w14:paraId="1D86B399" w14:textId="77777777" w:rsidR="00FE698B" w:rsidRPr="00FE698B" w:rsidRDefault="00FE698B" w:rsidP="00FE698B">
      <w:pPr>
        <w:spacing w:after="0" w:line="240" w:lineRule="auto"/>
        <w:rPr>
          <w:rFonts w:ascii="Times New Roman" w:eastAsia="Times New Roman" w:hAnsi="Times New Roman" w:cs="Times New Roman"/>
          <w:sz w:val="28"/>
          <w:szCs w:val="28"/>
          <w:lang w:eastAsia="ru-RU"/>
        </w:rPr>
      </w:pPr>
    </w:p>
    <w:p w14:paraId="53A4BC10" w14:textId="378504B1" w:rsidR="00FE698B" w:rsidRPr="00FE698B" w:rsidRDefault="00C12339" w:rsidP="00FE69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25.04.2024</w:t>
      </w:r>
      <w:r w:rsidR="00A46742">
        <w:rPr>
          <w:rFonts w:ascii="Times New Roman" w:eastAsia="Times New Roman" w:hAnsi="Times New Roman" w:cs="Times New Roman"/>
          <w:sz w:val="28"/>
          <w:szCs w:val="28"/>
          <w:lang w:eastAsia="ru-RU"/>
        </w:rPr>
        <w:t xml:space="preserve">            </w:t>
      </w:r>
      <w:r w:rsidR="00E9426F">
        <w:rPr>
          <w:rFonts w:ascii="Times New Roman" w:eastAsia="Times New Roman" w:hAnsi="Times New Roman" w:cs="Times New Roman"/>
          <w:sz w:val="28"/>
          <w:szCs w:val="28"/>
          <w:lang w:eastAsia="ru-RU"/>
        </w:rPr>
        <w:t xml:space="preserve">              </w:t>
      </w:r>
      <w:r w:rsidR="00E9426F">
        <w:rPr>
          <w:rFonts w:ascii="Times New Roman" w:eastAsia="Times New Roman" w:hAnsi="Times New Roman" w:cs="Times New Roman"/>
          <w:sz w:val="28"/>
          <w:szCs w:val="28"/>
          <w:lang w:eastAsia="ru-RU"/>
        </w:rPr>
        <w:tab/>
      </w:r>
      <w:r w:rsidR="00E9426F">
        <w:rPr>
          <w:rFonts w:ascii="Times New Roman" w:eastAsia="Times New Roman" w:hAnsi="Times New Roman" w:cs="Times New Roman"/>
          <w:sz w:val="28"/>
          <w:szCs w:val="28"/>
          <w:lang w:eastAsia="ru-RU"/>
        </w:rPr>
        <w:tab/>
      </w:r>
      <w:r w:rsidR="00E9426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bookmarkStart w:id="0" w:name="_GoBack"/>
      <w:bookmarkEnd w:id="0"/>
      <w:r w:rsidR="00E9426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1193</w:t>
      </w:r>
    </w:p>
    <w:p w14:paraId="71CF9697" w14:textId="77777777" w:rsidR="00FE698B" w:rsidRPr="00FE698B" w:rsidRDefault="00FE698B" w:rsidP="00FE698B">
      <w:pPr>
        <w:spacing w:after="0" w:line="240" w:lineRule="auto"/>
        <w:rPr>
          <w:rFonts w:ascii="Times New Roman" w:eastAsia="Times New Roman" w:hAnsi="Times New Roman" w:cs="Times New Roman"/>
          <w:sz w:val="24"/>
          <w:szCs w:val="24"/>
          <w:lang w:eastAsia="ru-RU"/>
        </w:rPr>
      </w:pPr>
    </w:p>
    <w:p w14:paraId="43D10475" w14:textId="77777777" w:rsidR="00FE698B" w:rsidRPr="00FE698B" w:rsidRDefault="00FE698B" w:rsidP="00472334">
      <w:pPr>
        <w:spacing w:after="0" w:line="240" w:lineRule="auto"/>
        <w:ind w:right="4818" w:firstLine="284"/>
        <w:jc w:val="both"/>
        <w:rPr>
          <w:rFonts w:ascii="Times New Roman" w:eastAsia="Times New Roman" w:hAnsi="Times New Roman" w:cs="Times New Roman"/>
          <w:sz w:val="28"/>
          <w:szCs w:val="28"/>
          <w:lang w:eastAsia="ru-RU"/>
        </w:rPr>
      </w:pPr>
    </w:p>
    <w:p w14:paraId="44A4E208" w14:textId="623B1B84" w:rsidR="000B4E61" w:rsidRPr="00B11EF6" w:rsidRDefault="00E9426F" w:rsidP="006E423F">
      <w:pPr>
        <w:pStyle w:val="1"/>
        <w:spacing w:before="0" w:after="0"/>
        <w:ind w:right="4251"/>
        <w:jc w:val="both"/>
        <w:rPr>
          <w:sz w:val="28"/>
          <w:szCs w:val="28"/>
          <w:lang w:val="uk-UA"/>
        </w:rPr>
      </w:pPr>
      <w:r w:rsidRPr="00F866D5">
        <w:rPr>
          <w:color w:val="000000"/>
          <w:sz w:val="28"/>
          <w:szCs w:val="28"/>
          <w:shd w:val="clear" w:color="auto" w:fill="FFFFFF"/>
          <w:lang w:val="uk-UA" w:eastAsia="ru-RU"/>
        </w:rPr>
        <w:t>Про внесення</w:t>
      </w:r>
      <w:r w:rsidRPr="00B11EF6">
        <w:rPr>
          <w:color w:val="000000"/>
          <w:sz w:val="28"/>
          <w:szCs w:val="28"/>
          <w:shd w:val="clear" w:color="auto" w:fill="FFFFFF"/>
          <w:lang w:val="uk-UA" w:eastAsia="ru-RU"/>
        </w:rPr>
        <w:t xml:space="preserve"> </w:t>
      </w:r>
      <w:r w:rsidRPr="00F866D5">
        <w:rPr>
          <w:color w:val="000000"/>
          <w:sz w:val="28"/>
          <w:szCs w:val="28"/>
          <w:shd w:val="clear" w:color="auto" w:fill="FFFFFF"/>
          <w:lang w:val="uk-UA" w:eastAsia="ru-RU"/>
        </w:rPr>
        <w:t xml:space="preserve">змін </w:t>
      </w:r>
      <w:r w:rsidRPr="00B11EF6">
        <w:rPr>
          <w:color w:val="000000"/>
          <w:sz w:val="28"/>
          <w:szCs w:val="28"/>
          <w:shd w:val="clear" w:color="auto" w:fill="FFFFFF"/>
          <w:lang w:val="uk-UA" w:eastAsia="ru-RU"/>
        </w:rPr>
        <w:t xml:space="preserve"> у додатки 1, 2 до  рішення</w:t>
      </w:r>
      <w:r w:rsidRPr="00B11EF6">
        <w:rPr>
          <w:sz w:val="28"/>
          <w:szCs w:val="28"/>
          <w:lang w:val="uk-UA"/>
        </w:rPr>
        <w:t xml:space="preserve"> міської ради  від 27.04</w:t>
      </w:r>
      <w:r w:rsidRPr="00B11EF6">
        <w:rPr>
          <w:color w:val="000000"/>
          <w:sz w:val="28"/>
          <w:szCs w:val="28"/>
          <w:lang w:val="uk-UA"/>
        </w:rPr>
        <w:t xml:space="preserve">.2023 року </w:t>
      </w:r>
      <w:r w:rsidR="004F54E5">
        <w:rPr>
          <w:color w:val="000000"/>
          <w:sz w:val="28"/>
          <w:szCs w:val="28"/>
          <w:lang w:val="uk-UA"/>
        </w:rPr>
        <w:t xml:space="preserve"> </w:t>
      </w:r>
      <w:r w:rsidRPr="00B11EF6">
        <w:rPr>
          <w:color w:val="000000"/>
          <w:sz w:val="28"/>
          <w:szCs w:val="28"/>
          <w:lang w:val="uk-UA"/>
        </w:rPr>
        <w:t xml:space="preserve">№839 </w:t>
      </w:r>
      <w:r w:rsidRPr="00F866D5">
        <w:rPr>
          <w:color w:val="000000"/>
          <w:sz w:val="28"/>
          <w:szCs w:val="28"/>
          <w:lang w:val="uk-UA"/>
        </w:rPr>
        <w:t>“</w:t>
      </w:r>
      <w:r w:rsidRPr="00B11EF6">
        <w:rPr>
          <w:color w:val="000000"/>
          <w:sz w:val="28"/>
          <w:szCs w:val="28"/>
          <w:lang w:val="uk-UA"/>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r w:rsidRPr="00F866D5">
        <w:rPr>
          <w:color w:val="000000"/>
          <w:sz w:val="28"/>
          <w:szCs w:val="28"/>
          <w:lang w:val="uk-UA"/>
        </w:rPr>
        <w:t>”</w:t>
      </w:r>
    </w:p>
    <w:p w14:paraId="04802B78" w14:textId="77777777" w:rsidR="000B4E61" w:rsidRPr="000B4E61" w:rsidRDefault="000B4E61" w:rsidP="000B4E61">
      <w:pPr>
        <w:spacing w:after="0" w:line="240" w:lineRule="auto"/>
        <w:ind w:right="4677"/>
        <w:jc w:val="both"/>
        <w:rPr>
          <w:rFonts w:ascii="Times New Roman" w:hAnsi="Times New Roman" w:cs="Times New Roman"/>
          <w:bCs/>
          <w:color w:val="000000"/>
          <w:sz w:val="28"/>
          <w:szCs w:val="28"/>
        </w:rPr>
      </w:pPr>
    </w:p>
    <w:p w14:paraId="441056E9" w14:textId="180FA636" w:rsidR="000B4E61" w:rsidRPr="00BD1E78" w:rsidRDefault="000B4E61" w:rsidP="00A70FE3">
      <w:pPr>
        <w:pStyle w:val="1"/>
        <w:spacing w:before="0" w:after="0"/>
        <w:ind w:firstLine="703"/>
        <w:jc w:val="both"/>
        <w:rPr>
          <w:sz w:val="28"/>
          <w:szCs w:val="28"/>
          <w:lang w:val="uk-UA"/>
        </w:rPr>
      </w:pPr>
      <w:r w:rsidRPr="00BD1E78">
        <w:rPr>
          <w:color w:val="000000"/>
          <w:sz w:val="28"/>
          <w:szCs w:val="28"/>
          <w:lang w:val="uk-UA"/>
        </w:rPr>
        <w:t xml:space="preserve">Керуючись статтею 25, частиною другою статті 64 Закону України “Про місцеве  самоврядування в </w:t>
      </w:r>
      <w:r w:rsidRPr="007F2D96">
        <w:rPr>
          <w:color w:val="000000" w:themeColor="text1"/>
          <w:sz w:val="28"/>
          <w:szCs w:val="28"/>
          <w:lang w:val="uk-UA"/>
        </w:rPr>
        <w:t>Україні”,</w:t>
      </w:r>
      <w:r w:rsidR="004F54E5">
        <w:rPr>
          <w:color w:val="000000" w:themeColor="text1"/>
          <w:sz w:val="28"/>
          <w:szCs w:val="28"/>
          <w:lang w:val="uk-UA"/>
        </w:rPr>
        <w:t xml:space="preserve"> </w:t>
      </w:r>
      <w:r w:rsidR="00F229CD" w:rsidRPr="007F2D96">
        <w:rPr>
          <w:color w:val="000000" w:themeColor="text1"/>
          <w:sz w:val="28"/>
          <w:szCs w:val="28"/>
          <w:lang w:val="uk-UA"/>
        </w:rPr>
        <w:t xml:space="preserve">Порядком </w:t>
      </w:r>
      <w:r w:rsidR="00F229CD" w:rsidRPr="007F2D96">
        <w:rPr>
          <w:bCs/>
          <w:color w:val="000000" w:themeColor="text1"/>
          <w:sz w:val="28"/>
          <w:szCs w:val="28"/>
          <w:shd w:val="clear" w:color="auto" w:fill="FFFFFF"/>
          <w:lang w:val="uk-UA"/>
        </w:rPr>
        <w:t xml:space="preserve">забезпечення військовослужбовців та членів їх сімей житловими приміщеннями, затвердженим постановою Кабінету Міністрів України від 03.08.2006 №1081, </w:t>
      </w:r>
      <w:r w:rsidR="00BD1E78" w:rsidRPr="007F2D96">
        <w:rPr>
          <w:color w:val="000000" w:themeColor="text1"/>
          <w:sz w:val="28"/>
          <w:szCs w:val="28"/>
          <w:lang w:val="uk-UA"/>
        </w:rPr>
        <w:t>враховуючи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громадина 2023 – 2024 роки</w:t>
      </w:r>
      <w:r w:rsidR="00212F56" w:rsidRPr="007F2D96">
        <w:rPr>
          <w:color w:val="000000" w:themeColor="text1"/>
          <w:sz w:val="28"/>
          <w:szCs w:val="28"/>
          <w:lang w:val="uk-UA"/>
        </w:rPr>
        <w:t xml:space="preserve">, </w:t>
      </w:r>
      <w:r w:rsidR="00BD1E78" w:rsidRPr="007F2D96">
        <w:rPr>
          <w:color w:val="000000" w:themeColor="text1"/>
          <w:sz w:val="28"/>
          <w:szCs w:val="28"/>
          <w:lang w:val="uk-UA"/>
        </w:rPr>
        <w:t>затверджене рішенням міської ради від 23.02.2023 №780</w:t>
      </w:r>
      <w:r w:rsidR="00A70FE3" w:rsidRPr="007F2D96">
        <w:rPr>
          <w:color w:val="000000" w:themeColor="text1"/>
          <w:sz w:val="28"/>
          <w:szCs w:val="28"/>
          <w:lang w:val="uk-UA"/>
        </w:rPr>
        <w:t xml:space="preserve">, </w:t>
      </w:r>
      <w:r w:rsidR="00AB4A9D" w:rsidRPr="007F2D96">
        <w:rPr>
          <w:color w:val="000000" w:themeColor="text1"/>
          <w:sz w:val="28"/>
          <w:szCs w:val="28"/>
          <w:lang w:val="uk-UA"/>
        </w:rPr>
        <w:t xml:space="preserve">лист командира військової частини А3814 від 08.02.2024 №2920 </w:t>
      </w:r>
      <w:r w:rsidR="004F54E5">
        <w:rPr>
          <w:color w:val="000000" w:themeColor="text1"/>
          <w:sz w:val="28"/>
          <w:szCs w:val="28"/>
          <w:lang w:val="uk-UA"/>
        </w:rPr>
        <w:t>щодо</w:t>
      </w:r>
      <w:r w:rsidR="00AB4A9D" w:rsidRPr="007F2D96">
        <w:rPr>
          <w:color w:val="000000" w:themeColor="text1"/>
          <w:sz w:val="28"/>
          <w:szCs w:val="28"/>
          <w:lang w:val="uk-UA"/>
        </w:rPr>
        <w:t xml:space="preserve">  повернення військовослужбовцем </w:t>
      </w:r>
      <w:r w:rsidR="00AB4A9D">
        <w:rPr>
          <w:sz w:val="28"/>
          <w:szCs w:val="28"/>
          <w:lang w:val="uk-UA"/>
        </w:rPr>
        <w:t xml:space="preserve">отриманої суми коштів </w:t>
      </w:r>
      <w:r w:rsidR="00AB4A9D" w:rsidRPr="00F866D5">
        <w:rPr>
          <w:sz w:val="28"/>
          <w:szCs w:val="28"/>
          <w:lang w:val="uk-UA"/>
        </w:rPr>
        <w:t>грошової компенсації за належні для отримання жилі приміщення військовослужбовцям Звягельської міської територіальної громади</w:t>
      </w:r>
      <w:r w:rsidR="00AB4A9D">
        <w:rPr>
          <w:sz w:val="28"/>
          <w:szCs w:val="28"/>
          <w:lang w:val="uk-UA"/>
        </w:rPr>
        <w:t>,</w:t>
      </w:r>
      <w:r w:rsidR="00AB4A9D" w:rsidRPr="00BD1E78">
        <w:rPr>
          <w:color w:val="000000"/>
          <w:sz w:val="28"/>
          <w:szCs w:val="28"/>
          <w:lang w:val="uk-UA"/>
        </w:rPr>
        <w:t xml:space="preserve"> </w:t>
      </w:r>
      <w:r w:rsidR="00A70FE3" w:rsidRPr="00BD1E78">
        <w:rPr>
          <w:color w:val="000000"/>
          <w:sz w:val="28"/>
          <w:szCs w:val="28"/>
          <w:lang w:val="uk-UA"/>
        </w:rPr>
        <w:t>міська  рада</w:t>
      </w:r>
    </w:p>
    <w:p w14:paraId="41E30AF3" w14:textId="77777777" w:rsidR="000B4E61" w:rsidRPr="000B4E61" w:rsidRDefault="000B4E61" w:rsidP="000B4E61">
      <w:pPr>
        <w:spacing w:after="0" w:line="240" w:lineRule="auto"/>
        <w:ind w:firstLine="540"/>
        <w:jc w:val="both"/>
        <w:rPr>
          <w:rFonts w:ascii="Times New Roman" w:hAnsi="Times New Roman" w:cs="Times New Roman"/>
          <w:color w:val="000000"/>
          <w:sz w:val="28"/>
        </w:rPr>
      </w:pPr>
    </w:p>
    <w:p w14:paraId="3E27F21B" w14:textId="77777777" w:rsidR="000B4E61" w:rsidRDefault="000B4E61" w:rsidP="000B4E61">
      <w:pPr>
        <w:spacing w:after="0" w:line="240" w:lineRule="auto"/>
        <w:jc w:val="both"/>
        <w:rPr>
          <w:rFonts w:ascii="Times New Roman" w:hAnsi="Times New Roman" w:cs="Times New Roman"/>
          <w:color w:val="000000"/>
          <w:sz w:val="28"/>
        </w:rPr>
      </w:pPr>
      <w:r w:rsidRPr="000B4E61">
        <w:rPr>
          <w:rFonts w:ascii="Times New Roman" w:hAnsi="Times New Roman" w:cs="Times New Roman"/>
          <w:color w:val="000000"/>
          <w:sz w:val="28"/>
        </w:rPr>
        <w:t>ВИРІШИЛА:</w:t>
      </w:r>
    </w:p>
    <w:p w14:paraId="1D7FC9E1" w14:textId="7D3B5F52" w:rsidR="00AB4A9D" w:rsidRPr="00AB4A9D" w:rsidRDefault="00AB4A9D" w:rsidP="00AB4A9D">
      <w:pPr>
        <w:jc w:val="both"/>
        <w:rPr>
          <w:rFonts w:ascii="Times New Roman" w:hAnsi="Times New Roman" w:cs="Times New Roman"/>
          <w:color w:val="000000"/>
          <w:sz w:val="28"/>
        </w:rPr>
      </w:pPr>
      <w:r>
        <w:rPr>
          <w:rFonts w:ascii="Times New Roman" w:hAnsi="Times New Roman" w:cs="Times New Roman"/>
          <w:color w:val="000000"/>
          <w:sz w:val="28"/>
        </w:rPr>
        <w:t xml:space="preserve">       1. </w:t>
      </w:r>
      <w:r w:rsidRPr="00AB4A9D">
        <w:rPr>
          <w:rFonts w:ascii="Times New Roman" w:hAnsi="Times New Roman" w:cs="Times New Roman"/>
          <w:color w:val="000000"/>
          <w:sz w:val="28"/>
        </w:rPr>
        <w:t xml:space="preserve">Внести зміни у додатки 1, 2 </w:t>
      </w:r>
      <w:r w:rsidRPr="00AB4A9D">
        <w:rPr>
          <w:rFonts w:ascii="Times New Roman" w:hAnsi="Times New Roman" w:cs="Times New Roman"/>
          <w:color w:val="000000"/>
          <w:sz w:val="28"/>
          <w:szCs w:val="28"/>
          <w:shd w:val="clear" w:color="auto" w:fill="FFFFFF"/>
          <w:lang w:eastAsia="ru-RU"/>
        </w:rPr>
        <w:t>до  рішення</w:t>
      </w:r>
      <w:r w:rsidRPr="00AB4A9D">
        <w:rPr>
          <w:rFonts w:ascii="Times New Roman" w:hAnsi="Times New Roman" w:cs="Times New Roman"/>
          <w:sz w:val="28"/>
          <w:szCs w:val="28"/>
        </w:rPr>
        <w:t xml:space="preserve"> міської ради  від 27.04</w:t>
      </w:r>
      <w:r w:rsidRPr="00AB4A9D">
        <w:rPr>
          <w:rFonts w:ascii="Times New Roman" w:hAnsi="Times New Roman" w:cs="Times New Roman"/>
          <w:color w:val="000000"/>
          <w:sz w:val="28"/>
          <w:szCs w:val="28"/>
        </w:rPr>
        <w:t xml:space="preserve">.2023 року № 839 </w:t>
      </w:r>
      <w:r w:rsidRPr="00F866D5">
        <w:rPr>
          <w:rFonts w:ascii="Times New Roman" w:hAnsi="Times New Roman" w:cs="Times New Roman"/>
          <w:color w:val="000000"/>
          <w:sz w:val="28"/>
          <w:szCs w:val="28"/>
        </w:rPr>
        <w:t>“</w:t>
      </w:r>
      <w:r w:rsidRPr="00AB4A9D">
        <w:rPr>
          <w:rFonts w:ascii="Times New Roman" w:hAnsi="Times New Roman" w:cs="Times New Roman"/>
          <w:color w:val="000000"/>
          <w:sz w:val="28"/>
          <w:szCs w:val="28"/>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r w:rsidRPr="00F866D5">
        <w:rPr>
          <w:rFonts w:ascii="Times New Roman" w:hAnsi="Times New Roman" w:cs="Times New Roman"/>
          <w:color w:val="000000"/>
          <w:sz w:val="28"/>
          <w:szCs w:val="28"/>
        </w:rPr>
        <w:t>”</w:t>
      </w:r>
      <w:r w:rsidR="004F54E5">
        <w:rPr>
          <w:rFonts w:ascii="Times New Roman" w:hAnsi="Times New Roman" w:cs="Times New Roman"/>
          <w:color w:val="000000"/>
          <w:sz w:val="28"/>
          <w:szCs w:val="28"/>
        </w:rPr>
        <w:t>:</w:t>
      </w:r>
    </w:p>
    <w:p w14:paraId="4A708EEF" w14:textId="73C4C4B5" w:rsidR="000B4E61" w:rsidRPr="00F866D5" w:rsidRDefault="00816A98" w:rsidP="000B4E61">
      <w:pPr>
        <w:spacing w:after="0" w:line="240" w:lineRule="auto"/>
        <w:ind w:firstLine="540"/>
        <w:jc w:val="both"/>
        <w:rPr>
          <w:rFonts w:ascii="Times New Roman" w:hAnsi="Times New Roman" w:cs="Times New Roman"/>
          <w:color w:val="000000"/>
          <w:sz w:val="28"/>
        </w:rPr>
      </w:pPr>
      <w:r>
        <w:rPr>
          <w:rFonts w:ascii="Times New Roman" w:hAnsi="Times New Roman" w:cs="Times New Roman"/>
          <w:color w:val="000000"/>
          <w:sz w:val="28"/>
        </w:rPr>
        <w:t xml:space="preserve">1.1. У додатку 1 </w:t>
      </w:r>
      <w:r w:rsidRPr="00F866D5">
        <w:rPr>
          <w:rFonts w:ascii="Times New Roman" w:hAnsi="Times New Roman" w:cs="Times New Roman"/>
          <w:color w:val="000000"/>
          <w:sz w:val="28"/>
        </w:rPr>
        <w:t>“</w:t>
      </w:r>
      <w:r>
        <w:rPr>
          <w:rFonts w:ascii="Times New Roman" w:hAnsi="Times New Roman" w:cs="Times New Roman"/>
          <w:color w:val="000000"/>
          <w:sz w:val="28"/>
        </w:rPr>
        <w:t>Списки отримувачів грошової компенсації за належні для отримання жилі приміщення військовослужбовцям Звягельської міської територіальної громади</w:t>
      </w:r>
      <w:r w:rsidRPr="00F866D5">
        <w:rPr>
          <w:rFonts w:ascii="Times New Roman" w:hAnsi="Times New Roman" w:cs="Times New Roman"/>
          <w:color w:val="000000"/>
          <w:sz w:val="28"/>
        </w:rPr>
        <w:t>”</w:t>
      </w:r>
      <w:r w:rsidR="00F866D5">
        <w:rPr>
          <w:rFonts w:ascii="Times New Roman" w:hAnsi="Times New Roman" w:cs="Times New Roman"/>
          <w:color w:val="000000"/>
          <w:sz w:val="28"/>
        </w:rPr>
        <w:t xml:space="preserve"> пункт 44 вилучити:</w:t>
      </w:r>
    </w:p>
    <w:p w14:paraId="79E46F2A" w14:textId="77777777" w:rsidR="001D67B9" w:rsidRPr="00816A98" w:rsidRDefault="001D67B9" w:rsidP="000B4E61">
      <w:pPr>
        <w:spacing w:after="0" w:line="240" w:lineRule="auto"/>
        <w:ind w:firstLine="540"/>
        <w:jc w:val="both"/>
        <w:rPr>
          <w:rFonts w:ascii="Times New Roman" w:hAnsi="Times New Roman" w:cs="Times New Roman"/>
          <w:color w:val="000000"/>
          <w:sz w:val="28"/>
        </w:rPr>
      </w:pP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812"/>
        <w:gridCol w:w="2266"/>
      </w:tblGrid>
      <w:tr w:rsidR="00816A98" w:rsidRPr="004879C5" w14:paraId="541F22D8" w14:textId="77777777" w:rsidTr="00867583">
        <w:tc>
          <w:tcPr>
            <w:tcW w:w="747" w:type="pct"/>
            <w:tcMar>
              <w:top w:w="15" w:type="dxa"/>
              <w:left w:w="15" w:type="dxa"/>
              <w:bottom w:w="15" w:type="dxa"/>
              <w:right w:w="15" w:type="dxa"/>
            </w:tcMar>
            <w:vAlign w:val="center"/>
            <w:hideMark/>
          </w:tcPr>
          <w:p w14:paraId="7FB461B3" w14:textId="77777777" w:rsidR="00816A98" w:rsidRPr="006C2259" w:rsidRDefault="00816A98" w:rsidP="00867583">
            <w:pPr>
              <w:ind w:left="57"/>
              <w:jc w:val="center"/>
              <w:rPr>
                <w:rFonts w:ascii="Times New Roman" w:hAnsi="Times New Roman" w:cs="Times New Roman"/>
                <w:noProof/>
              </w:rPr>
            </w:pPr>
            <w:r w:rsidRPr="006C2259">
              <w:rPr>
                <w:rFonts w:ascii="Times New Roman" w:hAnsi="Times New Roman" w:cs="Times New Roman"/>
                <w:noProof/>
              </w:rPr>
              <w:t xml:space="preserve">№ п/п (номер черги для </w:t>
            </w:r>
            <w:r w:rsidRPr="006C2259">
              <w:rPr>
                <w:rFonts w:ascii="Times New Roman" w:hAnsi="Times New Roman" w:cs="Times New Roman"/>
              </w:rPr>
              <w:t>отримання грошової компенсації</w:t>
            </w:r>
            <w:r w:rsidRPr="006C2259">
              <w:rPr>
                <w:rFonts w:ascii="Times New Roman" w:hAnsi="Times New Roman" w:cs="Times New Roman"/>
                <w:noProof/>
              </w:rPr>
              <w:t>)</w:t>
            </w:r>
          </w:p>
        </w:tc>
        <w:tc>
          <w:tcPr>
            <w:tcW w:w="3060" w:type="pct"/>
            <w:tcMar>
              <w:top w:w="15" w:type="dxa"/>
              <w:left w:w="15" w:type="dxa"/>
              <w:bottom w:w="15" w:type="dxa"/>
              <w:right w:w="15" w:type="dxa"/>
            </w:tcMar>
            <w:vAlign w:val="center"/>
            <w:hideMark/>
          </w:tcPr>
          <w:p w14:paraId="461501FE" w14:textId="77777777" w:rsidR="00816A98" w:rsidRPr="004879C5" w:rsidRDefault="00816A98" w:rsidP="00867583">
            <w:pPr>
              <w:ind w:left="57"/>
              <w:jc w:val="center"/>
              <w:rPr>
                <w:rFonts w:ascii="Times New Roman" w:hAnsi="Times New Roman" w:cs="Times New Roman"/>
                <w:noProof/>
              </w:rPr>
            </w:pPr>
            <w:r w:rsidRPr="004879C5">
              <w:rPr>
                <w:rFonts w:ascii="Times New Roman" w:hAnsi="Times New Roman" w:cs="Times New Roman"/>
                <w:noProof/>
              </w:rPr>
              <w:t>Прізвище, ім’я та по б</w:t>
            </w:r>
            <w:r>
              <w:rPr>
                <w:rFonts w:ascii="Times New Roman" w:hAnsi="Times New Roman" w:cs="Times New Roman"/>
                <w:noProof/>
              </w:rPr>
              <w:t>атькові (за  наявності) військовослужбовець</w:t>
            </w:r>
          </w:p>
        </w:tc>
        <w:tc>
          <w:tcPr>
            <w:tcW w:w="1193" w:type="pct"/>
            <w:tcMar>
              <w:top w:w="15" w:type="dxa"/>
              <w:left w:w="15" w:type="dxa"/>
              <w:bottom w:w="15" w:type="dxa"/>
              <w:right w:w="15" w:type="dxa"/>
            </w:tcMar>
            <w:vAlign w:val="center"/>
            <w:hideMark/>
          </w:tcPr>
          <w:p w14:paraId="2EFA51C1" w14:textId="77777777" w:rsidR="00816A98" w:rsidRPr="004879C5" w:rsidRDefault="00816A98" w:rsidP="00867583">
            <w:pPr>
              <w:ind w:left="57"/>
              <w:jc w:val="center"/>
              <w:rPr>
                <w:rFonts w:ascii="Times New Roman" w:hAnsi="Times New Roman" w:cs="Times New Roman"/>
                <w:noProof/>
              </w:rPr>
            </w:pPr>
            <w:r>
              <w:rPr>
                <w:rFonts w:ascii="Times New Roman" w:hAnsi="Times New Roman" w:cs="Times New Roman"/>
                <w:noProof/>
              </w:rPr>
              <w:t>Кількість членів сімї, військовослужбовця, включених до розрахунку (разом із заявником).</w:t>
            </w:r>
          </w:p>
        </w:tc>
      </w:tr>
      <w:tr w:rsidR="001D67B9" w14:paraId="02B83392" w14:textId="77777777" w:rsidTr="00867583">
        <w:tc>
          <w:tcPr>
            <w:tcW w:w="7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88881E" w14:textId="0D4B4702" w:rsidR="001D67B9" w:rsidRDefault="001D67B9" w:rsidP="001D67B9">
            <w:pPr>
              <w:spacing w:after="0" w:line="240" w:lineRule="auto"/>
              <w:ind w:left="57"/>
              <w:jc w:val="both"/>
              <w:rPr>
                <w:rFonts w:ascii="Times New Roman" w:hAnsi="Times New Roman" w:cs="Times New Roman"/>
                <w:noProof/>
                <w:sz w:val="24"/>
                <w:szCs w:val="24"/>
              </w:rPr>
            </w:pPr>
            <w:r>
              <w:rPr>
                <w:rFonts w:ascii="Times New Roman" w:hAnsi="Times New Roman" w:cs="Times New Roman"/>
                <w:noProof/>
                <w:sz w:val="24"/>
                <w:szCs w:val="24"/>
              </w:rPr>
              <w:t>44</w:t>
            </w:r>
          </w:p>
        </w:tc>
        <w:tc>
          <w:tcPr>
            <w:tcW w:w="30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DAC3F6" w14:textId="209E75D2" w:rsidR="001D67B9" w:rsidRPr="007B0BCD" w:rsidRDefault="001D67B9" w:rsidP="001D67B9">
            <w:pPr>
              <w:spacing w:after="0" w:line="240" w:lineRule="auto"/>
              <w:ind w:left="57"/>
              <w:jc w:val="both"/>
              <w:rPr>
                <w:rFonts w:ascii="Times New Roman" w:hAnsi="Times New Roman" w:cs="Times New Roman"/>
                <w:noProof/>
                <w:sz w:val="24"/>
                <w:szCs w:val="24"/>
              </w:rPr>
            </w:pPr>
            <w:r>
              <w:rPr>
                <w:rFonts w:ascii="Times New Roman" w:hAnsi="Times New Roman" w:cs="Times New Roman"/>
                <w:noProof/>
                <w:sz w:val="24"/>
                <w:szCs w:val="24"/>
              </w:rPr>
              <w:t>Заінчківський Олександр Миколайович</w:t>
            </w:r>
          </w:p>
        </w:tc>
        <w:tc>
          <w:tcPr>
            <w:tcW w:w="1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C7EC6" w14:textId="6F7C092E" w:rsidR="001D67B9" w:rsidRDefault="001D67B9" w:rsidP="001D67B9">
            <w:pPr>
              <w:spacing w:after="0" w:line="240" w:lineRule="auto"/>
              <w:ind w:left="57"/>
              <w:jc w:val="center"/>
              <w:rPr>
                <w:rFonts w:ascii="Times New Roman" w:hAnsi="Times New Roman" w:cs="Times New Roman"/>
                <w:noProof/>
                <w:sz w:val="24"/>
                <w:szCs w:val="24"/>
              </w:rPr>
            </w:pPr>
            <w:r>
              <w:rPr>
                <w:rFonts w:ascii="Times New Roman" w:hAnsi="Times New Roman" w:cs="Times New Roman"/>
                <w:noProof/>
                <w:sz w:val="24"/>
                <w:szCs w:val="24"/>
              </w:rPr>
              <w:t>1</w:t>
            </w:r>
          </w:p>
        </w:tc>
      </w:tr>
    </w:tbl>
    <w:p w14:paraId="582ABD84" w14:textId="77777777" w:rsidR="001D67B9" w:rsidRDefault="001D67B9" w:rsidP="000B4E61">
      <w:pPr>
        <w:spacing w:after="0" w:line="240" w:lineRule="auto"/>
        <w:ind w:firstLine="540"/>
        <w:jc w:val="both"/>
        <w:rPr>
          <w:rFonts w:ascii="Times New Roman" w:hAnsi="Times New Roman" w:cs="Times New Roman"/>
          <w:color w:val="000000"/>
          <w:sz w:val="28"/>
        </w:rPr>
      </w:pPr>
    </w:p>
    <w:p w14:paraId="531021FD" w14:textId="2E7194AD" w:rsidR="00816A98" w:rsidRDefault="00816A98" w:rsidP="000B4E61">
      <w:pPr>
        <w:spacing w:after="0" w:line="240" w:lineRule="auto"/>
        <w:ind w:firstLine="540"/>
        <w:jc w:val="both"/>
        <w:rPr>
          <w:rFonts w:ascii="Times New Roman" w:hAnsi="Times New Roman" w:cs="Times New Roman"/>
          <w:color w:val="000000"/>
          <w:sz w:val="28"/>
        </w:rPr>
      </w:pPr>
      <w:r>
        <w:rPr>
          <w:rFonts w:ascii="Times New Roman" w:hAnsi="Times New Roman" w:cs="Times New Roman"/>
          <w:color w:val="000000"/>
          <w:sz w:val="28"/>
        </w:rPr>
        <w:t>2.2.</w:t>
      </w:r>
      <w:r w:rsidRPr="00816A98">
        <w:rPr>
          <w:rFonts w:ascii="Times New Roman" w:hAnsi="Times New Roman" w:cs="Times New Roman"/>
          <w:color w:val="000000"/>
          <w:sz w:val="28"/>
        </w:rPr>
        <w:t xml:space="preserve"> </w:t>
      </w:r>
      <w:r>
        <w:rPr>
          <w:rFonts w:ascii="Times New Roman" w:hAnsi="Times New Roman" w:cs="Times New Roman"/>
          <w:color w:val="000000"/>
          <w:sz w:val="28"/>
        </w:rPr>
        <w:t>У додатку 2</w:t>
      </w:r>
      <w:r w:rsidRPr="00F866D5">
        <w:rPr>
          <w:rFonts w:ascii="Times New Roman" w:hAnsi="Times New Roman" w:cs="Times New Roman"/>
          <w:color w:val="000000"/>
          <w:sz w:val="28"/>
        </w:rPr>
        <w:t xml:space="preserve"> “</w:t>
      </w:r>
      <w:r>
        <w:rPr>
          <w:rFonts w:ascii="Times New Roman" w:hAnsi="Times New Roman" w:cs="Times New Roman"/>
          <w:color w:val="000000"/>
          <w:sz w:val="28"/>
        </w:rPr>
        <w:t>Списки осіб, яким надається грошову компенсацію за належні для отримання жилі приміщення військовослужбовцям Звягельської міської територіальної громади</w:t>
      </w:r>
      <w:r w:rsidRPr="00F866D5">
        <w:rPr>
          <w:rFonts w:ascii="Times New Roman" w:hAnsi="Times New Roman" w:cs="Times New Roman"/>
          <w:color w:val="000000"/>
          <w:sz w:val="28"/>
        </w:rPr>
        <w:t>”</w:t>
      </w:r>
      <w:r w:rsidRPr="00816A98">
        <w:rPr>
          <w:rFonts w:ascii="Times New Roman" w:hAnsi="Times New Roman" w:cs="Times New Roman"/>
          <w:color w:val="000000"/>
          <w:sz w:val="28"/>
        </w:rPr>
        <w:t xml:space="preserve"> </w:t>
      </w:r>
      <w:r>
        <w:rPr>
          <w:rFonts w:ascii="Times New Roman" w:hAnsi="Times New Roman" w:cs="Times New Roman"/>
          <w:color w:val="000000"/>
          <w:sz w:val="28"/>
        </w:rPr>
        <w:t>пункт 44 вилучити</w:t>
      </w:r>
      <w:r w:rsidR="00F866D5">
        <w:rPr>
          <w:rFonts w:ascii="Times New Roman" w:hAnsi="Times New Roman" w:cs="Times New Roman"/>
          <w:color w:val="000000"/>
          <w:sz w:val="28"/>
        </w:rPr>
        <w:t>:</w:t>
      </w:r>
    </w:p>
    <w:p w14:paraId="17C9A202" w14:textId="77777777" w:rsidR="001D67B9" w:rsidRDefault="001D67B9" w:rsidP="000B4E61">
      <w:pPr>
        <w:spacing w:after="0" w:line="240" w:lineRule="auto"/>
        <w:ind w:firstLine="540"/>
        <w:jc w:val="both"/>
        <w:rPr>
          <w:rFonts w:ascii="Times New Roman" w:hAnsi="Times New Roman" w:cs="Times New Roman"/>
          <w:color w:val="000000"/>
          <w:sz w:val="28"/>
        </w:rPr>
      </w:pP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812"/>
        <w:gridCol w:w="2266"/>
      </w:tblGrid>
      <w:tr w:rsidR="001D67B9" w:rsidRPr="004879C5" w14:paraId="6FBB1ECF" w14:textId="77777777" w:rsidTr="00867583">
        <w:tc>
          <w:tcPr>
            <w:tcW w:w="747" w:type="pct"/>
            <w:tcMar>
              <w:top w:w="15" w:type="dxa"/>
              <w:left w:w="15" w:type="dxa"/>
              <w:bottom w:w="15" w:type="dxa"/>
              <w:right w:w="15" w:type="dxa"/>
            </w:tcMar>
            <w:vAlign w:val="center"/>
            <w:hideMark/>
          </w:tcPr>
          <w:p w14:paraId="15267719" w14:textId="77777777" w:rsidR="001D67B9" w:rsidRPr="006C2259" w:rsidRDefault="001D67B9" w:rsidP="00867583">
            <w:pPr>
              <w:ind w:left="57"/>
              <w:jc w:val="center"/>
              <w:rPr>
                <w:rFonts w:ascii="Times New Roman" w:hAnsi="Times New Roman" w:cs="Times New Roman"/>
                <w:noProof/>
              </w:rPr>
            </w:pPr>
            <w:r w:rsidRPr="006C2259">
              <w:rPr>
                <w:rFonts w:ascii="Times New Roman" w:hAnsi="Times New Roman" w:cs="Times New Roman"/>
                <w:noProof/>
              </w:rPr>
              <w:t xml:space="preserve">№ п/п (номер черги для </w:t>
            </w:r>
            <w:r w:rsidRPr="006C2259">
              <w:rPr>
                <w:rFonts w:ascii="Times New Roman" w:hAnsi="Times New Roman" w:cs="Times New Roman"/>
              </w:rPr>
              <w:t>отримання грошової компенсації</w:t>
            </w:r>
            <w:r w:rsidRPr="006C2259">
              <w:rPr>
                <w:rFonts w:ascii="Times New Roman" w:hAnsi="Times New Roman" w:cs="Times New Roman"/>
                <w:noProof/>
              </w:rPr>
              <w:t>)</w:t>
            </w:r>
          </w:p>
        </w:tc>
        <w:tc>
          <w:tcPr>
            <w:tcW w:w="3060" w:type="pct"/>
            <w:tcMar>
              <w:top w:w="15" w:type="dxa"/>
              <w:left w:w="15" w:type="dxa"/>
              <w:bottom w:w="15" w:type="dxa"/>
              <w:right w:w="15" w:type="dxa"/>
            </w:tcMar>
            <w:vAlign w:val="center"/>
            <w:hideMark/>
          </w:tcPr>
          <w:p w14:paraId="7FB3BDA0" w14:textId="77777777" w:rsidR="001D67B9" w:rsidRPr="004879C5" w:rsidRDefault="001D67B9" w:rsidP="00867583">
            <w:pPr>
              <w:ind w:left="57"/>
              <w:jc w:val="center"/>
              <w:rPr>
                <w:rFonts w:ascii="Times New Roman" w:hAnsi="Times New Roman" w:cs="Times New Roman"/>
                <w:noProof/>
              </w:rPr>
            </w:pPr>
            <w:r w:rsidRPr="004879C5">
              <w:rPr>
                <w:rFonts w:ascii="Times New Roman" w:hAnsi="Times New Roman" w:cs="Times New Roman"/>
                <w:noProof/>
              </w:rPr>
              <w:t>Прізвище, ім’я та по б</w:t>
            </w:r>
            <w:r>
              <w:rPr>
                <w:rFonts w:ascii="Times New Roman" w:hAnsi="Times New Roman" w:cs="Times New Roman"/>
                <w:noProof/>
              </w:rPr>
              <w:t>атькові (за  наявності) військовослужбовець</w:t>
            </w:r>
          </w:p>
        </w:tc>
        <w:tc>
          <w:tcPr>
            <w:tcW w:w="1193" w:type="pct"/>
            <w:tcMar>
              <w:top w:w="15" w:type="dxa"/>
              <w:left w:w="15" w:type="dxa"/>
              <w:bottom w:w="15" w:type="dxa"/>
              <w:right w:w="15" w:type="dxa"/>
            </w:tcMar>
            <w:vAlign w:val="center"/>
            <w:hideMark/>
          </w:tcPr>
          <w:p w14:paraId="2D7EACE2" w14:textId="77777777" w:rsidR="001D67B9" w:rsidRPr="004879C5" w:rsidRDefault="001D67B9" w:rsidP="00867583">
            <w:pPr>
              <w:ind w:left="57"/>
              <w:jc w:val="center"/>
              <w:rPr>
                <w:rFonts w:ascii="Times New Roman" w:hAnsi="Times New Roman" w:cs="Times New Roman"/>
                <w:noProof/>
              </w:rPr>
            </w:pPr>
            <w:r>
              <w:rPr>
                <w:rFonts w:ascii="Times New Roman" w:hAnsi="Times New Roman" w:cs="Times New Roman"/>
                <w:noProof/>
              </w:rPr>
              <w:t>Розмір грошової компенсації</w:t>
            </w:r>
          </w:p>
        </w:tc>
      </w:tr>
      <w:tr w:rsidR="001D67B9" w:rsidRPr="007B0BCD" w14:paraId="6B854F43" w14:textId="77777777" w:rsidTr="00867583">
        <w:tc>
          <w:tcPr>
            <w:tcW w:w="7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99DAB0" w14:textId="60045696" w:rsidR="001D67B9" w:rsidRDefault="001D67B9" w:rsidP="001D67B9">
            <w:pPr>
              <w:spacing w:after="0" w:line="240" w:lineRule="auto"/>
              <w:ind w:left="57"/>
              <w:jc w:val="both"/>
              <w:rPr>
                <w:rFonts w:ascii="Times New Roman" w:hAnsi="Times New Roman" w:cs="Times New Roman"/>
                <w:noProof/>
                <w:sz w:val="24"/>
                <w:szCs w:val="24"/>
              </w:rPr>
            </w:pPr>
            <w:r>
              <w:rPr>
                <w:rFonts w:ascii="Times New Roman" w:hAnsi="Times New Roman" w:cs="Times New Roman"/>
                <w:noProof/>
                <w:sz w:val="24"/>
                <w:szCs w:val="24"/>
              </w:rPr>
              <w:t>44</w:t>
            </w:r>
          </w:p>
        </w:tc>
        <w:tc>
          <w:tcPr>
            <w:tcW w:w="30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79CEE" w14:textId="2AAF1C03" w:rsidR="001D67B9" w:rsidRPr="007B0BCD" w:rsidRDefault="001D67B9" w:rsidP="001D67B9">
            <w:pPr>
              <w:spacing w:after="0" w:line="240" w:lineRule="auto"/>
              <w:ind w:left="57"/>
              <w:jc w:val="both"/>
              <w:rPr>
                <w:rFonts w:ascii="Times New Roman" w:hAnsi="Times New Roman" w:cs="Times New Roman"/>
                <w:noProof/>
                <w:sz w:val="24"/>
                <w:szCs w:val="24"/>
              </w:rPr>
            </w:pPr>
            <w:r>
              <w:rPr>
                <w:rFonts w:ascii="Times New Roman" w:hAnsi="Times New Roman" w:cs="Times New Roman"/>
                <w:noProof/>
                <w:sz w:val="24"/>
                <w:szCs w:val="24"/>
              </w:rPr>
              <w:t>Заінчківський Олександр Миколайович</w:t>
            </w:r>
          </w:p>
        </w:tc>
        <w:tc>
          <w:tcPr>
            <w:tcW w:w="1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FC2E34" w14:textId="1511CFAF" w:rsidR="001D67B9" w:rsidRPr="007B0BCD" w:rsidRDefault="001D67B9" w:rsidP="001D67B9">
            <w:pPr>
              <w:spacing w:after="0" w:line="240" w:lineRule="auto"/>
              <w:ind w:left="57"/>
              <w:jc w:val="center"/>
              <w:rPr>
                <w:rFonts w:ascii="Times New Roman" w:hAnsi="Times New Roman" w:cs="Times New Roman"/>
                <w:noProof/>
                <w:sz w:val="24"/>
                <w:szCs w:val="24"/>
              </w:rPr>
            </w:pPr>
            <w:r>
              <w:rPr>
                <w:rFonts w:ascii="Times New Roman" w:hAnsi="Times New Roman" w:cs="Times New Roman"/>
                <w:noProof/>
                <w:sz w:val="24"/>
                <w:szCs w:val="24"/>
              </w:rPr>
              <w:t>669 831,77</w:t>
            </w:r>
          </w:p>
        </w:tc>
      </w:tr>
    </w:tbl>
    <w:p w14:paraId="6358C9B4" w14:textId="77777777" w:rsidR="00CB371F" w:rsidRPr="00816A98" w:rsidRDefault="00CB371F" w:rsidP="000B4E61">
      <w:pPr>
        <w:spacing w:after="0" w:line="240" w:lineRule="auto"/>
        <w:ind w:firstLine="540"/>
        <w:jc w:val="both"/>
        <w:rPr>
          <w:rFonts w:ascii="Times New Roman" w:hAnsi="Times New Roman" w:cs="Times New Roman"/>
          <w:color w:val="000000"/>
          <w:sz w:val="28"/>
        </w:rPr>
      </w:pPr>
    </w:p>
    <w:p w14:paraId="5B284AA1" w14:textId="34DF4D76" w:rsidR="000B4E61" w:rsidRPr="00C10240" w:rsidRDefault="00AB4A9D" w:rsidP="00C10240">
      <w:pPr>
        <w:tabs>
          <w:tab w:val="left" w:pos="567"/>
        </w:tabs>
        <w:suppressAutoHyphens/>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 xml:space="preserve">       2</w:t>
      </w:r>
      <w:r w:rsidR="00C10240" w:rsidRPr="00C10240">
        <w:rPr>
          <w:rFonts w:ascii="Times New Roman" w:hAnsi="Times New Roman" w:cs="Times New Roman"/>
          <w:color w:val="000000"/>
          <w:sz w:val="28"/>
        </w:rPr>
        <w:t xml:space="preserve">. </w:t>
      </w:r>
      <w:r w:rsidR="000B4E61" w:rsidRPr="00C10240">
        <w:rPr>
          <w:rFonts w:ascii="Times New Roman" w:hAnsi="Times New Roman" w:cs="Times New Roman"/>
          <w:color w:val="000000"/>
          <w:sz w:val="28"/>
        </w:rPr>
        <w:t>Контроль за виконанням цього рішення покласти на постійну комісію міської ради з  питань  міського  бюджету та комунальної  власності</w:t>
      </w:r>
      <w:r w:rsidR="008C07C8">
        <w:rPr>
          <w:rFonts w:ascii="Times New Roman" w:hAnsi="Times New Roman" w:cs="Times New Roman"/>
          <w:color w:val="000000"/>
          <w:sz w:val="28"/>
        </w:rPr>
        <w:t xml:space="preserve"> та секретаря міської ради Гвозденко О.В</w:t>
      </w:r>
      <w:r w:rsidR="000B4E61" w:rsidRPr="00C10240">
        <w:rPr>
          <w:rFonts w:ascii="Times New Roman" w:hAnsi="Times New Roman" w:cs="Times New Roman"/>
          <w:color w:val="000000"/>
          <w:sz w:val="28"/>
        </w:rPr>
        <w:t>.</w:t>
      </w:r>
    </w:p>
    <w:p w14:paraId="33C3DA3B" w14:textId="77777777" w:rsidR="000B4E61" w:rsidRPr="000B4E61" w:rsidRDefault="000B4E61" w:rsidP="000B4E61">
      <w:pPr>
        <w:pStyle w:val="a3"/>
        <w:rPr>
          <w:szCs w:val="28"/>
        </w:rPr>
      </w:pPr>
    </w:p>
    <w:p w14:paraId="7B97D7CE" w14:textId="56618A89" w:rsidR="000B4E61" w:rsidRDefault="000B4E61" w:rsidP="000B4E61">
      <w:pPr>
        <w:pStyle w:val="a3"/>
        <w:rPr>
          <w:szCs w:val="28"/>
        </w:rPr>
      </w:pPr>
    </w:p>
    <w:p w14:paraId="770C93DD" w14:textId="38918D48" w:rsidR="00F866D5" w:rsidRDefault="00F866D5" w:rsidP="000B4E61">
      <w:pPr>
        <w:pStyle w:val="a3"/>
        <w:rPr>
          <w:szCs w:val="28"/>
        </w:rPr>
      </w:pPr>
    </w:p>
    <w:p w14:paraId="7313CE91" w14:textId="77777777" w:rsidR="00F866D5" w:rsidRPr="00610FC7" w:rsidRDefault="00F866D5" w:rsidP="000B4E61">
      <w:pPr>
        <w:pStyle w:val="a3"/>
        <w:rPr>
          <w:szCs w:val="28"/>
        </w:rPr>
      </w:pPr>
    </w:p>
    <w:p w14:paraId="4A010793" w14:textId="3F7E6DBA" w:rsidR="00FC11C4" w:rsidRPr="00FC11C4" w:rsidRDefault="000B4E61" w:rsidP="00F866D5">
      <w:pPr>
        <w:pStyle w:val="a3"/>
        <w:rPr>
          <w:szCs w:val="28"/>
        </w:rPr>
      </w:pPr>
      <w:r w:rsidRPr="00610FC7">
        <w:rPr>
          <w:szCs w:val="28"/>
        </w:rPr>
        <w:t xml:space="preserve">Міський голова                                                                          </w:t>
      </w:r>
      <w:bookmarkStart w:id="1" w:name="n137"/>
      <w:bookmarkStart w:id="2" w:name="n215"/>
      <w:bookmarkStart w:id="3" w:name="n138"/>
      <w:bookmarkEnd w:id="1"/>
      <w:bookmarkEnd w:id="2"/>
      <w:bookmarkEnd w:id="3"/>
      <w:r w:rsidRPr="00610FC7">
        <w:rPr>
          <w:szCs w:val="28"/>
        </w:rPr>
        <w:t>Микола БОРОВЕЦЬ</w:t>
      </w:r>
    </w:p>
    <w:sectPr w:rsidR="00FC11C4" w:rsidRPr="00FC11C4" w:rsidSect="00FD1E78">
      <w:pgSz w:w="11900" w:h="16820"/>
      <w:pgMar w:top="709" w:right="703" w:bottom="568" w:left="155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C1"/>
    <w:multiLevelType w:val="multilevel"/>
    <w:tmpl w:val="93BC106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1D206F0"/>
    <w:multiLevelType w:val="hybridMultilevel"/>
    <w:tmpl w:val="77242B46"/>
    <w:lvl w:ilvl="0" w:tplc="98289F8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37770F74"/>
    <w:multiLevelType w:val="hybridMultilevel"/>
    <w:tmpl w:val="AF2CA164"/>
    <w:lvl w:ilvl="0" w:tplc="325E9096">
      <w:start w:val="1"/>
      <w:numFmt w:val="bullet"/>
      <w:lvlText w:val=""/>
      <w:lvlJc w:val="left"/>
      <w:pPr>
        <w:ind w:left="1168" w:hanging="360"/>
      </w:pPr>
      <w:rPr>
        <w:rFonts w:ascii="Wingdings" w:hAnsi="Wingding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 w15:restartNumberingAfterBreak="0">
    <w:nsid w:val="496A2416"/>
    <w:multiLevelType w:val="hybridMultilevel"/>
    <w:tmpl w:val="A7C256CE"/>
    <w:lvl w:ilvl="0" w:tplc="35BE0C50">
      <w:start w:val="19"/>
      <w:numFmt w:val="decimal"/>
      <w:lvlText w:val="%1."/>
      <w:lvlJc w:val="left"/>
      <w:pPr>
        <w:ind w:left="2535" w:hanging="375"/>
      </w:pPr>
      <w:rPr>
        <w:rFonts w:hint="default"/>
      </w:rPr>
    </w:lvl>
    <w:lvl w:ilvl="1" w:tplc="04220019" w:tentative="1">
      <w:start w:val="1"/>
      <w:numFmt w:val="lowerLetter"/>
      <w:lvlText w:val="%2."/>
      <w:lvlJc w:val="left"/>
      <w:pPr>
        <w:ind w:left="3240" w:hanging="360"/>
      </w:pPr>
    </w:lvl>
    <w:lvl w:ilvl="2" w:tplc="0422001B">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4" w15:restartNumberingAfterBreak="0">
    <w:nsid w:val="542E3F85"/>
    <w:multiLevelType w:val="multilevel"/>
    <w:tmpl w:val="3CECBBC8"/>
    <w:lvl w:ilvl="0">
      <w:start w:val="1"/>
      <w:numFmt w:val="decimal"/>
      <w:lvlText w:val="%1."/>
      <w:lvlJc w:val="left"/>
      <w:pPr>
        <w:ind w:left="7590" w:hanging="360"/>
      </w:pPr>
      <w:rPr>
        <w:rFonts w:hint="default"/>
      </w:rPr>
    </w:lvl>
    <w:lvl w:ilvl="1">
      <w:start w:val="1"/>
      <w:numFmt w:val="decimal"/>
      <w:isLgl/>
      <w:lvlText w:val="%1.%2"/>
      <w:lvlJc w:val="left"/>
      <w:pPr>
        <w:ind w:left="7605" w:hanging="375"/>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9030" w:hanging="1800"/>
      </w:pPr>
      <w:rPr>
        <w:rFonts w:hint="default"/>
      </w:rPr>
    </w:lvl>
    <w:lvl w:ilvl="8">
      <w:start w:val="1"/>
      <w:numFmt w:val="decimal"/>
      <w:isLgl/>
      <w:lvlText w:val="%1.%2.%3.%4.%5.%6.%7.%8.%9"/>
      <w:lvlJc w:val="left"/>
      <w:pPr>
        <w:ind w:left="9390" w:hanging="2160"/>
      </w:pPr>
      <w:rPr>
        <w:rFonts w:hint="default"/>
      </w:rPr>
    </w:lvl>
  </w:abstractNum>
  <w:abstractNum w:abstractNumId="5" w15:restartNumberingAfterBreak="0">
    <w:nsid w:val="714B100A"/>
    <w:multiLevelType w:val="hybridMultilevel"/>
    <w:tmpl w:val="018223C4"/>
    <w:lvl w:ilvl="0" w:tplc="325E9096">
      <w:start w:val="1"/>
      <w:numFmt w:val="bullet"/>
      <w:lvlText w:val=""/>
      <w:lvlJc w:val="left"/>
      <w:pPr>
        <w:ind w:left="1168" w:hanging="360"/>
      </w:pPr>
      <w:rPr>
        <w:rFonts w:ascii="Wingdings" w:hAnsi="Wingding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B"/>
    <w:rsid w:val="00003F43"/>
    <w:rsid w:val="00023C42"/>
    <w:rsid w:val="000329E1"/>
    <w:rsid w:val="000B4E61"/>
    <w:rsid w:val="00103E46"/>
    <w:rsid w:val="0011588F"/>
    <w:rsid w:val="0013043C"/>
    <w:rsid w:val="00151698"/>
    <w:rsid w:val="001841DA"/>
    <w:rsid w:val="001B2EE5"/>
    <w:rsid w:val="001B3779"/>
    <w:rsid w:val="001D67B9"/>
    <w:rsid w:val="002000C0"/>
    <w:rsid w:val="00212F56"/>
    <w:rsid w:val="00213C68"/>
    <w:rsid w:val="00241C5B"/>
    <w:rsid w:val="00280B08"/>
    <w:rsid w:val="002E15AE"/>
    <w:rsid w:val="00325ED0"/>
    <w:rsid w:val="00334CD9"/>
    <w:rsid w:val="00352C8F"/>
    <w:rsid w:val="0036110D"/>
    <w:rsid w:val="003C0692"/>
    <w:rsid w:val="004063E9"/>
    <w:rsid w:val="00406FE1"/>
    <w:rsid w:val="0044533F"/>
    <w:rsid w:val="0045103C"/>
    <w:rsid w:val="00472334"/>
    <w:rsid w:val="004771F9"/>
    <w:rsid w:val="004879C5"/>
    <w:rsid w:val="004A099E"/>
    <w:rsid w:val="004C383F"/>
    <w:rsid w:val="004F54E5"/>
    <w:rsid w:val="00500E5D"/>
    <w:rsid w:val="00503FB8"/>
    <w:rsid w:val="0050578C"/>
    <w:rsid w:val="00521A5F"/>
    <w:rsid w:val="00523000"/>
    <w:rsid w:val="00562200"/>
    <w:rsid w:val="00583835"/>
    <w:rsid w:val="005847AB"/>
    <w:rsid w:val="005A19FF"/>
    <w:rsid w:val="00664CEF"/>
    <w:rsid w:val="006813D2"/>
    <w:rsid w:val="00687CB9"/>
    <w:rsid w:val="006C2259"/>
    <w:rsid w:val="006E423F"/>
    <w:rsid w:val="007661BA"/>
    <w:rsid w:val="00791E2C"/>
    <w:rsid w:val="007A2075"/>
    <w:rsid w:val="007B0BCD"/>
    <w:rsid w:val="007F2D96"/>
    <w:rsid w:val="00807E5C"/>
    <w:rsid w:val="00816A98"/>
    <w:rsid w:val="008770F4"/>
    <w:rsid w:val="008A12A3"/>
    <w:rsid w:val="008C07C8"/>
    <w:rsid w:val="008F2AD8"/>
    <w:rsid w:val="00926324"/>
    <w:rsid w:val="00934CCE"/>
    <w:rsid w:val="009B39AE"/>
    <w:rsid w:val="009B3F1F"/>
    <w:rsid w:val="009E1771"/>
    <w:rsid w:val="009F617E"/>
    <w:rsid w:val="00A12226"/>
    <w:rsid w:val="00A125AD"/>
    <w:rsid w:val="00A46742"/>
    <w:rsid w:val="00A549CC"/>
    <w:rsid w:val="00A70FE3"/>
    <w:rsid w:val="00A7208A"/>
    <w:rsid w:val="00A9188C"/>
    <w:rsid w:val="00AB4A9D"/>
    <w:rsid w:val="00AD0513"/>
    <w:rsid w:val="00AD2397"/>
    <w:rsid w:val="00B11EF6"/>
    <w:rsid w:val="00B812EB"/>
    <w:rsid w:val="00B816EA"/>
    <w:rsid w:val="00B81ECB"/>
    <w:rsid w:val="00BA12E5"/>
    <w:rsid w:val="00BA27B5"/>
    <w:rsid w:val="00BA424B"/>
    <w:rsid w:val="00BD1E78"/>
    <w:rsid w:val="00C06DFC"/>
    <w:rsid w:val="00C10240"/>
    <w:rsid w:val="00C12339"/>
    <w:rsid w:val="00C82FA2"/>
    <w:rsid w:val="00C87624"/>
    <w:rsid w:val="00CA6699"/>
    <w:rsid w:val="00CB371F"/>
    <w:rsid w:val="00D143D4"/>
    <w:rsid w:val="00DA254E"/>
    <w:rsid w:val="00DD40F7"/>
    <w:rsid w:val="00E61927"/>
    <w:rsid w:val="00E9426F"/>
    <w:rsid w:val="00EB44ED"/>
    <w:rsid w:val="00ED3D6D"/>
    <w:rsid w:val="00F01F02"/>
    <w:rsid w:val="00F20B63"/>
    <w:rsid w:val="00F229CD"/>
    <w:rsid w:val="00F277A0"/>
    <w:rsid w:val="00F46B10"/>
    <w:rsid w:val="00F866D5"/>
    <w:rsid w:val="00F973B4"/>
    <w:rsid w:val="00FA4ECA"/>
    <w:rsid w:val="00FA539A"/>
    <w:rsid w:val="00FC11C4"/>
    <w:rsid w:val="00FC22FC"/>
    <w:rsid w:val="00FD1E78"/>
    <w:rsid w:val="00FE563D"/>
    <w:rsid w:val="00FE698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FDF"/>
  <w15:docId w15:val="{F8453C06-7E55-47DA-B82F-829D8BD2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4E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0B4E61"/>
    <w:rPr>
      <w:rFonts w:ascii="Times New Roman" w:eastAsia="Times New Roman" w:hAnsi="Times New Roman" w:cs="Times New Roman"/>
      <w:sz w:val="28"/>
      <w:szCs w:val="24"/>
      <w:lang w:eastAsia="ar-SA"/>
    </w:rPr>
  </w:style>
  <w:style w:type="paragraph" w:customStyle="1" w:styleId="1">
    <w:name w:val="Звичайний (веб)1"/>
    <w:basedOn w:val="a"/>
    <w:rsid w:val="00472334"/>
    <w:pPr>
      <w:suppressAutoHyphens/>
      <w:spacing w:before="280" w:after="119" w:line="240" w:lineRule="auto"/>
    </w:pPr>
    <w:rPr>
      <w:rFonts w:ascii="Times New Roman" w:eastAsia="Times New Roman" w:hAnsi="Times New Roman" w:cs="Times New Roman"/>
      <w:sz w:val="24"/>
      <w:szCs w:val="24"/>
      <w:lang w:val="ru-RU" w:eastAsia="ar-SA"/>
    </w:rPr>
  </w:style>
  <w:style w:type="paragraph" w:styleId="a5">
    <w:name w:val="List Paragraph"/>
    <w:basedOn w:val="a"/>
    <w:qFormat/>
    <w:rsid w:val="004879C5"/>
    <w:pPr>
      <w:suppressAutoHyphens/>
      <w:spacing w:after="0" w:line="240" w:lineRule="auto"/>
      <w:ind w:left="720"/>
    </w:pPr>
    <w:rPr>
      <w:rFonts w:ascii="Times New Roman" w:eastAsia="Times New Roman" w:hAnsi="Times New Roman" w:cs="Times New Roman"/>
      <w:sz w:val="20"/>
      <w:szCs w:val="20"/>
      <w:lang w:val="ru-RU" w:eastAsia="ar-SA"/>
    </w:rPr>
  </w:style>
  <w:style w:type="paragraph" w:styleId="a6">
    <w:name w:val="Balloon Text"/>
    <w:basedOn w:val="a"/>
    <w:link w:val="a7"/>
    <w:uiPriority w:val="99"/>
    <w:semiHidden/>
    <w:unhideWhenUsed/>
    <w:rsid w:val="00B81E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1ECB"/>
    <w:rPr>
      <w:rFonts w:ascii="Segoe UI" w:hAnsi="Segoe UI" w:cs="Segoe UI"/>
      <w:sz w:val="18"/>
      <w:szCs w:val="18"/>
    </w:rPr>
  </w:style>
  <w:style w:type="paragraph" w:styleId="a8">
    <w:name w:val="No Spacing"/>
    <w:qFormat/>
    <w:rsid w:val="00FC11C4"/>
    <w:pPr>
      <w:suppressAutoHyphens/>
      <w:spacing w:after="0" w:line="240" w:lineRule="auto"/>
    </w:pPr>
    <w:rPr>
      <w:rFonts w:ascii="Times New Roman" w:eastAsia="Arial"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5693-CC95-4336-98F9-3D072E17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24-2</cp:lastModifiedBy>
  <cp:revision>2</cp:revision>
  <cp:lastPrinted>2024-04-10T05:40:00Z</cp:lastPrinted>
  <dcterms:created xsi:type="dcterms:W3CDTF">2024-04-30T07:07:00Z</dcterms:created>
  <dcterms:modified xsi:type="dcterms:W3CDTF">2024-04-30T07:07:00Z</dcterms:modified>
</cp:coreProperties>
</file>