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0" w:rsidRPr="0082759E" w:rsidRDefault="004D6AD0" w:rsidP="004D6AD0">
      <w:pPr>
        <w:widowControl w:val="0"/>
        <w:autoSpaceDE w:val="0"/>
        <w:autoSpaceDN w:val="0"/>
        <w:adjustRightInd w:val="0"/>
        <w:spacing w:after="0" w:line="240" w:lineRule="auto"/>
        <w:ind w:left="-284" w:right="-164"/>
        <w:jc w:val="center"/>
        <w:rPr>
          <w:rFonts w:ascii="Times New Roman" w:eastAsia="Calibri" w:hAnsi="Times New Roman" w:cs="Times New Roman"/>
          <w:sz w:val="20"/>
          <w:szCs w:val="24"/>
          <w:lang w:eastAsia="ru-RU"/>
        </w:rPr>
      </w:pPr>
      <w:r w:rsidRPr="0082759E">
        <w:rPr>
          <w:rFonts w:ascii="Times New Roman" w:eastAsia="Calibri" w:hAnsi="Times New Roman" w:cs="Times New Roman"/>
          <w:noProof/>
          <w:sz w:val="20"/>
          <w:szCs w:val="24"/>
          <w:lang w:val="ru-RU" w:eastAsia="ru-RU"/>
        </w:rPr>
        <w:drawing>
          <wp:inline distT="0" distB="0" distL="0" distR="0" wp14:anchorId="0CA56AF8" wp14:editId="41056E68">
            <wp:extent cx="4762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Lato" w:hAnsi="Lato"/>
          <w:color w:val="212529"/>
          <w:sz w:val="27"/>
          <w:szCs w:val="27"/>
        </w:rPr>
      </w:pPr>
      <w:r>
        <w:rPr>
          <w:rFonts w:ascii="Lato" w:hAnsi="Lato"/>
          <w:color w:val="212529"/>
          <w:sz w:val="27"/>
          <w:szCs w:val="27"/>
        </w:rPr>
        <w:t>ЗВЯГЕЛЬСЬКА МІСЬКА РАДА</w:t>
      </w:r>
    </w:p>
    <w:p w:rsidR="004D6AD0" w:rsidRDefault="004D6AD0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>РІШЕННЯ</w:t>
      </w:r>
    </w:p>
    <w:p w:rsidR="003C69CD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3C69CD" w:rsidRPr="004D6AD0" w:rsidRDefault="003C69CD" w:rsidP="003C69C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212529"/>
          <w:sz w:val="28"/>
          <w:szCs w:val="28"/>
        </w:rPr>
      </w:pPr>
    </w:p>
    <w:p w:rsidR="004D6AD0" w:rsidRPr="004D6AD0" w:rsidRDefault="004D6AD0" w:rsidP="004D6AD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212529"/>
          <w:sz w:val="28"/>
          <w:szCs w:val="28"/>
        </w:rPr>
      </w:pPr>
      <w:r w:rsidRPr="004D6AD0">
        <w:rPr>
          <w:color w:val="212529"/>
          <w:sz w:val="28"/>
          <w:szCs w:val="28"/>
        </w:rPr>
        <w:t xml:space="preserve">п’ятдесята  сесія   </w:t>
      </w:r>
      <w:r w:rsidR="00FE2343">
        <w:rPr>
          <w:color w:val="212529"/>
          <w:sz w:val="28"/>
          <w:szCs w:val="28"/>
        </w:rPr>
        <w:t xml:space="preserve">                                                                          </w:t>
      </w:r>
      <w:r w:rsidRPr="004D6AD0">
        <w:rPr>
          <w:color w:val="212529"/>
          <w:sz w:val="28"/>
          <w:szCs w:val="28"/>
        </w:rPr>
        <w:t>восьмого скликання</w:t>
      </w:r>
    </w:p>
    <w:p w:rsidR="004D6AD0" w:rsidRDefault="00794CF1" w:rsidP="004D6A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06.06.2024</w:t>
      </w:r>
      <w:r w:rsidR="004D6AD0" w:rsidRPr="004D6AD0">
        <w:rPr>
          <w:color w:val="212529"/>
          <w:sz w:val="28"/>
          <w:szCs w:val="28"/>
        </w:rPr>
        <w:t xml:space="preserve">                                                                </w:t>
      </w:r>
      <w:r>
        <w:rPr>
          <w:color w:val="212529"/>
          <w:sz w:val="28"/>
          <w:szCs w:val="28"/>
        </w:rPr>
        <w:t xml:space="preserve">                   </w:t>
      </w:r>
      <w:r w:rsidR="004D6AD0" w:rsidRPr="004D6AD0">
        <w:rPr>
          <w:color w:val="212529"/>
          <w:sz w:val="28"/>
          <w:szCs w:val="28"/>
        </w:rPr>
        <w:t xml:space="preserve">                     №</w:t>
      </w:r>
      <w:r>
        <w:rPr>
          <w:color w:val="212529"/>
          <w:sz w:val="28"/>
          <w:szCs w:val="28"/>
        </w:rPr>
        <w:t xml:space="preserve"> 1230</w:t>
      </w:r>
    </w:p>
    <w:p w:rsidR="004D6AD0" w:rsidRPr="004D6AD0" w:rsidRDefault="004D6AD0" w:rsidP="004D6A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28"/>
          <w:szCs w:val="28"/>
        </w:rPr>
      </w:pPr>
    </w:p>
    <w:p w:rsidR="004D6AD0" w:rsidRPr="004D6AD0" w:rsidRDefault="004D6AD0" w:rsidP="004D6AD0">
      <w:pPr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внесення змін до</w:t>
      </w:r>
      <w:r w:rsidRPr="004D6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787">
        <w:rPr>
          <w:rFonts w:ascii="Times New Roman" w:hAnsi="Times New Roman" w:cs="Times New Roman"/>
          <w:sz w:val="28"/>
          <w:szCs w:val="28"/>
        </w:rPr>
        <w:t>Програми  з</w:t>
      </w:r>
      <w:proofErr w:type="gramEnd"/>
      <w:r w:rsidRPr="007A3787">
        <w:rPr>
          <w:rFonts w:ascii="Times New Roman" w:hAnsi="Times New Roman" w:cs="Times New Roman"/>
          <w:sz w:val="28"/>
          <w:szCs w:val="28"/>
        </w:rPr>
        <w:t xml:space="preserve"> реалізації сімейної, гендерної політики, попередження домашнього насильства та протидії торгівлі людьми на 2022-2026 роки</w:t>
      </w:r>
    </w:p>
    <w:p w:rsidR="004D6AD0" w:rsidRPr="0082759E" w:rsidRDefault="004D6AD0" w:rsidP="004D6AD0">
      <w:pPr>
        <w:keepNext/>
        <w:spacing w:after="0" w:line="240" w:lineRule="exact"/>
        <w:ind w:right="43"/>
        <w:outlineLvl w:val="1"/>
        <w:rPr>
          <w:rFonts w:ascii="Times New Roman" w:eastAsia="Calibri" w:hAnsi="Times New Roman" w:cs="Times New Roman"/>
          <w:sz w:val="20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0"/>
          <w:szCs w:val="28"/>
          <w:lang w:val="x-none" w:eastAsia="ru-RU"/>
        </w:rPr>
        <w:tab/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Керуючись статтею 25, пунктом 22 статті 26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законами</w:t>
      </w:r>
      <w:r w:rsidRPr="00636908">
        <w:rPr>
          <w:rFonts w:ascii="Times New Roman" w:hAnsi="Times New Roman" w:cs="Times New Roman"/>
          <w:sz w:val="28"/>
          <w:szCs w:val="28"/>
        </w:rPr>
        <w:t xml:space="preserve"> України «Про протидію торгівлі людьми», «Про запобігання та протидію домашньому насильству», «Про забезпечення рівних прав та можли</w:t>
      </w:r>
      <w:r>
        <w:rPr>
          <w:rFonts w:ascii="Times New Roman" w:hAnsi="Times New Roman" w:cs="Times New Roman"/>
          <w:sz w:val="28"/>
          <w:szCs w:val="28"/>
        </w:rPr>
        <w:t>востей жінок і чоловіків»,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 метою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вчасного з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абезпечення виготовлення та видачі посвідчень батьків багатодітної сім’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ї та дітей з багатодітної сім’ї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міська рада   </w:t>
      </w:r>
    </w:p>
    <w:p w:rsidR="004D6AD0" w:rsidRPr="0082759E" w:rsidRDefault="004D6AD0" w:rsidP="004D6AD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ВИРІШИЛА:</w:t>
      </w:r>
    </w:p>
    <w:p w:rsidR="004D6AD0" w:rsidRPr="0082759E" w:rsidRDefault="004D6AD0" w:rsidP="004D6AD0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</w:p>
    <w:p w:rsidR="004D6AD0" w:rsidRPr="0082759E" w:rsidRDefault="004D6AD0" w:rsidP="00D56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1. Внести зміни до </w:t>
      </w:r>
      <w:r w:rsidRPr="004D6AD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Програми  з реалізації сімейної, гендерної політики, попередження домашнього насильства та протидії торгівлі людьми на 2022-2026 роки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>, затвердженої  рішенням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іської ради 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21.10.2021</w:t>
      </w:r>
      <w:r w:rsidR="006729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F46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319</w:t>
      </w: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саме: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9B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розділ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>Сімейна політика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C69CD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C69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доповнити 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69CD">
        <w:rPr>
          <w:rFonts w:ascii="Times New Roman" w:eastAsia="Times New Roman" w:hAnsi="Times New Roman" w:cs="Times New Roman"/>
          <w:sz w:val="28"/>
          <w:szCs w:val="28"/>
        </w:rPr>
        <w:t>унктом</w:t>
      </w:r>
      <w:r w:rsidR="00D567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790" w:rsidRPr="00D56790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729B8">
        <w:rPr>
          <w:rFonts w:ascii="Times New Roman" w:eastAsia="Calibri" w:hAnsi="Times New Roman" w:cs="Times New Roman"/>
          <w:sz w:val="28"/>
          <w:szCs w:val="28"/>
          <w:lang w:eastAsia="ru-RU"/>
        </w:rPr>
        <w:t>17 (додається).</w:t>
      </w:r>
    </w:p>
    <w:p w:rsidR="004D6AD0" w:rsidRPr="0082759E" w:rsidRDefault="004D6AD0" w:rsidP="004D6AD0">
      <w:pPr>
        <w:tabs>
          <w:tab w:val="left" w:pos="480"/>
          <w:tab w:val="left" w:pos="4320"/>
          <w:tab w:val="left" w:pos="5040"/>
          <w:tab w:val="left" w:pos="522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 Контроль за виконанням цього рішення покласти на постійну комісію міської ради з питань соціальної політики, охорони здоров’я, освіти, культури та  спорту (Широкопояс О.Ю.) та заступника міського голови Борис Н.П.</w:t>
      </w: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6AD0" w:rsidRPr="0082759E" w:rsidRDefault="004D6AD0" w:rsidP="004D6AD0">
      <w:pPr>
        <w:spacing w:after="0" w:line="240" w:lineRule="auto"/>
        <w:ind w:right="-15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75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Микола БОРОВЕЦЬ</w:t>
      </w:r>
    </w:p>
    <w:p w:rsidR="004D6AD0" w:rsidRPr="0082759E" w:rsidRDefault="004D6AD0" w:rsidP="004D6AD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6AD0" w:rsidRPr="0082759E" w:rsidRDefault="004D6AD0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742A4" w:rsidRDefault="00C742A4" w:rsidP="004D6A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742A4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742A4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Додаток</w:t>
      </w:r>
    </w:p>
    <w:p w:rsidR="008D1091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t>до рішення міської ради</w:t>
      </w:r>
    </w:p>
    <w:p w:rsidR="008D1091" w:rsidRPr="008D1091" w:rsidRDefault="008D1091" w:rsidP="008D1091">
      <w:pPr>
        <w:spacing w:after="0" w:line="240" w:lineRule="auto"/>
        <w:ind w:left="1219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794CF1">
        <w:rPr>
          <w:rFonts w:ascii="Times New Roman" w:eastAsia="Calibri" w:hAnsi="Times New Roman" w:cs="Times New Roman"/>
          <w:sz w:val="28"/>
          <w:szCs w:val="28"/>
          <w:lang w:eastAsia="ru-RU"/>
        </w:rPr>
        <w:t>06.06.2024</w:t>
      </w:r>
      <w:r w:rsidRPr="008D10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794C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1230</w:t>
      </w:r>
      <w:bookmarkStart w:id="0" w:name="_GoBack"/>
      <w:bookmarkEnd w:id="0"/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729B8" w:rsidRPr="006729B8" w:rsidRDefault="006729B8" w:rsidP="006729B8">
      <w:pPr>
        <w:spacing w:after="0"/>
        <w:jc w:val="center"/>
        <w:rPr>
          <w:b/>
          <w:bCs/>
          <w:color w:val="1D1D1B"/>
          <w:sz w:val="28"/>
          <w:szCs w:val="28"/>
          <w:shd w:val="clear" w:color="auto" w:fill="FFFFFF"/>
        </w:rPr>
      </w:pPr>
      <w:r w:rsidRPr="006729B8">
        <w:rPr>
          <w:b/>
          <w:bCs/>
          <w:color w:val="1D1D1B"/>
          <w:sz w:val="28"/>
          <w:szCs w:val="28"/>
          <w:shd w:val="clear" w:color="auto" w:fill="FFFFFF"/>
        </w:rPr>
        <w:t xml:space="preserve">8. </w:t>
      </w:r>
      <w:r w:rsidRPr="006729B8">
        <w:rPr>
          <w:rFonts w:ascii="proba_pro_regular" w:hAnsi="proba_pro_regular"/>
          <w:b/>
          <w:bCs/>
          <w:color w:val="1D1D1B"/>
          <w:sz w:val="28"/>
          <w:szCs w:val="28"/>
          <w:shd w:val="clear" w:color="auto" w:fill="FFFFFF"/>
        </w:rPr>
        <w:t>Напрями діяльності  та заходи</w:t>
      </w:r>
    </w:p>
    <w:p w:rsidR="006729B8" w:rsidRPr="006729B8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</w:pPr>
      <w:r w:rsidRPr="006729B8">
        <w:rPr>
          <w:rFonts w:ascii="Times New Roman" w:eastAsia="Times New Roman" w:hAnsi="Times New Roman" w:cs="Times New Roman"/>
          <w:b/>
          <w:color w:val="1D1D1B"/>
          <w:kern w:val="36"/>
          <w:sz w:val="28"/>
          <w:szCs w:val="28"/>
          <w:lang w:eastAsia="uk-UA"/>
        </w:rPr>
        <w:t>міської програми з реалізації сімейної, ґендерної політики, попередження домашнього насильства та протидії торгівлі людьми на 2022-2026 роки</w:t>
      </w:r>
    </w:p>
    <w:p w:rsidR="006729B8" w:rsidRPr="006729B8" w:rsidRDefault="006729B8" w:rsidP="006729B8">
      <w:pPr>
        <w:shd w:val="clear" w:color="auto" w:fill="FFFFFF"/>
        <w:spacing w:after="0" w:line="240" w:lineRule="auto"/>
        <w:jc w:val="center"/>
        <w:outlineLvl w:val="0"/>
        <w:rPr>
          <w:rFonts w:ascii="proba_pro_bold" w:eastAsia="Times New Roman" w:hAnsi="proba_pro_bold" w:cs="Times New Roman"/>
          <w:b/>
          <w:color w:val="1D1D1B"/>
          <w:kern w:val="36"/>
          <w:sz w:val="32"/>
          <w:szCs w:val="32"/>
          <w:lang w:eastAsia="uk-UA"/>
        </w:rPr>
      </w:pPr>
    </w:p>
    <w:tbl>
      <w:tblPr>
        <w:tblW w:w="1624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60"/>
        <w:gridCol w:w="1961"/>
        <w:gridCol w:w="2520"/>
        <w:gridCol w:w="1286"/>
        <w:gridCol w:w="2658"/>
        <w:gridCol w:w="1554"/>
        <w:gridCol w:w="1120"/>
        <w:gridCol w:w="1120"/>
        <w:gridCol w:w="1120"/>
        <w:gridCol w:w="1120"/>
        <w:gridCol w:w="1226"/>
      </w:tblGrid>
      <w:tr w:rsidR="006729B8" w:rsidRPr="006729B8" w:rsidTr="006729B8">
        <w:trPr>
          <w:trHeight w:val="545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№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з/п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напрямку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діяльності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(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пріоритетні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завдання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Найменування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заходу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Термін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виконання</w:t>
            </w:r>
            <w:proofErr w:type="spellEnd"/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Виконавці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Джерело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фінансу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-</w:t>
            </w:r>
          </w:p>
          <w:p w:rsidR="006729B8" w:rsidRPr="006729B8" w:rsidRDefault="006729B8" w:rsidP="006729B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вання</w:t>
            </w:r>
            <w:proofErr w:type="spellEnd"/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Орієнтовні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обсяги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фінансування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, 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тис. грн.</w:t>
            </w:r>
          </w:p>
        </w:tc>
      </w:tr>
      <w:tr w:rsidR="006729B8" w:rsidRPr="006729B8" w:rsidTr="006729B8">
        <w:trPr>
          <w:trHeight w:val="877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>2022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2026</w:t>
            </w:r>
          </w:p>
        </w:tc>
      </w:tr>
      <w:tr w:rsidR="006729B8" w:rsidRPr="006729B8" w:rsidTr="006729B8">
        <w:trPr>
          <w:trHeight w:val="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729B8" w:rsidRPr="006729B8" w:rsidTr="006729B8">
        <w:trPr>
          <w:trHeight w:val="22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729B8">
              <w:rPr>
                <w:rFonts w:ascii="proba_pro_regular" w:hAnsi="proba_pro_regular"/>
                <w:b/>
                <w:bCs/>
                <w:color w:val="1D1D1B"/>
                <w:sz w:val="26"/>
                <w:szCs w:val="26"/>
                <w:shd w:val="clear" w:color="auto" w:fill="FFFFFF"/>
              </w:rPr>
              <w:t>1. Сімейна політика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 w:rsidRPr="004221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221F4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Надання іншої субвенції до обласного бюджету (виготовлення бланків та  посвідчень для батьків та дітей з багатодітних сімей)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2024</w:t>
            </w:r>
            <w:r w:rsidR="006729B8"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-2026 роки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8D109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Управління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у справах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сім’ї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молоді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,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фізичної</w:t>
            </w:r>
            <w:proofErr w:type="spellEnd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культури</w:t>
            </w:r>
            <w:proofErr w:type="spellEnd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та спорту </w:t>
            </w:r>
            <w:proofErr w:type="spellStart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міської</w:t>
            </w:r>
            <w:proofErr w:type="spellEnd"/>
            <w:r w:rsidR="008D109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ради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Бюджет міської територіальної громади,</w:t>
            </w:r>
          </w:p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позабюджетні кошти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9B8" w:rsidRPr="006729B8" w:rsidRDefault="001F16B6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F16B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9B8" w:rsidRPr="006729B8" w:rsidRDefault="006729B8" w:rsidP="006729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729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межах фінансових ресурсів</w:t>
            </w:r>
          </w:p>
        </w:tc>
      </w:tr>
    </w:tbl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C742A4" w:rsidP="00C742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2A4" w:rsidRPr="00C742A4" w:rsidRDefault="00840121" w:rsidP="00C742A4"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Секретар міської ради                                                                                                                                        Оксана ГВОЗДЕНКО</w:t>
      </w:r>
    </w:p>
    <w:p w:rsidR="00C742A4" w:rsidRPr="00C742A4" w:rsidRDefault="00C742A4" w:rsidP="00C742A4"/>
    <w:sectPr w:rsidR="00C742A4" w:rsidRPr="00C742A4" w:rsidSect="00C742A4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proba_pro_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oba_pro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FE"/>
    <w:rsid w:val="001F16B6"/>
    <w:rsid w:val="002538F1"/>
    <w:rsid w:val="003C69CD"/>
    <w:rsid w:val="004D6AD0"/>
    <w:rsid w:val="006729B8"/>
    <w:rsid w:val="00694CFE"/>
    <w:rsid w:val="00794CF1"/>
    <w:rsid w:val="00840121"/>
    <w:rsid w:val="008D1091"/>
    <w:rsid w:val="00C742A4"/>
    <w:rsid w:val="00CB638B"/>
    <w:rsid w:val="00D56790"/>
    <w:rsid w:val="00F006D7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7AEC"/>
  <w15:chartTrackingRefBased/>
  <w15:docId w15:val="{149D14B8-995D-48E4-9FE7-04D938B6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6AD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4D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6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24-2</cp:lastModifiedBy>
  <cp:revision>2</cp:revision>
  <cp:lastPrinted>2024-05-22T05:17:00Z</cp:lastPrinted>
  <dcterms:created xsi:type="dcterms:W3CDTF">2024-06-11T06:33:00Z</dcterms:created>
  <dcterms:modified xsi:type="dcterms:W3CDTF">2024-06-11T06:33:00Z</dcterms:modified>
</cp:coreProperties>
</file>