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CE3" w:rsidRPr="00FE698B" w:rsidRDefault="000C6CE3" w:rsidP="000C6CE3">
      <w:pPr>
        <w:keepNext/>
        <w:spacing w:before="240" w:after="60" w:line="240" w:lineRule="auto"/>
        <w:jc w:val="center"/>
        <w:outlineLvl w:val="0"/>
        <w:rPr>
          <w:rFonts w:ascii="Arial" w:eastAsia="Times New Roman" w:hAnsi="Arial" w:cs="Arial"/>
          <w:bCs/>
          <w:kern w:val="32"/>
          <w:sz w:val="28"/>
          <w:szCs w:val="28"/>
          <w:lang w:val="en-US"/>
        </w:rPr>
      </w:pPr>
      <w:r w:rsidRPr="00FE698B">
        <w:rPr>
          <w:rFonts w:ascii="Arial" w:eastAsia="Times New Roman" w:hAnsi="Arial" w:cs="Arial"/>
          <w:bCs/>
          <w:noProof/>
          <w:kern w:val="32"/>
          <w:sz w:val="28"/>
          <w:szCs w:val="28"/>
        </w:rPr>
        <w:drawing>
          <wp:inline distT="0" distB="0" distL="0" distR="0">
            <wp:extent cx="451485" cy="605790"/>
            <wp:effectExtent l="0" t="0" r="5715" b="381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0C6CE3" w:rsidRPr="00FE698B" w:rsidRDefault="000C6CE3" w:rsidP="000C6CE3">
      <w:pPr>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ЗВЯГЕЛЬСЬКА МІСЬКА РАДА</w:t>
      </w:r>
    </w:p>
    <w:p w:rsidR="000C6CE3" w:rsidRPr="00FE698B" w:rsidRDefault="000C6CE3" w:rsidP="000C6CE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РІШЕННЯ</w:t>
      </w:r>
    </w:p>
    <w:p w:rsidR="000C6CE3" w:rsidRPr="00FE698B" w:rsidRDefault="000C6CE3" w:rsidP="000C6CE3">
      <w:pPr>
        <w:spacing w:after="0" w:line="240" w:lineRule="auto"/>
        <w:jc w:val="both"/>
        <w:rPr>
          <w:rFonts w:ascii="Times New Roman" w:eastAsia="Times New Roman" w:hAnsi="Times New Roman" w:cs="Times New Roman"/>
          <w:sz w:val="28"/>
          <w:szCs w:val="28"/>
        </w:rPr>
      </w:pPr>
    </w:p>
    <w:p w:rsidR="000C6CE3" w:rsidRPr="00FE698B" w:rsidRDefault="000C6CE3" w:rsidP="000C6CE3">
      <w:pPr>
        <w:spacing w:after="0" w:line="240" w:lineRule="auto"/>
        <w:jc w:val="both"/>
        <w:rPr>
          <w:rFonts w:ascii="Times New Roman" w:eastAsia="Times New Roman" w:hAnsi="Times New Roman" w:cs="Times New Roman"/>
          <w:sz w:val="28"/>
          <w:szCs w:val="28"/>
        </w:rPr>
      </w:pPr>
    </w:p>
    <w:p w:rsidR="000C6CE3" w:rsidRPr="00FE698B" w:rsidRDefault="00C125FA" w:rsidP="000C6CE3">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п’ятдесята </w:t>
      </w:r>
      <w:r w:rsidR="000C6CE3">
        <w:rPr>
          <w:rFonts w:ascii="Times New Roman" w:eastAsia="Times New Roman" w:hAnsi="Times New Roman" w:cs="Times New Roman"/>
          <w:sz w:val="28"/>
          <w:szCs w:val="28"/>
        </w:rPr>
        <w:t xml:space="preserve"> </w:t>
      </w:r>
      <w:r w:rsidR="000C6CE3" w:rsidRPr="00FE698B">
        <w:rPr>
          <w:rFonts w:ascii="Times New Roman" w:eastAsia="Times New Roman" w:hAnsi="Times New Roman" w:cs="Times New Roman"/>
          <w:sz w:val="28"/>
          <w:szCs w:val="28"/>
        </w:rPr>
        <w:t xml:space="preserve"> сесія</w:t>
      </w:r>
      <w:r w:rsidR="000C6CE3" w:rsidRPr="00FE698B">
        <w:rPr>
          <w:rFonts w:ascii="Times New Roman" w:eastAsia="Times New Roman" w:hAnsi="Times New Roman" w:cs="Times New Roman"/>
          <w:sz w:val="28"/>
          <w:szCs w:val="28"/>
        </w:rPr>
        <w:tab/>
      </w:r>
      <w:r w:rsidR="000C6CE3" w:rsidRPr="00FE698B">
        <w:rPr>
          <w:rFonts w:ascii="Times New Roman" w:eastAsia="Times New Roman" w:hAnsi="Times New Roman" w:cs="Times New Roman"/>
          <w:sz w:val="28"/>
          <w:szCs w:val="28"/>
        </w:rPr>
        <w:tab/>
      </w:r>
      <w:r w:rsidR="000C6CE3" w:rsidRPr="00FE698B">
        <w:rPr>
          <w:rFonts w:ascii="Times New Roman" w:eastAsia="Times New Roman" w:hAnsi="Times New Roman" w:cs="Times New Roman"/>
          <w:sz w:val="28"/>
          <w:szCs w:val="28"/>
        </w:rPr>
        <w:tab/>
      </w:r>
      <w:r w:rsidR="000C6CE3" w:rsidRPr="00FE698B">
        <w:rPr>
          <w:rFonts w:ascii="Times New Roman" w:eastAsia="Times New Roman" w:hAnsi="Times New Roman" w:cs="Times New Roman"/>
          <w:sz w:val="28"/>
          <w:szCs w:val="28"/>
        </w:rPr>
        <w:tab/>
      </w:r>
      <w:r w:rsidR="000C6CE3" w:rsidRPr="00FE698B">
        <w:rPr>
          <w:rFonts w:ascii="Times New Roman" w:eastAsia="Times New Roman" w:hAnsi="Times New Roman" w:cs="Times New Roman"/>
          <w:sz w:val="28"/>
          <w:szCs w:val="28"/>
        </w:rPr>
        <w:tab/>
      </w:r>
      <w:r w:rsidR="000C6C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0C6CE3" w:rsidRPr="00FE698B">
        <w:rPr>
          <w:rFonts w:ascii="Times New Roman" w:eastAsia="Times New Roman" w:hAnsi="Times New Roman" w:cs="Times New Roman"/>
          <w:sz w:val="28"/>
          <w:szCs w:val="28"/>
        </w:rPr>
        <w:t>восьмого скликання</w:t>
      </w:r>
    </w:p>
    <w:p w:rsidR="000C6CE3" w:rsidRPr="00FE698B" w:rsidRDefault="000C6CE3" w:rsidP="000C6CE3">
      <w:pPr>
        <w:spacing w:after="0" w:line="240" w:lineRule="auto"/>
        <w:rPr>
          <w:rFonts w:ascii="Times New Roman" w:eastAsia="Times New Roman" w:hAnsi="Times New Roman" w:cs="Times New Roman"/>
          <w:sz w:val="28"/>
          <w:szCs w:val="28"/>
        </w:rPr>
      </w:pPr>
    </w:p>
    <w:p w:rsidR="000C6CE3" w:rsidRPr="00F61EBD" w:rsidRDefault="00F61EBD" w:rsidP="000C6CE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06.06.2024</w:t>
      </w:r>
      <w:r w:rsidR="000C6CE3" w:rsidRPr="00FE698B">
        <w:rPr>
          <w:rFonts w:ascii="Times New Roman" w:eastAsia="Times New Roman" w:hAnsi="Times New Roman" w:cs="Times New Roman"/>
          <w:sz w:val="28"/>
          <w:szCs w:val="28"/>
        </w:rPr>
        <w:tab/>
      </w:r>
      <w:r w:rsidR="000C6CE3" w:rsidRPr="00FE698B">
        <w:rPr>
          <w:rFonts w:ascii="Times New Roman" w:eastAsia="Times New Roman" w:hAnsi="Times New Roman" w:cs="Times New Roman"/>
          <w:sz w:val="28"/>
          <w:szCs w:val="28"/>
        </w:rPr>
        <w:tab/>
      </w:r>
      <w:r w:rsidR="000C6CE3" w:rsidRPr="00FE698B">
        <w:rPr>
          <w:rFonts w:ascii="Times New Roman" w:eastAsia="Times New Roman" w:hAnsi="Times New Roman" w:cs="Times New Roman"/>
          <w:sz w:val="28"/>
          <w:szCs w:val="28"/>
        </w:rPr>
        <w:tab/>
        <w:t xml:space="preserve">   </w:t>
      </w:r>
      <w:r w:rsidR="000C6CE3">
        <w:rPr>
          <w:rFonts w:ascii="Times New Roman" w:eastAsia="Times New Roman" w:hAnsi="Times New Roman" w:cs="Times New Roman"/>
          <w:sz w:val="28"/>
          <w:szCs w:val="28"/>
        </w:rPr>
        <w:t xml:space="preserve">         </w:t>
      </w:r>
      <w:r w:rsidR="000C6CE3" w:rsidRPr="00FE698B">
        <w:rPr>
          <w:rFonts w:ascii="Times New Roman" w:eastAsia="Times New Roman" w:hAnsi="Times New Roman" w:cs="Times New Roman"/>
          <w:sz w:val="28"/>
          <w:szCs w:val="28"/>
        </w:rPr>
        <w:t xml:space="preserve">     </w:t>
      </w:r>
      <w:r w:rsidR="000C6CE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C25906">
        <w:rPr>
          <w:rFonts w:ascii="Times New Roman" w:eastAsia="Times New Roman" w:hAnsi="Times New Roman" w:cs="Times New Roman"/>
          <w:sz w:val="28"/>
          <w:szCs w:val="28"/>
        </w:rPr>
        <w:t xml:space="preserve">    </w:t>
      </w:r>
      <w:r w:rsidR="000C6CE3" w:rsidRPr="00FE698B">
        <w:rPr>
          <w:rFonts w:ascii="Times New Roman" w:eastAsia="Times New Roman" w:hAnsi="Times New Roman" w:cs="Times New Roman"/>
          <w:sz w:val="28"/>
          <w:szCs w:val="28"/>
        </w:rPr>
        <w:t xml:space="preserve">№ </w:t>
      </w:r>
      <w:r w:rsidR="000C6CE3" w:rsidRPr="004742CB">
        <w:rPr>
          <w:rStyle w:val="docdata"/>
          <w:rFonts w:ascii="Times New Roman" w:hAnsi="Times New Roman" w:cs="Times New Roman"/>
          <w:bCs/>
          <w:color w:val="000000"/>
          <w:sz w:val="28"/>
          <w:szCs w:val="28"/>
        </w:rPr>
        <w:t xml:space="preserve"> </w:t>
      </w:r>
      <w:r>
        <w:rPr>
          <w:rStyle w:val="docdata"/>
          <w:rFonts w:ascii="Times New Roman" w:hAnsi="Times New Roman" w:cs="Times New Roman"/>
          <w:bCs/>
          <w:color w:val="000000"/>
          <w:sz w:val="28"/>
          <w:szCs w:val="28"/>
          <w:lang w:val="uk-UA"/>
        </w:rPr>
        <w:t>1240</w:t>
      </w:r>
    </w:p>
    <w:p w:rsidR="000C6CE3" w:rsidRPr="00F72501" w:rsidRDefault="000C6CE3" w:rsidP="000C6CE3">
      <w:pPr>
        <w:pStyle w:val="a4"/>
        <w:tabs>
          <w:tab w:val="left" w:pos="426"/>
        </w:tabs>
        <w:spacing w:after="0"/>
        <w:ind w:left="0"/>
        <w:jc w:val="both"/>
        <w:rPr>
          <w:sz w:val="28"/>
          <w:szCs w:val="28"/>
        </w:rPr>
      </w:pPr>
    </w:p>
    <w:p w:rsidR="000C6CE3" w:rsidRPr="004F0BE9" w:rsidRDefault="000C6CE3" w:rsidP="000C6CE3">
      <w:pPr>
        <w:spacing w:after="0" w:line="240" w:lineRule="auto"/>
        <w:ind w:right="3826"/>
        <w:jc w:val="both"/>
        <w:rPr>
          <w:rFonts w:ascii="Times New Roman" w:hAnsi="Times New Roman" w:cs="Times New Roman"/>
          <w:sz w:val="28"/>
          <w:szCs w:val="28"/>
          <w:lang w:val="uk-UA"/>
        </w:rPr>
      </w:pPr>
      <w:r w:rsidRPr="004F0BE9">
        <w:rPr>
          <w:rFonts w:ascii="Times New Roman" w:hAnsi="Times New Roman" w:cs="Times New Roman"/>
          <w:color w:val="000000"/>
          <w:sz w:val="28"/>
          <w:szCs w:val="28"/>
          <w:lang w:val="uk-UA" w:eastAsia="uk-UA" w:bidi="uk-UA"/>
        </w:rPr>
        <w:t xml:space="preserve">Про внесення змін до </w:t>
      </w:r>
      <w:r w:rsidRPr="004F0BE9">
        <w:rPr>
          <w:rFonts w:ascii="Times New Roman" w:hAnsi="Times New Roman" w:cs="Times New Roman"/>
          <w:sz w:val="28"/>
          <w:szCs w:val="28"/>
          <w:lang w:val="uk-UA"/>
        </w:rPr>
        <w:t xml:space="preserve">Програми фінансової підтримки співвласників багатоквартирних будинків на 2022-2024 роки </w:t>
      </w:r>
    </w:p>
    <w:p w:rsidR="000C6CE3" w:rsidRPr="004F0BE9" w:rsidRDefault="000C6CE3" w:rsidP="000C6CE3">
      <w:pPr>
        <w:tabs>
          <w:tab w:val="left" w:pos="1110"/>
        </w:tabs>
        <w:spacing w:after="0"/>
        <w:ind w:right="4818"/>
        <w:jc w:val="both"/>
        <w:rPr>
          <w:rFonts w:ascii="Times New Roman" w:hAnsi="Times New Roman" w:cs="Times New Roman"/>
          <w:sz w:val="28"/>
          <w:szCs w:val="28"/>
          <w:lang w:val="uk-UA"/>
        </w:rPr>
      </w:pPr>
    </w:p>
    <w:p w:rsidR="000C6CE3" w:rsidRPr="00036345" w:rsidRDefault="000C6CE3" w:rsidP="00036345">
      <w:pPr>
        <w:spacing w:after="0" w:line="240" w:lineRule="auto"/>
        <w:ind w:firstLine="567"/>
        <w:jc w:val="both"/>
        <w:rPr>
          <w:rFonts w:ascii="Times New Roman" w:hAnsi="Times New Roman" w:cs="Times New Roman"/>
          <w:sz w:val="28"/>
          <w:szCs w:val="28"/>
          <w:lang w:val="uk-UA"/>
        </w:rPr>
      </w:pPr>
      <w:r w:rsidRPr="00036345">
        <w:rPr>
          <w:rFonts w:ascii="Times New Roman" w:hAnsi="Times New Roman" w:cs="Times New Roman"/>
          <w:sz w:val="28"/>
          <w:szCs w:val="28"/>
          <w:lang w:val="uk-UA"/>
        </w:rPr>
        <w:t>Керуючись</w:t>
      </w:r>
      <w:r w:rsidRPr="00036345">
        <w:rPr>
          <w:rFonts w:ascii="Times New Roman" w:hAnsi="Times New Roman" w:cs="Times New Roman"/>
          <w:sz w:val="28"/>
          <w:szCs w:val="28"/>
          <w:lang w:val="uk-UA" w:eastAsia="uk-UA" w:bidi="uk-UA"/>
        </w:rPr>
        <w:t xml:space="preserve"> </w:t>
      </w:r>
      <w:r w:rsidRPr="00036345">
        <w:rPr>
          <w:rFonts w:ascii="Times New Roman" w:hAnsi="Times New Roman" w:cs="Times New Roman"/>
          <w:sz w:val="28"/>
          <w:szCs w:val="28"/>
          <w:lang w:val="uk-UA"/>
        </w:rPr>
        <w:t xml:space="preserve">пунктом 22 частини першої статті 26 </w:t>
      </w:r>
      <w:r w:rsidRPr="00036345">
        <w:rPr>
          <w:rFonts w:ascii="Times New Roman" w:hAnsi="Times New Roman" w:cs="Times New Roman"/>
          <w:sz w:val="28"/>
          <w:szCs w:val="28"/>
          <w:lang w:val="uk-UA" w:eastAsia="uk-UA" w:bidi="uk-UA"/>
        </w:rPr>
        <w:t>Закону України «Про місцеве самоврядування в Україні», Законами України «Про житлово-комунальні послуги», «</w:t>
      </w:r>
      <w:r w:rsidRPr="00036345">
        <w:rPr>
          <w:rFonts w:ascii="Times New Roman" w:hAnsi="Times New Roman" w:cs="Times New Roman"/>
          <w:sz w:val="28"/>
          <w:szCs w:val="28"/>
          <w:lang w:val="uk-UA"/>
        </w:rPr>
        <w:t>Про об'єднання співвласників багатоквартирного будинку</w:t>
      </w:r>
      <w:r w:rsidRPr="00036345">
        <w:rPr>
          <w:rFonts w:ascii="Times New Roman" w:hAnsi="Times New Roman" w:cs="Times New Roman"/>
          <w:sz w:val="28"/>
          <w:szCs w:val="28"/>
          <w:lang w:val="uk-UA" w:eastAsia="uk-UA" w:bidi="uk-UA"/>
        </w:rPr>
        <w:t>», «</w:t>
      </w:r>
      <w:r w:rsidRPr="00036345">
        <w:rPr>
          <w:rFonts w:ascii="Times New Roman" w:hAnsi="Times New Roman" w:cs="Times New Roman"/>
          <w:bCs/>
          <w:sz w:val="28"/>
          <w:szCs w:val="28"/>
          <w:shd w:val="clear" w:color="auto" w:fill="FFFFFF"/>
          <w:lang w:val="uk-UA"/>
        </w:rPr>
        <w:t xml:space="preserve">Про особливості здійснення права власності у багатоквартирному </w:t>
      </w:r>
      <w:r w:rsidRPr="00036345">
        <w:rPr>
          <w:rFonts w:ascii="Times New Roman" w:hAnsi="Times New Roman" w:cs="Times New Roman"/>
          <w:bCs/>
          <w:sz w:val="28"/>
          <w:szCs w:val="28"/>
          <w:lang w:val="uk-UA"/>
        </w:rPr>
        <w:t>будинку</w:t>
      </w:r>
      <w:r w:rsidRPr="00036345">
        <w:rPr>
          <w:rFonts w:ascii="Times New Roman" w:hAnsi="Times New Roman" w:cs="Times New Roman"/>
          <w:sz w:val="28"/>
          <w:szCs w:val="28"/>
          <w:lang w:val="uk-UA" w:eastAsia="uk-UA" w:bidi="uk-UA"/>
        </w:rPr>
        <w:t>»,</w:t>
      </w:r>
      <w:r w:rsidRPr="00036345">
        <w:rPr>
          <w:rFonts w:ascii="Times New Roman" w:hAnsi="Times New Roman" w:cs="Times New Roman"/>
          <w:b/>
          <w:bCs/>
          <w:i/>
          <w:iCs/>
          <w:sz w:val="28"/>
          <w:szCs w:val="28"/>
          <w:lang w:val="uk-UA"/>
        </w:rPr>
        <w:t xml:space="preserve"> </w:t>
      </w:r>
      <w:r w:rsidRPr="00036345">
        <w:rPr>
          <w:rFonts w:ascii="Times New Roman" w:hAnsi="Times New Roman" w:cs="Times New Roman"/>
          <w:bCs/>
          <w:iCs/>
          <w:sz w:val="28"/>
          <w:szCs w:val="28"/>
          <w:lang w:val="uk-UA"/>
        </w:rPr>
        <w:t xml:space="preserve">рішенням міської ради </w:t>
      </w:r>
      <w:r w:rsidR="00C12C1C" w:rsidRPr="00036345">
        <w:rPr>
          <w:rFonts w:ascii="Times New Roman" w:hAnsi="Times New Roman" w:cs="Times New Roman"/>
          <w:sz w:val="28"/>
          <w:szCs w:val="28"/>
          <w:lang w:val="uk-UA" w:eastAsia="uk-UA" w:bidi="uk-UA"/>
        </w:rPr>
        <w:t>від 25.04.2024 №1210 «</w:t>
      </w:r>
      <w:r w:rsidR="00C12C1C" w:rsidRPr="00036345">
        <w:rPr>
          <w:rFonts w:ascii="Times New Roman" w:hAnsi="Times New Roman" w:cs="Times New Roman"/>
          <w:sz w:val="28"/>
          <w:szCs w:val="28"/>
          <w:lang w:val="uk-UA"/>
        </w:rPr>
        <w:t xml:space="preserve">Про затвердження Програми створення </w:t>
      </w:r>
      <w:proofErr w:type="spellStart"/>
      <w:r w:rsidR="00C12C1C" w:rsidRPr="00036345">
        <w:rPr>
          <w:rFonts w:ascii="Times New Roman" w:hAnsi="Times New Roman" w:cs="Times New Roman"/>
          <w:sz w:val="28"/>
          <w:szCs w:val="28"/>
          <w:lang w:val="uk-UA"/>
        </w:rPr>
        <w:t>безбар’єрного</w:t>
      </w:r>
      <w:proofErr w:type="spellEnd"/>
      <w:r w:rsidR="00C12C1C" w:rsidRPr="00036345">
        <w:rPr>
          <w:rFonts w:ascii="Times New Roman" w:hAnsi="Times New Roman" w:cs="Times New Roman"/>
          <w:sz w:val="28"/>
          <w:szCs w:val="28"/>
          <w:lang w:val="uk-UA"/>
        </w:rPr>
        <w:t xml:space="preserve"> простору в </w:t>
      </w:r>
      <w:proofErr w:type="spellStart"/>
      <w:r w:rsidR="00C12C1C" w:rsidRPr="00036345">
        <w:rPr>
          <w:rFonts w:ascii="Times New Roman" w:hAnsi="Times New Roman" w:cs="Times New Roman"/>
          <w:sz w:val="28"/>
          <w:szCs w:val="28"/>
          <w:lang w:val="uk-UA"/>
        </w:rPr>
        <w:t>Звягельській</w:t>
      </w:r>
      <w:proofErr w:type="spellEnd"/>
      <w:r w:rsidR="00C12C1C" w:rsidRPr="00036345">
        <w:rPr>
          <w:rFonts w:ascii="Times New Roman" w:hAnsi="Times New Roman" w:cs="Times New Roman"/>
          <w:sz w:val="28"/>
          <w:szCs w:val="28"/>
          <w:lang w:val="uk-UA"/>
        </w:rPr>
        <w:t xml:space="preserve"> міській територіальній громаді на 2024-2026 роки</w:t>
      </w:r>
      <w:r w:rsidR="00C12C1C" w:rsidRPr="00036345">
        <w:rPr>
          <w:rFonts w:ascii="Times New Roman" w:hAnsi="Times New Roman" w:cs="Times New Roman"/>
          <w:sz w:val="28"/>
          <w:szCs w:val="28"/>
          <w:lang w:val="uk-UA" w:eastAsia="uk-UA" w:bidi="uk-UA"/>
        </w:rPr>
        <w:t>»</w:t>
      </w:r>
      <w:r w:rsidR="00AA60CE">
        <w:rPr>
          <w:rFonts w:ascii="Times New Roman" w:hAnsi="Times New Roman" w:cs="Times New Roman"/>
          <w:sz w:val="28"/>
          <w:szCs w:val="28"/>
          <w:lang w:val="uk-UA" w:eastAsia="uk-UA" w:bidi="uk-UA"/>
        </w:rPr>
        <w:t xml:space="preserve">, </w:t>
      </w:r>
      <w:r w:rsidR="00C12C1C" w:rsidRPr="00036345">
        <w:rPr>
          <w:rFonts w:ascii="Times New Roman" w:hAnsi="Times New Roman" w:cs="Times New Roman"/>
          <w:sz w:val="28"/>
          <w:szCs w:val="28"/>
          <w:lang w:val="uk-UA"/>
        </w:rPr>
        <w:t xml:space="preserve">з метою забезпечення реалізації державної політики щодо створення безперешкодного життєвого середовища для осіб з інвалідністю та інших </w:t>
      </w:r>
      <w:proofErr w:type="spellStart"/>
      <w:r w:rsidR="00C12C1C" w:rsidRPr="00036345">
        <w:rPr>
          <w:rFonts w:ascii="Times New Roman" w:hAnsi="Times New Roman" w:cs="Times New Roman"/>
          <w:sz w:val="28"/>
          <w:szCs w:val="28"/>
          <w:lang w:val="uk-UA"/>
        </w:rPr>
        <w:t>маломобільних</w:t>
      </w:r>
      <w:proofErr w:type="spellEnd"/>
      <w:r w:rsidR="00C12C1C" w:rsidRPr="00036345">
        <w:rPr>
          <w:rFonts w:ascii="Times New Roman" w:hAnsi="Times New Roman" w:cs="Times New Roman"/>
          <w:sz w:val="28"/>
          <w:szCs w:val="28"/>
          <w:lang w:val="uk-UA"/>
        </w:rPr>
        <w:t xml:space="preserve"> груп населення в </w:t>
      </w:r>
      <w:r w:rsidRPr="00036345">
        <w:rPr>
          <w:rFonts w:ascii="Times New Roman" w:hAnsi="Times New Roman" w:cs="Times New Roman"/>
          <w:sz w:val="28"/>
          <w:szCs w:val="28"/>
          <w:lang w:val="uk-UA"/>
        </w:rPr>
        <w:t xml:space="preserve">багатоквартирних </w:t>
      </w:r>
      <w:r w:rsidR="00C12C1C" w:rsidRPr="00036345">
        <w:rPr>
          <w:rFonts w:ascii="Times New Roman" w:hAnsi="Times New Roman" w:cs="Times New Roman"/>
          <w:sz w:val="28"/>
          <w:szCs w:val="28"/>
          <w:lang w:val="uk-UA"/>
        </w:rPr>
        <w:t xml:space="preserve">житлових </w:t>
      </w:r>
      <w:r w:rsidRPr="00036345">
        <w:rPr>
          <w:rFonts w:ascii="Times New Roman" w:hAnsi="Times New Roman" w:cs="Times New Roman"/>
          <w:sz w:val="28"/>
          <w:szCs w:val="28"/>
          <w:lang w:val="uk-UA"/>
        </w:rPr>
        <w:t>будинк</w:t>
      </w:r>
      <w:r w:rsidR="00C12C1C" w:rsidRPr="00036345">
        <w:rPr>
          <w:rFonts w:ascii="Times New Roman" w:hAnsi="Times New Roman" w:cs="Times New Roman"/>
          <w:sz w:val="28"/>
          <w:szCs w:val="28"/>
          <w:lang w:val="uk-UA"/>
        </w:rPr>
        <w:t>ах</w:t>
      </w:r>
      <w:r w:rsidRPr="00036345">
        <w:rPr>
          <w:rFonts w:ascii="Times New Roman" w:hAnsi="Times New Roman" w:cs="Times New Roman"/>
          <w:sz w:val="28"/>
          <w:szCs w:val="28"/>
          <w:lang w:val="uk-UA"/>
        </w:rPr>
        <w:t xml:space="preserve"> Звягельської міської територіальної громади, </w:t>
      </w:r>
      <w:r w:rsidRPr="00036345">
        <w:rPr>
          <w:rFonts w:ascii="Times New Roman" w:hAnsi="Times New Roman" w:cs="Times New Roman"/>
          <w:sz w:val="28"/>
          <w:szCs w:val="28"/>
          <w:lang w:val="uk-UA" w:eastAsia="uk-UA" w:bidi="uk-UA"/>
        </w:rPr>
        <w:t>міська рада</w:t>
      </w:r>
    </w:p>
    <w:p w:rsidR="000C6CE3" w:rsidRPr="004F0BE9" w:rsidRDefault="000C6CE3" w:rsidP="000C6CE3">
      <w:pPr>
        <w:pStyle w:val="1"/>
        <w:shd w:val="clear" w:color="auto" w:fill="auto"/>
        <w:ind w:firstLine="600"/>
        <w:jc w:val="both"/>
        <w:rPr>
          <w:lang w:val="uk-UA"/>
        </w:rPr>
      </w:pPr>
    </w:p>
    <w:p w:rsidR="000C6CE3" w:rsidRPr="004F0BE9" w:rsidRDefault="000C6CE3" w:rsidP="000C6CE3">
      <w:pPr>
        <w:widowControl w:val="0"/>
        <w:tabs>
          <w:tab w:val="left" w:pos="5670"/>
          <w:tab w:val="left" w:pos="7371"/>
        </w:tabs>
        <w:spacing w:after="0" w:line="240" w:lineRule="atLeast"/>
        <w:jc w:val="both"/>
        <w:rPr>
          <w:rFonts w:ascii="Times New Roman" w:hAnsi="Times New Roman" w:cs="Times New Roman"/>
          <w:sz w:val="28"/>
          <w:szCs w:val="28"/>
          <w:lang w:val="uk-UA"/>
        </w:rPr>
      </w:pPr>
      <w:r w:rsidRPr="004F0BE9">
        <w:rPr>
          <w:rFonts w:ascii="Times New Roman" w:hAnsi="Times New Roman" w:cs="Times New Roman"/>
          <w:sz w:val="28"/>
          <w:szCs w:val="28"/>
          <w:lang w:val="uk-UA"/>
        </w:rPr>
        <w:t>ВИРІШИЛА:</w:t>
      </w:r>
    </w:p>
    <w:p w:rsidR="000C6CE3" w:rsidRDefault="000C6CE3" w:rsidP="000C6CE3">
      <w:pPr>
        <w:pStyle w:val="a4"/>
        <w:tabs>
          <w:tab w:val="left" w:pos="426"/>
        </w:tabs>
        <w:spacing w:after="0"/>
        <w:ind w:left="0" w:firstLine="567"/>
        <w:jc w:val="both"/>
        <w:rPr>
          <w:sz w:val="28"/>
          <w:szCs w:val="28"/>
          <w:lang w:val="uk-UA"/>
        </w:rPr>
      </w:pPr>
      <w:r w:rsidRPr="005C41A2">
        <w:rPr>
          <w:sz w:val="28"/>
          <w:szCs w:val="28"/>
          <w:lang w:val="uk-UA"/>
        </w:rPr>
        <w:t>1.</w:t>
      </w:r>
      <w:r w:rsidRPr="004F0BE9">
        <w:rPr>
          <w:sz w:val="28"/>
          <w:szCs w:val="28"/>
        </w:rPr>
        <w:t> </w:t>
      </w:r>
      <w:r w:rsidRPr="00B370C2">
        <w:rPr>
          <w:sz w:val="28"/>
          <w:szCs w:val="28"/>
          <w:lang w:val="uk-UA"/>
        </w:rPr>
        <w:t xml:space="preserve">Внести зміни до </w:t>
      </w:r>
      <w:r w:rsidRPr="005C41A2">
        <w:rPr>
          <w:sz w:val="28"/>
          <w:szCs w:val="28"/>
          <w:lang w:val="uk-UA"/>
        </w:rPr>
        <w:t xml:space="preserve">Програми фінансової підтримки  співвласників багатоквартирних будинків на 2022-2024 роки, </w:t>
      </w:r>
      <w:r>
        <w:rPr>
          <w:color w:val="000000"/>
          <w:sz w:val="28"/>
          <w:szCs w:val="28"/>
          <w:lang w:val="uk-UA" w:eastAsia="uk-UA" w:bidi="uk-UA"/>
        </w:rPr>
        <w:t>затверджен</w:t>
      </w:r>
      <w:r w:rsidRPr="005C41A2">
        <w:rPr>
          <w:color w:val="000000"/>
          <w:sz w:val="28"/>
          <w:szCs w:val="28"/>
          <w:lang w:val="uk-UA" w:eastAsia="uk-UA" w:bidi="uk-UA"/>
        </w:rPr>
        <w:t xml:space="preserve">ої рішенням міської ради </w:t>
      </w:r>
      <w:r w:rsidRPr="005C41A2">
        <w:rPr>
          <w:sz w:val="28"/>
          <w:szCs w:val="28"/>
          <w:lang w:val="uk-UA"/>
        </w:rPr>
        <w:t>від 21.10.2021 № 343</w:t>
      </w:r>
      <w:r>
        <w:rPr>
          <w:sz w:val="28"/>
          <w:szCs w:val="28"/>
          <w:lang w:val="uk-UA"/>
        </w:rPr>
        <w:t xml:space="preserve"> (зі змінами від </w:t>
      </w:r>
      <w:r w:rsidRPr="001A0FBF">
        <w:rPr>
          <w:sz w:val="28"/>
          <w:szCs w:val="28"/>
          <w:lang w:val="uk-UA"/>
        </w:rPr>
        <w:t>20.</w:t>
      </w:r>
      <w:r w:rsidR="00C25906">
        <w:rPr>
          <w:sz w:val="28"/>
          <w:szCs w:val="28"/>
          <w:lang w:val="uk-UA"/>
        </w:rPr>
        <w:t>10.2022  № </w:t>
      </w:r>
      <w:r>
        <w:rPr>
          <w:sz w:val="28"/>
          <w:szCs w:val="28"/>
          <w:lang w:val="uk-UA"/>
        </w:rPr>
        <w:t>647</w:t>
      </w:r>
      <w:r w:rsidR="00447212">
        <w:rPr>
          <w:sz w:val="28"/>
          <w:szCs w:val="28"/>
          <w:lang w:val="uk-UA"/>
        </w:rPr>
        <w:t>, від 01.06.2023 № 873</w:t>
      </w:r>
      <w:r>
        <w:rPr>
          <w:sz w:val="28"/>
          <w:szCs w:val="28"/>
          <w:lang w:val="uk-UA"/>
        </w:rPr>
        <w:t>):</w:t>
      </w:r>
    </w:p>
    <w:p w:rsidR="000C6CE3" w:rsidRDefault="000C6CE3" w:rsidP="000C6CE3">
      <w:pPr>
        <w:tabs>
          <w:tab w:val="left" w:pos="1017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1.1. </w:t>
      </w:r>
      <w:r>
        <w:rPr>
          <w:rFonts w:ascii="Times New Roman" w:hAnsi="Times New Roman" w:cs="Times New Roman"/>
          <w:sz w:val="28"/>
          <w:szCs w:val="28"/>
          <w:lang w:val="uk-UA"/>
        </w:rPr>
        <w:t xml:space="preserve"> В </w:t>
      </w:r>
      <w:proofErr w:type="spellStart"/>
      <w:r w:rsidRPr="00B370C2">
        <w:rPr>
          <w:rFonts w:ascii="Times New Roman" w:hAnsi="Times New Roman" w:cs="Times New Roman"/>
          <w:sz w:val="28"/>
          <w:szCs w:val="28"/>
        </w:rPr>
        <w:t>розділ</w:t>
      </w:r>
      <w:r>
        <w:rPr>
          <w:rFonts w:ascii="Times New Roman" w:hAnsi="Times New Roman" w:cs="Times New Roman"/>
          <w:sz w:val="28"/>
          <w:szCs w:val="28"/>
        </w:rPr>
        <w:t>і</w:t>
      </w:r>
      <w:proofErr w:type="spellEnd"/>
      <w:r>
        <w:rPr>
          <w:rFonts w:ascii="Times New Roman" w:hAnsi="Times New Roman" w:cs="Times New Roman"/>
          <w:sz w:val="28"/>
          <w:szCs w:val="28"/>
          <w:lang w:val="uk-UA"/>
        </w:rPr>
        <w:t xml:space="preserve"> </w:t>
      </w:r>
      <w:r w:rsidRPr="00B370C2">
        <w:rPr>
          <w:rFonts w:ascii="Times New Roman" w:hAnsi="Times New Roman" w:cs="Times New Roman"/>
          <w:sz w:val="28"/>
          <w:szCs w:val="28"/>
        </w:rPr>
        <w:t xml:space="preserve"> </w:t>
      </w:r>
      <w:r w:rsidRPr="00B370C2">
        <w:rPr>
          <w:rFonts w:ascii="Times New Roman" w:hAnsi="Times New Roman" w:cs="Times New Roman"/>
          <w:sz w:val="28"/>
          <w:szCs w:val="28"/>
          <w:lang w:val="uk-UA"/>
        </w:rPr>
        <w:t>IV «Порядок виділення коштів»</w:t>
      </w:r>
      <w:r>
        <w:rPr>
          <w:rFonts w:ascii="Times New Roman" w:hAnsi="Times New Roman" w:cs="Times New Roman"/>
          <w:sz w:val="28"/>
          <w:szCs w:val="28"/>
          <w:lang w:val="uk-UA"/>
        </w:rPr>
        <w:t xml:space="preserve">: </w:t>
      </w:r>
    </w:p>
    <w:p w:rsidR="000C6CE3" w:rsidRPr="00B370C2" w:rsidRDefault="000C6CE3" w:rsidP="000C6CE3">
      <w:pPr>
        <w:tabs>
          <w:tab w:val="left" w:pos="1017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C25906">
        <w:rPr>
          <w:rFonts w:ascii="Times New Roman" w:hAnsi="Times New Roman" w:cs="Times New Roman"/>
          <w:sz w:val="28"/>
          <w:szCs w:val="28"/>
          <w:lang w:val="uk-UA"/>
        </w:rPr>
        <w:t xml:space="preserve">абзац перший  </w:t>
      </w:r>
      <w:r>
        <w:rPr>
          <w:rFonts w:ascii="Times New Roman" w:hAnsi="Times New Roman" w:cs="Times New Roman"/>
          <w:sz w:val="28"/>
          <w:szCs w:val="28"/>
          <w:lang w:val="uk-UA"/>
        </w:rPr>
        <w:t>доповнити частиною 4</w:t>
      </w:r>
      <w:r w:rsidRPr="00834D8A">
        <w:rPr>
          <w:rFonts w:ascii="Times New Roman" w:hAnsi="Times New Roman" w:cs="Times New Roman"/>
          <w:sz w:val="28"/>
          <w:szCs w:val="28"/>
          <w:lang w:val="uk-UA"/>
        </w:rPr>
        <w:t xml:space="preserve"> </w:t>
      </w:r>
      <w:r>
        <w:rPr>
          <w:rFonts w:ascii="Times New Roman" w:hAnsi="Times New Roman" w:cs="Times New Roman"/>
          <w:sz w:val="28"/>
          <w:szCs w:val="28"/>
          <w:lang w:val="uk-UA"/>
        </w:rPr>
        <w:t>такого змісту:</w:t>
      </w:r>
    </w:p>
    <w:p w:rsidR="00D001DC" w:rsidRPr="00460F45" w:rsidRDefault="000C6CE3" w:rsidP="00460F45">
      <w:pPr>
        <w:pStyle w:val="TableParagraph"/>
        <w:ind w:left="0" w:right="-1" w:firstLine="567"/>
        <w:jc w:val="both"/>
        <w:rPr>
          <w:color w:val="000000"/>
          <w:sz w:val="28"/>
          <w:szCs w:val="28"/>
          <w:lang w:eastAsia="uk-UA" w:bidi="uk-UA"/>
        </w:rPr>
      </w:pPr>
      <w:r w:rsidRPr="00460F45">
        <w:rPr>
          <w:color w:val="000000"/>
          <w:sz w:val="28"/>
          <w:szCs w:val="28"/>
          <w:lang w:eastAsia="uk-UA" w:bidi="uk-UA"/>
        </w:rPr>
        <w:t>«4</w:t>
      </w:r>
      <w:r w:rsidR="00D001DC" w:rsidRPr="00460F45">
        <w:rPr>
          <w:color w:val="000000"/>
          <w:sz w:val="28"/>
          <w:szCs w:val="28"/>
          <w:lang w:eastAsia="uk-UA" w:bidi="uk-UA"/>
        </w:rPr>
        <w:t xml:space="preserve">. Проведення </w:t>
      </w:r>
      <w:r w:rsidR="00D001DC" w:rsidRPr="00460F45">
        <w:rPr>
          <w:spacing w:val="-1"/>
          <w:sz w:val="28"/>
          <w:szCs w:val="28"/>
        </w:rPr>
        <w:t xml:space="preserve">будівельно-монтажних </w:t>
      </w:r>
      <w:r w:rsidR="00D001DC" w:rsidRPr="00460F45">
        <w:rPr>
          <w:sz w:val="28"/>
          <w:szCs w:val="28"/>
        </w:rPr>
        <w:t>робіт по облаштуванню елементів безперешкодного доступу</w:t>
      </w:r>
      <w:r w:rsidR="00D001DC" w:rsidRPr="00460F45">
        <w:rPr>
          <w:color w:val="000000"/>
          <w:sz w:val="28"/>
          <w:szCs w:val="28"/>
          <w:lang w:eastAsia="uk-UA" w:bidi="uk-UA"/>
        </w:rPr>
        <w:t>:</w:t>
      </w:r>
    </w:p>
    <w:p w:rsidR="00D001DC" w:rsidRPr="00460F45" w:rsidRDefault="00D001DC" w:rsidP="00460F45">
      <w:pPr>
        <w:pStyle w:val="TableParagraph"/>
        <w:ind w:left="0" w:right="-1" w:firstLine="567"/>
        <w:jc w:val="both"/>
        <w:rPr>
          <w:sz w:val="28"/>
          <w:szCs w:val="28"/>
        </w:rPr>
      </w:pPr>
      <w:r w:rsidRPr="00460F45">
        <w:rPr>
          <w:color w:val="000000"/>
          <w:sz w:val="28"/>
          <w:szCs w:val="28"/>
          <w:lang w:eastAsia="uk-UA" w:bidi="uk-UA"/>
        </w:rPr>
        <w:t>4.1 капітальний ремонт вхідн</w:t>
      </w:r>
      <w:r w:rsidR="003B7CC9">
        <w:rPr>
          <w:color w:val="000000"/>
          <w:sz w:val="28"/>
          <w:szCs w:val="28"/>
          <w:lang w:eastAsia="uk-UA" w:bidi="uk-UA"/>
        </w:rPr>
        <w:t>ої</w:t>
      </w:r>
      <w:r w:rsidRPr="00460F45">
        <w:rPr>
          <w:color w:val="000000"/>
          <w:sz w:val="28"/>
          <w:szCs w:val="28"/>
          <w:lang w:eastAsia="uk-UA" w:bidi="uk-UA"/>
        </w:rPr>
        <w:t xml:space="preserve"> груп</w:t>
      </w:r>
      <w:r w:rsidR="003B7CC9">
        <w:rPr>
          <w:color w:val="000000"/>
          <w:sz w:val="28"/>
          <w:szCs w:val="28"/>
          <w:lang w:eastAsia="uk-UA" w:bidi="uk-UA"/>
        </w:rPr>
        <w:t>и</w:t>
      </w:r>
      <w:r w:rsidRPr="00460F45">
        <w:rPr>
          <w:color w:val="000000"/>
          <w:sz w:val="28"/>
          <w:szCs w:val="28"/>
          <w:lang w:eastAsia="uk-UA" w:bidi="uk-UA"/>
        </w:rPr>
        <w:t xml:space="preserve"> багатоквартирного житлового будинку з </w:t>
      </w:r>
      <w:r w:rsidR="009F18E4">
        <w:rPr>
          <w:color w:val="000000"/>
          <w:sz w:val="28"/>
          <w:szCs w:val="28"/>
          <w:lang w:eastAsia="uk-UA" w:bidi="uk-UA"/>
        </w:rPr>
        <w:t>встановленням</w:t>
      </w:r>
      <w:r w:rsidRPr="00460F45">
        <w:rPr>
          <w:color w:val="000000"/>
          <w:sz w:val="28"/>
          <w:szCs w:val="28"/>
          <w:lang w:eastAsia="uk-UA" w:bidi="uk-UA"/>
        </w:rPr>
        <w:t xml:space="preserve"> пандусу</w:t>
      </w:r>
      <w:r w:rsidR="009F18E4">
        <w:rPr>
          <w:color w:val="000000"/>
          <w:sz w:val="28"/>
          <w:szCs w:val="28"/>
          <w:lang w:eastAsia="uk-UA" w:bidi="uk-UA"/>
        </w:rPr>
        <w:t xml:space="preserve"> чи / або </w:t>
      </w:r>
      <w:r w:rsidR="009F18E4" w:rsidRPr="00460F45">
        <w:rPr>
          <w:color w:val="000000" w:themeColor="text1"/>
          <w:sz w:val="28"/>
          <w:szCs w:val="28"/>
        </w:rPr>
        <w:t>підйомника у під’їзді багатоквартирного житлового будинку</w:t>
      </w:r>
      <w:r w:rsidRPr="00460F45">
        <w:rPr>
          <w:color w:val="000000"/>
          <w:sz w:val="28"/>
          <w:szCs w:val="28"/>
          <w:lang w:eastAsia="uk-UA" w:bidi="uk-UA"/>
        </w:rPr>
        <w:t xml:space="preserve">; </w:t>
      </w:r>
      <w:r w:rsidR="000C6CE3" w:rsidRPr="00460F45">
        <w:rPr>
          <w:color w:val="000000"/>
          <w:sz w:val="28"/>
          <w:szCs w:val="28"/>
          <w:lang w:eastAsia="uk-UA" w:bidi="uk-UA"/>
        </w:rPr>
        <w:t xml:space="preserve"> </w:t>
      </w:r>
    </w:p>
    <w:p w:rsidR="000C6CE3" w:rsidRPr="009F18E4" w:rsidRDefault="00460F45" w:rsidP="009F18E4">
      <w:pPr>
        <w:spacing w:after="0" w:line="240" w:lineRule="auto"/>
        <w:ind w:right="-1" w:firstLine="567"/>
        <w:jc w:val="both"/>
        <w:rPr>
          <w:rFonts w:ascii="Times New Roman" w:hAnsi="Times New Roman" w:cs="Times New Roman"/>
          <w:color w:val="000000" w:themeColor="text1"/>
          <w:sz w:val="28"/>
          <w:szCs w:val="28"/>
          <w:lang w:val="uk-UA"/>
        </w:rPr>
      </w:pPr>
      <w:r w:rsidRPr="00460F45">
        <w:rPr>
          <w:rFonts w:ascii="Times New Roman" w:hAnsi="Times New Roman" w:cs="Times New Roman"/>
          <w:sz w:val="28"/>
          <w:szCs w:val="28"/>
          <w:lang w:val="uk-UA"/>
        </w:rPr>
        <w:t xml:space="preserve">4.2 </w:t>
      </w:r>
      <w:r w:rsidR="00D001DC" w:rsidRPr="00460F45">
        <w:rPr>
          <w:rFonts w:ascii="Times New Roman" w:hAnsi="Times New Roman" w:cs="Times New Roman"/>
          <w:color w:val="000000" w:themeColor="text1"/>
          <w:sz w:val="28"/>
          <w:szCs w:val="28"/>
          <w:lang w:val="uk-UA"/>
        </w:rPr>
        <w:t xml:space="preserve">встановлення пандуса </w:t>
      </w:r>
      <w:r w:rsidR="009F18E4">
        <w:rPr>
          <w:rFonts w:ascii="Times New Roman" w:hAnsi="Times New Roman" w:cs="Times New Roman"/>
          <w:color w:val="000000" w:themeColor="text1"/>
          <w:sz w:val="28"/>
          <w:szCs w:val="28"/>
          <w:lang w:val="uk-UA"/>
        </w:rPr>
        <w:t xml:space="preserve">чи / або підйомника </w:t>
      </w:r>
      <w:r w:rsidR="00D001DC" w:rsidRPr="00460F45">
        <w:rPr>
          <w:rFonts w:ascii="Times New Roman" w:hAnsi="Times New Roman" w:cs="Times New Roman"/>
          <w:color w:val="000000" w:themeColor="text1"/>
          <w:sz w:val="28"/>
          <w:szCs w:val="28"/>
          <w:lang w:val="uk-UA"/>
        </w:rPr>
        <w:t>до житлових приміщень осіб з інвалідністю, які розташовані на першому поверсі багатоквартирних будинків</w:t>
      </w:r>
      <w:r w:rsidR="00447212" w:rsidRPr="00460F45">
        <w:rPr>
          <w:rFonts w:ascii="Times New Roman" w:hAnsi="Times New Roman" w:cs="Times New Roman"/>
          <w:color w:val="000000"/>
          <w:sz w:val="28"/>
          <w:szCs w:val="28"/>
          <w:lang w:val="uk-UA" w:eastAsia="uk-UA" w:bidi="uk-UA"/>
        </w:rPr>
        <w:t>»</w:t>
      </w:r>
      <w:r w:rsidR="000C6CE3" w:rsidRPr="00460F45">
        <w:rPr>
          <w:rFonts w:ascii="Times New Roman" w:hAnsi="Times New Roman" w:cs="Times New Roman"/>
          <w:color w:val="000000"/>
          <w:sz w:val="28"/>
          <w:szCs w:val="28"/>
          <w:lang w:val="uk-UA" w:eastAsia="uk-UA" w:bidi="uk-UA"/>
        </w:rPr>
        <w:t>.</w:t>
      </w:r>
    </w:p>
    <w:p w:rsidR="00447212" w:rsidRPr="0024062C" w:rsidRDefault="00447212" w:rsidP="00447212">
      <w:pPr>
        <w:pStyle w:val="Default"/>
        <w:ind w:firstLine="567"/>
        <w:jc w:val="both"/>
        <w:rPr>
          <w:bCs/>
          <w:sz w:val="28"/>
          <w:szCs w:val="28"/>
          <w:lang w:val="uk-UA"/>
        </w:rPr>
      </w:pPr>
      <w:r w:rsidRPr="0024062C">
        <w:rPr>
          <w:bCs/>
          <w:sz w:val="28"/>
          <w:szCs w:val="28"/>
          <w:lang w:val="uk-UA"/>
        </w:rPr>
        <w:t>1.2. В розділ</w:t>
      </w:r>
      <w:r>
        <w:rPr>
          <w:bCs/>
          <w:sz w:val="28"/>
          <w:szCs w:val="28"/>
          <w:lang w:val="uk-UA"/>
        </w:rPr>
        <w:t>і</w:t>
      </w:r>
      <w:r w:rsidRPr="0024062C">
        <w:rPr>
          <w:bCs/>
          <w:sz w:val="28"/>
          <w:szCs w:val="28"/>
          <w:lang w:val="uk-UA"/>
        </w:rPr>
        <w:t xml:space="preserve"> V «Критерії конкурсного відбору»:</w:t>
      </w:r>
    </w:p>
    <w:p w:rsidR="00ED33A3" w:rsidRDefault="00447212" w:rsidP="00447212">
      <w:pPr>
        <w:pStyle w:val="Default"/>
        <w:ind w:firstLine="567"/>
        <w:jc w:val="both"/>
        <w:rPr>
          <w:bCs/>
          <w:sz w:val="28"/>
          <w:szCs w:val="28"/>
          <w:lang w:val="uk-UA"/>
        </w:rPr>
      </w:pPr>
      <w:r w:rsidRPr="0024062C">
        <w:rPr>
          <w:bCs/>
          <w:sz w:val="28"/>
          <w:szCs w:val="28"/>
          <w:lang w:val="uk-UA"/>
        </w:rPr>
        <w:t>1</w:t>
      </w:r>
      <w:r>
        <w:rPr>
          <w:bCs/>
          <w:sz w:val="28"/>
          <w:szCs w:val="28"/>
          <w:lang w:val="uk-UA"/>
        </w:rPr>
        <w:t>)</w:t>
      </w:r>
      <w:r w:rsidRPr="0024062C">
        <w:rPr>
          <w:bCs/>
          <w:sz w:val="28"/>
          <w:szCs w:val="28"/>
          <w:lang w:val="uk-UA"/>
        </w:rPr>
        <w:t xml:space="preserve"> </w:t>
      </w:r>
      <w:r w:rsidR="00ED33A3">
        <w:rPr>
          <w:bCs/>
          <w:sz w:val="28"/>
          <w:szCs w:val="28"/>
          <w:lang w:val="uk-UA"/>
        </w:rPr>
        <w:t>частину першу доповнити абзацом 3  такого змісту:</w:t>
      </w:r>
    </w:p>
    <w:p w:rsidR="00804003" w:rsidRPr="00A2527C" w:rsidRDefault="00ED33A3" w:rsidP="00804003">
      <w:pPr>
        <w:spacing w:after="0" w:line="240" w:lineRule="auto"/>
        <w:jc w:val="both"/>
        <w:rPr>
          <w:rFonts w:ascii="Times New Roman" w:hAnsi="Times New Roman" w:cs="Times New Roman"/>
          <w:lang w:val="uk-UA"/>
        </w:rPr>
      </w:pPr>
      <w:r w:rsidRPr="00A2527C">
        <w:rPr>
          <w:rFonts w:ascii="Times New Roman" w:hAnsi="Times New Roman" w:cs="Times New Roman"/>
          <w:bCs/>
          <w:sz w:val="28"/>
          <w:szCs w:val="28"/>
          <w:lang w:val="uk-UA"/>
        </w:rPr>
        <w:lastRenderedPageBreak/>
        <w:t xml:space="preserve">«при фінансуванні робіт </w:t>
      </w:r>
      <w:r w:rsidRPr="00A2527C">
        <w:rPr>
          <w:rFonts w:ascii="Times New Roman" w:hAnsi="Times New Roman" w:cs="Times New Roman"/>
          <w:sz w:val="28"/>
          <w:szCs w:val="28"/>
          <w:lang w:val="uk-UA"/>
        </w:rPr>
        <w:t>по облаштуванню елементів безперешкодного доступу</w:t>
      </w:r>
      <w:r w:rsidR="00804003" w:rsidRPr="00A2527C">
        <w:rPr>
          <w:rFonts w:ascii="Times New Roman" w:hAnsi="Times New Roman" w:cs="Times New Roman"/>
          <w:sz w:val="28"/>
          <w:szCs w:val="28"/>
          <w:lang w:val="uk-UA"/>
        </w:rPr>
        <w:t>,</w:t>
      </w:r>
      <w:r w:rsidRPr="00A2527C">
        <w:rPr>
          <w:rFonts w:ascii="Times New Roman" w:hAnsi="Times New Roman" w:cs="Times New Roman"/>
          <w:sz w:val="28"/>
          <w:szCs w:val="28"/>
          <w:lang w:val="uk-UA"/>
        </w:rPr>
        <w:t xml:space="preserve"> </w:t>
      </w:r>
      <w:r w:rsidR="00804003" w:rsidRPr="00A2527C">
        <w:rPr>
          <w:rFonts w:ascii="Times New Roman" w:hAnsi="Times New Roman" w:cs="Times New Roman"/>
          <w:sz w:val="28"/>
          <w:szCs w:val="28"/>
          <w:lang w:val="uk-UA"/>
        </w:rPr>
        <w:t xml:space="preserve">критерій </w:t>
      </w:r>
      <w:r w:rsidR="00A2527C" w:rsidRPr="00A2527C">
        <w:rPr>
          <w:rFonts w:ascii="Times New Roman" w:hAnsi="Times New Roman" w:cs="Times New Roman"/>
          <w:sz w:val="28"/>
          <w:szCs w:val="28"/>
          <w:lang w:val="uk-UA"/>
        </w:rPr>
        <w:t xml:space="preserve">конкурсного </w:t>
      </w:r>
      <w:r w:rsidR="00804003" w:rsidRPr="00A2527C">
        <w:rPr>
          <w:rFonts w:ascii="Times New Roman" w:hAnsi="Times New Roman" w:cs="Times New Roman"/>
          <w:sz w:val="28"/>
          <w:szCs w:val="28"/>
          <w:lang w:val="uk-UA"/>
        </w:rPr>
        <w:t>відбору щодо відсотків дольової участі співвласників у фінансуванні робіт – не застосовується»</w:t>
      </w:r>
      <w:r w:rsidR="00A2527C" w:rsidRPr="00A2527C">
        <w:rPr>
          <w:rFonts w:ascii="Times New Roman" w:hAnsi="Times New Roman" w:cs="Times New Roman"/>
          <w:sz w:val="28"/>
          <w:szCs w:val="28"/>
          <w:lang w:val="uk-UA"/>
        </w:rPr>
        <w:t>.</w:t>
      </w:r>
    </w:p>
    <w:p w:rsidR="00447212" w:rsidRPr="0024062C" w:rsidRDefault="00ED33A3" w:rsidP="00447212">
      <w:pPr>
        <w:pStyle w:val="Default"/>
        <w:ind w:firstLine="567"/>
        <w:jc w:val="both"/>
        <w:rPr>
          <w:sz w:val="28"/>
          <w:szCs w:val="28"/>
          <w:lang w:val="uk-UA"/>
        </w:rPr>
      </w:pPr>
      <w:r>
        <w:rPr>
          <w:bCs/>
          <w:sz w:val="28"/>
          <w:szCs w:val="28"/>
          <w:lang w:val="uk-UA"/>
        </w:rPr>
        <w:t xml:space="preserve">2) </w:t>
      </w:r>
      <w:r w:rsidR="00447212">
        <w:rPr>
          <w:bCs/>
          <w:sz w:val="28"/>
          <w:szCs w:val="28"/>
          <w:lang w:val="uk-UA"/>
        </w:rPr>
        <w:t>частину третю</w:t>
      </w:r>
      <w:r w:rsidR="00447212" w:rsidRPr="0024062C">
        <w:rPr>
          <w:bCs/>
          <w:sz w:val="28"/>
          <w:szCs w:val="28"/>
          <w:lang w:val="uk-UA"/>
        </w:rPr>
        <w:t xml:space="preserve"> </w:t>
      </w:r>
      <w:r w:rsidR="00447212" w:rsidRPr="0024062C">
        <w:rPr>
          <w:sz w:val="28"/>
          <w:szCs w:val="28"/>
          <w:lang w:val="uk-UA"/>
        </w:rPr>
        <w:t xml:space="preserve">викласти в </w:t>
      </w:r>
      <w:r w:rsidR="00447212">
        <w:rPr>
          <w:sz w:val="28"/>
          <w:szCs w:val="28"/>
          <w:lang w:val="uk-UA"/>
        </w:rPr>
        <w:t>такій</w:t>
      </w:r>
      <w:r w:rsidR="00447212" w:rsidRPr="0024062C">
        <w:rPr>
          <w:sz w:val="28"/>
          <w:szCs w:val="28"/>
          <w:lang w:val="uk-UA"/>
        </w:rPr>
        <w:t xml:space="preserve"> редакції:</w:t>
      </w:r>
    </w:p>
    <w:p w:rsidR="00447212" w:rsidRPr="0024062C" w:rsidRDefault="00447212" w:rsidP="00447212">
      <w:pPr>
        <w:spacing w:after="0" w:line="240" w:lineRule="auto"/>
        <w:ind w:firstLine="567"/>
        <w:jc w:val="both"/>
        <w:rPr>
          <w:rFonts w:ascii="Times New Roman" w:hAnsi="Times New Roman" w:cs="Times New Roman"/>
          <w:sz w:val="28"/>
          <w:szCs w:val="28"/>
          <w:lang w:val="uk-UA"/>
        </w:rPr>
      </w:pPr>
      <w:r w:rsidRPr="0024062C">
        <w:rPr>
          <w:rFonts w:ascii="Times New Roman" w:hAnsi="Times New Roman" w:cs="Times New Roman"/>
          <w:sz w:val="28"/>
          <w:szCs w:val="28"/>
          <w:lang w:val="uk-UA"/>
        </w:rPr>
        <w:t>«</w:t>
      </w:r>
      <w:r w:rsidRPr="00684234">
        <w:rPr>
          <w:rFonts w:ascii="Times New Roman" w:hAnsi="Times New Roman" w:cs="Times New Roman"/>
          <w:sz w:val="28"/>
          <w:szCs w:val="28"/>
          <w:lang w:val="uk-UA"/>
        </w:rPr>
        <w:t>Рішення комісії щодо затвердження переліку будинків на проведення реконструкції, капітального ремонту</w:t>
      </w:r>
      <w:r>
        <w:rPr>
          <w:rFonts w:ascii="Times New Roman" w:hAnsi="Times New Roman" w:cs="Times New Roman"/>
          <w:sz w:val="28"/>
          <w:szCs w:val="28"/>
          <w:lang w:val="uk-UA"/>
        </w:rPr>
        <w:t xml:space="preserve"> покрівлі та ліфтів</w:t>
      </w:r>
      <w:r w:rsidRPr="0089794A">
        <w:rPr>
          <w:rFonts w:ascii="Times New Roman" w:hAnsi="Times New Roman" w:cs="Times New Roman"/>
          <w:sz w:val="28"/>
          <w:szCs w:val="28"/>
          <w:lang w:val="uk-UA"/>
        </w:rPr>
        <w:t xml:space="preserve">, в т.ч. </w:t>
      </w:r>
      <w:r w:rsidRPr="0089794A">
        <w:rPr>
          <w:rFonts w:ascii="Times New Roman" w:hAnsi="Times New Roman" w:cs="Times New Roman"/>
          <w:sz w:val="28"/>
          <w:szCs w:val="28"/>
          <w:shd w:val="clear" w:color="auto" w:fill="FFFFFF"/>
          <w:lang w:val="uk-UA"/>
        </w:rPr>
        <w:t>заходів (зокрема ремонтних робіт) з усунення</w:t>
      </w:r>
      <w:r w:rsidRPr="0089794A">
        <w:rPr>
          <w:rFonts w:ascii="Times New Roman" w:hAnsi="Times New Roman" w:cs="Times New Roman"/>
          <w:sz w:val="28"/>
          <w:szCs w:val="28"/>
          <w:shd w:val="clear" w:color="auto" w:fill="FFFFFF"/>
        </w:rPr>
        <w:t> </w:t>
      </w:r>
      <w:r w:rsidRPr="0089794A">
        <w:rPr>
          <w:rFonts w:ascii="Times New Roman" w:hAnsi="Times New Roman" w:cs="Times New Roman"/>
          <w:sz w:val="28"/>
          <w:szCs w:val="28"/>
          <w:shd w:val="clear" w:color="auto" w:fill="FFFFFF"/>
          <w:lang w:val="uk-UA"/>
        </w:rPr>
        <w:t>аварій</w:t>
      </w:r>
      <w:r w:rsidRPr="0089794A">
        <w:rPr>
          <w:rFonts w:ascii="Times New Roman" w:hAnsi="Times New Roman" w:cs="Times New Roman"/>
          <w:sz w:val="28"/>
          <w:szCs w:val="28"/>
          <w:shd w:val="clear" w:color="auto" w:fill="FFFFFF"/>
        </w:rPr>
        <w:t> </w:t>
      </w:r>
      <w:r w:rsidRPr="0089794A">
        <w:rPr>
          <w:rFonts w:ascii="Times New Roman" w:hAnsi="Times New Roman" w:cs="Times New Roman"/>
          <w:sz w:val="28"/>
          <w:szCs w:val="28"/>
          <w:shd w:val="clear" w:color="auto" w:fill="FFFFFF"/>
          <w:lang w:val="uk-UA"/>
        </w:rPr>
        <w:t>в житловому фонді, а саме</w:t>
      </w:r>
      <w:r>
        <w:rPr>
          <w:rFonts w:ascii="Times New Roman" w:hAnsi="Times New Roman" w:cs="Times New Roman"/>
          <w:sz w:val="28"/>
          <w:szCs w:val="28"/>
          <w:shd w:val="clear" w:color="auto" w:fill="FFFFFF"/>
          <w:lang w:val="uk-UA"/>
        </w:rPr>
        <w:t>:</w:t>
      </w:r>
      <w:r w:rsidRPr="0089794A">
        <w:rPr>
          <w:rFonts w:ascii="Times New Roman" w:hAnsi="Times New Roman" w:cs="Times New Roman"/>
          <w:sz w:val="28"/>
          <w:szCs w:val="28"/>
          <w:shd w:val="clear" w:color="auto" w:fill="FFFFFF"/>
          <w:lang w:val="uk-UA"/>
        </w:rPr>
        <w:t xml:space="preserve"> р</w:t>
      </w:r>
      <w:r w:rsidRPr="0089794A">
        <w:rPr>
          <w:rFonts w:ascii="Times New Roman" w:hAnsi="Times New Roman" w:cs="Times New Roman"/>
          <w:sz w:val="28"/>
          <w:szCs w:val="28"/>
          <w:lang w:val="uk-UA"/>
        </w:rPr>
        <w:t>еконструкція, капітальний ремонт покрівлі або капітальний ремонт ліфтів житлового фонду</w:t>
      </w:r>
      <w:r w:rsidR="00513438">
        <w:rPr>
          <w:rFonts w:ascii="Times New Roman" w:hAnsi="Times New Roman" w:cs="Times New Roman"/>
          <w:sz w:val="28"/>
          <w:szCs w:val="28"/>
          <w:lang w:val="uk-UA"/>
        </w:rPr>
        <w:t>,</w:t>
      </w:r>
      <w:r>
        <w:rPr>
          <w:rFonts w:ascii="Times New Roman" w:hAnsi="Times New Roman" w:cs="Times New Roman"/>
          <w:sz w:val="28"/>
          <w:szCs w:val="28"/>
          <w:shd w:val="clear" w:color="auto" w:fill="FFFFFF"/>
          <w:lang w:val="uk-UA"/>
        </w:rPr>
        <w:t xml:space="preserve"> </w:t>
      </w:r>
      <w:r w:rsidRPr="00684234">
        <w:rPr>
          <w:rFonts w:ascii="Times New Roman" w:hAnsi="Times New Roman" w:cs="Times New Roman"/>
          <w:sz w:val="28"/>
          <w:szCs w:val="28"/>
          <w:lang w:val="uk-UA"/>
        </w:rPr>
        <w:t>робіт</w:t>
      </w:r>
      <w:r w:rsidRPr="0024062C">
        <w:rPr>
          <w:rFonts w:ascii="Times New Roman" w:hAnsi="Times New Roman" w:cs="Times New Roman"/>
          <w:sz w:val="28"/>
          <w:szCs w:val="28"/>
          <w:lang w:val="uk-UA"/>
        </w:rPr>
        <w:t xml:space="preserve"> з капітального ремонту </w:t>
      </w:r>
      <w:proofErr w:type="spellStart"/>
      <w:r w:rsidRPr="0024062C">
        <w:rPr>
          <w:rFonts w:ascii="Times New Roman" w:hAnsi="Times New Roman" w:cs="Times New Roman"/>
          <w:sz w:val="28"/>
          <w:szCs w:val="28"/>
          <w:lang w:val="uk-UA"/>
        </w:rPr>
        <w:t>внутрішньоквартальних</w:t>
      </w:r>
      <w:proofErr w:type="spellEnd"/>
      <w:r w:rsidRPr="0024062C">
        <w:rPr>
          <w:rFonts w:ascii="Times New Roman" w:hAnsi="Times New Roman" w:cs="Times New Roman"/>
          <w:sz w:val="28"/>
          <w:szCs w:val="28"/>
          <w:lang w:val="uk-UA"/>
        </w:rPr>
        <w:t xml:space="preserve"> проїздів, прибудинкових територій</w:t>
      </w:r>
      <w:r w:rsidR="009E6E05">
        <w:rPr>
          <w:rFonts w:ascii="Times New Roman" w:hAnsi="Times New Roman" w:cs="Times New Roman"/>
          <w:sz w:val="28"/>
          <w:szCs w:val="28"/>
          <w:lang w:val="uk-UA"/>
        </w:rPr>
        <w:t xml:space="preserve"> </w:t>
      </w:r>
      <w:r w:rsidR="00513438" w:rsidRPr="00684234">
        <w:rPr>
          <w:rFonts w:ascii="Times New Roman" w:hAnsi="Times New Roman" w:cs="Times New Roman"/>
          <w:sz w:val="28"/>
          <w:szCs w:val="28"/>
          <w:lang w:val="uk-UA"/>
        </w:rPr>
        <w:t>чи</w:t>
      </w:r>
      <w:r w:rsidR="00513438" w:rsidRPr="00513438">
        <w:rPr>
          <w:rFonts w:ascii="Times New Roman" w:hAnsi="Times New Roman" w:cs="Times New Roman"/>
          <w:color w:val="000000"/>
          <w:sz w:val="28"/>
          <w:szCs w:val="28"/>
          <w:lang w:val="uk-UA" w:eastAsia="uk-UA" w:bidi="uk-UA"/>
        </w:rPr>
        <w:t xml:space="preserve"> </w:t>
      </w:r>
      <w:r w:rsidR="000C2E06" w:rsidRPr="00513438">
        <w:rPr>
          <w:rFonts w:ascii="Times New Roman" w:hAnsi="Times New Roman" w:cs="Times New Roman"/>
          <w:color w:val="000000"/>
          <w:sz w:val="28"/>
          <w:szCs w:val="28"/>
          <w:lang w:val="uk-UA" w:eastAsia="uk-UA" w:bidi="uk-UA"/>
        </w:rPr>
        <w:t xml:space="preserve">проведення </w:t>
      </w:r>
      <w:r w:rsidR="008C4FF9" w:rsidRPr="008C4FF9">
        <w:rPr>
          <w:rFonts w:ascii="Times New Roman" w:hAnsi="Times New Roman" w:cs="Times New Roman"/>
          <w:spacing w:val="-1"/>
          <w:sz w:val="28"/>
          <w:szCs w:val="28"/>
          <w:lang w:val="uk-UA"/>
        </w:rPr>
        <w:t xml:space="preserve">будівельно-монтажних </w:t>
      </w:r>
      <w:r w:rsidR="008C4FF9" w:rsidRPr="008C4FF9">
        <w:rPr>
          <w:rFonts w:ascii="Times New Roman" w:hAnsi="Times New Roman" w:cs="Times New Roman"/>
          <w:sz w:val="28"/>
          <w:szCs w:val="28"/>
          <w:lang w:val="uk-UA"/>
        </w:rPr>
        <w:t xml:space="preserve">робіт по облаштуванню елементів </w:t>
      </w:r>
      <w:r w:rsidR="008C4FF9" w:rsidRPr="00460F45">
        <w:rPr>
          <w:rFonts w:ascii="Times New Roman" w:hAnsi="Times New Roman" w:cs="Times New Roman"/>
          <w:sz w:val="28"/>
          <w:szCs w:val="28"/>
          <w:lang w:val="uk-UA"/>
        </w:rPr>
        <w:t>безперешкодного доступу</w:t>
      </w:r>
      <w:r w:rsidR="008C4FF9" w:rsidRPr="0024062C">
        <w:rPr>
          <w:rFonts w:ascii="Times New Roman" w:hAnsi="Times New Roman" w:cs="Times New Roman"/>
          <w:sz w:val="28"/>
          <w:szCs w:val="28"/>
          <w:lang w:val="uk-UA"/>
        </w:rPr>
        <w:t xml:space="preserve"> </w:t>
      </w:r>
      <w:r w:rsidRPr="0024062C">
        <w:rPr>
          <w:rFonts w:ascii="Times New Roman" w:hAnsi="Times New Roman" w:cs="Times New Roman"/>
          <w:sz w:val="28"/>
          <w:szCs w:val="28"/>
          <w:lang w:val="uk-UA"/>
        </w:rPr>
        <w:t>у відповідному бюджетному році вважається прийнятим, якщо за нього проголосувало більше ніж половина присутніх на засіданні, але не менше половини загального кількісного складу комісії. Рішення комісії оформлюється протоколом, який підписують усі присутні на засіданні члени комісії. Член комісії, який не згоден з її рішенням, підписує протокол з окремою думкою, яка є невід’ємною частиною цього протоколу».</w:t>
      </w:r>
    </w:p>
    <w:p w:rsidR="00447212" w:rsidRPr="0024062C" w:rsidRDefault="00724810" w:rsidP="00447212">
      <w:pPr>
        <w:pStyle w:val="Default"/>
        <w:ind w:firstLine="567"/>
        <w:jc w:val="both"/>
        <w:rPr>
          <w:sz w:val="28"/>
          <w:szCs w:val="28"/>
          <w:lang w:val="uk-UA"/>
        </w:rPr>
      </w:pPr>
      <w:r>
        <w:rPr>
          <w:color w:val="auto"/>
          <w:sz w:val="28"/>
          <w:szCs w:val="28"/>
          <w:lang w:val="uk-UA"/>
        </w:rPr>
        <w:t>1.3. Р</w:t>
      </w:r>
      <w:r w:rsidR="00447212" w:rsidRPr="0024062C">
        <w:rPr>
          <w:color w:val="auto"/>
          <w:sz w:val="28"/>
          <w:szCs w:val="28"/>
          <w:lang w:val="uk-UA"/>
        </w:rPr>
        <w:t xml:space="preserve">озділ </w:t>
      </w:r>
      <w:r w:rsidR="00447212" w:rsidRPr="0024062C">
        <w:rPr>
          <w:bCs/>
          <w:sz w:val="28"/>
          <w:szCs w:val="28"/>
          <w:lang w:val="uk-UA"/>
        </w:rPr>
        <w:t>VI «Визначення розмірів дольової участі у фінансуванні</w:t>
      </w:r>
      <w:r>
        <w:rPr>
          <w:bCs/>
          <w:sz w:val="28"/>
          <w:szCs w:val="28"/>
          <w:lang w:val="uk-UA"/>
        </w:rPr>
        <w:t xml:space="preserve"> робіт</w:t>
      </w:r>
      <w:r w:rsidR="000C2E06">
        <w:rPr>
          <w:color w:val="auto"/>
          <w:sz w:val="28"/>
          <w:szCs w:val="28"/>
          <w:lang w:val="uk-UA"/>
        </w:rPr>
        <w:t xml:space="preserve"> доповнити</w:t>
      </w:r>
      <w:r w:rsidR="00447212" w:rsidRPr="0024062C">
        <w:rPr>
          <w:color w:val="auto"/>
          <w:sz w:val="28"/>
          <w:szCs w:val="28"/>
          <w:lang w:val="uk-UA"/>
        </w:rPr>
        <w:t xml:space="preserve"> </w:t>
      </w:r>
      <w:r w:rsidR="00447212">
        <w:rPr>
          <w:color w:val="auto"/>
          <w:sz w:val="28"/>
          <w:szCs w:val="28"/>
          <w:lang w:val="uk-UA"/>
        </w:rPr>
        <w:t>а</w:t>
      </w:r>
      <w:r w:rsidR="00447212" w:rsidRPr="0024062C">
        <w:rPr>
          <w:color w:val="auto"/>
          <w:sz w:val="28"/>
          <w:szCs w:val="28"/>
          <w:lang w:val="uk-UA"/>
        </w:rPr>
        <w:t>бзац</w:t>
      </w:r>
      <w:r>
        <w:rPr>
          <w:color w:val="auto"/>
          <w:sz w:val="28"/>
          <w:szCs w:val="28"/>
          <w:lang w:val="uk-UA"/>
        </w:rPr>
        <w:t>ом</w:t>
      </w:r>
      <w:r w:rsidR="00447212" w:rsidRPr="0024062C">
        <w:rPr>
          <w:color w:val="auto"/>
          <w:sz w:val="28"/>
          <w:szCs w:val="28"/>
          <w:lang w:val="uk-UA"/>
        </w:rPr>
        <w:t xml:space="preserve"> </w:t>
      </w:r>
      <w:r w:rsidR="00044F49">
        <w:rPr>
          <w:color w:val="auto"/>
          <w:sz w:val="28"/>
          <w:szCs w:val="28"/>
          <w:lang w:val="uk-UA"/>
        </w:rPr>
        <w:t xml:space="preserve">восьмим, </w:t>
      </w:r>
      <w:r>
        <w:rPr>
          <w:color w:val="auto"/>
          <w:sz w:val="28"/>
          <w:szCs w:val="28"/>
          <w:lang w:val="uk-UA"/>
        </w:rPr>
        <w:t>дев’ятим</w:t>
      </w:r>
      <w:r w:rsidR="00044F49">
        <w:rPr>
          <w:color w:val="auto"/>
          <w:sz w:val="28"/>
          <w:szCs w:val="28"/>
          <w:lang w:val="uk-UA"/>
        </w:rPr>
        <w:t xml:space="preserve"> та десятим</w:t>
      </w:r>
      <w:r>
        <w:rPr>
          <w:color w:val="auto"/>
          <w:sz w:val="28"/>
          <w:szCs w:val="28"/>
          <w:lang w:val="uk-UA"/>
        </w:rPr>
        <w:t xml:space="preserve"> </w:t>
      </w:r>
      <w:r w:rsidR="000C2E06">
        <w:rPr>
          <w:color w:val="auto"/>
          <w:sz w:val="28"/>
          <w:szCs w:val="28"/>
          <w:lang w:val="uk-UA"/>
        </w:rPr>
        <w:t xml:space="preserve">такого змісту: </w:t>
      </w:r>
    </w:p>
    <w:p w:rsidR="00724810" w:rsidRDefault="00447212" w:rsidP="00044F49">
      <w:pPr>
        <w:pStyle w:val="Default"/>
        <w:ind w:firstLine="567"/>
        <w:jc w:val="both"/>
        <w:rPr>
          <w:sz w:val="28"/>
          <w:szCs w:val="28"/>
          <w:lang w:val="uk-UA"/>
        </w:rPr>
      </w:pPr>
      <w:r w:rsidRPr="0024062C">
        <w:rPr>
          <w:color w:val="auto"/>
          <w:sz w:val="28"/>
          <w:szCs w:val="28"/>
          <w:lang w:val="uk-UA"/>
        </w:rPr>
        <w:t>«</w:t>
      </w:r>
      <w:r w:rsidRPr="0024062C">
        <w:rPr>
          <w:sz w:val="28"/>
          <w:szCs w:val="28"/>
          <w:lang w:val="uk-UA"/>
        </w:rPr>
        <w:t xml:space="preserve">Фінансування робіт </w:t>
      </w:r>
      <w:r w:rsidRPr="00513438">
        <w:rPr>
          <w:sz w:val="28"/>
          <w:szCs w:val="28"/>
          <w:lang w:val="uk-UA"/>
        </w:rPr>
        <w:t xml:space="preserve">з </w:t>
      </w:r>
      <w:r w:rsidR="00036345">
        <w:rPr>
          <w:sz w:val="28"/>
          <w:szCs w:val="28"/>
          <w:lang w:val="uk-UA" w:eastAsia="uk-UA" w:bidi="uk-UA"/>
        </w:rPr>
        <w:t>п</w:t>
      </w:r>
      <w:r w:rsidR="00036345" w:rsidRPr="00460F45">
        <w:rPr>
          <w:sz w:val="28"/>
          <w:szCs w:val="28"/>
          <w:lang w:val="uk-UA" w:eastAsia="uk-UA" w:bidi="uk-UA"/>
        </w:rPr>
        <w:t xml:space="preserve">роведення </w:t>
      </w:r>
      <w:proofErr w:type="spellStart"/>
      <w:r w:rsidR="00036345" w:rsidRPr="00460F45">
        <w:rPr>
          <w:spacing w:val="-1"/>
          <w:sz w:val="28"/>
          <w:szCs w:val="28"/>
        </w:rPr>
        <w:t>будівельно-монтажних</w:t>
      </w:r>
      <w:proofErr w:type="spellEnd"/>
      <w:r w:rsidR="00036345" w:rsidRPr="00460F45">
        <w:rPr>
          <w:spacing w:val="-1"/>
          <w:sz w:val="28"/>
          <w:szCs w:val="28"/>
        </w:rPr>
        <w:t xml:space="preserve"> </w:t>
      </w:r>
      <w:proofErr w:type="spellStart"/>
      <w:r w:rsidR="00036345" w:rsidRPr="00460F45">
        <w:rPr>
          <w:sz w:val="28"/>
          <w:szCs w:val="28"/>
        </w:rPr>
        <w:t>робіт</w:t>
      </w:r>
      <w:proofErr w:type="spellEnd"/>
      <w:r w:rsidR="00036345" w:rsidRPr="00460F45">
        <w:rPr>
          <w:sz w:val="28"/>
          <w:szCs w:val="28"/>
        </w:rPr>
        <w:t xml:space="preserve"> по </w:t>
      </w:r>
      <w:proofErr w:type="spellStart"/>
      <w:r w:rsidR="00036345" w:rsidRPr="00460F45">
        <w:rPr>
          <w:sz w:val="28"/>
          <w:szCs w:val="28"/>
        </w:rPr>
        <w:t>облаштуванню</w:t>
      </w:r>
      <w:proofErr w:type="spellEnd"/>
      <w:r w:rsidR="00036345" w:rsidRPr="00460F45">
        <w:rPr>
          <w:sz w:val="28"/>
          <w:szCs w:val="28"/>
        </w:rPr>
        <w:t xml:space="preserve"> </w:t>
      </w:r>
      <w:proofErr w:type="spellStart"/>
      <w:r w:rsidR="00036345" w:rsidRPr="00460F45">
        <w:rPr>
          <w:sz w:val="28"/>
          <w:szCs w:val="28"/>
        </w:rPr>
        <w:t>елементів</w:t>
      </w:r>
      <w:proofErr w:type="spellEnd"/>
      <w:r w:rsidR="00036345" w:rsidRPr="00460F45">
        <w:rPr>
          <w:sz w:val="28"/>
          <w:szCs w:val="28"/>
        </w:rPr>
        <w:t xml:space="preserve"> </w:t>
      </w:r>
      <w:r w:rsidR="00036345" w:rsidRPr="00460F45">
        <w:rPr>
          <w:sz w:val="28"/>
          <w:szCs w:val="28"/>
          <w:lang w:val="uk-UA"/>
        </w:rPr>
        <w:t>безперешкодного доступу</w:t>
      </w:r>
      <w:r w:rsidRPr="00513438">
        <w:rPr>
          <w:sz w:val="28"/>
          <w:szCs w:val="28"/>
          <w:lang w:val="uk-UA"/>
        </w:rPr>
        <w:t>, п</w:t>
      </w:r>
      <w:r w:rsidRPr="0024062C">
        <w:rPr>
          <w:sz w:val="28"/>
          <w:szCs w:val="28"/>
          <w:lang w:val="uk-UA"/>
        </w:rPr>
        <w:t>роводиться на умовах:</w:t>
      </w:r>
    </w:p>
    <w:p w:rsidR="00044F49" w:rsidRDefault="00724810" w:rsidP="00044F49">
      <w:pPr>
        <w:pStyle w:val="Default"/>
        <w:ind w:firstLine="567"/>
        <w:jc w:val="both"/>
        <w:rPr>
          <w:sz w:val="28"/>
          <w:szCs w:val="28"/>
          <w:lang w:val="uk-UA"/>
        </w:rPr>
      </w:pPr>
      <w:r w:rsidRPr="004177B0">
        <w:rPr>
          <w:sz w:val="28"/>
          <w:szCs w:val="28"/>
          <w:lang w:val="uk-UA"/>
        </w:rPr>
        <w:t xml:space="preserve">- внесок співвласників складає </w:t>
      </w:r>
      <w:r w:rsidR="00F1450C">
        <w:rPr>
          <w:color w:val="auto"/>
          <w:sz w:val="28"/>
          <w:szCs w:val="28"/>
          <w:lang w:val="uk-UA"/>
        </w:rPr>
        <w:t>5</w:t>
      </w:r>
      <w:r w:rsidRPr="00804003">
        <w:rPr>
          <w:color w:val="auto"/>
          <w:sz w:val="28"/>
          <w:szCs w:val="28"/>
          <w:lang w:val="uk-UA"/>
        </w:rPr>
        <w:t>%</w:t>
      </w:r>
      <w:r w:rsidRPr="004177B0">
        <w:rPr>
          <w:color w:val="auto"/>
          <w:sz w:val="28"/>
          <w:szCs w:val="28"/>
          <w:lang w:val="uk-UA"/>
        </w:rPr>
        <w:t xml:space="preserve"> </w:t>
      </w:r>
      <w:r w:rsidRPr="004177B0">
        <w:rPr>
          <w:sz w:val="28"/>
          <w:szCs w:val="28"/>
          <w:lang w:val="uk-UA"/>
        </w:rPr>
        <w:t>від загальної кошторисної вартості проекту</w:t>
      </w:r>
      <w:r w:rsidR="00044F49">
        <w:rPr>
          <w:sz w:val="28"/>
          <w:szCs w:val="28"/>
          <w:lang w:val="uk-UA"/>
        </w:rPr>
        <w:t>.</w:t>
      </w:r>
    </w:p>
    <w:p w:rsidR="00447212" w:rsidRPr="00C125FA" w:rsidRDefault="00044F49" w:rsidP="00044F49">
      <w:pPr>
        <w:spacing w:after="0" w:line="240" w:lineRule="auto"/>
        <w:ind w:firstLine="567"/>
        <w:jc w:val="both"/>
        <w:rPr>
          <w:sz w:val="28"/>
          <w:szCs w:val="28"/>
          <w:lang w:val="uk-UA"/>
        </w:rPr>
      </w:pPr>
      <w:r w:rsidRPr="00C125FA">
        <w:rPr>
          <w:rFonts w:ascii="Times New Roman" w:hAnsi="Times New Roman" w:cs="Times New Roman"/>
          <w:sz w:val="28"/>
          <w:szCs w:val="28"/>
          <w:lang w:val="uk-UA"/>
        </w:rPr>
        <w:t>Решту коштів у фінансуванні робіт з капітальних ремонтів сплачується з бюджету міської територіальної громади відповідно до затверджених бюджетних асигнувань».</w:t>
      </w:r>
    </w:p>
    <w:p w:rsidR="000C6CE3" w:rsidRPr="00C125FA" w:rsidRDefault="00447212" w:rsidP="000C6CE3">
      <w:pPr>
        <w:spacing w:after="0" w:line="240" w:lineRule="auto"/>
        <w:ind w:firstLine="567"/>
        <w:jc w:val="both"/>
        <w:rPr>
          <w:rFonts w:ascii="Times New Roman" w:hAnsi="Times New Roman" w:cs="Times New Roman"/>
          <w:sz w:val="28"/>
          <w:szCs w:val="28"/>
          <w:lang w:val="uk-UA" w:eastAsia="uk-UA" w:bidi="uk-UA"/>
        </w:rPr>
      </w:pPr>
      <w:r w:rsidRPr="0024062C">
        <w:rPr>
          <w:rFonts w:ascii="Times New Roman" w:hAnsi="Times New Roman" w:cs="Times New Roman"/>
          <w:sz w:val="28"/>
          <w:szCs w:val="28"/>
          <w:lang w:val="uk-UA"/>
        </w:rPr>
        <w:t xml:space="preserve">2. Контроль за виконанням рішення покласти на постійну комісію міської ради </w:t>
      </w:r>
      <w:r w:rsidRPr="00AC15EC">
        <w:rPr>
          <w:rFonts w:ascii="Times New Roman" w:hAnsi="Times New Roman"/>
          <w:sz w:val="28"/>
          <w:szCs w:val="28"/>
          <w:lang w:val="uk-UA"/>
        </w:rPr>
        <w:t>з питань житло</w:t>
      </w:r>
      <w:r w:rsidR="00DD6444">
        <w:rPr>
          <w:rFonts w:ascii="Times New Roman" w:hAnsi="Times New Roman"/>
          <w:sz w:val="28"/>
          <w:szCs w:val="28"/>
          <w:lang w:val="uk-UA"/>
        </w:rPr>
        <w:t xml:space="preserve">во-комунального господарства, </w:t>
      </w:r>
      <w:r w:rsidRPr="00AC15EC">
        <w:rPr>
          <w:rFonts w:ascii="Times New Roman" w:hAnsi="Times New Roman"/>
          <w:sz w:val="28"/>
          <w:szCs w:val="28"/>
          <w:lang w:val="uk-UA"/>
        </w:rPr>
        <w:t>екології</w:t>
      </w:r>
      <w:r w:rsidR="008E421E" w:rsidRPr="008E421E">
        <w:rPr>
          <w:rFonts w:ascii="Times New Roman" w:hAnsi="Times New Roman"/>
          <w:b/>
          <w:i/>
          <w:sz w:val="24"/>
          <w:szCs w:val="24"/>
          <w:lang w:val="uk-UA"/>
        </w:rPr>
        <w:t xml:space="preserve"> </w:t>
      </w:r>
      <w:r w:rsidR="008E421E" w:rsidRPr="008E421E">
        <w:rPr>
          <w:rFonts w:ascii="Times New Roman" w:hAnsi="Times New Roman"/>
          <w:sz w:val="28"/>
          <w:szCs w:val="28"/>
          <w:lang w:val="uk-UA"/>
        </w:rPr>
        <w:t>та водних ресурсів</w:t>
      </w:r>
      <w:r w:rsidRPr="002406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(Рудницький Д.В.) </w:t>
      </w:r>
      <w:r w:rsidRPr="00C125FA">
        <w:rPr>
          <w:rFonts w:ascii="Times New Roman" w:hAnsi="Times New Roman" w:cs="Times New Roman"/>
          <w:sz w:val="28"/>
          <w:szCs w:val="28"/>
          <w:lang w:val="uk-UA"/>
        </w:rPr>
        <w:t xml:space="preserve">та </w:t>
      </w:r>
      <w:r w:rsidR="00C125FA" w:rsidRPr="00C125FA">
        <w:rPr>
          <w:rFonts w:ascii="Times New Roman" w:hAnsi="Times New Roman" w:cs="Times New Roman"/>
          <w:sz w:val="28"/>
          <w:szCs w:val="28"/>
          <w:shd w:val="clear" w:color="auto" w:fill="FFFFFF"/>
        </w:rPr>
        <w:t xml:space="preserve">заступника </w:t>
      </w:r>
      <w:proofErr w:type="spellStart"/>
      <w:r w:rsidR="00C125FA" w:rsidRPr="00C125FA">
        <w:rPr>
          <w:rFonts w:ascii="Times New Roman" w:hAnsi="Times New Roman" w:cs="Times New Roman"/>
          <w:sz w:val="28"/>
          <w:szCs w:val="28"/>
          <w:shd w:val="clear" w:color="auto" w:fill="FFFFFF"/>
        </w:rPr>
        <w:t>міського</w:t>
      </w:r>
      <w:proofErr w:type="spellEnd"/>
      <w:r w:rsidR="00C125FA" w:rsidRPr="00C125FA">
        <w:rPr>
          <w:rFonts w:ascii="Times New Roman" w:hAnsi="Times New Roman" w:cs="Times New Roman"/>
          <w:sz w:val="28"/>
          <w:szCs w:val="28"/>
          <w:shd w:val="clear" w:color="auto" w:fill="FFFFFF"/>
        </w:rPr>
        <w:t xml:space="preserve"> </w:t>
      </w:r>
      <w:proofErr w:type="spellStart"/>
      <w:r w:rsidR="00C125FA" w:rsidRPr="00C125FA">
        <w:rPr>
          <w:rFonts w:ascii="Times New Roman" w:hAnsi="Times New Roman" w:cs="Times New Roman"/>
          <w:sz w:val="28"/>
          <w:szCs w:val="28"/>
          <w:shd w:val="clear" w:color="auto" w:fill="FFFFFF"/>
        </w:rPr>
        <w:t>голови</w:t>
      </w:r>
      <w:proofErr w:type="spellEnd"/>
      <w:r w:rsidR="00C125FA" w:rsidRPr="00C125FA">
        <w:rPr>
          <w:rFonts w:ascii="Times New Roman" w:hAnsi="Times New Roman" w:cs="Times New Roman"/>
          <w:sz w:val="28"/>
          <w:szCs w:val="28"/>
          <w:shd w:val="clear" w:color="auto" w:fill="FFFFFF"/>
        </w:rPr>
        <w:t xml:space="preserve"> </w:t>
      </w:r>
      <w:proofErr w:type="spellStart"/>
      <w:r w:rsidR="00C125FA" w:rsidRPr="00C125FA">
        <w:rPr>
          <w:rFonts w:ascii="Times New Roman" w:hAnsi="Times New Roman" w:cs="Times New Roman"/>
          <w:sz w:val="28"/>
          <w:szCs w:val="28"/>
          <w:shd w:val="clear" w:color="auto" w:fill="FFFFFF"/>
        </w:rPr>
        <w:t>згідно</w:t>
      </w:r>
      <w:proofErr w:type="spellEnd"/>
      <w:r w:rsidR="00C125FA" w:rsidRPr="00C125FA">
        <w:rPr>
          <w:rFonts w:ascii="Times New Roman" w:hAnsi="Times New Roman" w:cs="Times New Roman"/>
          <w:sz w:val="28"/>
          <w:szCs w:val="28"/>
          <w:shd w:val="clear" w:color="auto" w:fill="FFFFFF"/>
        </w:rPr>
        <w:t xml:space="preserve"> </w:t>
      </w:r>
      <w:proofErr w:type="spellStart"/>
      <w:r w:rsidR="00C125FA" w:rsidRPr="00C125FA">
        <w:rPr>
          <w:rFonts w:ascii="Times New Roman" w:hAnsi="Times New Roman" w:cs="Times New Roman"/>
          <w:sz w:val="28"/>
          <w:szCs w:val="28"/>
          <w:shd w:val="clear" w:color="auto" w:fill="FFFFFF"/>
        </w:rPr>
        <w:t>функціональних</w:t>
      </w:r>
      <w:proofErr w:type="spellEnd"/>
      <w:r w:rsidR="00C125FA" w:rsidRPr="00C125FA">
        <w:rPr>
          <w:rFonts w:ascii="Times New Roman" w:hAnsi="Times New Roman" w:cs="Times New Roman"/>
          <w:sz w:val="28"/>
          <w:szCs w:val="28"/>
          <w:shd w:val="clear" w:color="auto" w:fill="FFFFFF"/>
        </w:rPr>
        <w:t xml:space="preserve"> </w:t>
      </w:r>
      <w:proofErr w:type="spellStart"/>
      <w:r w:rsidR="00C125FA" w:rsidRPr="00C125FA">
        <w:rPr>
          <w:rFonts w:ascii="Times New Roman" w:hAnsi="Times New Roman" w:cs="Times New Roman"/>
          <w:sz w:val="28"/>
          <w:szCs w:val="28"/>
          <w:shd w:val="clear" w:color="auto" w:fill="FFFFFF"/>
        </w:rPr>
        <w:t>обов’язків</w:t>
      </w:r>
      <w:proofErr w:type="spellEnd"/>
      <w:r w:rsidR="00C125FA" w:rsidRPr="00C125FA">
        <w:rPr>
          <w:rFonts w:ascii="Times New Roman" w:hAnsi="Times New Roman" w:cs="Times New Roman"/>
          <w:sz w:val="28"/>
          <w:szCs w:val="28"/>
          <w:shd w:val="clear" w:color="auto" w:fill="FFFFFF"/>
        </w:rPr>
        <w:t>.</w:t>
      </w:r>
    </w:p>
    <w:p w:rsidR="000C6CE3" w:rsidRPr="004F0BE9" w:rsidRDefault="000C6CE3" w:rsidP="000C6CE3">
      <w:pPr>
        <w:widowControl w:val="0"/>
        <w:tabs>
          <w:tab w:val="left" w:pos="5670"/>
          <w:tab w:val="left" w:pos="7371"/>
        </w:tabs>
        <w:spacing w:after="0"/>
        <w:ind w:firstLine="284"/>
        <w:jc w:val="both"/>
        <w:rPr>
          <w:rFonts w:ascii="Times New Roman" w:hAnsi="Times New Roman" w:cs="Times New Roman"/>
          <w:sz w:val="28"/>
          <w:szCs w:val="28"/>
          <w:lang w:val="uk-UA"/>
        </w:rPr>
      </w:pPr>
    </w:p>
    <w:p w:rsidR="000C6CE3" w:rsidRDefault="000C6CE3" w:rsidP="000C6CE3">
      <w:pPr>
        <w:widowControl w:val="0"/>
        <w:tabs>
          <w:tab w:val="right" w:pos="9923"/>
        </w:tabs>
        <w:spacing w:after="0"/>
        <w:jc w:val="both"/>
        <w:rPr>
          <w:rFonts w:ascii="Times New Roman" w:hAnsi="Times New Roman" w:cs="Times New Roman"/>
          <w:sz w:val="28"/>
          <w:szCs w:val="28"/>
          <w:lang w:val="uk-UA"/>
        </w:rPr>
      </w:pPr>
    </w:p>
    <w:p w:rsidR="000C6CE3" w:rsidRDefault="000C6CE3" w:rsidP="000C6CE3">
      <w:pPr>
        <w:widowControl w:val="0"/>
        <w:tabs>
          <w:tab w:val="right" w:pos="9923"/>
        </w:tabs>
        <w:spacing w:after="0"/>
        <w:jc w:val="both"/>
        <w:rPr>
          <w:rFonts w:ascii="Times New Roman" w:hAnsi="Times New Roman" w:cs="Times New Roman"/>
          <w:sz w:val="28"/>
          <w:szCs w:val="28"/>
          <w:lang w:val="uk-UA"/>
        </w:rPr>
      </w:pPr>
      <w:r w:rsidRPr="004F0BE9">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4F0BE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Микола БОРОВЕЦЬ</w:t>
      </w:r>
    </w:p>
    <w:p w:rsidR="000C6CE3" w:rsidRDefault="000C6CE3" w:rsidP="000C6CE3">
      <w:pPr>
        <w:spacing w:after="0" w:line="240" w:lineRule="auto"/>
        <w:ind w:firstLine="567"/>
        <w:jc w:val="both"/>
        <w:rPr>
          <w:rFonts w:ascii="Times New Roman" w:hAnsi="Times New Roman" w:cs="Times New Roman"/>
          <w:color w:val="000000"/>
          <w:sz w:val="28"/>
          <w:szCs w:val="28"/>
          <w:lang w:val="uk-UA" w:eastAsia="uk-UA" w:bidi="uk-UA"/>
        </w:rPr>
      </w:pPr>
    </w:p>
    <w:p w:rsidR="002422AC" w:rsidRDefault="002422AC"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125FA" w:rsidRDefault="00C125FA"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AA60CE" w:rsidRDefault="00AA60CE" w:rsidP="00683578">
      <w:pPr>
        <w:widowControl w:val="0"/>
        <w:tabs>
          <w:tab w:val="right" w:pos="9923"/>
        </w:tabs>
        <w:spacing w:after="0" w:line="240" w:lineRule="auto"/>
        <w:ind w:right="-1"/>
        <w:jc w:val="center"/>
        <w:rPr>
          <w:rFonts w:ascii="Times New Roman" w:hAnsi="Times New Roman" w:cs="Times New Roman"/>
          <w:sz w:val="27"/>
          <w:szCs w:val="27"/>
          <w:lang w:val="uk-UA"/>
        </w:rPr>
      </w:pPr>
      <w:bookmarkStart w:id="0" w:name="_GoBack"/>
      <w:bookmarkEnd w:id="0"/>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sectPr w:rsidR="00C25906" w:rsidSect="00745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11935"/>
    <w:multiLevelType w:val="hybridMultilevel"/>
    <w:tmpl w:val="7FD6CBD8"/>
    <w:lvl w:ilvl="0" w:tplc="9D263D9A">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33"/>
    <w:rsid w:val="00036345"/>
    <w:rsid w:val="00044F49"/>
    <w:rsid w:val="00065D1C"/>
    <w:rsid w:val="000C2E06"/>
    <w:rsid w:val="000C6CE3"/>
    <w:rsid w:val="000F0A4A"/>
    <w:rsid w:val="00136641"/>
    <w:rsid w:val="002275AD"/>
    <w:rsid w:val="002422AC"/>
    <w:rsid w:val="003B7CC9"/>
    <w:rsid w:val="00447212"/>
    <w:rsid w:val="00460F45"/>
    <w:rsid w:val="00470B70"/>
    <w:rsid w:val="004742CB"/>
    <w:rsid w:val="004A68A9"/>
    <w:rsid w:val="00513438"/>
    <w:rsid w:val="0053655E"/>
    <w:rsid w:val="00583B33"/>
    <w:rsid w:val="006533BF"/>
    <w:rsid w:val="0065539A"/>
    <w:rsid w:val="00677378"/>
    <w:rsid w:val="00683578"/>
    <w:rsid w:val="006E0040"/>
    <w:rsid w:val="00724810"/>
    <w:rsid w:val="00730A4B"/>
    <w:rsid w:val="00745DEA"/>
    <w:rsid w:val="00774DBC"/>
    <w:rsid w:val="007801C9"/>
    <w:rsid w:val="007E1AF5"/>
    <w:rsid w:val="00804003"/>
    <w:rsid w:val="008910DE"/>
    <w:rsid w:val="008B1FA5"/>
    <w:rsid w:val="008C3DBC"/>
    <w:rsid w:val="008C4FF9"/>
    <w:rsid w:val="008E421E"/>
    <w:rsid w:val="00900E05"/>
    <w:rsid w:val="009E6E05"/>
    <w:rsid w:val="009E77E1"/>
    <w:rsid w:val="009F18E4"/>
    <w:rsid w:val="00A2527C"/>
    <w:rsid w:val="00A73F63"/>
    <w:rsid w:val="00AA60CE"/>
    <w:rsid w:val="00AD4686"/>
    <w:rsid w:val="00AE385A"/>
    <w:rsid w:val="00BD0319"/>
    <w:rsid w:val="00C125FA"/>
    <w:rsid w:val="00C12C1C"/>
    <w:rsid w:val="00C25906"/>
    <w:rsid w:val="00C91884"/>
    <w:rsid w:val="00CB0BE7"/>
    <w:rsid w:val="00CC6B1D"/>
    <w:rsid w:val="00CD0B1F"/>
    <w:rsid w:val="00D001DC"/>
    <w:rsid w:val="00D11F87"/>
    <w:rsid w:val="00D27B60"/>
    <w:rsid w:val="00DD00F2"/>
    <w:rsid w:val="00DD6444"/>
    <w:rsid w:val="00E200E4"/>
    <w:rsid w:val="00E7016F"/>
    <w:rsid w:val="00E82B06"/>
    <w:rsid w:val="00ED33A3"/>
    <w:rsid w:val="00F1450C"/>
    <w:rsid w:val="00F61EBD"/>
    <w:rsid w:val="00F81CA9"/>
    <w:rsid w:val="00FE0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7EC1"/>
  <w15:docId w15:val="{17A93063-7CC7-4827-BB8C-61B275B2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D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83B33"/>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583B33"/>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Body Text Indent"/>
    <w:basedOn w:val="a"/>
    <w:link w:val="a5"/>
    <w:rsid w:val="00470B70"/>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470B70"/>
    <w:rPr>
      <w:rFonts w:ascii="Times New Roman" w:eastAsia="Times New Roman" w:hAnsi="Times New Roman" w:cs="Times New Roman"/>
      <w:sz w:val="20"/>
      <w:szCs w:val="20"/>
    </w:rPr>
  </w:style>
  <w:style w:type="character" w:styleId="a6">
    <w:name w:val="Strong"/>
    <w:basedOn w:val="a0"/>
    <w:uiPriority w:val="22"/>
    <w:qFormat/>
    <w:rsid w:val="00470B70"/>
    <w:rPr>
      <w:b/>
      <w:bCs/>
    </w:rPr>
  </w:style>
  <w:style w:type="character" w:customStyle="1" w:styleId="docdata">
    <w:name w:val="docdata"/>
    <w:aliases w:val="docy,v5,1961,baiaagaaboqcaaadiamaaawwawaaaaaaaaaaaaaaaaaaaaaaaaaaaaaaaaaaaaaaaaaaaaaaaaaaaaaaaaaaaaaaaaaaaaaaaaaaaaaaaaaaaaaaaaaaaaaaaaaaaaaaaaaaaaaaaaaaaaaaaaaaaaaaaaaaaaaaaaaaaaaaaaaaaaaaaaaaaaaaaaaaaaaaaaaaaaaaaaaaaaaaaaaaaaaaaaaaaaaaaaaaaaaa"/>
    <w:basedOn w:val="a0"/>
    <w:rsid w:val="00470B70"/>
  </w:style>
  <w:style w:type="paragraph" w:styleId="a7">
    <w:name w:val="Balloon Text"/>
    <w:basedOn w:val="a"/>
    <w:link w:val="a8"/>
    <w:uiPriority w:val="99"/>
    <w:semiHidden/>
    <w:unhideWhenUsed/>
    <w:rsid w:val="00470B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0B70"/>
    <w:rPr>
      <w:rFonts w:ascii="Tahoma" w:hAnsi="Tahoma" w:cs="Tahoma"/>
      <w:sz w:val="16"/>
      <w:szCs w:val="16"/>
    </w:rPr>
  </w:style>
  <w:style w:type="paragraph" w:customStyle="1" w:styleId="Default">
    <w:name w:val="Default"/>
    <w:rsid w:val="0068357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9">
    <w:name w:val="Table Grid"/>
    <w:basedOn w:val="a1"/>
    <w:uiPriority w:val="59"/>
    <w:rsid w:val="006835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C12C1C"/>
    <w:pPr>
      <w:widowControl w:val="0"/>
      <w:autoSpaceDE w:val="0"/>
      <w:autoSpaceDN w:val="0"/>
      <w:spacing w:after="0" w:line="240" w:lineRule="auto"/>
      <w:ind w:left="107"/>
    </w:pPr>
    <w:rPr>
      <w:rFonts w:ascii="Times New Roman" w:eastAsia="Times New Roman" w:hAnsi="Times New Roman" w:cs="Times New Roman"/>
      <w:lang w:val="uk-UA" w:eastAsia="en-US"/>
    </w:rPr>
  </w:style>
  <w:style w:type="character" w:customStyle="1" w:styleId="10">
    <w:name w:val="Текст Знак1"/>
    <w:basedOn w:val="a0"/>
    <w:uiPriority w:val="99"/>
    <w:semiHidden/>
    <w:rsid w:val="00A2527C"/>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dc:creator>
  <cp:lastModifiedBy>24-2</cp:lastModifiedBy>
  <cp:revision>2</cp:revision>
  <cp:lastPrinted>2024-05-21T13:59:00Z</cp:lastPrinted>
  <dcterms:created xsi:type="dcterms:W3CDTF">2024-06-11T06:28:00Z</dcterms:created>
  <dcterms:modified xsi:type="dcterms:W3CDTF">2024-06-11T06:28:00Z</dcterms:modified>
</cp:coreProperties>
</file>