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B5" w:rsidRPr="00652EB5" w:rsidRDefault="00652EB5" w:rsidP="00E40368">
      <w:pPr>
        <w:keepNext/>
        <w:spacing w:before="240" w:after="60"/>
        <w:ind w:left="284" w:hanging="284"/>
        <w:jc w:val="center"/>
        <w:outlineLvl w:val="0"/>
        <w:rPr>
          <w:rFonts w:ascii="Arial" w:eastAsia="Times New Roman" w:hAnsi="Arial" w:cs="Arial"/>
          <w:bCs/>
          <w:kern w:val="32"/>
          <w:szCs w:val="28"/>
          <w:lang w:val="en-US" w:eastAsia="ru-RU"/>
        </w:rPr>
      </w:pPr>
      <w:r w:rsidRPr="00652EB5">
        <w:rPr>
          <w:rFonts w:ascii="Arial" w:eastAsia="Times New Roman" w:hAnsi="Arial" w:cs="Arial"/>
          <w:bCs/>
          <w:noProof/>
          <w:kern w:val="32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9525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B5" w:rsidRPr="00652EB5" w:rsidRDefault="00652EB5" w:rsidP="00652EB5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val="uk-UA" w:eastAsia="ru-RU"/>
        </w:rPr>
      </w:pPr>
      <w:r w:rsidRPr="00652EB5">
        <w:rPr>
          <w:rFonts w:eastAsia="Times New Roman"/>
          <w:szCs w:val="28"/>
          <w:lang w:val="uk-UA" w:eastAsia="ru-RU"/>
        </w:rPr>
        <w:t>ВИКОНАВЧИЙ КОМІТЕТ</w:t>
      </w:r>
    </w:p>
    <w:p w:rsidR="00652EB5" w:rsidRPr="00652EB5" w:rsidRDefault="00652EB5" w:rsidP="00652EB5">
      <w:pPr>
        <w:jc w:val="center"/>
        <w:rPr>
          <w:rFonts w:eastAsia="Times New Roman"/>
          <w:szCs w:val="28"/>
          <w:lang w:val="uk-UA" w:eastAsia="ru-RU"/>
        </w:rPr>
      </w:pPr>
      <w:r w:rsidRPr="00652EB5">
        <w:rPr>
          <w:rFonts w:eastAsia="Times New Roman"/>
          <w:szCs w:val="28"/>
          <w:lang w:val="uk-UA" w:eastAsia="ru-RU"/>
        </w:rPr>
        <w:t>ЗВЯГЕЛЬСЬКОЇ МІСЬКОЇ РАДИ</w:t>
      </w:r>
    </w:p>
    <w:p w:rsidR="00652EB5" w:rsidRPr="00652EB5" w:rsidRDefault="00652EB5" w:rsidP="00652EB5">
      <w:pPr>
        <w:widowControl w:val="0"/>
        <w:autoSpaceDE w:val="0"/>
        <w:autoSpaceDN w:val="0"/>
        <w:adjustRightInd w:val="0"/>
        <w:rPr>
          <w:rFonts w:eastAsia="Times New Roman"/>
          <w:szCs w:val="28"/>
          <w:lang w:val="uk-UA" w:eastAsia="ru-RU"/>
        </w:rPr>
      </w:pPr>
      <w:r w:rsidRPr="00652EB5">
        <w:rPr>
          <w:rFonts w:eastAsia="Times New Roman"/>
          <w:szCs w:val="28"/>
          <w:lang w:val="uk-UA" w:eastAsia="ru-RU"/>
        </w:rPr>
        <w:t xml:space="preserve">                                                            РІШЕННЯ</w:t>
      </w:r>
    </w:p>
    <w:p w:rsidR="00B91FCF" w:rsidRDefault="00B91FCF" w:rsidP="00B91FCF">
      <w:pPr>
        <w:widowControl w:val="0"/>
        <w:autoSpaceDE w:val="0"/>
        <w:autoSpaceDN w:val="0"/>
        <w:adjustRightInd w:val="0"/>
        <w:rPr>
          <w:rFonts w:eastAsia="Batang"/>
          <w:noProof/>
          <w:szCs w:val="28"/>
          <w:lang w:val="uk-UA" w:eastAsia="ru-RU"/>
        </w:rPr>
      </w:pPr>
    </w:p>
    <w:p w:rsidR="00B91FCF" w:rsidRDefault="00C45350" w:rsidP="00B91FCF">
      <w:pPr>
        <w:widowControl w:val="0"/>
        <w:autoSpaceDE w:val="0"/>
        <w:autoSpaceDN w:val="0"/>
        <w:adjustRightInd w:val="0"/>
        <w:rPr>
          <w:rFonts w:eastAsia="Batang"/>
          <w:szCs w:val="28"/>
          <w:lang w:val="uk-UA" w:eastAsia="ar-SA"/>
        </w:rPr>
      </w:pPr>
      <w:r>
        <w:rPr>
          <w:rFonts w:eastAsia="Batang"/>
          <w:szCs w:val="28"/>
          <w:lang w:val="uk-UA" w:eastAsia="ar-SA"/>
        </w:rPr>
        <w:t>24.07.2024</w:t>
      </w:r>
      <w:r w:rsidR="00E40368">
        <w:rPr>
          <w:rFonts w:eastAsia="Batang"/>
          <w:szCs w:val="28"/>
          <w:lang w:val="uk-UA" w:eastAsia="ar-SA"/>
        </w:rPr>
        <w:t xml:space="preserve">  </w:t>
      </w:r>
      <w:r w:rsidR="00B91FCF">
        <w:rPr>
          <w:rFonts w:eastAsia="Batang"/>
          <w:szCs w:val="28"/>
          <w:lang w:val="uk-UA" w:eastAsia="ar-SA"/>
        </w:rPr>
        <w:t xml:space="preserve">            </w:t>
      </w:r>
      <w:r w:rsidR="00652EB5">
        <w:rPr>
          <w:rFonts w:eastAsia="Batang"/>
          <w:szCs w:val="28"/>
          <w:lang w:val="uk-UA" w:eastAsia="ar-SA"/>
        </w:rPr>
        <w:t xml:space="preserve">                                                                           </w:t>
      </w:r>
      <w:r w:rsidR="00E40368">
        <w:rPr>
          <w:rFonts w:eastAsia="Batang"/>
          <w:szCs w:val="28"/>
          <w:lang w:val="uk-UA" w:eastAsia="ar-SA"/>
        </w:rPr>
        <w:t xml:space="preserve">  </w:t>
      </w:r>
      <w:r>
        <w:rPr>
          <w:rFonts w:eastAsia="Batang"/>
          <w:szCs w:val="28"/>
          <w:lang w:val="uk-UA" w:eastAsia="ar-SA"/>
        </w:rPr>
        <w:t xml:space="preserve">        </w:t>
      </w:r>
      <w:r w:rsidR="00E40368">
        <w:rPr>
          <w:rFonts w:eastAsia="Batang"/>
          <w:szCs w:val="28"/>
          <w:lang w:val="uk-UA" w:eastAsia="ar-SA"/>
        </w:rPr>
        <w:t xml:space="preserve"> </w:t>
      </w:r>
      <w:r w:rsidR="00B91FCF">
        <w:rPr>
          <w:rFonts w:eastAsia="Batang"/>
          <w:szCs w:val="28"/>
          <w:lang w:val="uk-UA" w:eastAsia="ar-SA"/>
        </w:rPr>
        <w:t xml:space="preserve"> №</w:t>
      </w:r>
      <w:r>
        <w:rPr>
          <w:rFonts w:eastAsia="Batang"/>
          <w:szCs w:val="28"/>
          <w:lang w:val="uk-UA" w:eastAsia="ar-SA"/>
        </w:rPr>
        <w:t xml:space="preserve"> 1211</w:t>
      </w:r>
    </w:p>
    <w:p w:rsidR="00B91FCF" w:rsidRDefault="00B91FCF" w:rsidP="00B91FCF">
      <w:pPr>
        <w:widowControl w:val="0"/>
        <w:tabs>
          <w:tab w:val="left" w:pos="3960"/>
          <w:tab w:val="left" w:pos="4320"/>
        </w:tabs>
        <w:autoSpaceDE w:val="0"/>
        <w:autoSpaceDN w:val="0"/>
        <w:adjustRightInd w:val="0"/>
        <w:ind w:right="6037"/>
        <w:jc w:val="both"/>
        <w:rPr>
          <w:rFonts w:eastAsia="Batang"/>
          <w:szCs w:val="28"/>
          <w:lang w:val="uk-UA" w:eastAsia="ar-SA"/>
        </w:rPr>
      </w:pPr>
    </w:p>
    <w:p w:rsidR="00B91FCF" w:rsidRDefault="00B91FCF" w:rsidP="00E40368">
      <w:pPr>
        <w:ind w:left="284" w:right="5400" w:hanging="284"/>
        <w:rPr>
          <w:szCs w:val="28"/>
          <w:lang w:val="uk-UA"/>
        </w:rPr>
      </w:pPr>
      <w:r>
        <w:rPr>
          <w:szCs w:val="28"/>
          <w:lang w:val="uk-UA"/>
        </w:rPr>
        <w:t xml:space="preserve">Про захист    житлових і </w:t>
      </w:r>
    </w:p>
    <w:p w:rsidR="00B91FCF" w:rsidRDefault="00B91FCF" w:rsidP="00E40368">
      <w:pPr>
        <w:ind w:left="142" w:right="5400" w:hanging="142"/>
        <w:rPr>
          <w:szCs w:val="28"/>
          <w:lang w:val="uk-UA"/>
        </w:rPr>
      </w:pPr>
      <w:r>
        <w:rPr>
          <w:szCs w:val="28"/>
          <w:lang w:val="uk-UA"/>
        </w:rPr>
        <w:t xml:space="preserve">майнових   прав     дітей </w:t>
      </w:r>
    </w:p>
    <w:p w:rsidR="00BA0C29" w:rsidRPr="00E17B86" w:rsidRDefault="00BA0C29" w:rsidP="00BA0C29">
      <w:pPr>
        <w:widowControl w:val="0"/>
        <w:tabs>
          <w:tab w:val="left" w:pos="2340"/>
        </w:tabs>
        <w:autoSpaceDE w:val="0"/>
        <w:autoSpaceDN w:val="0"/>
        <w:adjustRightInd w:val="0"/>
        <w:jc w:val="center"/>
        <w:rPr>
          <w:rFonts w:eastAsia="Batang"/>
          <w:szCs w:val="28"/>
          <w:lang w:val="uk-UA" w:eastAsia="ar-SA"/>
        </w:rPr>
      </w:pPr>
      <w:r w:rsidRPr="00E17B86">
        <w:rPr>
          <w:rFonts w:eastAsia="Batang"/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114300</wp:posOffset>
                </wp:positionV>
                <wp:extent cx="2857500" cy="800100"/>
                <wp:effectExtent l="3810" t="317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C29" w:rsidRPr="00FD68C0" w:rsidRDefault="00BA0C29" w:rsidP="00BA0C2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621pt;margin-top:9pt;width:2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" stroked="f">
                <v:textbox>
                  <w:txbxContent>
                    <w:p w:rsidR="00BA0C29" w:rsidRPr="00FD68C0" w:rsidRDefault="00BA0C29" w:rsidP="00BA0C29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7B86">
        <w:rPr>
          <w:rFonts w:eastAsia="Batang"/>
          <w:szCs w:val="28"/>
          <w:lang w:val="uk-UA" w:eastAsia="ar-SA"/>
        </w:rPr>
        <w:t xml:space="preserve"> </w:t>
      </w:r>
    </w:p>
    <w:p w:rsidR="00BA0C29" w:rsidRPr="00E17B86" w:rsidRDefault="00BA0C29" w:rsidP="00BA0C29">
      <w:pPr>
        <w:widowControl w:val="0"/>
        <w:tabs>
          <w:tab w:val="left" w:pos="0"/>
        </w:tabs>
        <w:autoSpaceDE w:val="0"/>
        <w:autoSpaceDN w:val="0"/>
        <w:adjustRightInd w:val="0"/>
        <w:ind w:firstLine="360"/>
        <w:jc w:val="both"/>
        <w:rPr>
          <w:rFonts w:eastAsia="Batang"/>
          <w:szCs w:val="28"/>
          <w:lang w:val="uk-UA" w:eastAsia="ar-SA"/>
        </w:rPr>
      </w:pPr>
      <w:r w:rsidRPr="00E17B86">
        <w:rPr>
          <w:rFonts w:eastAsia="Batang"/>
          <w:szCs w:val="20"/>
          <w:lang w:val="uk-UA" w:eastAsia="ar-SA"/>
        </w:rPr>
        <w:t>Керуючись підпунктом 4 пункту б частини першої статті 34, статтею 40 Закону України ,,Про місцеве самоврядування в Україні</w:t>
      </w:r>
      <w:r w:rsidRPr="00E17B86">
        <w:rPr>
          <w:rFonts w:eastAsia="Batang"/>
          <w:szCs w:val="20"/>
          <w:lang w:val="uk-UA" w:eastAsia="ru-RU"/>
        </w:rPr>
        <w:t>“</w:t>
      </w:r>
      <w:r w:rsidRPr="00E17B86">
        <w:rPr>
          <w:rFonts w:eastAsia="Batang"/>
          <w:szCs w:val="20"/>
          <w:lang w:val="uk-UA" w:eastAsia="ar-SA"/>
        </w:rPr>
        <w:t xml:space="preserve">, </w:t>
      </w:r>
      <w:r w:rsidR="0075150D">
        <w:rPr>
          <w:rFonts w:eastAsia="Batang"/>
          <w:szCs w:val="20"/>
          <w:lang w:val="uk-UA" w:eastAsia="ar-SA"/>
        </w:rPr>
        <w:t>статтею 12 Закону України</w:t>
      </w:r>
      <w:r w:rsidR="00E454A4">
        <w:rPr>
          <w:rFonts w:eastAsia="Batang"/>
          <w:szCs w:val="20"/>
          <w:lang w:val="uk-UA" w:eastAsia="ar-SA"/>
        </w:rPr>
        <w:t xml:space="preserve"> </w:t>
      </w:r>
      <w:r w:rsidR="00E454A4" w:rsidRPr="00E17B86">
        <w:rPr>
          <w:rFonts w:eastAsia="Batang"/>
          <w:szCs w:val="20"/>
          <w:lang w:val="uk-UA" w:eastAsia="ar-SA"/>
        </w:rPr>
        <w:t>,,</w:t>
      </w:r>
      <w:r w:rsidR="00E454A4">
        <w:rPr>
          <w:rFonts w:eastAsia="Batang"/>
          <w:szCs w:val="20"/>
          <w:lang w:val="uk-UA" w:eastAsia="ar-SA"/>
        </w:rPr>
        <w:t>Про основи соціального захисту бездомних громадян і безпритульних дітей</w:t>
      </w:r>
      <w:r w:rsidR="0075150D" w:rsidRPr="00E17B86">
        <w:rPr>
          <w:rFonts w:eastAsia="Batang"/>
          <w:szCs w:val="20"/>
          <w:lang w:val="uk-UA" w:eastAsia="ar-SA"/>
        </w:rPr>
        <w:t>,</w:t>
      </w:r>
      <w:r w:rsidR="00E454A4">
        <w:rPr>
          <w:rFonts w:eastAsia="Batang"/>
          <w:szCs w:val="20"/>
          <w:lang w:val="uk-UA" w:eastAsia="ar-SA"/>
        </w:rPr>
        <w:t xml:space="preserve"> статтями 18, 25 Закону України </w:t>
      </w:r>
      <w:r w:rsidR="00E454A4" w:rsidRPr="00E17B86">
        <w:rPr>
          <w:rFonts w:eastAsia="Batang"/>
          <w:szCs w:val="20"/>
          <w:lang w:val="uk-UA" w:eastAsia="ar-SA"/>
        </w:rPr>
        <w:t>,,</w:t>
      </w:r>
      <w:r w:rsidR="00E454A4">
        <w:rPr>
          <w:rFonts w:eastAsia="Batang"/>
          <w:szCs w:val="20"/>
          <w:lang w:val="uk-UA" w:eastAsia="ar-SA"/>
        </w:rPr>
        <w:t>Про охорону дитинства</w:t>
      </w:r>
      <w:r w:rsidR="00E454A4" w:rsidRPr="00E17B86">
        <w:rPr>
          <w:rFonts w:eastAsia="Batang"/>
          <w:szCs w:val="20"/>
          <w:lang w:val="uk-UA" w:eastAsia="ru-RU"/>
        </w:rPr>
        <w:t>“</w:t>
      </w:r>
      <w:r w:rsidR="00E454A4">
        <w:rPr>
          <w:rFonts w:eastAsia="Batang"/>
          <w:szCs w:val="20"/>
          <w:lang w:val="uk-UA" w:eastAsia="ru-RU"/>
        </w:rPr>
        <w:t xml:space="preserve">, </w:t>
      </w:r>
      <w:r w:rsidR="00E454A4">
        <w:rPr>
          <w:rFonts w:eastAsia="Batang"/>
          <w:szCs w:val="20"/>
          <w:lang w:val="uk-UA" w:eastAsia="ar-SA"/>
        </w:rPr>
        <w:t>статтею</w:t>
      </w:r>
      <w:r w:rsidRPr="00E17B86">
        <w:rPr>
          <w:rFonts w:eastAsia="Batang"/>
          <w:szCs w:val="20"/>
          <w:lang w:val="uk-UA" w:eastAsia="ar-SA"/>
        </w:rPr>
        <w:t xml:space="preserve"> 11 Закону України „Про забезпечення організаційно-правових умов соціального захисту дітей-сиріт та дітей, позбавлених батьківського </w:t>
      </w:r>
      <w:r w:rsidRPr="00E17B86">
        <w:rPr>
          <w:rFonts w:eastAsia="Batang"/>
          <w:szCs w:val="28"/>
          <w:lang w:val="uk-UA" w:eastAsia="ar-SA"/>
        </w:rPr>
        <w:t>піклування</w:t>
      </w:r>
      <w:r w:rsidRPr="00E17B86">
        <w:rPr>
          <w:rFonts w:eastAsia="Batang"/>
          <w:szCs w:val="20"/>
          <w:lang w:val="uk-UA" w:eastAsia="ru-RU"/>
        </w:rPr>
        <w:t>“</w:t>
      </w:r>
      <w:r w:rsidRPr="00E17B86">
        <w:rPr>
          <w:rFonts w:eastAsia="Batang"/>
          <w:szCs w:val="28"/>
          <w:lang w:val="uk-UA" w:eastAsia="ar-SA"/>
        </w:rPr>
        <w:t>,</w:t>
      </w:r>
      <w:r w:rsidR="00E454A4" w:rsidRPr="00E454A4">
        <w:rPr>
          <w:rFonts w:eastAsia="Batang"/>
          <w:szCs w:val="20"/>
          <w:lang w:val="uk-UA" w:eastAsia="ru-RU"/>
        </w:rPr>
        <w:t xml:space="preserve"> </w:t>
      </w:r>
      <w:r w:rsidR="00E454A4">
        <w:rPr>
          <w:rFonts w:eastAsia="Batang"/>
          <w:szCs w:val="20"/>
          <w:lang w:val="uk-UA" w:eastAsia="ru-RU"/>
        </w:rPr>
        <w:t>статтями 10, 177 Сімейного кодексу України</w:t>
      </w:r>
      <w:r w:rsidRPr="00E17B86">
        <w:rPr>
          <w:rFonts w:eastAsia="Batang"/>
          <w:szCs w:val="20"/>
          <w:lang w:val="uk-UA" w:eastAsia="ru-RU"/>
        </w:rPr>
        <w:t>,</w:t>
      </w:r>
      <w:r w:rsidR="00E454A4">
        <w:rPr>
          <w:rFonts w:eastAsia="Batang"/>
          <w:szCs w:val="20"/>
          <w:lang w:val="uk-UA" w:eastAsia="ru-RU"/>
        </w:rPr>
        <w:t xml:space="preserve"> статтями 56, 203, 242, 717 Цивільного кодексу України,</w:t>
      </w:r>
      <w:r w:rsidRPr="00E17B86">
        <w:rPr>
          <w:rFonts w:eastAsia="Batang"/>
          <w:szCs w:val="20"/>
          <w:lang w:val="uk-UA" w:eastAsia="ru-RU"/>
        </w:rPr>
        <w:t xml:space="preserve"> </w:t>
      </w:r>
      <w:r w:rsidRPr="00E17B86">
        <w:rPr>
          <w:rFonts w:eastAsia="Batang"/>
          <w:szCs w:val="28"/>
          <w:lang w:val="uk-UA" w:eastAsia="ar-SA"/>
        </w:rPr>
        <w:t xml:space="preserve">пунктами </w:t>
      </w:r>
      <w:r>
        <w:rPr>
          <w:rFonts w:eastAsia="Batang"/>
          <w:szCs w:val="28"/>
          <w:lang w:val="uk-UA" w:eastAsia="ar-SA"/>
        </w:rPr>
        <w:t>55-58</w:t>
      </w:r>
      <w:r w:rsidR="00E454A4">
        <w:rPr>
          <w:rFonts w:eastAsia="Batang"/>
          <w:szCs w:val="28"/>
          <w:lang w:val="uk-UA" w:eastAsia="ar-SA"/>
        </w:rPr>
        <w:t>, 65-68</w:t>
      </w:r>
      <w:r w:rsidRPr="00E17B86">
        <w:rPr>
          <w:rFonts w:eastAsia="Batang"/>
          <w:szCs w:val="28"/>
          <w:lang w:val="uk-UA" w:eastAsia="ar-SA"/>
        </w:rPr>
        <w:t xml:space="preserve"> Порядку провадження  органами  опіки та піклування діяльності, пов’язаної із захистом прав дитини, затвердженого постановою Кабінету Міністрів України від 24.09.2008 №866</w:t>
      </w:r>
      <w:r w:rsidRPr="00E17B86">
        <w:rPr>
          <w:rFonts w:eastAsia="Batang"/>
          <w:szCs w:val="20"/>
          <w:lang w:val="uk-UA" w:eastAsia="ru-RU"/>
        </w:rPr>
        <w:t>,</w:t>
      </w:r>
      <w:r w:rsidRPr="00E17B86">
        <w:rPr>
          <w:rFonts w:eastAsia="Batang"/>
          <w:szCs w:val="28"/>
          <w:lang w:val="uk-UA" w:eastAsia="ar-SA"/>
        </w:rPr>
        <w:t xml:space="preserve"> розглянувши подання служби у справах дітей</w:t>
      </w:r>
      <w:r w:rsidRPr="003D5628">
        <w:rPr>
          <w:szCs w:val="28"/>
          <w:lang w:val="uk-UA"/>
        </w:rPr>
        <w:t xml:space="preserve"> </w:t>
      </w:r>
      <w:r w:rsidRPr="00E17B86">
        <w:rPr>
          <w:rFonts w:eastAsia="Batang"/>
          <w:szCs w:val="28"/>
          <w:lang w:val="uk-UA" w:eastAsia="ar-SA"/>
        </w:rPr>
        <w:t xml:space="preserve">міської ради, </w:t>
      </w:r>
      <w:r w:rsidR="00E454A4">
        <w:rPr>
          <w:rFonts w:eastAsia="Batang"/>
          <w:szCs w:val="28"/>
          <w:lang w:val="uk-UA" w:eastAsia="ar-SA"/>
        </w:rPr>
        <w:t>заяви</w:t>
      </w:r>
      <w:r w:rsidR="00A977CD">
        <w:rPr>
          <w:rFonts w:eastAsia="Batang"/>
          <w:szCs w:val="28"/>
          <w:lang w:val="uk-UA" w:eastAsia="ar-SA"/>
        </w:rPr>
        <w:t xml:space="preserve"> </w:t>
      </w:r>
      <w:r w:rsidR="00A977CD" w:rsidRPr="00C655B2">
        <w:rPr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доступ до публічної інформації“, статті 11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інформацію“,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>Про захист персональних даних“)</w:t>
      </w:r>
      <w:r w:rsidR="00E454A4">
        <w:rPr>
          <w:rFonts w:eastAsia="Batang"/>
          <w:szCs w:val="28"/>
          <w:lang w:val="uk-UA" w:eastAsia="ar-SA"/>
        </w:rPr>
        <w:t xml:space="preserve">, </w:t>
      </w:r>
      <w:r w:rsidRPr="00E17B86">
        <w:rPr>
          <w:rFonts w:eastAsia="Batang"/>
          <w:szCs w:val="28"/>
          <w:lang w:val="uk-UA" w:eastAsia="ar-SA"/>
        </w:rPr>
        <w:t>виконавчий комітет міської ради</w:t>
      </w:r>
      <w:r>
        <w:rPr>
          <w:rFonts w:eastAsia="Batang"/>
          <w:szCs w:val="28"/>
          <w:lang w:val="uk-UA" w:eastAsia="ar-SA"/>
        </w:rPr>
        <w:t xml:space="preserve">, </w:t>
      </w:r>
    </w:p>
    <w:p w:rsidR="00CC3B37" w:rsidRDefault="00CC3B37" w:rsidP="00E40368">
      <w:pPr>
        <w:widowControl w:val="0"/>
        <w:autoSpaceDE w:val="0"/>
        <w:autoSpaceDN w:val="0"/>
        <w:adjustRightInd w:val="0"/>
        <w:ind w:left="-284" w:firstLine="284"/>
        <w:rPr>
          <w:rFonts w:eastAsia="Batang"/>
          <w:szCs w:val="28"/>
          <w:lang w:val="uk-UA" w:eastAsia="ar-SA"/>
        </w:rPr>
      </w:pPr>
    </w:p>
    <w:p w:rsidR="00BA0C29" w:rsidRPr="00E17B86" w:rsidRDefault="00BA0C29" w:rsidP="00BA0C29">
      <w:pPr>
        <w:widowControl w:val="0"/>
        <w:autoSpaceDE w:val="0"/>
        <w:autoSpaceDN w:val="0"/>
        <w:adjustRightInd w:val="0"/>
        <w:rPr>
          <w:rFonts w:eastAsia="Batang"/>
          <w:szCs w:val="28"/>
          <w:lang w:val="uk-UA" w:eastAsia="ar-SA"/>
        </w:rPr>
      </w:pPr>
      <w:r w:rsidRPr="00E17B86">
        <w:rPr>
          <w:rFonts w:eastAsia="Batang"/>
          <w:szCs w:val="28"/>
          <w:lang w:val="uk-UA" w:eastAsia="ar-SA"/>
        </w:rPr>
        <w:t>ВИРІШИВ:</w:t>
      </w:r>
    </w:p>
    <w:p w:rsidR="00C307DA" w:rsidRPr="002F18C0" w:rsidRDefault="00BA0C29" w:rsidP="002F18C0">
      <w:pPr>
        <w:ind w:firstLine="360"/>
        <w:jc w:val="both"/>
        <w:rPr>
          <w:rFonts w:eastAsia="Batang"/>
          <w:szCs w:val="28"/>
          <w:lang w:val="uk-UA" w:eastAsia="ru-RU"/>
        </w:rPr>
      </w:pPr>
      <w:r w:rsidRPr="00E17B86">
        <w:rPr>
          <w:rFonts w:eastAsia="Batang"/>
          <w:szCs w:val="28"/>
          <w:lang w:val="uk-UA" w:eastAsia="ar-SA"/>
        </w:rPr>
        <w:t xml:space="preserve">   </w:t>
      </w:r>
      <w:r w:rsidR="00C307DA">
        <w:rPr>
          <w:rFonts w:eastAsia="Batang"/>
          <w:szCs w:val="20"/>
          <w:lang w:val="uk-UA" w:eastAsia="ru-RU"/>
        </w:rPr>
        <w:t>1</w:t>
      </w:r>
      <w:r w:rsidR="00C307DA" w:rsidRPr="00C307DA">
        <w:rPr>
          <w:rFonts w:eastAsia="Batang"/>
          <w:szCs w:val="20"/>
          <w:lang w:val="uk-UA" w:eastAsia="ru-RU"/>
        </w:rPr>
        <w:t>.</w:t>
      </w:r>
      <w:r w:rsidR="00C307DA" w:rsidRPr="00C307DA">
        <w:rPr>
          <w:rFonts w:eastAsia="Batang"/>
          <w:szCs w:val="28"/>
          <w:lang w:val="uk-UA" w:eastAsia="ar-SA"/>
        </w:rPr>
        <w:t xml:space="preserve"> </w:t>
      </w:r>
      <w:r w:rsidR="00C307DA" w:rsidRPr="00C307DA">
        <w:rPr>
          <w:rFonts w:eastAsia="Batang"/>
          <w:szCs w:val="28"/>
          <w:lang w:val="uk-UA" w:eastAsia="ru-RU"/>
        </w:rPr>
        <w:t xml:space="preserve">Надати дозвіл органу опіки та піклування батькам </w:t>
      </w:r>
      <w:r w:rsidR="00A977CD" w:rsidRPr="00C655B2">
        <w:rPr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доступ до публічної інформації“, статті 11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інформацію“,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>Про захист персональних даних“)</w:t>
      </w:r>
      <w:r w:rsidR="00C307DA" w:rsidRPr="00C307DA">
        <w:rPr>
          <w:rFonts w:eastAsia="Batang"/>
          <w:szCs w:val="28"/>
          <w:lang w:val="uk-UA" w:eastAsia="ru-RU"/>
        </w:rPr>
        <w:t xml:space="preserve"> діяти від імені та інтересах </w:t>
      </w:r>
      <w:r w:rsidR="002F18C0">
        <w:rPr>
          <w:rFonts w:eastAsia="Batang"/>
          <w:szCs w:val="28"/>
          <w:lang w:val="uk-UA" w:eastAsia="ru-RU"/>
        </w:rPr>
        <w:t xml:space="preserve">дітей </w:t>
      </w:r>
      <w:r w:rsidR="00A977CD" w:rsidRPr="00C655B2">
        <w:rPr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доступ до публічної інформації“, статті 11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інформацію“,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>Про захист персональних даних“)</w:t>
      </w:r>
      <w:r w:rsidR="002F18C0" w:rsidRPr="002F18C0">
        <w:rPr>
          <w:rFonts w:eastAsia="Batang"/>
          <w:szCs w:val="28"/>
          <w:lang w:val="uk-UA" w:eastAsia="ru-RU"/>
        </w:rPr>
        <w:t xml:space="preserve"> року народження, </w:t>
      </w:r>
      <w:r w:rsidR="00A977CD" w:rsidRPr="00C655B2">
        <w:rPr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доступ до публічної інформації“, статті 11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інформацію“,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>Про захист персональних даних“)</w:t>
      </w:r>
      <w:r w:rsidR="002F18C0" w:rsidRPr="002F18C0">
        <w:rPr>
          <w:rFonts w:eastAsia="Batang"/>
          <w:szCs w:val="28"/>
          <w:lang w:val="uk-UA" w:eastAsia="ru-RU"/>
        </w:rPr>
        <w:t xml:space="preserve"> року народження,</w:t>
      </w:r>
      <w:r w:rsidR="00A977CD" w:rsidRPr="00A977CD">
        <w:rPr>
          <w:szCs w:val="28"/>
          <w:lang w:val="uk-UA"/>
        </w:rPr>
        <w:t xml:space="preserve"> </w:t>
      </w:r>
      <w:r w:rsidR="00A977CD" w:rsidRPr="00C655B2">
        <w:rPr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доступ до публічної інформації“, статті 11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інформацію“,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>Про захист персональних даних“)</w:t>
      </w:r>
      <w:r w:rsidR="00A977CD">
        <w:rPr>
          <w:rFonts w:eastAsia="Batang"/>
          <w:szCs w:val="28"/>
          <w:lang w:val="uk-UA" w:eastAsia="ru-RU"/>
        </w:rPr>
        <w:t xml:space="preserve"> </w:t>
      </w:r>
      <w:r w:rsidR="002F18C0">
        <w:rPr>
          <w:rFonts w:eastAsia="Batang"/>
          <w:szCs w:val="28"/>
          <w:lang w:val="uk-UA" w:eastAsia="ru-RU"/>
        </w:rPr>
        <w:t xml:space="preserve"> року народження</w:t>
      </w:r>
      <w:r w:rsidR="002F18C0" w:rsidRPr="002F18C0">
        <w:rPr>
          <w:rFonts w:eastAsia="Batang"/>
          <w:szCs w:val="28"/>
          <w:lang w:val="uk-UA" w:eastAsia="ru-RU"/>
        </w:rPr>
        <w:t xml:space="preserve"> </w:t>
      </w:r>
      <w:r w:rsidR="00C307DA" w:rsidRPr="00C307DA">
        <w:rPr>
          <w:rFonts w:eastAsia="Batang"/>
          <w:szCs w:val="28"/>
          <w:lang w:val="uk-UA" w:eastAsia="ru-RU"/>
        </w:rPr>
        <w:t>на укладання</w:t>
      </w:r>
      <w:r w:rsidR="00C307DA" w:rsidRPr="00C307DA">
        <w:rPr>
          <w:rFonts w:eastAsia="Batang"/>
          <w:color w:val="000080"/>
          <w:szCs w:val="28"/>
          <w:lang w:val="uk-UA" w:eastAsia="ru-RU"/>
        </w:rPr>
        <w:t xml:space="preserve"> </w:t>
      </w:r>
      <w:r w:rsidR="00C307DA" w:rsidRPr="00C307DA">
        <w:rPr>
          <w:rFonts w:eastAsia="Batang"/>
          <w:szCs w:val="28"/>
          <w:lang w:val="uk-UA" w:eastAsia="ru-RU"/>
        </w:rPr>
        <w:t xml:space="preserve">договору дарування на ім’я </w:t>
      </w:r>
      <w:r w:rsidR="002F18C0">
        <w:rPr>
          <w:rFonts w:eastAsia="Batang"/>
          <w:szCs w:val="28"/>
          <w:lang w:val="uk-UA" w:eastAsia="ru-RU"/>
        </w:rPr>
        <w:t>дітей</w:t>
      </w:r>
      <w:r w:rsidR="00C307DA" w:rsidRPr="00C307DA">
        <w:rPr>
          <w:rFonts w:eastAsia="Batang"/>
          <w:szCs w:val="28"/>
          <w:lang w:val="uk-UA" w:eastAsia="ru-RU"/>
        </w:rPr>
        <w:t xml:space="preserve"> </w:t>
      </w:r>
      <w:r w:rsidR="002F18C0">
        <w:rPr>
          <w:rFonts w:eastAsia="Batang"/>
          <w:szCs w:val="28"/>
          <w:lang w:val="uk-UA" w:eastAsia="ru-RU"/>
        </w:rPr>
        <w:t>по</w:t>
      </w:r>
      <w:r w:rsidR="00C307DA" w:rsidRPr="00C307DA">
        <w:rPr>
          <w:rFonts w:eastAsia="Batang"/>
          <w:szCs w:val="28"/>
          <w:lang w:val="uk-UA" w:eastAsia="ru-RU"/>
        </w:rPr>
        <w:t xml:space="preserve"> 1/3 частки </w:t>
      </w:r>
      <w:r w:rsidR="00C307DA" w:rsidRPr="00C307DA">
        <w:rPr>
          <w:rFonts w:eastAsia="Batang"/>
          <w:szCs w:val="20"/>
          <w:lang w:val="uk-UA" w:eastAsia="ru-RU"/>
        </w:rPr>
        <w:t>земельної ділянки,</w:t>
      </w:r>
      <w:r w:rsidR="00C307DA" w:rsidRPr="00C307DA">
        <w:rPr>
          <w:rFonts w:eastAsia="Batang"/>
          <w:szCs w:val="28"/>
          <w:lang w:val="uk-UA" w:eastAsia="ru-RU"/>
        </w:rPr>
        <w:t xml:space="preserve"> кадастровий номер </w:t>
      </w:r>
      <w:r w:rsidR="00A977CD">
        <w:rPr>
          <w:rFonts w:eastAsia="Batang"/>
          <w:szCs w:val="28"/>
          <w:lang w:val="uk-UA" w:eastAsia="ru-RU"/>
        </w:rPr>
        <w:t>…</w:t>
      </w:r>
      <w:r w:rsidR="00C307DA" w:rsidRPr="00C307DA">
        <w:rPr>
          <w:rFonts w:eastAsia="Batang"/>
          <w:szCs w:val="28"/>
          <w:lang w:val="uk-UA" w:eastAsia="ru-RU"/>
        </w:rPr>
        <w:t xml:space="preserve"> та 1/3 частки </w:t>
      </w:r>
      <w:r w:rsidR="00C307DA" w:rsidRPr="00C307DA">
        <w:rPr>
          <w:szCs w:val="28"/>
          <w:lang w:val="uk-UA"/>
        </w:rPr>
        <w:t xml:space="preserve">житлового будинку </w:t>
      </w:r>
      <w:r w:rsidR="00A977CD">
        <w:rPr>
          <w:szCs w:val="28"/>
          <w:lang w:val="uk-UA"/>
        </w:rPr>
        <w:t>…</w:t>
      </w:r>
      <w:r w:rsidR="00C307DA" w:rsidRPr="00C307DA">
        <w:rPr>
          <w:szCs w:val="28"/>
          <w:lang w:val="uk-UA"/>
        </w:rPr>
        <w:t xml:space="preserve"> на вулиці </w:t>
      </w:r>
      <w:r w:rsidR="00A977CD" w:rsidRPr="00C655B2">
        <w:rPr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доступ до публічної інформації“, статті 11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інформацію“,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>Про захист персональних даних“)</w:t>
      </w:r>
      <w:r w:rsidR="00C307DA" w:rsidRPr="00C307DA">
        <w:rPr>
          <w:rFonts w:eastAsia="Times New Roman"/>
          <w:color w:val="000000"/>
          <w:szCs w:val="28"/>
          <w:lang w:val="uk-UA" w:eastAsia="uk-UA"/>
        </w:rPr>
        <w:t>, що</w:t>
      </w:r>
      <w:r w:rsidR="00C307DA" w:rsidRPr="00C307DA">
        <w:rPr>
          <w:szCs w:val="28"/>
          <w:lang w:val="uk-UA"/>
        </w:rPr>
        <w:t xml:space="preserve"> в місті </w:t>
      </w:r>
      <w:proofErr w:type="spellStart"/>
      <w:r w:rsidR="00C307DA" w:rsidRPr="00C307DA">
        <w:rPr>
          <w:szCs w:val="28"/>
          <w:lang w:val="uk-UA"/>
        </w:rPr>
        <w:t>Звягелі</w:t>
      </w:r>
      <w:proofErr w:type="spellEnd"/>
      <w:r w:rsidR="00C307DA" w:rsidRPr="00C307DA">
        <w:rPr>
          <w:szCs w:val="28"/>
          <w:lang w:val="uk-UA"/>
        </w:rPr>
        <w:t xml:space="preserve"> </w:t>
      </w:r>
      <w:proofErr w:type="spellStart"/>
      <w:r w:rsidR="00C307DA" w:rsidRPr="00C307DA">
        <w:rPr>
          <w:szCs w:val="28"/>
          <w:lang w:val="uk-UA"/>
        </w:rPr>
        <w:t>Звягельського</w:t>
      </w:r>
      <w:proofErr w:type="spellEnd"/>
      <w:r w:rsidR="00C307DA" w:rsidRPr="00C307DA">
        <w:rPr>
          <w:szCs w:val="28"/>
          <w:lang w:val="uk-UA"/>
        </w:rPr>
        <w:t xml:space="preserve"> району Житомирської області</w:t>
      </w:r>
      <w:r w:rsidR="00707231">
        <w:rPr>
          <w:szCs w:val="28"/>
          <w:lang w:val="uk-UA"/>
        </w:rPr>
        <w:t>.</w:t>
      </w:r>
    </w:p>
    <w:p w:rsidR="00BA0C29" w:rsidRDefault="00A977CD" w:rsidP="0075150D">
      <w:pPr>
        <w:ind w:firstLine="360"/>
        <w:jc w:val="both"/>
        <w:rPr>
          <w:rFonts w:eastAsia="Batang"/>
          <w:szCs w:val="28"/>
          <w:lang w:val="uk-UA" w:eastAsia="ru-RU"/>
        </w:rPr>
      </w:pPr>
      <w:r>
        <w:rPr>
          <w:rFonts w:eastAsia="Batang"/>
          <w:szCs w:val="28"/>
          <w:lang w:val="uk-UA" w:eastAsia="ru-RU"/>
        </w:rPr>
        <w:lastRenderedPageBreak/>
        <w:t xml:space="preserve">Дозволити неповнолітній дитині </w:t>
      </w:r>
      <w:r w:rsidRPr="00C655B2">
        <w:rPr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Pr="00C655B2">
        <w:rPr>
          <w:szCs w:val="28"/>
          <w:lang w:val="uk-UA" w:eastAsia="ar-SA"/>
        </w:rPr>
        <w:t>,,</w:t>
      </w:r>
      <w:r w:rsidRPr="00C655B2">
        <w:rPr>
          <w:szCs w:val="28"/>
          <w:lang w:val="uk-UA"/>
        </w:rPr>
        <w:t xml:space="preserve">Про доступ до публічної інформації“, статті 11 Закону України </w:t>
      </w:r>
      <w:r w:rsidRPr="00C655B2">
        <w:rPr>
          <w:szCs w:val="28"/>
          <w:lang w:val="uk-UA" w:eastAsia="ar-SA"/>
        </w:rPr>
        <w:t>,,</w:t>
      </w:r>
      <w:r w:rsidRPr="00C655B2">
        <w:rPr>
          <w:szCs w:val="28"/>
          <w:lang w:val="uk-UA"/>
        </w:rPr>
        <w:t xml:space="preserve">Про інформацію“, статті 6 Закону України </w:t>
      </w:r>
      <w:r w:rsidRPr="00C655B2">
        <w:rPr>
          <w:szCs w:val="28"/>
          <w:lang w:val="uk-UA" w:eastAsia="ar-SA"/>
        </w:rPr>
        <w:t>,,</w:t>
      </w:r>
      <w:r w:rsidRPr="00C655B2">
        <w:rPr>
          <w:szCs w:val="28"/>
          <w:lang w:val="uk-UA"/>
        </w:rPr>
        <w:t>Про захист персональних даних“)</w:t>
      </w:r>
      <w:r w:rsidR="002F18C0" w:rsidRPr="002F18C0">
        <w:rPr>
          <w:rFonts w:eastAsia="Batang"/>
          <w:szCs w:val="28"/>
          <w:lang w:val="uk-UA" w:eastAsia="ru-RU"/>
        </w:rPr>
        <w:t xml:space="preserve"> </w:t>
      </w:r>
      <w:r w:rsidR="002F18C0" w:rsidRPr="002F18C0">
        <w:rPr>
          <w:rFonts w:eastAsia="Batang"/>
          <w:szCs w:val="20"/>
          <w:lang w:val="uk-UA" w:eastAsia="ru-RU"/>
        </w:rPr>
        <w:t>року народження,</w:t>
      </w:r>
      <w:r w:rsidR="002F18C0" w:rsidRPr="002F18C0">
        <w:rPr>
          <w:rFonts w:eastAsia="Batang"/>
          <w:szCs w:val="28"/>
          <w:lang w:val="uk-UA" w:eastAsia="ru-RU"/>
        </w:rPr>
        <w:t xml:space="preserve"> за згодою батьків  вчинити вищевказаний правочин.</w:t>
      </w:r>
    </w:p>
    <w:p w:rsidR="0025380A" w:rsidRPr="0025380A" w:rsidRDefault="0025380A" w:rsidP="0025380A">
      <w:pPr>
        <w:widowControl w:val="0"/>
        <w:autoSpaceDE w:val="0"/>
        <w:autoSpaceDN w:val="0"/>
        <w:adjustRightInd w:val="0"/>
        <w:ind w:firstLine="360"/>
        <w:jc w:val="both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>2. Зобов’язати у десятиденний тер</w:t>
      </w:r>
      <w:r w:rsidR="00A977CD">
        <w:rPr>
          <w:rFonts w:eastAsia="Times New Roman"/>
          <w:szCs w:val="28"/>
          <w:lang w:val="uk-UA" w:eastAsia="ru-RU"/>
        </w:rPr>
        <w:t xml:space="preserve">мін </w:t>
      </w:r>
      <w:r w:rsidR="00A977CD" w:rsidRPr="00C655B2">
        <w:rPr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доступ до публічної інформації“, статті 11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інформацію“,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>Про захист персональних даних“)</w:t>
      </w:r>
      <w:r>
        <w:rPr>
          <w:rFonts w:eastAsia="Times New Roman"/>
          <w:szCs w:val="28"/>
          <w:lang w:val="uk-UA" w:eastAsia="ru-RU"/>
        </w:rPr>
        <w:t xml:space="preserve"> після укладання вищезазначеного договору надати службі у справах дітей міської ради підтверджуючі документи про набуття дітьми  </w:t>
      </w:r>
      <w:r w:rsidR="00A977CD" w:rsidRPr="00C655B2">
        <w:rPr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доступ до публічної інформації“, статті 11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інформацію“,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>Про захист персональних даних“)</w:t>
      </w:r>
      <w:r w:rsidRPr="002F18C0">
        <w:rPr>
          <w:rFonts w:eastAsia="Batang"/>
          <w:szCs w:val="28"/>
          <w:lang w:val="uk-UA" w:eastAsia="ru-RU"/>
        </w:rPr>
        <w:t xml:space="preserve"> року народження, </w:t>
      </w:r>
      <w:r w:rsidR="00A977CD" w:rsidRPr="00C655B2">
        <w:rPr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доступ до публічної інформації“, статті 11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інформацію“,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>Про захист персональних даних“)</w:t>
      </w:r>
      <w:r w:rsidRPr="002F18C0">
        <w:rPr>
          <w:rFonts w:eastAsia="Batang"/>
          <w:szCs w:val="28"/>
          <w:lang w:val="uk-UA" w:eastAsia="ru-RU"/>
        </w:rPr>
        <w:t xml:space="preserve"> року народження,</w:t>
      </w:r>
      <w:r w:rsidR="00A977CD">
        <w:rPr>
          <w:rFonts w:eastAsia="Batang"/>
          <w:szCs w:val="28"/>
          <w:lang w:val="uk-UA" w:eastAsia="ru-RU"/>
        </w:rPr>
        <w:t xml:space="preserve"> </w:t>
      </w:r>
      <w:r w:rsidR="00A977CD" w:rsidRPr="00C655B2">
        <w:rPr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доступ до публічної інформації“, статті 11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інформацію“,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>Про захист персональних даних“)</w:t>
      </w:r>
      <w:r>
        <w:rPr>
          <w:rFonts w:eastAsia="Batang"/>
          <w:szCs w:val="28"/>
          <w:lang w:val="uk-UA" w:eastAsia="ru-RU"/>
        </w:rPr>
        <w:t xml:space="preserve"> року народження нерухомого майна.</w:t>
      </w:r>
    </w:p>
    <w:p w:rsidR="00BA0C29" w:rsidRDefault="0075150D" w:rsidP="00B91FCF">
      <w:pPr>
        <w:ind w:firstLine="360"/>
        <w:jc w:val="both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ar-SA"/>
        </w:rPr>
        <w:t xml:space="preserve"> </w:t>
      </w:r>
      <w:r w:rsidR="0025380A">
        <w:rPr>
          <w:rFonts w:eastAsia="Times New Roman"/>
          <w:szCs w:val="28"/>
          <w:lang w:val="uk-UA" w:eastAsia="ar-SA"/>
        </w:rPr>
        <w:t>3</w:t>
      </w:r>
      <w:r w:rsidR="00BA0C29" w:rsidRPr="00E17B86">
        <w:rPr>
          <w:rFonts w:eastAsia="Times New Roman"/>
          <w:szCs w:val="28"/>
          <w:lang w:val="uk-UA" w:eastAsia="ar-SA"/>
        </w:rPr>
        <w:t>.</w:t>
      </w:r>
      <w:r w:rsidR="00BA0C29">
        <w:rPr>
          <w:rFonts w:eastAsia="Times New Roman"/>
          <w:szCs w:val="28"/>
          <w:lang w:val="uk-UA" w:eastAsia="ar-SA"/>
        </w:rPr>
        <w:t xml:space="preserve"> </w:t>
      </w:r>
      <w:r w:rsidR="00BA0C29" w:rsidRPr="00E17B86">
        <w:rPr>
          <w:rFonts w:eastAsia="Times New Roman"/>
          <w:szCs w:val="28"/>
          <w:lang w:val="uk-UA" w:eastAsia="ru-RU"/>
        </w:rPr>
        <w:t xml:space="preserve">Призначити </w:t>
      </w:r>
      <w:r w:rsidR="00A977CD" w:rsidRPr="00C655B2">
        <w:rPr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доступ до публічної інформації“, статті 11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інформацію“,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>Про захист персональних даних“)</w:t>
      </w:r>
      <w:r w:rsidR="00B91FCF">
        <w:rPr>
          <w:rFonts w:eastAsia="Times New Roman"/>
          <w:szCs w:val="28"/>
          <w:lang w:val="uk-UA" w:eastAsia="ru-RU"/>
        </w:rPr>
        <w:t xml:space="preserve"> </w:t>
      </w:r>
      <w:r w:rsidR="00BA0C29">
        <w:rPr>
          <w:rFonts w:eastAsia="Times New Roman"/>
          <w:szCs w:val="28"/>
          <w:lang w:val="uk-UA" w:eastAsia="ru-RU"/>
        </w:rPr>
        <w:t xml:space="preserve"> року на</w:t>
      </w:r>
      <w:r w:rsidR="00B91FCF">
        <w:rPr>
          <w:rFonts w:eastAsia="Times New Roman"/>
          <w:szCs w:val="28"/>
          <w:lang w:val="uk-UA" w:eastAsia="ru-RU"/>
        </w:rPr>
        <w:t>р</w:t>
      </w:r>
      <w:r w:rsidR="0025380A">
        <w:rPr>
          <w:rFonts w:eastAsia="Times New Roman"/>
          <w:szCs w:val="28"/>
          <w:lang w:val="uk-UA" w:eastAsia="ru-RU"/>
        </w:rPr>
        <w:t xml:space="preserve">одження, опікуном над будинком </w:t>
      </w:r>
      <w:r w:rsidR="00A977CD">
        <w:rPr>
          <w:rFonts w:eastAsia="Times New Roman"/>
          <w:szCs w:val="28"/>
          <w:lang w:val="uk-UA" w:eastAsia="ru-RU"/>
        </w:rPr>
        <w:t>№…</w:t>
      </w:r>
      <w:r w:rsidR="00B91FCF">
        <w:rPr>
          <w:rFonts w:eastAsia="Times New Roman"/>
          <w:szCs w:val="28"/>
          <w:lang w:val="uk-UA" w:eastAsia="ru-RU"/>
        </w:rPr>
        <w:t xml:space="preserve">, що в селі Великий </w:t>
      </w:r>
      <w:proofErr w:type="spellStart"/>
      <w:r w:rsidR="00B91FCF">
        <w:rPr>
          <w:rFonts w:eastAsia="Times New Roman"/>
          <w:szCs w:val="28"/>
          <w:lang w:val="uk-UA" w:eastAsia="ru-RU"/>
        </w:rPr>
        <w:t>Молодьків</w:t>
      </w:r>
      <w:proofErr w:type="spellEnd"/>
      <w:r w:rsidR="00B91FCF">
        <w:rPr>
          <w:rFonts w:eastAsia="Times New Roman"/>
          <w:szCs w:val="28"/>
          <w:lang w:val="uk-UA" w:eastAsia="ru-RU"/>
        </w:rPr>
        <w:t xml:space="preserve"> </w:t>
      </w:r>
      <w:r w:rsidR="0025380A">
        <w:rPr>
          <w:rFonts w:eastAsia="Times New Roman"/>
          <w:szCs w:val="28"/>
          <w:lang w:val="uk-UA" w:eastAsia="ru-RU"/>
        </w:rPr>
        <w:t>на вулиці</w:t>
      </w:r>
      <w:r w:rsidR="00A977CD">
        <w:rPr>
          <w:rFonts w:eastAsia="Times New Roman"/>
          <w:szCs w:val="28"/>
          <w:lang w:val="uk-UA" w:eastAsia="ru-RU"/>
        </w:rPr>
        <w:t xml:space="preserve"> </w:t>
      </w:r>
      <w:r w:rsidR="00A977CD" w:rsidRPr="00C655B2">
        <w:rPr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доступ до публічної інформації“, статті 11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інформацію“,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>Про захист персональних даних“)</w:t>
      </w:r>
      <w:r w:rsidR="00B91FCF">
        <w:rPr>
          <w:rFonts w:eastAsia="Times New Roman"/>
          <w:szCs w:val="28"/>
          <w:lang w:val="uk-UA" w:eastAsia="ru-RU"/>
        </w:rPr>
        <w:t xml:space="preserve"> </w:t>
      </w:r>
      <w:proofErr w:type="spellStart"/>
      <w:r w:rsidR="00B91FCF">
        <w:rPr>
          <w:rFonts w:eastAsia="Times New Roman"/>
          <w:szCs w:val="28"/>
          <w:lang w:val="uk-UA" w:eastAsia="ru-RU"/>
        </w:rPr>
        <w:t>Звягельського</w:t>
      </w:r>
      <w:proofErr w:type="spellEnd"/>
      <w:r w:rsidR="00B91FCF">
        <w:rPr>
          <w:rFonts w:eastAsia="Times New Roman"/>
          <w:szCs w:val="28"/>
          <w:lang w:val="uk-UA" w:eastAsia="ru-RU"/>
        </w:rPr>
        <w:t xml:space="preserve"> району Житомирської області,</w:t>
      </w:r>
      <w:r w:rsidR="00B91FCF" w:rsidRPr="00B91FCF">
        <w:rPr>
          <w:rFonts w:eastAsia="Times New Roman"/>
          <w:szCs w:val="28"/>
          <w:lang w:val="uk-UA" w:eastAsia="ru-RU"/>
        </w:rPr>
        <w:t xml:space="preserve"> </w:t>
      </w:r>
      <w:r w:rsidR="00707231">
        <w:rPr>
          <w:rFonts w:eastAsia="Times New Roman"/>
          <w:szCs w:val="28"/>
          <w:lang w:val="uk-UA" w:eastAsia="ru-RU"/>
        </w:rPr>
        <w:t>в якому</w:t>
      </w:r>
      <w:r w:rsidR="00B91FCF" w:rsidRPr="004D0A7D">
        <w:rPr>
          <w:rFonts w:eastAsia="Times New Roman"/>
          <w:szCs w:val="28"/>
          <w:lang w:val="uk-UA" w:eastAsia="ru-RU"/>
        </w:rPr>
        <w:t xml:space="preserve"> </w:t>
      </w:r>
      <w:r w:rsidR="00B91FCF">
        <w:rPr>
          <w:rFonts w:eastAsia="Times New Roman"/>
          <w:szCs w:val="28"/>
          <w:lang w:val="uk-UA" w:eastAsia="ru-RU"/>
        </w:rPr>
        <w:t xml:space="preserve"> 1/2 частки</w:t>
      </w:r>
      <w:r w:rsidR="00707231" w:rsidRPr="00707231">
        <w:rPr>
          <w:rFonts w:eastAsia="Times New Roman"/>
          <w:szCs w:val="28"/>
          <w:lang w:val="uk-UA" w:eastAsia="ru-RU"/>
        </w:rPr>
        <w:t xml:space="preserve"> </w:t>
      </w:r>
      <w:r w:rsidR="00707231" w:rsidRPr="004D0A7D">
        <w:rPr>
          <w:rFonts w:eastAsia="Times New Roman"/>
          <w:szCs w:val="28"/>
          <w:lang w:val="uk-UA" w:eastAsia="ru-RU"/>
        </w:rPr>
        <w:t>належить</w:t>
      </w:r>
      <w:r w:rsidR="00A977CD">
        <w:rPr>
          <w:rFonts w:eastAsia="Times New Roman"/>
          <w:szCs w:val="28"/>
          <w:lang w:val="uk-UA" w:eastAsia="ru-RU"/>
        </w:rPr>
        <w:t xml:space="preserve"> дитині-сироті </w:t>
      </w:r>
      <w:r w:rsidR="00A977CD" w:rsidRPr="00C655B2">
        <w:rPr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доступ до публічної інформації“, статті 11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інформацію“,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>Про захист персональних даних“)</w:t>
      </w:r>
      <w:r w:rsidR="00B91FCF">
        <w:rPr>
          <w:rFonts w:eastAsia="Times New Roman"/>
          <w:szCs w:val="28"/>
          <w:lang w:val="uk-UA" w:eastAsia="ru-RU"/>
        </w:rPr>
        <w:t xml:space="preserve"> року народження,  </w:t>
      </w:r>
      <w:r w:rsidR="00B91FCF" w:rsidRPr="00B91FCF">
        <w:rPr>
          <w:rFonts w:eastAsia="Times New Roman"/>
          <w:szCs w:val="28"/>
          <w:lang w:val="uk-UA" w:eastAsia="ru-RU"/>
        </w:rPr>
        <w:t>відповідно до свідоцтв</w:t>
      </w:r>
      <w:r w:rsidR="00B91FCF">
        <w:rPr>
          <w:rFonts w:eastAsia="Times New Roman"/>
          <w:szCs w:val="28"/>
          <w:lang w:val="uk-UA" w:eastAsia="ru-RU"/>
        </w:rPr>
        <w:t>а</w:t>
      </w:r>
      <w:r w:rsidR="00B91FCF" w:rsidRPr="00B91FCF">
        <w:rPr>
          <w:rFonts w:eastAsia="Times New Roman"/>
          <w:szCs w:val="28"/>
          <w:lang w:val="uk-UA" w:eastAsia="ru-RU"/>
        </w:rPr>
        <w:t xml:space="preserve"> про право на спадщину за законом </w:t>
      </w:r>
      <w:r w:rsidR="00E8655B">
        <w:rPr>
          <w:rFonts w:eastAsia="Times New Roman"/>
          <w:szCs w:val="28"/>
          <w:lang w:val="uk-UA" w:eastAsia="ru-RU"/>
        </w:rPr>
        <w:t>№33/2024.</w:t>
      </w:r>
    </w:p>
    <w:p w:rsidR="00BA0C29" w:rsidRDefault="00BA0C29" w:rsidP="00BA0C29">
      <w:pPr>
        <w:widowControl w:val="0"/>
        <w:autoSpaceDE w:val="0"/>
        <w:autoSpaceDN w:val="0"/>
        <w:adjustRightInd w:val="0"/>
        <w:ind w:firstLine="360"/>
        <w:jc w:val="both"/>
        <w:rPr>
          <w:rFonts w:eastAsia="Times New Roman"/>
          <w:szCs w:val="28"/>
          <w:lang w:val="uk-UA" w:eastAsia="ru-RU"/>
        </w:rPr>
      </w:pPr>
      <w:r w:rsidRPr="00E17B86">
        <w:rPr>
          <w:rFonts w:eastAsia="Batang"/>
          <w:szCs w:val="28"/>
          <w:lang w:val="uk-UA" w:eastAsia="ru-RU"/>
        </w:rPr>
        <w:t>Відповідаль</w:t>
      </w:r>
      <w:r>
        <w:rPr>
          <w:rFonts w:eastAsia="Batang"/>
          <w:szCs w:val="28"/>
          <w:lang w:val="uk-UA" w:eastAsia="ru-RU"/>
        </w:rPr>
        <w:t>ність за збереження житла</w:t>
      </w:r>
      <w:r w:rsidRPr="00E17B86">
        <w:rPr>
          <w:rFonts w:eastAsia="Batang"/>
          <w:szCs w:val="28"/>
          <w:lang w:val="uk-UA" w:eastAsia="ru-RU"/>
        </w:rPr>
        <w:t xml:space="preserve"> покласти на опікуна </w:t>
      </w:r>
      <w:r w:rsidR="00A977CD" w:rsidRPr="00C655B2">
        <w:rPr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доступ до публічної інформації“, статті 11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 xml:space="preserve">Про інформацію“, статті 6 Закону України </w:t>
      </w:r>
      <w:r w:rsidR="00A977CD" w:rsidRPr="00C655B2">
        <w:rPr>
          <w:szCs w:val="28"/>
          <w:lang w:val="uk-UA" w:eastAsia="ar-SA"/>
        </w:rPr>
        <w:t>,,</w:t>
      </w:r>
      <w:r w:rsidR="00A977CD" w:rsidRPr="00C655B2">
        <w:rPr>
          <w:szCs w:val="28"/>
          <w:lang w:val="uk-UA"/>
        </w:rPr>
        <w:t>Про захист персональних даних“)</w:t>
      </w:r>
      <w:bookmarkStart w:id="0" w:name="_GoBack"/>
      <w:bookmarkEnd w:id="0"/>
      <w:r>
        <w:rPr>
          <w:rFonts w:eastAsia="Times New Roman"/>
          <w:szCs w:val="28"/>
          <w:lang w:val="uk-UA" w:eastAsia="ru-RU"/>
        </w:rPr>
        <w:t>.</w:t>
      </w:r>
    </w:p>
    <w:p w:rsidR="00BA0C29" w:rsidRPr="00E17B86" w:rsidRDefault="00BA0C29" w:rsidP="00BA0C29">
      <w:pPr>
        <w:widowControl w:val="0"/>
        <w:autoSpaceDE w:val="0"/>
        <w:autoSpaceDN w:val="0"/>
        <w:adjustRightInd w:val="0"/>
        <w:ind w:firstLine="360"/>
        <w:jc w:val="both"/>
        <w:rPr>
          <w:rFonts w:eastAsia="Batang"/>
          <w:szCs w:val="28"/>
          <w:lang w:val="uk-UA" w:eastAsia="ar-SA"/>
        </w:rPr>
      </w:pPr>
      <w:r>
        <w:rPr>
          <w:rFonts w:eastAsia="Batang"/>
          <w:szCs w:val="28"/>
          <w:lang w:val="uk-UA" w:eastAsia="ar-SA"/>
        </w:rPr>
        <w:t>4</w:t>
      </w:r>
      <w:r w:rsidRPr="00E17B86">
        <w:rPr>
          <w:rFonts w:eastAsia="Batang"/>
          <w:szCs w:val="28"/>
          <w:lang w:val="uk-UA" w:eastAsia="ar-SA"/>
        </w:rPr>
        <w:t>.</w:t>
      </w:r>
      <w:r>
        <w:rPr>
          <w:rFonts w:eastAsia="Batang"/>
          <w:szCs w:val="28"/>
          <w:lang w:val="uk-UA" w:eastAsia="ar-SA"/>
        </w:rPr>
        <w:t xml:space="preserve"> </w:t>
      </w:r>
      <w:r w:rsidRPr="00E17B86">
        <w:rPr>
          <w:rFonts w:eastAsia="Batang"/>
          <w:szCs w:val="28"/>
          <w:lang w:val="uk-UA" w:eastAsia="ru-RU"/>
        </w:rPr>
        <w:t xml:space="preserve">Контроль за виконанням  цього рішення покласти на заступника міського голови </w:t>
      </w:r>
      <w:r>
        <w:rPr>
          <w:rFonts w:eastAsia="Batang"/>
          <w:szCs w:val="28"/>
          <w:lang w:val="uk-UA" w:eastAsia="ru-RU"/>
        </w:rPr>
        <w:t>Борис Н.П.</w:t>
      </w:r>
    </w:p>
    <w:p w:rsidR="00BA0C29" w:rsidRPr="00E17B86" w:rsidRDefault="00BA0C29" w:rsidP="00BA0C29">
      <w:pPr>
        <w:widowControl w:val="0"/>
        <w:autoSpaceDE w:val="0"/>
        <w:autoSpaceDN w:val="0"/>
        <w:adjustRightInd w:val="0"/>
        <w:rPr>
          <w:rFonts w:eastAsia="Batang"/>
          <w:szCs w:val="28"/>
          <w:lang w:val="uk-UA" w:eastAsia="ar-SA"/>
        </w:rPr>
      </w:pPr>
    </w:p>
    <w:p w:rsidR="00BA0C29" w:rsidRDefault="00BA0C29" w:rsidP="00BA0C29">
      <w:pPr>
        <w:widowControl w:val="0"/>
        <w:autoSpaceDE w:val="0"/>
        <w:autoSpaceDN w:val="0"/>
        <w:adjustRightInd w:val="0"/>
      </w:pPr>
      <w:r>
        <w:rPr>
          <w:rFonts w:eastAsia="Batang"/>
          <w:szCs w:val="28"/>
          <w:lang w:val="uk-UA" w:eastAsia="ar-SA"/>
        </w:rPr>
        <w:t>Міський голов</w:t>
      </w:r>
      <w:r w:rsidR="00B91FCF">
        <w:rPr>
          <w:rFonts w:eastAsia="Batang"/>
          <w:szCs w:val="28"/>
          <w:lang w:val="uk-UA" w:eastAsia="ar-SA"/>
        </w:rPr>
        <w:t>а</w:t>
      </w:r>
      <w:r w:rsidR="00B91FCF">
        <w:rPr>
          <w:rFonts w:eastAsia="Batang"/>
          <w:szCs w:val="28"/>
          <w:lang w:val="uk-UA" w:eastAsia="ar-SA"/>
        </w:rPr>
        <w:tab/>
      </w:r>
      <w:r w:rsidR="00B91FCF">
        <w:rPr>
          <w:rFonts w:eastAsia="Batang"/>
          <w:szCs w:val="28"/>
          <w:lang w:val="uk-UA" w:eastAsia="ar-SA"/>
        </w:rPr>
        <w:tab/>
      </w:r>
      <w:r w:rsidR="00B91FCF">
        <w:rPr>
          <w:rFonts w:eastAsia="Batang"/>
          <w:szCs w:val="28"/>
          <w:lang w:val="uk-UA" w:eastAsia="ar-SA"/>
        </w:rPr>
        <w:tab/>
      </w:r>
      <w:r w:rsidR="00B91FCF">
        <w:rPr>
          <w:rFonts w:eastAsia="Batang"/>
          <w:szCs w:val="28"/>
          <w:lang w:val="uk-UA" w:eastAsia="ar-SA"/>
        </w:rPr>
        <w:tab/>
      </w:r>
      <w:r w:rsidR="00B91FCF">
        <w:rPr>
          <w:rFonts w:eastAsia="Batang"/>
          <w:szCs w:val="28"/>
          <w:lang w:val="uk-UA" w:eastAsia="ar-SA"/>
        </w:rPr>
        <w:tab/>
      </w:r>
      <w:r w:rsidR="00B91FCF">
        <w:rPr>
          <w:rFonts w:eastAsia="Batang"/>
          <w:szCs w:val="28"/>
          <w:lang w:val="uk-UA" w:eastAsia="ar-SA"/>
        </w:rPr>
        <w:tab/>
      </w:r>
      <w:r w:rsidR="00B91FCF">
        <w:rPr>
          <w:rFonts w:eastAsia="Batang"/>
          <w:szCs w:val="28"/>
          <w:lang w:val="uk-UA" w:eastAsia="ar-SA"/>
        </w:rPr>
        <w:tab/>
      </w:r>
      <w:r w:rsidR="0075150D">
        <w:rPr>
          <w:rFonts w:eastAsia="Batang"/>
          <w:szCs w:val="28"/>
          <w:lang w:val="uk-UA" w:eastAsia="ar-SA"/>
        </w:rPr>
        <w:t xml:space="preserve">        </w:t>
      </w:r>
      <w:r w:rsidR="00B91FCF">
        <w:rPr>
          <w:rFonts w:eastAsia="Batang"/>
          <w:szCs w:val="28"/>
          <w:lang w:val="uk-UA" w:eastAsia="ar-SA"/>
        </w:rPr>
        <w:t xml:space="preserve"> Микола БОРОВЕЦЬ</w:t>
      </w:r>
      <w:r w:rsidRPr="00E17B86">
        <w:rPr>
          <w:rFonts w:eastAsia="Batang"/>
          <w:szCs w:val="28"/>
          <w:lang w:val="uk-UA" w:eastAsia="ar-SA"/>
        </w:rPr>
        <w:t xml:space="preserve">         </w:t>
      </w:r>
    </w:p>
    <w:p w:rsidR="00F37B64" w:rsidRDefault="00F37B64"/>
    <w:sectPr w:rsidR="00F37B64" w:rsidSect="0075150D">
      <w:pgSz w:w="11906" w:h="16838"/>
      <w:pgMar w:top="568" w:right="567" w:bottom="709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E1"/>
    <w:rsid w:val="001C0674"/>
    <w:rsid w:val="0025380A"/>
    <w:rsid w:val="002F18C0"/>
    <w:rsid w:val="00652EB5"/>
    <w:rsid w:val="00707231"/>
    <w:rsid w:val="0075150D"/>
    <w:rsid w:val="00A977CD"/>
    <w:rsid w:val="00B91FCF"/>
    <w:rsid w:val="00BA0C29"/>
    <w:rsid w:val="00C307DA"/>
    <w:rsid w:val="00C45350"/>
    <w:rsid w:val="00CC3B37"/>
    <w:rsid w:val="00D119AD"/>
    <w:rsid w:val="00DF1CE1"/>
    <w:rsid w:val="00E40368"/>
    <w:rsid w:val="00E454A4"/>
    <w:rsid w:val="00E8655B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30E2"/>
  <w15:chartTrackingRefBased/>
  <w15:docId w15:val="{36B51CBD-7F47-4793-93C9-B8C06B44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C29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E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B5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9018C-8CFA-42CA-B880-C7213EB3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3477</Words>
  <Characters>1983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2</cp:lastModifiedBy>
  <cp:revision>4</cp:revision>
  <cp:lastPrinted>2024-07-16T08:24:00Z</cp:lastPrinted>
  <dcterms:created xsi:type="dcterms:W3CDTF">2024-07-18T06:55:00Z</dcterms:created>
  <dcterms:modified xsi:type="dcterms:W3CDTF">2024-08-02T06:52:00Z</dcterms:modified>
</cp:coreProperties>
</file>