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A8" w:rsidRDefault="00CA12A8" w:rsidP="00CA12A8">
      <w:pPr>
        <w:pStyle w:val="3"/>
        <w:spacing w:before="0" w:beforeAutospacing="0" w:after="0" w:afterAutospacing="0"/>
        <w:ind w:firstLine="5670"/>
        <w:jc w:val="both"/>
        <w:rPr>
          <w:b w:val="0"/>
          <w:color w:val="000000"/>
          <w:sz w:val="28"/>
          <w:szCs w:val="28"/>
          <w:lang w:val="uk-UA"/>
        </w:rPr>
      </w:pPr>
    </w:p>
    <w:p w:rsidR="00CA12A8" w:rsidRPr="00CA12A8" w:rsidRDefault="00CA12A8" w:rsidP="00CA12A8">
      <w:pPr>
        <w:pStyle w:val="1"/>
        <w:jc w:val="center"/>
        <w:rPr>
          <w:rFonts w:ascii="Times New Roman" w:hAnsi="Times New Roman" w:cs="Times New Roman"/>
          <w:b w:val="0"/>
          <w:sz w:val="28"/>
          <w:szCs w:val="28"/>
          <w:lang w:val="en-US"/>
        </w:rPr>
      </w:pPr>
      <w:r w:rsidRPr="00CA12A8">
        <w:rPr>
          <w:rFonts w:ascii="Times New Roman" w:hAnsi="Times New Roman" w:cs="Times New Roman"/>
          <w:b w:val="0"/>
          <w:noProof/>
          <w:sz w:val="28"/>
          <w:szCs w:val="28"/>
          <w:lang w:val="uk-UA" w:eastAsia="uk-UA"/>
        </w:rPr>
        <w:drawing>
          <wp:inline distT="0" distB="0" distL="0" distR="0" wp14:anchorId="3072C5BD" wp14:editId="3E18B808">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CA12A8" w:rsidRPr="00CA12A8" w:rsidRDefault="00CA12A8" w:rsidP="00CA12A8">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ВИКОНАВЧИЙ КОМІТЕТ</w:t>
      </w:r>
    </w:p>
    <w:p w:rsidR="00CA12A8" w:rsidRPr="00CA12A8" w:rsidRDefault="00CA12A8" w:rsidP="00CA12A8">
      <w:pPr>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ЗВЯГЕЛЬСЬКОЇ МІСЬКОЇ РАДИ</w:t>
      </w:r>
    </w:p>
    <w:p w:rsidR="00CA12A8" w:rsidRDefault="00CA12A8" w:rsidP="00CA12A8">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РІШЕННЯ</w:t>
      </w:r>
    </w:p>
    <w:p w:rsidR="00CA12A8" w:rsidRPr="00CA12A8" w:rsidRDefault="00CA12A8" w:rsidP="00CA12A8">
      <w:pPr>
        <w:widowControl w:val="0"/>
        <w:autoSpaceDE w:val="0"/>
        <w:autoSpaceDN w:val="0"/>
        <w:adjustRightInd w:val="0"/>
        <w:jc w:val="center"/>
        <w:rPr>
          <w:rFonts w:ascii="Times New Roman" w:hAnsi="Times New Roman" w:cs="Times New Roman"/>
          <w:sz w:val="28"/>
          <w:szCs w:val="28"/>
          <w:lang w:val="uk-UA"/>
        </w:rPr>
      </w:pPr>
    </w:p>
    <w:p w:rsidR="00CA12A8" w:rsidRPr="00A75F27" w:rsidRDefault="00A75F27" w:rsidP="00CA12A8">
      <w:pPr>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14.08.2024</w:t>
      </w:r>
      <w:r w:rsidR="00CA12A8" w:rsidRPr="00CA12A8">
        <w:rPr>
          <w:rFonts w:ascii="Times New Roman" w:hAnsi="Times New Roman" w:cs="Times New Roman"/>
          <w:sz w:val="28"/>
          <w:szCs w:val="28"/>
          <w:lang w:val="uk-UA"/>
        </w:rPr>
        <w:t xml:space="preserve">   </w:t>
      </w:r>
      <w:r w:rsidR="00CA12A8" w:rsidRPr="00CA12A8">
        <w:rPr>
          <w:rFonts w:ascii="Times New Roman" w:hAnsi="Times New Roman" w:cs="Times New Roman"/>
          <w:sz w:val="28"/>
          <w:szCs w:val="28"/>
          <w:lang w:val="uk-UA"/>
        </w:rPr>
        <w:tab/>
      </w:r>
      <w:r w:rsidR="00CA12A8" w:rsidRPr="00CA12A8">
        <w:rPr>
          <w:rFonts w:ascii="Times New Roman" w:hAnsi="Times New Roman" w:cs="Times New Roman"/>
          <w:sz w:val="28"/>
          <w:szCs w:val="28"/>
          <w:lang w:val="uk-UA"/>
        </w:rPr>
        <w:tab/>
      </w:r>
      <w:r w:rsidR="00CA12A8" w:rsidRPr="00CA12A8">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 </w:t>
      </w:r>
      <w:r>
        <w:rPr>
          <w:rFonts w:ascii="Times New Roman" w:hAnsi="Times New Roman" w:cs="Times New Roman"/>
          <w:sz w:val="28"/>
          <w:szCs w:val="28"/>
          <w:u w:val="single"/>
          <w:lang w:val="uk-UA"/>
        </w:rPr>
        <w:t>1219</w:t>
      </w:r>
    </w:p>
    <w:p w:rsidR="00CA12A8" w:rsidRDefault="00CA12A8" w:rsidP="00CA12A8">
      <w:pPr>
        <w:jc w:val="both"/>
        <w:rPr>
          <w:rFonts w:ascii="Times New Roman" w:hAnsi="Times New Roman" w:cs="Times New Roman"/>
          <w:sz w:val="28"/>
          <w:szCs w:val="28"/>
          <w:lang w:val="uk-UA"/>
        </w:rPr>
      </w:pPr>
    </w:p>
    <w:p w:rsidR="00CA12A8" w:rsidRPr="00CA12A8" w:rsidRDefault="00CA12A8" w:rsidP="00CA12A8">
      <w:pPr>
        <w:jc w:val="both"/>
        <w:rPr>
          <w:rFonts w:ascii="Times New Roman" w:hAnsi="Times New Roman" w:cs="Times New Roman"/>
          <w:sz w:val="28"/>
          <w:szCs w:val="28"/>
          <w:lang w:val="uk-UA"/>
        </w:rPr>
      </w:pPr>
    </w:p>
    <w:p w:rsidR="00CA12A8" w:rsidRDefault="00CA12A8" w:rsidP="00CA12A8">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w:t>
      </w:r>
    </w:p>
    <w:p w:rsidR="00CA12A8" w:rsidRDefault="00CA12A8" w:rsidP="00CA12A8">
      <w:pPr>
        <w:keepNext/>
        <w:widowControl w:val="0"/>
        <w:autoSpaceDE w:val="0"/>
        <w:autoSpaceDN w:val="0"/>
        <w:adjustRightInd w:val="0"/>
        <w:spacing w:after="0" w:line="240" w:lineRule="auto"/>
        <w:ind w:right="425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до державної нагороди </w:t>
      </w:r>
      <w:proofErr w:type="spellStart"/>
      <w:r>
        <w:rPr>
          <w:rFonts w:ascii="Times New Roman" w:eastAsia="Times New Roman" w:hAnsi="Times New Roman" w:cs="Times New Roman"/>
          <w:sz w:val="28"/>
          <w:szCs w:val="24"/>
          <w:lang w:val="uk-UA" w:eastAsia="ru-RU"/>
        </w:rPr>
        <w:t>Антипчук</w:t>
      </w:r>
      <w:proofErr w:type="spellEnd"/>
      <w:r>
        <w:rPr>
          <w:rFonts w:ascii="Times New Roman" w:eastAsia="Times New Roman" w:hAnsi="Times New Roman" w:cs="Times New Roman"/>
          <w:sz w:val="28"/>
          <w:szCs w:val="24"/>
          <w:lang w:val="uk-UA" w:eastAsia="ru-RU"/>
        </w:rPr>
        <w:t xml:space="preserve"> І.Д.</w:t>
      </w: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Керуючись </w:t>
      </w:r>
      <w:r w:rsidR="00BF1784">
        <w:rPr>
          <w:rFonts w:ascii="Times New Roman" w:eastAsia="Times New Roman" w:hAnsi="Times New Roman" w:cs="Times New Roman"/>
          <w:sz w:val="28"/>
          <w:szCs w:val="24"/>
          <w:lang w:val="uk-UA" w:eastAsia="ru-RU"/>
        </w:rPr>
        <w:t>статтею 39</w:t>
      </w:r>
      <w:r>
        <w:rPr>
          <w:rFonts w:ascii="Times New Roman" w:eastAsia="Times New Roman" w:hAnsi="Times New Roman" w:cs="Times New Roman"/>
          <w:sz w:val="28"/>
          <w:szCs w:val="24"/>
          <w:lang w:val="uk-UA" w:eastAsia="ru-RU"/>
        </w:rPr>
        <w:t xml:space="preserve"> Закону України „Про місцеве самоврядування в Україні“, </w:t>
      </w:r>
      <w:r w:rsidRPr="00901E5D">
        <w:rPr>
          <w:rFonts w:ascii="Times New Roman" w:hAnsi="Times New Roman" w:cs="Times New Roman"/>
          <w:sz w:val="28"/>
          <w:szCs w:val="28"/>
          <w:lang w:val="uk-UA"/>
        </w:rPr>
        <w:t>Законом України „Про державні нагороди Украї</w:t>
      </w:r>
      <w:r>
        <w:rPr>
          <w:rFonts w:ascii="Times New Roman" w:hAnsi="Times New Roman" w:cs="Times New Roman"/>
          <w:sz w:val="28"/>
          <w:szCs w:val="28"/>
          <w:lang w:val="uk-UA"/>
        </w:rPr>
        <w:t xml:space="preserve">ни“, Указом Президента України </w:t>
      </w:r>
      <w:r w:rsidRPr="00901E5D">
        <w:rPr>
          <w:rFonts w:ascii="Times New Roman" w:hAnsi="Times New Roman" w:cs="Times New Roman"/>
          <w:sz w:val="28"/>
          <w:szCs w:val="28"/>
          <w:lang w:val="uk-UA"/>
        </w:rPr>
        <w:t>„Про порядок  представлення до нагородження та вручення державних нагород України“,</w:t>
      </w:r>
      <w:r w:rsidRPr="00901E5D">
        <w:rPr>
          <w:lang w:val="uk-UA"/>
        </w:rPr>
        <w:t xml:space="preserve"> </w:t>
      </w:r>
      <w:r w:rsidRPr="002F051B">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4"/>
          <w:lang w:val="uk-UA" w:eastAsia="ru-RU"/>
        </w:rPr>
        <w:t>раховуючи клопотання начальника управління культури і туризму міськ</w:t>
      </w:r>
      <w:r w:rsidR="00BF1784">
        <w:rPr>
          <w:rFonts w:ascii="Times New Roman" w:eastAsia="Times New Roman" w:hAnsi="Times New Roman" w:cs="Times New Roman"/>
          <w:sz w:val="28"/>
          <w:szCs w:val="24"/>
          <w:lang w:val="uk-UA" w:eastAsia="ru-RU"/>
        </w:rPr>
        <w:t xml:space="preserve">ої ради </w:t>
      </w:r>
      <w:proofErr w:type="spellStart"/>
      <w:r>
        <w:rPr>
          <w:rFonts w:ascii="Times New Roman" w:eastAsia="Times New Roman" w:hAnsi="Times New Roman" w:cs="Times New Roman"/>
          <w:sz w:val="28"/>
          <w:szCs w:val="24"/>
          <w:lang w:val="uk-UA" w:eastAsia="ru-RU"/>
        </w:rPr>
        <w:t>Широкопояса</w:t>
      </w:r>
      <w:proofErr w:type="spellEnd"/>
      <w:r w:rsidR="001866F9">
        <w:rPr>
          <w:rFonts w:ascii="Times New Roman" w:eastAsia="Times New Roman" w:hAnsi="Times New Roman" w:cs="Times New Roman"/>
          <w:sz w:val="28"/>
          <w:szCs w:val="24"/>
          <w:lang w:val="uk-UA" w:eastAsia="ru-RU"/>
        </w:rPr>
        <w:t xml:space="preserve"> О.</w:t>
      </w:r>
      <w:r>
        <w:rPr>
          <w:rFonts w:ascii="Times New Roman" w:eastAsia="Times New Roman" w:hAnsi="Times New Roman" w:cs="Times New Roman"/>
          <w:sz w:val="28"/>
          <w:szCs w:val="24"/>
          <w:lang w:val="uk-UA" w:eastAsia="ru-RU"/>
        </w:rPr>
        <w:t xml:space="preserve"> від 05.08.2024 №144, виконавчий комітет міської ради </w:t>
      </w: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CA12A8" w:rsidRDefault="00CA12A8" w:rsidP="00CA12A8">
      <w:pPr>
        <w:spacing w:after="0" w:line="240" w:lineRule="auto"/>
        <w:jc w:val="both"/>
        <w:rPr>
          <w:rFonts w:ascii="Times New Roman" w:eastAsia="Times New Roman" w:hAnsi="Times New Roman" w:cs="Times New Roman"/>
          <w:sz w:val="28"/>
          <w:szCs w:val="24"/>
          <w:lang w:val="uk-UA" w:eastAsia="ru-RU"/>
        </w:rPr>
      </w:pPr>
    </w:p>
    <w:p w:rsidR="00CA12A8" w:rsidRDefault="00CA12A8" w:rsidP="00CA12A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1. Підтримати кандидатуру </w:t>
      </w:r>
      <w:proofErr w:type="spellStart"/>
      <w:r>
        <w:rPr>
          <w:rFonts w:ascii="Times New Roman" w:eastAsia="Times New Roman" w:hAnsi="Times New Roman" w:cs="Times New Roman"/>
          <w:sz w:val="28"/>
          <w:szCs w:val="24"/>
          <w:lang w:val="uk-UA" w:eastAsia="ru-RU"/>
        </w:rPr>
        <w:t>Антипчук</w:t>
      </w:r>
      <w:proofErr w:type="spellEnd"/>
      <w:r>
        <w:rPr>
          <w:rFonts w:ascii="Times New Roman" w:eastAsia="Times New Roman" w:hAnsi="Times New Roman" w:cs="Times New Roman"/>
          <w:sz w:val="28"/>
          <w:szCs w:val="24"/>
          <w:lang w:val="uk-UA" w:eastAsia="ru-RU"/>
        </w:rPr>
        <w:t xml:space="preserve"> Ірини Дмитрівни, директора </w:t>
      </w:r>
      <w:proofErr w:type="spellStart"/>
      <w:r>
        <w:rPr>
          <w:rFonts w:ascii="Times New Roman" w:eastAsia="Times New Roman" w:hAnsi="Times New Roman" w:cs="Times New Roman"/>
          <w:sz w:val="28"/>
          <w:szCs w:val="24"/>
          <w:lang w:val="uk-UA" w:eastAsia="ru-RU"/>
        </w:rPr>
        <w:t>Звягельського</w:t>
      </w:r>
      <w:proofErr w:type="spellEnd"/>
      <w:r>
        <w:rPr>
          <w:rFonts w:ascii="Times New Roman" w:eastAsia="Times New Roman" w:hAnsi="Times New Roman" w:cs="Times New Roman"/>
          <w:sz w:val="28"/>
          <w:szCs w:val="24"/>
          <w:lang w:val="uk-UA" w:eastAsia="ru-RU"/>
        </w:rPr>
        <w:t xml:space="preserve"> палацу культури імені Лесі Українки,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„Заслужений працівник культури України“ за багаторічну сумлінну працю, високий професіоналізм, активну громадську позицію та участь у житті територіальної громади міста. </w:t>
      </w: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 Контроль за виконанням цього рішення покласти на заступника міського голови Борис Н.П.</w:t>
      </w: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Default="00CA12A8" w:rsidP="00CA12A8">
      <w:pPr>
        <w:spacing w:after="0" w:line="240" w:lineRule="auto"/>
        <w:rPr>
          <w:rFonts w:ascii="Times New Roman" w:eastAsia="Times New Roman" w:hAnsi="Times New Roman" w:cs="Times New Roman"/>
          <w:sz w:val="24"/>
          <w:szCs w:val="24"/>
          <w:lang w:val="uk-UA" w:eastAsia="ru-RU"/>
        </w:rPr>
      </w:pPr>
    </w:p>
    <w:p w:rsidR="00CA12A8" w:rsidRPr="00901E5D" w:rsidRDefault="00A75F27" w:rsidP="00CA12A8">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Міський голова</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sidR="00CA12A8">
        <w:rPr>
          <w:rFonts w:ascii="Times New Roman" w:eastAsia="Times New Roman" w:hAnsi="Times New Roman" w:cs="Times New Roman"/>
          <w:sz w:val="28"/>
          <w:szCs w:val="24"/>
          <w:lang w:val="uk-UA" w:eastAsia="ru-RU"/>
        </w:rPr>
        <w:tab/>
      </w:r>
      <w:r w:rsidR="00CA12A8">
        <w:rPr>
          <w:rFonts w:ascii="Times New Roman" w:eastAsia="Times New Roman" w:hAnsi="Times New Roman" w:cs="Times New Roman"/>
          <w:sz w:val="28"/>
          <w:szCs w:val="24"/>
          <w:lang w:val="uk-UA" w:eastAsia="ru-RU"/>
        </w:rPr>
        <w:tab/>
        <w:t xml:space="preserve">       </w:t>
      </w:r>
      <w:r w:rsidR="004B702A">
        <w:rPr>
          <w:rFonts w:ascii="Times New Roman" w:eastAsia="Times New Roman" w:hAnsi="Times New Roman" w:cs="Times New Roman"/>
          <w:sz w:val="28"/>
          <w:szCs w:val="24"/>
          <w:lang w:val="uk-UA" w:eastAsia="ru-RU"/>
        </w:rPr>
        <w:t xml:space="preserve">                     </w:t>
      </w:r>
      <w:bookmarkStart w:id="0" w:name="_GoBack"/>
      <w:bookmarkEnd w:id="0"/>
      <w:r w:rsidR="00CA12A8">
        <w:rPr>
          <w:rFonts w:ascii="Times New Roman" w:eastAsia="Times New Roman" w:hAnsi="Times New Roman" w:cs="Times New Roman"/>
          <w:sz w:val="28"/>
          <w:szCs w:val="24"/>
          <w:lang w:val="uk-UA" w:eastAsia="ru-RU"/>
        </w:rPr>
        <w:t>Микола БОРОВЕЦЬ</w:t>
      </w:r>
    </w:p>
    <w:p w:rsidR="00CA12A8" w:rsidRDefault="00CA12A8">
      <w:pPr>
        <w:rPr>
          <w:lang w:val="uk-UA"/>
        </w:rPr>
      </w:pPr>
    </w:p>
    <w:p w:rsidR="0031151D" w:rsidRDefault="0031151D">
      <w:pPr>
        <w:rPr>
          <w:lang w:val="uk-UA"/>
        </w:rPr>
      </w:pPr>
    </w:p>
    <w:p w:rsidR="0031151D" w:rsidRDefault="0031151D">
      <w:pPr>
        <w:rPr>
          <w:lang w:val="uk-UA"/>
        </w:rPr>
      </w:pPr>
    </w:p>
    <w:p w:rsidR="0031151D" w:rsidRPr="00CA12A8" w:rsidRDefault="0031151D">
      <w:pPr>
        <w:rPr>
          <w:lang w:val="uk-UA"/>
        </w:rPr>
      </w:pPr>
    </w:p>
    <w:sectPr w:rsidR="0031151D" w:rsidRPr="00CA12A8" w:rsidSect="00CA12A8">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5E"/>
    <w:rsid w:val="001866F9"/>
    <w:rsid w:val="0031151D"/>
    <w:rsid w:val="004B702A"/>
    <w:rsid w:val="00595B5E"/>
    <w:rsid w:val="005F1288"/>
    <w:rsid w:val="00803268"/>
    <w:rsid w:val="00A75F27"/>
    <w:rsid w:val="00BF1784"/>
    <w:rsid w:val="00CA1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13D0"/>
  <w15:chartTrackingRefBased/>
  <w15:docId w15:val="{7DB0411F-D0FF-4936-BA6D-772649FC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2A8"/>
    <w:pPr>
      <w:spacing w:line="254" w:lineRule="auto"/>
    </w:pPr>
  </w:style>
  <w:style w:type="paragraph" w:styleId="1">
    <w:name w:val="heading 1"/>
    <w:basedOn w:val="a"/>
    <w:next w:val="a"/>
    <w:link w:val="10"/>
    <w:qFormat/>
    <w:rsid w:val="00CA12A8"/>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qFormat/>
    <w:rsid w:val="00CA12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2A8"/>
    <w:rPr>
      <w:rFonts w:ascii="Arial" w:eastAsia="Times New Roman" w:hAnsi="Arial" w:cs="Arial"/>
      <w:b/>
      <w:bCs/>
      <w:kern w:val="32"/>
      <w:sz w:val="32"/>
      <w:szCs w:val="32"/>
      <w:lang w:eastAsia="ru-RU"/>
    </w:rPr>
  </w:style>
  <w:style w:type="character" w:customStyle="1" w:styleId="30">
    <w:name w:val="Заголовок 3 Знак"/>
    <w:basedOn w:val="a0"/>
    <w:link w:val="3"/>
    <w:rsid w:val="00CA12A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CA12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A1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777</Words>
  <Characters>444</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user</cp:lastModifiedBy>
  <cp:revision>7</cp:revision>
  <cp:lastPrinted>2024-08-15T09:26:00Z</cp:lastPrinted>
  <dcterms:created xsi:type="dcterms:W3CDTF">2024-08-06T06:49:00Z</dcterms:created>
  <dcterms:modified xsi:type="dcterms:W3CDTF">2024-08-20T07:36:00Z</dcterms:modified>
</cp:coreProperties>
</file>