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1A" w:rsidRPr="00C400E2" w:rsidRDefault="005A6B1A" w:rsidP="00AD552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C400E2">
        <w:rPr>
          <w:rFonts w:ascii="Times New Roman" w:hAnsi="Times New Roman" w:cs="Times New Roman"/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B1A" w:rsidRPr="00C400E2" w:rsidRDefault="005A6B1A" w:rsidP="00AD5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400E2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5A6B1A" w:rsidRPr="00C400E2" w:rsidRDefault="005A6B1A" w:rsidP="00AD5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400E2">
        <w:rPr>
          <w:rFonts w:ascii="Times New Roman" w:hAnsi="Times New Roman" w:cs="Times New Roman"/>
          <w:sz w:val="28"/>
          <w:szCs w:val="28"/>
          <w:lang w:val="uk-UA"/>
        </w:rPr>
        <w:t>ЗВЯГЕЛЬСЬКОЇ МІСЬКОЇ РАДИ</w:t>
      </w:r>
    </w:p>
    <w:p w:rsidR="005A6B1A" w:rsidRPr="00C400E2" w:rsidRDefault="005A6B1A" w:rsidP="00AD5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400E2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5A6B1A" w:rsidRPr="00C400E2" w:rsidRDefault="005A6B1A" w:rsidP="00AD5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6B1A" w:rsidRPr="00C400E2" w:rsidRDefault="005A6B1A" w:rsidP="00AD5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6B1A" w:rsidRPr="00C400E2" w:rsidRDefault="00740F8D" w:rsidP="00AD5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28.08.2024</w:t>
      </w:r>
      <w:r w:rsidR="005A6B1A"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A6B1A" w:rsidRPr="00C400E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6B1A" w:rsidRPr="00C400E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6B1A" w:rsidRPr="00C400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5A6B1A"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>
        <w:rPr>
          <w:rFonts w:ascii="Times New Roman" w:hAnsi="Times New Roman" w:cs="Times New Roman"/>
          <w:sz w:val="28"/>
          <w:szCs w:val="28"/>
          <w:lang w:val="uk-UA"/>
        </w:rPr>
        <w:t>1257</w:t>
      </w:r>
    </w:p>
    <w:p w:rsidR="005A6B1A" w:rsidRPr="00C400E2" w:rsidRDefault="005A6B1A" w:rsidP="00AD55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5937" w:rsidRPr="00C400E2" w:rsidRDefault="002C47EE" w:rsidP="00AD552E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0E2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 xml:space="preserve">Про </w:t>
      </w:r>
      <w:r w:rsidR="000C4B75" w:rsidRPr="00C400E2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>схвалення</w:t>
      </w:r>
      <w:r w:rsidRPr="00C400E2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 xml:space="preserve"> </w:t>
      </w:r>
      <w:r w:rsidR="00E54E30" w:rsidRPr="00C400E2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 xml:space="preserve">проекту </w:t>
      </w:r>
      <w:r w:rsidR="002E5937" w:rsidRPr="00C400E2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>П</w:t>
      </w:r>
      <w:r w:rsidRPr="00C400E2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 xml:space="preserve">рограми </w:t>
      </w:r>
      <w:r w:rsidR="002E5937"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часткового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  </w:t>
      </w:r>
    </w:p>
    <w:p w:rsidR="002C47EE" w:rsidRPr="00C400E2" w:rsidRDefault="002C47EE" w:rsidP="00AD552E">
      <w:pPr>
        <w:shd w:val="clear" w:color="auto" w:fill="FFFFFF"/>
        <w:tabs>
          <w:tab w:val="left" w:pos="1512"/>
          <w:tab w:val="left" w:pos="5040"/>
        </w:tabs>
        <w:spacing w:after="0" w:line="240" w:lineRule="auto"/>
        <w:ind w:left="-360" w:right="4314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</w:pPr>
    </w:p>
    <w:p w:rsidR="005A6B1A" w:rsidRPr="00C400E2" w:rsidRDefault="00074802" w:rsidP="005F2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="00B430FB" w:rsidRPr="00C400E2"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підпунктом</w:t>
      </w:r>
      <w:proofErr w:type="spellEnd"/>
      <w:r w:rsidR="006B74B6" w:rsidRPr="00C400E2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15</w:t>
      </w:r>
      <w:r w:rsidR="006B74B6" w:rsidRPr="00C400E2">
        <w:rPr>
          <w:rStyle w:val="rvts37"/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</w:rPr>
        <w:t>-1</w:t>
      </w:r>
      <w:r w:rsidR="006B74B6" w:rsidRPr="00C400E2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F06B7B" w:rsidRPr="00C400E2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пункт</w:t>
      </w:r>
      <w:r w:rsidR="006B74B6" w:rsidRPr="00C400E2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у</w:t>
      </w:r>
      <w:r w:rsidR="00F06B7B" w:rsidRPr="00C400E2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4217F2" w:rsidRPr="00C400E2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«</w:t>
      </w:r>
      <w:r w:rsidR="00F06B7B" w:rsidRPr="00C400E2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="004217F2" w:rsidRPr="00C400E2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="00F06B7B" w:rsidRPr="00C400E2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F06B7B" w:rsidRPr="00C400E2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статті</w:t>
      </w:r>
      <w:proofErr w:type="spellEnd"/>
      <w:r w:rsidR="00F06B7B" w:rsidRPr="00C400E2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30,</w:t>
      </w:r>
      <w:r w:rsidR="00F06B7B"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4B6" w:rsidRPr="00C400E2">
        <w:rPr>
          <w:rFonts w:ascii="Times New Roman" w:hAnsi="Times New Roman" w:cs="Times New Roman"/>
          <w:sz w:val="28"/>
          <w:szCs w:val="28"/>
          <w:lang w:val="uk-UA"/>
        </w:rPr>
        <w:t>статтею 40</w:t>
      </w:r>
      <w:r w:rsidR="00E553D6"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законами України «</w:t>
      </w:r>
      <w:r w:rsidR="00E553D6" w:rsidRPr="00C400E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правовий режим воєнного стану</w:t>
      </w:r>
      <w:r w:rsidR="00E553D6"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», «Про об’єднання співвласників багатоквартирного  будинку», </w:t>
      </w:r>
      <w:r w:rsidR="00E731A9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E553D6"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рішення міської ради від 25.04.2024 № 1188 «Про затвердження Порядку розроблення, виконання, моніторингу місцевих цільових програм та звітності про їх виконання», </w:t>
      </w:r>
      <w:r w:rsidR="00E54E30" w:rsidRPr="00C400E2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 від 13.08.2024</w:t>
      </w:r>
      <w:r w:rsidR="005F227F"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4E30"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№ 222(о) «Про </w:t>
      </w:r>
      <w:r w:rsidR="00E54E30" w:rsidRPr="00C400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</w:t>
      </w:r>
      <w:r w:rsidR="00E54E30" w:rsidRPr="00C400E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54E30" w:rsidRPr="00C400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обочої групи з </w:t>
      </w:r>
      <w:r w:rsidR="00E54E30"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 проекту Програми часткового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стану» </w:t>
      </w:r>
      <w:r w:rsidR="00F06B7B" w:rsidRPr="00C400E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2C47EE" w:rsidRPr="00C400E2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з метою </w:t>
      </w:r>
      <w:r w:rsidR="00AD552E" w:rsidRPr="00C400E2">
        <w:rPr>
          <w:rFonts w:ascii="Times New Roman" w:hAnsi="Times New Roman" w:cs="Times New Roman"/>
          <w:sz w:val="28"/>
          <w:szCs w:val="28"/>
          <w:lang w:val="uk-UA"/>
        </w:rPr>
        <w:t>запобігти зниженню рівня надзвичайних ситуацій</w:t>
      </w:r>
      <w:r w:rsidR="00D93F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552E"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 пов’язаних з відсутністю електроенерг</w:t>
      </w:r>
      <w:r w:rsidR="00E05225"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ії у багатоквартирних будинках </w:t>
      </w:r>
      <w:r w:rsidR="00AD552E" w:rsidRPr="00C400E2">
        <w:rPr>
          <w:rFonts w:ascii="Times New Roman" w:hAnsi="Times New Roman" w:cs="Times New Roman"/>
          <w:sz w:val="28"/>
          <w:szCs w:val="28"/>
          <w:lang w:val="uk-UA"/>
        </w:rPr>
        <w:t>в осінньо-зимовий період</w:t>
      </w:r>
      <w:r w:rsidR="002C47EE" w:rsidRPr="00C400E2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, </w:t>
      </w:r>
      <w:r w:rsidR="005A6B1A" w:rsidRPr="00C400E2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</w:t>
      </w:r>
    </w:p>
    <w:p w:rsidR="005A6B1A" w:rsidRPr="00C400E2" w:rsidRDefault="005A6B1A" w:rsidP="00AD552E">
      <w:pPr>
        <w:pStyle w:val="a7"/>
        <w:spacing w:after="0"/>
        <w:rPr>
          <w:sz w:val="28"/>
          <w:szCs w:val="28"/>
          <w:lang w:val="uk-UA"/>
        </w:rPr>
      </w:pPr>
      <w:r w:rsidRPr="00C400E2">
        <w:rPr>
          <w:sz w:val="28"/>
          <w:szCs w:val="28"/>
          <w:lang w:val="uk-UA"/>
        </w:rPr>
        <w:t>ВИРІШИВ:</w:t>
      </w:r>
    </w:p>
    <w:p w:rsidR="002C47EE" w:rsidRPr="00C400E2" w:rsidRDefault="005A6B1A" w:rsidP="00AD552E">
      <w:pPr>
        <w:shd w:val="clear" w:color="auto" w:fill="FFFFFF"/>
        <w:tabs>
          <w:tab w:val="left" w:pos="851"/>
          <w:tab w:val="left" w:pos="15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0E2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AD552E" w:rsidRPr="00C400E2">
        <w:rPr>
          <w:rFonts w:ascii="Times New Roman" w:hAnsi="Times New Roman" w:cs="Times New Roman"/>
          <w:sz w:val="28"/>
          <w:szCs w:val="28"/>
          <w:lang w:val="uk-UA"/>
        </w:rPr>
        <w:t>Схвалити</w:t>
      </w:r>
      <w:r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E54E30" w:rsidRPr="00C400E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400E2">
        <w:rPr>
          <w:rFonts w:ascii="Times New Roman" w:hAnsi="Times New Roman" w:cs="Times New Roman"/>
          <w:sz w:val="28"/>
          <w:szCs w:val="28"/>
          <w:lang w:val="uk-UA"/>
        </w:rPr>
        <w:t>кт П</w:t>
      </w:r>
      <w:r w:rsidRPr="00C400E2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рограми </w:t>
      </w:r>
      <w:r w:rsidRPr="00C400E2">
        <w:rPr>
          <w:rFonts w:ascii="Times New Roman" w:hAnsi="Times New Roman" w:cs="Times New Roman"/>
          <w:sz w:val="28"/>
          <w:szCs w:val="28"/>
          <w:lang w:val="uk-UA"/>
        </w:rPr>
        <w:t>часткового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</w:t>
      </w:r>
      <w:r w:rsidR="002C47EE"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5A6B1A" w:rsidRPr="00C400E2" w:rsidRDefault="005A6B1A" w:rsidP="00AD552E">
      <w:pPr>
        <w:pStyle w:val="2"/>
        <w:widowControl/>
        <w:shd w:val="clear" w:color="auto" w:fill="FFFFFF"/>
        <w:tabs>
          <w:tab w:val="left" w:pos="0"/>
        </w:tabs>
        <w:autoSpaceDE/>
        <w:adjustRightInd/>
        <w:ind w:left="0" w:right="-2" w:firstLine="567"/>
        <w:jc w:val="both"/>
        <w:rPr>
          <w:sz w:val="28"/>
          <w:szCs w:val="28"/>
          <w:lang w:val="uk-UA"/>
        </w:rPr>
      </w:pPr>
      <w:r w:rsidRPr="00C400E2">
        <w:rPr>
          <w:sz w:val="28"/>
          <w:szCs w:val="28"/>
          <w:lang w:val="uk-UA"/>
        </w:rPr>
        <w:t>2. Управлінню житлово-комунального господарства та екології міської ради (</w:t>
      </w:r>
      <w:proofErr w:type="spellStart"/>
      <w:r w:rsidRPr="00C400E2">
        <w:rPr>
          <w:sz w:val="28"/>
          <w:szCs w:val="28"/>
          <w:lang w:val="uk-UA"/>
        </w:rPr>
        <w:t>Годун</w:t>
      </w:r>
      <w:proofErr w:type="spellEnd"/>
      <w:r w:rsidRPr="00C400E2">
        <w:rPr>
          <w:sz w:val="28"/>
          <w:szCs w:val="28"/>
          <w:lang w:val="uk-UA"/>
        </w:rPr>
        <w:t xml:space="preserve"> О.В.) </w:t>
      </w:r>
      <w:proofErr w:type="spellStart"/>
      <w:r w:rsidR="0069582A" w:rsidRPr="00C400E2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внести</w:t>
      </w:r>
      <w:proofErr w:type="spellEnd"/>
      <w:r w:rsidR="0069582A" w:rsidRPr="00C400E2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 розгляд чергової сесії міської ради проєкт рішення </w:t>
      </w:r>
      <w:r w:rsidRPr="00C400E2">
        <w:rPr>
          <w:sz w:val="28"/>
          <w:szCs w:val="28"/>
          <w:lang w:val="uk-UA"/>
        </w:rPr>
        <w:t>Програми</w:t>
      </w:r>
      <w:r w:rsidR="0069582A" w:rsidRPr="00C400E2">
        <w:rPr>
          <w:sz w:val="28"/>
          <w:szCs w:val="28"/>
          <w:lang w:val="uk-UA"/>
        </w:rPr>
        <w:t xml:space="preserve"> часткового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стану.</w:t>
      </w:r>
    </w:p>
    <w:p w:rsidR="005A6B1A" w:rsidRPr="00C400E2" w:rsidRDefault="005A6B1A" w:rsidP="00AD552E">
      <w:pPr>
        <w:pStyle w:val="a7"/>
        <w:spacing w:after="0"/>
        <w:ind w:firstLine="567"/>
        <w:jc w:val="both"/>
        <w:rPr>
          <w:rFonts w:eastAsia="Times New Roman"/>
          <w:sz w:val="28"/>
          <w:szCs w:val="28"/>
        </w:rPr>
      </w:pPr>
      <w:r w:rsidRPr="00C400E2">
        <w:rPr>
          <w:sz w:val="28"/>
          <w:szCs w:val="28"/>
          <w:lang w:val="uk-UA"/>
        </w:rPr>
        <w:t xml:space="preserve">3. </w:t>
      </w:r>
      <w:r w:rsidRPr="00C400E2">
        <w:rPr>
          <w:rFonts w:eastAsia="Times New Roman"/>
          <w:sz w:val="28"/>
          <w:szCs w:val="28"/>
        </w:rPr>
        <w:t xml:space="preserve">Контроль за </w:t>
      </w:r>
      <w:proofErr w:type="spellStart"/>
      <w:r w:rsidRPr="00C400E2">
        <w:rPr>
          <w:rFonts w:eastAsia="Times New Roman"/>
          <w:sz w:val="28"/>
          <w:szCs w:val="28"/>
        </w:rPr>
        <w:t>виконанням</w:t>
      </w:r>
      <w:proofErr w:type="spellEnd"/>
      <w:r w:rsidRPr="00C400E2">
        <w:rPr>
          <w:rFonts w:eastAsia="Times New Roman"/>
          <w:sz w:val="28"/>
          <w:szCs w:val="28"/>
        </w:rPr>
        <w:t xml:space="preserve"> </w:t>
      </w:r>
      <w:proofErr w:type="spellStart"/>
      <w:r w:rsidRPr="00C400E2">
        <w:rPr>
          <w:rFonts w:eastAsia="Times New Roman"/>
          <w:sz w:val="28"/>
          <w:szCs w:val="28"/>
        </w:rPr>
        <w:t>цього</w:t>
      </w:r>
      <w:proofErr w:type="spellEnd"/>
      <w:r w:rsidRPr="00C400E2">
        <w:rPr>
          <w:rFonts w:eastAsia="Times New Roman"/>
          <w:sz w:val="28"/>
          <w:szCs w:val="28"/>
        </w:rPr>
        <w:t xml:space="preserve"> </w:t>
      </w:r>
      <w:proofErr w:type="spellStart"/>
      <w:r w:rsidRPr="00C400E2">
        <w:rPr>
          <w:rFonts w:eastAsia="Times New Roman"/>
          <w:sz w:val="28"/>
          <w:szCs w:val="28"/>
        </w:rPr>
        <w:t>рішення</w:t>
      </w:r>
      <w:proofErr w:type="spellEnd"/>
      <w:r w:rsidRPr="00C400E2">
        <w:rPr>
          <w:rFonts w:eastAsia="Times New Roman"/>
          <w:sz w:val="28"/>
          <w:szCs w:val="28"/>
        </w:rPr>
        <w:t xml:space="preserve"> </w:t>
      </w:r>
      <w:proofErr w:type="spellStart"/>
      <w:r w:rsidRPr="00C400E2">
        <w:rPr>
          <w:rFonts w:eastAsia="Times New Roman"/>
          <w:sz w:val="28"/>
          <w:szCs w:val="28"/>
        </w:rPr>
        <w:t>покласти</w:t>
      </w:r>
      <w:proofErr w:type="spellEnd"/>
      <w:r w:rsidRPr="00C400E2">
        <w:rPr>
          <w:rFonts w:eastAsia="Times New Roman"/>
          <w:sz w:val="28"/>
          <w:szCs w:val="28"/>
        </w:rPr>
        <w:t xml:space="preserve"> на заступника </w:t>
      </w:r>
      <w:proofErr w:type="spellStart"/>
      <w:r w:rsidRPr="00C400E2">
        <w:rPr>
          <w:rFonts w:eastAsia="Times New Roman"/>
          <w:sz w:val="28"/>
          <w:szCs w:val="28"/>
        </w:rPr>
        <w:t>міського</w:t>
      </w:r>
      <w:proofErr w:type="spellEnd"/>
      <w:r w:rsidRPr="00C400E2">
        <w:rPr>
          <w:rFonts w:eastAsia="Times New Roman"/>
          <w:sz w:val="28"/>
          <w:szCs w:val="28"/>
        </w:rPr>
        <w:t xml:space="preserve"> </w:t>
      </w:r>
      <w:proofErr w:type="spellStart"/>
      <w:r w:rsidRPr="00C400E2">
        <w:rPr>
          <w:rFonts w:eastAsia="Times New Roman"/>
          <w:sz w:val="28"/>
          <w:szCs w:val="28"/>
        </w:rPr>
        <w:t>голови</w:t>
      </w:r>
      <w:proofErr w:type="spellEnd"/>
      <w:r w:rsidRPr="00C400E2">
        <w:rPr>
          <w:rFonts w:eastAsia="Times New Roman"/>
          <w:sz w:val="28"/>
          <w:szCs w:val="28"/>
        </w:rPr>
        <w:t xml:space="preserve"> </w:t>
      </w:r>
      <w:proofErr w:type="spellStart"/>
      <w:r w:rsidRPr="00C400E2">
        <w:rPr>
          <w:rFonts w:eastAsia="Times New Roman"/>
          <w:sz w:val="28"/>
          <w:szCs w:val="28"/>
        </w:rPr>
        <w:t>Гудзя</w:t>
      </w:r>
      <w:proofErr w:type="spellEnd"/>
      <w:r w:rsidRPr="00C400E2">
        <w:rPr>
          <w:rFonts w:eastAsia="Times New Roman"/>
          <w:sz w:val="28"/>
          <w:szCs w:val="28"/>
        </w:rPr>
        <w:t xml:space="preserve"> Д.С.</w:t>
      </w:r>
    </w:p>
    <w:p w:rsidR="002C47EE" w:rsidRPr="00C400E2" w:rsidRDefault="002C47EE" w:rsidP="00AD552E">
      <w:pPr>
        <w:pStyle w:val="2"/>
        <w:widowControl/>
        <w:shd w:val="clear" w:color="auto" w:fill="FFFFFF"/>
        <w:tabs>
          <w:tab w:val="left" w:pos="0"/>
        </w:tabs>
        <w:autoSpaceDE/>
        <w:adjustRightInd/>
        <w:ind w:left="-360" w:right="-2"/>
        <w:jc w:val="both"/>
        <w:rPr>
          <w:color w:val="000000"/>
          <w:sz w:val="28"/>
          <w:szCs w:val="28"/>
        </w:rPr>
      </w:pPr>
    </w:p>
    <w:p w:rsidR="002C47EE" w:rsidRPr="00C400E2" w:rsidRDefault="002C47EE" w:rsidP="00AD552E">
      <w:pPr>
        <w:shd w:val="clear" w:color="auto" w:fill="FFFFFF"/>
        <w:tabs>
          <w:tab w:val="left" w:pos="1512"/>
        </w:tabs>
        <w:spacing w:after="0" w:line="240" w:lineRule="auto"/>
        <w:ind w:left="-360" w:firstLine="42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</w:pPr>
    </w:p>
    <w:p w:rsidR="002C47EE" w:rsidRPr="00C400E2" w:rsidRDefault="002C47EE" w:rsidP="00AD552E">
      <w:pPr>
        <w:tabs>
          <w:tab w:val="left" w:pos="5670"/>
          <w:tab w:val="left" w:pos="7371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0E2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                                                                            Микола БОРОВЕЦЬ</w:t>
      </w:r>
    </w:p>
    <w:p w:rsidR="00C24A91" w:rsidRPr="00AD552E" w:rsidRDefault="00C24A91" w:rsidP="000C4B75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552E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 w:rsidRPr="00AD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A91" w:rsidRPr="00AD552E" w:rsidRDefault="00C24A91" w:rsidP="000C4B75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D552E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AD552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D5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52E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AD5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52E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AD5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52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D552E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C24A91" w:rsidRPr="00AD552E" w:rsidRDefault="00C24A91" w:rsidP="000C4B75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552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D552E">
        <w:rPr>
          <w:rFonts w:ascii="Times New Roman" w:hAnsi="Times New Roman" w:cs="Times New Roman"/>
          <w:sz w:val="28"/>
          <w:szCs w:val="28"/>
        </w:rPr>
        <w:t xml:space="preserve"> 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Start"/>
      <w:r w:rsidR="00740F8D">
        <w:rPr>
          <w:rFonts w:ascii="Times New Roman" w:hAnsi="Times New Roman" w:cs="Times New Roman"/>
          <w:sz w:val="28"/>
          <w:szCs w:val="28"/>
          <w:lang w:val="uk-UA"/>
        </w:rPr>
        <w:t>28.08.2024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D552E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740F8D">
        <w:rPr>
          <w:rFonts w:ascii="Times New Roman" w:hAnsi="Times New Roman" w:cs="Times New Roman"/>
          <w:sz w:val="28"/>
          <w:szCs w:val="28"/>
          <w:lang w:val="uk-UA"/>
        </w:rPr>
        <w:t>1257</w:t>
      </w:r>
      <w:r w:rsidRPr="00AD552E">
        <w:rPr>
          <w:rFonts w:ascii="Times New Roman" w:hAnsi="Times New Roman" w:cs="Times New Roman"/>
          <w:sz w:val="28"/>
          <w:szCs w:val="28"/>
        </w:rPr>
        <w:t xml:space="preserve"> 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47EE" w:rsidRPr="00AD552E" w:rsidRDefault="002C47EE" w:rsidP="000C4B75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2C47EE" w:rsidRPr="00AD552E" w:rsidRDefault="002C47EE" w:rsidP="000C4B75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2C47EE" w:rsidRDefault="002C47EE" w:rsidP="00AD552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E731A9" w:rsidRDefault="00E731A9" w:rsidP="00AD552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E731A9" w:rsidRDefault="00E731A9" w:rsidP="00AD552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E731A9" w:rsidRDefault="00E731A9" w:rsidP="00AD552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E731A9" w:rsidRDefault="00E731A9" w:rsidP="00AD552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E731A9" w:rsidRPr="00AD552E" w:rsidRDefault="00E731A9" w:rsidP="00AD552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2C47EE" w:rsidRPr="00AD552E" w:rsidRDefault="002C47EE" w:rsidP="00AD552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2C47EE" w:rsidRPr="00AD552E" w:rsidRDefault="002C47EE" w:rsidP="00AD552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2C47EE" w:rsidRPr="00AD552E" w:rsidRDefault="002C47EE" w:rsidP="00AD552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2C47EE" w:rsidRPr="00AD552E" w:rsidRDefault="002C47EE" w:rsidP="00AD552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2C47EE" w:rsidRPr="00AD552E" w:rsidRDefault="002C47EE" w:rsidP="00AD552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програма</w:t>
      </w: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часткового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</w:t>
      </w: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E731A9" w:rsidRPr="00AD552E" w:rsidRDefault="00E731A9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4217F2" w:rsidRDefault="004217F2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4217F2" w:rsidRDefault="004217F2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4217F2" w:rsidRPr="00AD552E" w:rsidRDefault="004217F2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keepNext/>
        <w:tabs>
          <w:tab w:val="left" w:pos="113"/>
        </w:tabs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8"/>
          <w:szCs w:val="28"/>
          <w:lang w:val="uk-UA" w:eastAsia="uk-UA" w:bidi="uk-UA"/>
        </w:rPr>
      </w:pPr>
      <w:r w:rsidRPr="00AD552E"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val="uk-UA"/>
        </w:rPr>
        <w:lastRenderedPageBreak/>
        <w:t xml:space="preserve">1. ПАСПОРТ ПРОГРАМИ </w:t>
      </w:r>
      <w:r w:rsidRPr="00AD552E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часткового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</w:t>
      </w:r>
    </w:p>
    <w:tbl>
      <w:tblPr>
        <w:tblW w:w="95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321"/>
        <w:gridCol w:w="5569"/>
      </w:tblGrid>
      <w:tr w:rsidR="00AD552E" w:rsidRPr="00AD552E" w:rsidTr="00560ECE">
        <w:trPr>
          <w:trHeight w:hRule="exact" w:val="7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1.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Ініціатор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розроблення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tabs>
                <w:tab w:val="left" w:pos="709"/>
              </w:tabs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ОСББ/АОСББ</w:t>
            </w:r>
          </w:p>
        </w:tc>
      </w:tr>
      <w:tr w:rsidR="00AD552E" w:rsidRPr="00AD552E" w:rsidTr="00C400E2">
        <w:trPr>
          <w:trHeight w:hRule="exact" w:val="302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2.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Дата, номер і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назва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розпорядчого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документа про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розроблення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tabs>
                <w:tab w:val="left" w:pos="709"/>
              </w:tabs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 міського голови від 29.07.2024 №203 (о) «Про розроблення проекту Програми часткового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під час дії режиму воєнного стану»</w:t>
            </w:r>
          </w:p>
        </w:tc>
      </w:tr>
      <w:tr w:rsidR="00AD552E" w:rsidRPr="00AD552E" w:rsidTr="00C400E2">
        <w:trPr>
          <w:trHeight w:hRule="exact" w:val="70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3.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Розробник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tabs>
                <w:tab w:val="left" w:pos="709"/>
              </w:tabs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 житлово-комунального господарства та екології міської ради</w:t>
            </w:r>
          </w:p>
        </w:tc>
      </w:tr>
      <w:tr w:rsidR="00AD552E" w:rsidRPr="00AD552E" w:rsidTr="00C400E2">
        <w:trPr>
          <w:trHeight w:hRule="exact" w:val="70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eastAsia="Cambria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4.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Відповідальний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виконавець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tabs>
                <w:tab w:val="left" w:pos="709"/>
              </w:tabs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 житлово-комунального господарства та екології міської ради</w:t>
            </w:r>
          </w:p>
        </w:tc>
      </w:tr>
      <w:tr w:rsidR="00AD552E" w:rsidRPr="00AD552E" w:rsidTr="00560ECE">
        <w:trPr>
          <w:trHeight w:hRule="exact" w:val="70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6.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Термін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реалізації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tabs>
                <w:tab w:val="left" w:pos="709"/>
              </w:tabs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режиму воєнного стану</w:t>
            </w:r>
          </w:p>
        </w:tc>
      </w:tr>
      <w:tr w:rsidR="00AD552E" w:rsidRPr="00AD552E" w:rsidTr="00C400E2">
        <w:trPr>
          <w:trHeight w:hRule="exact" w:val="142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7.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Мета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tabs>
                <w:tab w:val="left" w:pos="709"/>
              </w:tabs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потреб співвласників багатоквартирних будинків Звягельської міської територіальної громади альтернативним джерелом електроенергії </w:t>
            </w:r>
          </w:p>
        </w:tc>
      </w:tr>
      <w:tr w:rsidR="00AD552E" w:rsidRPr="00AD552E" w:rsidTr="00727AFD">
        <w:trPr>
          <w:trHeight w:hRule="exact" w:val="269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8.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Загальний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обсяг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фінансових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ресурсів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,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необхідних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для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реалізації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Програми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,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всього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: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зокрема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:</w:t>
            </w:r>
          </w:p>
          <w:p w:rsidR="00AD552E" w:rsidRPr="00C400E2" w:rsidRDefault="00AD552E" w:rsidP="00AD552E">
            <w:pPr>
              <w:widowControl w:val="0"/>
              <w:tabs>
                <w:tab w:val="left" w:pos="139"/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коштів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бюджету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міської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proofErr w:type="gram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територіальної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громади</w:t>
            </w:r>
            <w:proofErr w:type="spellEnd"/>
            <w:proofErr w:type="gram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;</w:t>
            </w:r>
          </w:p>
          <w:p w:rsidR="00AD552E" w:rsidRPr="00C400E2" w:rsidRDefault="00AD552E" w:rsidP="00AD552E">
            <w:pPr>
              <w:widowControl w:val="0"/>
              <w:numPr>
                <w:ilvl w:val="0"/>
                <w:numId w:val="2"/>
              </w:numPr>
              <w:tabs>
                <w:tab w:val="left" w:pos="144"/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</w:pP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інші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джерела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tabs>
                <w:tab w:val="left" w:pos="709"/>
              </w:tabs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межах затверджених асигнувань</w:t>
            </w:r>
          </w:p>
        </w:tc>
      </w:tr>
      <w:tr w:rsidR="00AD552E" w:rsidRPr="00AD552E" w:rsidTr="00560ECE">
        <w:trPr>
          <w:trHeight w:hRule="exact" w:val="14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9.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Очікувані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результати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виконання</w:t>
            </w:r>
            <w:proofErr w:type="spellEnd"/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tabs>
                <w:tab w:val="left" w:pos="709"/>
              </w:tabs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Запобігти зниженню рівня надзвичайних ситуацій пов’язаних з відсутністю електроенергії у багатоквартирних будинках  в осінньо-зимовий період </w:t>
            </w:r>
          </w:p>
        </w:tc>
      </w:tr>
      <w:tr w:rsidR="00AD552E" w:rsidRPr="00AD552E" w:rsidTr="00C400E2">
        <w:trPr>
          <w:trHeight w:hRule="exact" w:val="175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10.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Ключові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показники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ефективності</w:t>
            </w:r>
            <w:proofErr w:type="spellEnd"/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tabs>
                <w:tab w:val="left" w:pos="709"/>
              </w:tabs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коштів співвласників багатоквартирних житлових будинків та бюджетних коштів для здійснення закупівлі та оснащення побутовими генераторами багатоквартирний житловий фонд</w:t>
            </w:r>
          </w:p>
        </w:tc>
      </w:tr>
    </w:tbl>
    <w:p w:rsidR="00AD552E" w:rsidRPr="00AD552E" w:rsidRDefault="00AD552E" w:rsidP="00AD5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D552E" w:rsidRPr="00AD552E" w:rsidSect="00EA3191">
          <w:pgSz w:w="11906" w:h="16838"/>
          <w:pgMar w:top="709" w:right="707" w:bottom="709" w:left="1843" w:header="708" w:footer="708" w:gutter="0"/>
          <w:cols w:space="708"/>
          <w:docGrid w:linePitch="360"/>
        </w:sectPr>
      </w:pPr>
    </w:p>
    <w:p w:rsidR="00AD552E" w:rsidRPr="00AD552E" w:rsidRDefault="00AD552E" w:rsidP="00AD552E">
      <w:pPr>
        <w:keepNext/>
        <w:pageBreakBefore/>
        <w:tabs>
          <w:tab w:val="left" w:pos="113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val="uk-UA"/>
        </w:rPr>
      </w:pPr>
      <w:bookmarkStart w:id="0" w:name="_Toc51057650"/>
      <w:bookmarkStart w:id="1" w:name="_Toc5959679"/>
      <w:r w:rsidRPr="00AD552E"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val="uk-UA"/>
        </w:rPr>
        <w:lastRenderedPageBreak/>
        <w:t>2. ВИЗНАЧЕННЯ ПРОБЛЕМ, НА РОЗВ’ЯЗАННЯ ЯКИХ СПРЯМОВАНА ПРОГРАМА</w:t>
      </w:r>
      <w:bookmarkEnd w:id="0"/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Програма часткового відшкодування вартості закупівлі електрогенераторів для забезпечення потреб співвласників багатоквартирних будинків Звягельської міської територіальної громади під час режиму воєнного стану (надалі – Програма) розроблена у зв’язку з введенням воєнного стану в Україні, з метою забезпечення об’єднання співвласників багатоквартирних житлових будинків альтернативними джерелами електроенергії та зниження фінансового навантаження на співвласників будинків щодо придбання таких приладів.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552E" w:rsidRPr="00AD552E" w:rsidRDefault="00AD552E" w:rsidP="00AD552E">
      <w:pPr>
        <w:keepNext/>
        <w:tabs>
          <w:tab w:val="left" w:pos="113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val="uk-UA"/>
        </w:rPr>
      </w:pPr>
      <w:bookmarkStart w:id="2" w:name="bookmark10"/>
      <w:bookmarkStart w:id="3" w:name="_Toc51057663"/>
      <w:bookmarkStart w:id="4" w:name="_Toc10555676"/>
      <w:bookmarkStart w:id="5" w:name="_Toc5959682"/>
      <w:bookmarkEnd w:id="1"/>
      <w:r w:rsidRPr="00AD552E"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val="uk-UA"/>
        </w:rPr>
        <w:t>3. АНАЛІЗ ВПЛИВУ ЗАХОДІВ ПРОГРАМИ НА СОЦІАЛЬНО - ЕКОНОМІЧНЕ СТАНОВИЩЕ РІЗНИХ КАТЕГОРІЙ ЖІНОК ТА ЧОЛОВІКІВ, А ТАКОЖ НА ЗАБЕЗПЕЧЕННЯ ГЕНДЕРНОЇ РІВНОСТІ</w:t>
      </w:r>
      <w:bookmarkEnd w:id="2"/>
      <w:bookmarkEnd w:id="3"/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 xml:space="preserve">Статтею 41 Конституції України гарантовано право </w:t>
      </w:r>
      <w:r w:rsidRPr="00AD5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володіти, користуватися і розпоряджатися своєю власністю.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Програма охоплює цільові групи фізичних осіб (споживачів житлово-комунальних послуг, власників квартир, співвласників багатоквартирних будинків, членів житлового (житлово-будівельного чи обслуговуючого кооперативу), які відповідно до законодавства, мають захищене Конституцією і законами України право на своєчасне, безперервне, безперешкодне, недискримінаційне за статевою ознакою, в повному обсязі та якості надання житлово-комунальних послуг, відповідно до договорів про їх надання, у тому числі шляхом створення системи управління відповідно до національних або міжнародних стандартів.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Програма спрямована на задоволення потреб споживачів житлово-комунальних послуг</w:t>
      </w:r>
      <w:r w:rsidRPr="00AD552E">
        <w:rPr>
          <w:rFonts w:ascii="Times New Roman" w:hAnsi="Times New Roman" w:cs="Times New Roman"/>
          <w:sz w:val="28"/>
          <w:szCs w:val="28"/>
        </w:rPr>
        <w:t>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Затвердження Програми забезпечить паритетний і вільний доступ жінок і чоловіків до житлово-комунальних послуг і не створює привілеїв за ознакою статі.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b/>
          <w:sz w:val="28"/>
          <w:szCs w:val="28"/>
          <w:lang w:val="uk-UA"/>
        </w:rPr>
        <w:t>4. ФІНАНСОВЕ ЗАБЕЗПЕЧЕННЯ ПРОГРАМИ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Фінансування Програми здійснюється за рахунок коштів міської територіальної громади.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52E" w:rsidRPr="00AD552E" w:rsidRDefault="00AD552E" w:rsidP="00AD552E">
      <w:pPr>
        <w:keepNext/>
        <w:tabs>
          <w:tab w:val="left" w:pos="113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val="uk-UA"/>
        </w:rPr>
      </w:pPr>
      <w:bookmarkStart w:id="6" w:name="_Toc51057664"/>
      <w:r w:rsidRPr="00AD552E"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val="uk-UA"/>
        </w:rPr>
        <w:t>5. ПЕРЕЛІК ЗАВДАНЬ І ЗАХОДІВ ПРОГРАМИ ТА РЕЗУЛЬТАТИВНІ ПОКАЗНИКИ</w:t>
      </w:r>
      <w:bookmarkEnd w:id="4"/>
      <w:bookmarkEnd w:id="5"/>
      <w:bookmarkEnd w:id="6"/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завдань та заходів Програми є запорукою надійного функціонування житлово-комунального господарства Звягельської міської територіальної громади в умовах воєнного стану. 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5.1 Заходи Програми: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5.1.1. Програмою передбачено часткове відшкодування вартості закупівлі електрогенераторів у багатоквартирних будинках 2-х та більше поверхів.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5.1.2. Сума відшкодування становить 50% вартості електрогенератора, але не більше 40 тис. грн.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5.1.3. Вимоги до електрогенератора:  номінальна потужність до 10 кВт.  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color w:val="000000"/>
          <w:sz w:val="28"/>
          <w:szCs w:val="28"/>
          <w:lang w:val="uk-UA"/>
        </w:rPr>
        <w:t>5.1.4. Розпорядженням міського голови утворю</w:t>
      </w:r>
      <w:r w:rsidR="00E731A9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AD552E">
        <w:rPr>
          <w:rFonts w:ascii="Times New Roman" w:hAnsi="Times New Roman" w:cs="Times New Roman"/>
          <w:color w:val="000000"/>
          <w:sz w:val="28"/>
          <w:szCs w:val="28"/>
          <w:lang w:val="uk-UA"/>
        </w:rPr>
        <w:t>ться комісі</w:t>
      </w:r>
      <w:r w:rsidR="00E731A9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Pr="00AD55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складі 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>депутатів міської ради, посадових осіб управління житлово-комунального господарства та екології міської ради та фінансового управління міської ради.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 xml:space="preserve">5.1.5. Комісія здійснює свою роботу у формі засідань </w:t>
      </w:r>
      <w:proofErr w:type="spellStart"/>
      <w:r w:rsidRPr="00AD552E">
        <w:rPr>
          <w:rFonts w:ascii="Times New Roman" w:hAnsi="Times New Roman" w:cs="Times New Roman"/>
          <w:sz w:val="28"/>
          <w:szCs w:val="28"/>
          <w:lang w:val="uk-UA"/>
        </w:rPr>
        <w:t>офлайн</w:t>
      </w:r>
      <w:proofErr w:type="spellEnd"/>
      <w:r w:rsidRPr="00AD552E">
        <w:rPr>
          <w:rFonts w:ascii="Times New Roman" w:hAnsi="Times New Roman" w:cs="Times New Roman"/>
          <w:sz w:val="28"/>
          <w:szCs w:val="28"/>
          <w:lang w:val="uk-UA"/>
        </w:rPr>
        <w:t xml:space="preserve"> або онлайн. Засідання комісії є правомочним, якщо у ньому бере участь більше половини її членів. Засідання комісії скликається згідно з рішенням голови комісії за умови наявності заявок.</w:t>
      </w:r>
    </w:p>
    <w:p w:rsidR="00AD552E" w:rsidRPr="00181902" w:rsidRDefault="00AD552E" w:rsidP="00181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 xml:space="preserve">5.1.6. </w:t>
      </w:r>
      <w:r w:rsidR="00181902" w:rsidRPr="00720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Комісії оформлюється протоколом, який підписують усі присутні на засіданні члени Комісії. </w:t>
      </w:r>
      <w:r w:rsidR="00E731A9" w:rsidRPr="0072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Рішення</w:t>
      </w:r>
      <w:r w:rsidR="00E731A9" w:rsidRPr="007201CE">
        <w:rPr>
          <w:rFonts w:ascii="Times New Roman" w:hAnsi="Times New Roman" w:cs="Times New Roman"/>
          <w:sz w:val="28"/>
          <w:szCs w:val="28"/>
          <w:lang w:val="uk-UA"/>
        </w:rPr>
        <w:t xml:space="preserve"> вважається прийнятим, якщо за нього проголосувало більше ніж половина присутніх на засіданні, але не менше половини загального кількісного складу Комісії.</w:t>
      </w:r>
      <w:r w:rsidR="00E731A9" w:rsidRPr="0072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випадку рівності голосів, голос голови</w:t>
      </w:r>
      <w:r w:rsidR="00E73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731A9" w:rsidRPr="0072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Комісії є вирішальним.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5.1.7. У разі подання неповного пакета документів заявник не допускається до участі у Програмі.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5.1.8. Відповідальність за надання достовірної інформації несуть безпосередньо заявники, які звернулись за отриманням відшкодування.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5.1.9</w:t>
      </w:r>
      <w:r w:rsidRPr="00AD55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>Кожен пакет документів подається на розгляд комісії через управління житлово-комунального господарства та екології міської ради 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5.2. Механізм реалізації Програми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5.2.1. Учасники здійснюють оплату за придбання електрогенераторів згідно  умов, визначених в пункті 5.1.3 цієї Програми, через установи банків.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5.2.2. Для отримання часткового відшкодування учасники Програми подають на розгляд комісії пакет документів: заяву на часткове відшкодування вартості закупівлі електрогенератора відповідно до форми (додаток до цієї Програми) з відповідними додатками.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5.2.3. Комісія формує та затверджує перелік учасників, які відповідають вимогам Програми, та  надає протокол комісії до управління житлово-комунального господарства та екології міської ради.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5.2.4. На підставі протоколу комісії управління житлово-комунального господарства та екології міської ради готує зведений перелік Учасників Програми про розподіл часткового відшкодування Учасникам Програми на придбання електрогенераторів.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52E" w:rsidRPr="00AD552E" w:rsidRDefault="00AD552E" w:rsidP="00AD552E">
      <w:pPr>
        <w:keepNext/>
        <w:tabs>
          <w:tab w:val="left" w:pos="113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val="uk-UA"/>
        </w:rPr>
      </w:pPr>
      <w:bookmarkStart w:id="7" w:name="_Toc10555677"/>
      <w:bookmarkStart w:id="8" w:name="_Toc5959683"/>
      <w:bookmarkStart w:id="9" w:name="_Toc51057666"/>
      <w:r w:rsidRPr="00AD552E"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val="uk-UA"/>
        </w:rPr>
        <w:t>6. КООРДИНАЦІЯ ТА КОНТРОЛЬ ЗА ХОДОМ ВИКОНАННЯ ПРОГРАМИ</w:t>
      </w:r>
      <w:bookmarkEnd w:id="7"/>
      <w:bookmarkEnd w:id="8"/>
      <w:bookmarkEnd w:id="9"/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Безпосередній контроль за виконанням завдань і заходів Програми, за цільовим та ефективним використанням коштів здійснює управління житлово-комунального господарства та екології міської ради.</w:t>
      </w: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житлово-комунального господарства та екології міської ради щороку здійснює обґрунтовану оцінку результатів виконання Програми та, у разі потреби, розробляє пропозиції щодо доцільності продовження тих чи інших заходів, включення додаткових заходів і завдань, уточнення результативних показників та індикаторів Програми, обсягів і джерел 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lastRenderedPageBreak/>
        <w:t>фінансування, переліку співвиконавців, строків виконання програми та окремих її завдань і заходів тощо.</w:t>
      </w: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За ініціативою Звягельської міської ради, виконавчого комітету Звягельської міської ради, управління житлово-комунального господарства та екології  міської ради розгляд проміжного звіту про хід виконання Програми, ефективність реалізації її завдань і заходів, досягнення проміжних цілей та ефективність використання коштів може розглядатися на сесіях Звягельської міської ради та на засіданнях відповідних постійних комісій Звягельської міської ради протягом року в разі виникнення потреби.</w:t>
      </w:r>
    </w:p>
    <w:p w:rsidR="00AD552E" w:rsidRPr="00AD552E" w:rsidRDefault="00AD552E" w:rsidP="00AD552E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</w:p>
    <w:p w:rsidR="00AD552E" w:rsidRDefault="000C4B75" w:rsidP="000C4B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0C4B75" w:rsidRPr="00AD552E" w:rsidRDefault="000C4B75" w:rsidP="000C4B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                                           Олександр ДОЛЯ</w:t>
      </w: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E05225" w:rsidRDefault="00E0522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181902" w:rsidRDefault="00181902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E05225" w:rsidRDefault="00E0522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E05225" w:rsidRDefault="00E0522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AD552E" w:rsidRPr="00C400E2" w:rsidRDefault="00AD552E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C400E2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:rsidR="00AD552E" w:rsidRPr="00C400E2" w:rsidRDefault="00AD552E" w:rsidP="00AD552E">
      <w:pPr>
        <w:spacing w:after="0" w:line="240" w:lineRule="auto"/>
        <w:ind w:left="4253" w:right="-142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400E2">
        <w:rPr>
          <w:rFonts w:ascii="Times New Roman" w:hAnsi="Times New Roman" w:cs="Times New Roman"/>
          <w:sz w:val="28"/>
          <w:szCs w:val="28"/>
          <w:lang w:val="uk-UA"/>
        </w:rPr>
        <w:t>до Програми часткового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</w:t>
      </w:r>
    </w:p>
    <w:p w:rsidR="00AD552E" w:rsidRPr="00C400E2" w:rsidRDefault="00AD552E" w:rsidP="00AD552E">
      <w:pPr>
        <w:spacing w:after="0" w:line="240" w:lineRule="auto"/>
        <w:ind w:left="4253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52E" w:rsidRPr="00C400E2" w:rsidRDefault="005C3C06" w:rsidP="005C3C06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0E2">
        <w:rPr>
          <w:rFonts w:ascii="Times New Roman" w:hAnsi="Times New Roman" w:cs="Times New Roman"/>
          <w:sz w:val="28"/>
          <w:szCs w:val="28"/>
          <w:lang w:val="uk-UA"/>
        </w:rPr>
        <w:t>Голові комісії з розгляду заяв на часткове відшкодування вартості закупівлі електрогенераторів для забезпечення потреб об’єднання співвласників  багатоквартирних будинків Звягельської міської територіальної громади</w:t>
      </w:r>
      <w:r w:rsidR="00E05225"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 під час дії режиму воєнного стану</w:t>
      </w:r>
    </w:p>
    <w:p w:rsidR="00AD552E" w:rsidRPr="00AD552E" w:rsidRDefault="00AD552E" w:rsidP="00AD552E">
      <w:pPr>
        <w:spacing w:after="0" w:line="240" w:lineRule="auto"/>
        <w:ind w:left="4253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AD552E" w:rsidRPr="00AD552E" w:rsidRDefault="00AD552E" w:rsidP="005C3C06">
      <w:pPr>
        <w:spacing w:after="0" w:line="240" w:lineRule="auto"/>
        <w:ind w:left="4253" w:right="-142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AD552E">
        <w:rPr>
          <w:rFonts w:ascii="Times New Roman" w:hAnsi="Times New Roman" w:cs="Times New Roman"/>
          <w:i/>
          <w:sz w:val="20"/>
          <w:szCs w:val="20"/>
          <w:lang w:val="uk-UA"/>
        </w:rPr>
        <w:t>(ПІБ представника ОСББ)</w:t>
      </w:r>
    </w:p>
    <w:p w:rsidR="00AD552E" w:rsidRPr="00AD552E" w:rsidRDefault="00AD552E" w:rsidP="00AD552E">
      <w:pPr>
        <w:spacing w:after="0" w:line="240" w:lineRule="auto"/>
        <w:ind w:left="4253" w:right="-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i/>
          <w:sz w:val="28"/>
          <w:szCs w:val="28"/>
          <w:lang w:val="uk-UA"/>
        </w:rPr>
        <w:t>__________________________________</w:t>
      </w:r>
    </w:p>
    <w:p w:rsidR="00AD552E" w:rsidRPr="00AD552E" w:rsidRDefault="00AD552E" w:rsidP="00AD552E">
      <w:pPr>
        <w:spacing w:after="0" w:line="240" w:lineRule="auto"/>
        <w:ind w:left="4253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AD552E" w:rsidRPr="00AD552E" w:rsidRDefault="00AD552E" w:rsidP="005C3C06">
      <w:pPr>
        <w:spacing w:after="0" w:line="240" w:lineRule="auto"/>
        <w:ind w:left="4253" w:right="-142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AD552E">
        <w:rPr>
          <w:rFonts w:ascii="Times New Roman" w:hAnsi="Times New Roman" w:cs="Times New Roman"/>
          <w:i/>
          <w:sz w:val="20"/>
          <w:szCs w:val="20"/>
          <w:lang w:val="uk-UA"/>
        </w:rPr>
        <w:t>(юридична адреса ОСББ, код ЄДРПОУ)</w:t>
      </w:r>
    </w:p>
    <w:p w:rsidR="00AD552E" w:rsidRPr="00AD552E" w:rsidRDefault="00AD552E" w:rsidP="005C3C06">
      <w:pPr>
        <w:spacing w:after="0" w:line="240" w:lineRule="auto"/>
        <w:ind w:left="4253" w:right="-142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Прошу розглянути заявку на часткове відшкодування вартості закупівлі електрогенератора для забезпечення потреб об’єднання співвласників багатоквартирного будинку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«_</w:t>
      </w:r>
      <w:r w:rsidR="000C4B75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>» за адресою: _____________________.</w:t>
      </w: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Загальна вартість електрогенератора 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Технічні характеристики:______________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Обладнання зберігається за адресою: 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Зазначити, яке з переліченого обладнання є у будинку: ІТП, водяні насоси, ліфти.</w:t>
      </w: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Обладнання планується використовувати д</w:t>
      </w:r>
      <w:r>
        <w:rPr>
          <w:rFonts w:ascii="Times New Roman" w:hAnsi="Times New Roman" w:cs="Times New Roman"/>
          <w:sz w:val="28"/>
          <w:szCs w:val="28"/>
          <w:lang w:val="uk-UA"/>
        </w:rPr>
        <w:t>ля ______________________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Додатки до заяви:</w:t>
      </w: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Копії платіжних документів, накладна (первинні документи, які підтверджують факт отримання електрогенератора та здійснення оплати за наданий товар).</w:t>
      </w: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Копії документів із зазначенням технічних характеристик та серійного номера (або інше заводське маркування).</w:t>
      </w: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Копія витягу з Єдиного державного реєстру юридичних осіб та фізичних осіб – підприємців юридичної особи, яка забезпечує утримання будинку.</w:t>
      </w: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Витяг з протоколу зборів (засідання) правління ОСББ  або витяг протоколу загальних зборів ОСББ про прийняте рішення  щодо придбання генератора.</w:t>
      </w: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Фото закупленого / встановленого електрогенератора.</w:t>
      </w:r>
    </w:p>
    <w:p w:rsidR="00AD552E" w:rsidRPr="00AD552E" w:rsidRDefault="00AD552E" w:rsidP="00AD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52E" w:rsidRPr="00AD552E" w:rsidRDefault="00AD552E" w:rsidP="00AD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52E">
        <w:rPr>
          <w:rFonts w:ascii="Times New Roman" w:hAnsi="Times New Roman" w:cs="Times New Roman"/>
          <w:sz w:val="28"/>
          <w:szCs w:val="28"/>
        </w:rPr>
        <w:t>__________________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</w:t>
      </w:r>
      <w:r w:rsidRPr="00AD552E">
        <w:rPr>
          <w:rFonts w:ascii="Times New Roman" w:hAnsi="Times New Roman" w:cs="Times New Roman"/>
          <w:sz w:val="28"/>
          <w:szCs w:val="28"/>
        </w:rPr>
        <w:t>____________________</w:t>
      </w:r>
    </w:p>
    <w:p w:rsidR="00D84660" w:rsidRDefault="00AD552E" w:rsidP="000C4B75">
      <w:pPr>
        <w:spacing w:after="0" w:line="240" w:lineRule="auto"/>
        <w:rPr>
          <w:rFonts w:ascii="Times New Roman" w:hAnsi="Times New Roman" w:cs="Times New Roman"/>
          <w:i/>
        </w:rPr>
      </w:pPr>
      <w:r w:rsidRPr="00AD552E">
        <w:rPr>
          <w:rFonts w:ascii="Times New Roman" w:hAnsi="Times New Roman" w:cs="Times New Roman"/>
          <w:i/>
        </w:rPr>
        <w:t xml:space="preserve">                     (</w:t>
      </w:r>
      <w:proofErr w:type="gramStart"/>
      <w:r w:rsidRPr="00AD552E">
        <w:rPr>
          <w:rFonts w:ascii="Times New Roman" w:hAnsi="Times New Roman" w:cs="Times New Roman"/>
          <w:i/>
        </w:rPr>
        <w:t xml:space="preserve">дата)   </w:t>
      </w:r>
      <w:proofErr w:type="gramEnd"/>
      <w:r w:rsidRPr="00AD552E">
        <w:rPr>
          <w:rFonts w:ascii="Times New Roman" w:hAnsi="Times New Roman" w:cs="Times New Roman"/>
          <w:i/>
        </w:rPr>
        <w:t xml:space="preserve">                                                                        </w:t>
      </w:r>
      <w:r w:rsidRPr="00AD552E">
        <w:rPr>
          <w:rFonts w:ascii="Times New Roman" w:hAnsi="Times New Roman" w:cs="Times New Roman"/>
          <w:i/>
          <w:lang w:val="uk-UA"/>
        </w:rPr>
        <w:t xml:space="preserve">              </w:t>
      </w:r>
      <w:r w:rsidRPr="00AD552E">
        <w:rPr>
          <w:rFonts w:ascii="Times New Roman" w:hAnsi="Times New Roman" w:cs="Times New Roman"/>
          <w:i/>
        </w:rPr>
        <w:t xml:space="preserve">         (</w:t>
      </w:r>
      <w:proofErr w:type="spellStart"/>
      <w:r w:rsidRPr="00AD552E">
        <w:rPr>
          <w:rFonts w:ascii="Times New Roman" w:hAnsi="Times New Roman" w:cs="Times New Roman"/>
          <w:i/>
        </w:rPr>
        <w:t>підпис</w:t>
      </w:r>
      <w:proofErr w:type="spellEnd"/>
      <w:r w:rsidRPr="00AD552E">
        <w:rPr>
          <w:rFonts w:ascii="Times New Roman" w:hAnsi="Times New Roman" w:cs="Times New Roman"/>
          <w:i/>
        </w:rPr>
        <w:t>)</w:t>
      </w:r>
      <w:bookmarkStart w:id="10" w:name="_GoBack"/>
      <w:bookmarkEnd w:id="10"/>
    </w:p>
    <w:sectPr w:rsidR="00D84660" w:rsidSect="00E0522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F1072"/>
    <w:multiLevelType w:val="multilevel"/>
    <w:tmpl w:val="557A9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AA2068"/>
    <w:multiLevelType w:val="multilevel"/>
    <w:tmpl w:val="EC2E4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C47EE"/>
    <w:rsid w:val="00074802"/>
    <w:rsid w:val="000C4B75"/>
    <w:rsid w:val="00181902"/>
    <w:rsid w:val="00203CF0"/>
    <w:rsid w:val="00244F98"/>
    <w:rsid w:val="002C47EE"/>
    <w:rsid w:val="002E5937"/>
    <w:rsid w:val="004217F2"/>
    <w:rsid w:val="004E066C"/>
    <w:rsid w:val="004E43BE"/>
    <w:rsid w:val="005A6B1A"/>
    <w:rsid w:val="005C3C06"/>
    <w:rsid w:val="005F227F"/>
    <w:rsid w:val="0069582A"/>
    <w:rsid w:val="006B74B6"/>
    <w:rsid w:val="00727AFD"/>
    <w:rsid w:val="00740F8D"/>
    <w:rsid w:val="00815F41"/>
    <w:rsid w:val="00897AEA"/>
    <w:rsid w:val="009406B2"/>
    <w:rsid w:val="00984DA6"/>
    <w:rsid w:val="00AD552E"/>
    <w:rsid w:val="00B430FB"/>
    <w:rsid w:val="00C24A91"/>
    <w:rsid w:val="00C400E2"/>
    <w:rsid w:val="00C556FC"/>
    <w:rsid w:val="00D70753"/>
    <w:rsid w:val="00D84660"/>
    <w:rsid w:val="00D93FB6"/>
    <w:rsid w:val="00DE1883"/>
    <w:rsid w:val="00E05225"/>
    <w:rsid w:val="00E16585"/>
    <w:rsid w:val="00E54E30"/>
    <w:rsid w:val="00E553D6"/>
    <w:rsid w:val="00E731A9"/>
    <w:rsid w:val="00F0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1D86"/>
  <w15:docId w15:val="{4DBCD9A4-B2BE-4DD8-A8FD-4E93075F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66C"/>
  </w:style>
  <w:style w:type="paragraph" w:styleId="1">
    <w:name w:val="heading 1"/>
    <w:basedOn w:val="a"/>
    <w:next w:val="a"/>
    <w:link w:val="10"/>
    <w:qFormat/>
    <w:rsid w:val="005A6B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5A6B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7E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2C4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uiPriority w:val="99"/>
    <w:rsid w:val="002C47E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C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7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A6B1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A6B1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ody Text"/>
    <w:basedOn w:val="a"/>
    <w:link w:val="a8"/>
    <w:rsid w:val="005A6B1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5A6B1A"/>
    <w:rPr>
      <w:rFonts w:ascii="Times New Roman" w:eastAsia="Batang" w:hAnsi="Times New Roman" w:cs="Times New Roman"/>
      <w:sz w:val="20"/>
      <w:szCs w:val="20"/>
    </w:rPr>
  </w:style>
  <w:style w:type="character" w:customStyle="1" w:styleId="a9">
    <w:name w:val="Основной текст_"/>
    <w:basedOn w:val="a0"/>
    <w:link w:val="11"/>
    <w:rsid w:val="005A6B1A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5A6B1A"/>
    <w:pPr>
      <w:widowControl w:val="0"/>
      <w:shd w:val="clear" w:color="auto" w:fill="FFFFFF"/>
      <w:spacing w:after="0" w:line="262" w:lineRule="auto"/>
      <w:ind w:firstLine="400"/>
    </w:pPr>
    <w:rPr>
      <w:rFonts w:eastAsia="Times New Roman"/>
    </w:rPr>
  </w:style>
  <w:style w:type="character" w:customStyle="1" w:styleId="rvts23">
    <w:name w:val="rvts23"/>
    <w:rsid w:val="005A6B1A"/>
  </w:style>
  <w:style w:type="character" w:customStyle="1" w:styleId="rvts46">
    <w:name w:val="rvts46"/>
    <w:basedOn w:val="a0"/>
    <w:rsid w:val="00F06B7B"/>
  </w:style>
  <w:style w:type="character" w:customStyle="1" w:styleId="rvts37">
    <w:name w:val="rvts37"/>
    <w:basedOn w:val="a0"/>
    <w:rsid w:val="00F06B7B"/>
  </w:style>
  <w:style w:type="character" w:styleId="aa">
    <w:name w:val="Emphasis"/>
    <w:basedOn w:val="a0"/>
    <w:uiPriority w:val="20"/>
    <w:qFormat/>
    <w:rsid w:val="00B430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7561</Words>
  <Characters>4311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admin</cp:lastModifiedBy>
  <cp:revision>20</cp:revision>
  <cp:lastPrinted>2024-08-27T11:35:00Z</cp:lastPrinted>
  <dcterms:created xsi:type="dcterms:W3CDTF">2024-08-09T08:59:00Z</dcterms:created>
  <dcterms:modified xsi:type="dcterms:W3CDTF">2024-09-02T08:34:00Z</dcterms:modified>
</cp:coreProperties>
</file>