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FA" w:rsidRPr="003B63FA" w:rsidRDefault="003B63FA" w:rsidP="003B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3B63FA" w:rsidRPr="003B63FA" w:rsidRDefault="003B63FA" w:rsidP="003B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повторне відстеження результативності регуляторного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3B63FA" w:rsidRPr="003B63FA" w:rsidRDefault="003B63FA" w:rsidP="003B63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B63F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заборони продажу пива (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крім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безалкогольного),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алкогольних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слабоалкогольних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напоїв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, вин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столових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суб’єктами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господарювання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крім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ресторанного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) в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з 22.00 до 08.00 годин в межах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Звягельської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bookmarkEnd w:id="0"/>
    <w:p w:rsidR="00102BDA" w:rsidRDefault="00EB332F" w:rsidP="005D72C1">
      <w:pPr>
        <w:jc w:val="both"/>
        <w:rPr>
          <w:rFonts w:ascii="Times New Roman" w:hAnsi="Times New Roman" w:cs="Times New Roman"/>
          <w:sz w:val="28"/>
          <w:szCs w:val="28"/>
        </w:rPr>
      </w:pPr>
      <w:r w:rsidRPr="00D049A4">
        <w:rPr>
          <w:rFonts w:ascii="Times New Roman" w:hAnsi="Times New Roman" w:cs="Times New Roman"/>
          <w:b/>
          <w:sz w:val="28"/>
          <w:szCs w:val="28"/>
        </w:rPr>
        <w:t xml:space="preserve">1. Вид та </w:t>
      </w:r>
      <w:proofErr w:type="spellStart"/>
      <w:r w:rsidRPr="00D049A4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D049A4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акта:</w:t>
      </w:r>
      <w:r w:rsidR="00D04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49A4" w:rsidRPr="00D049A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D049A4">
        <w:rPr>
          <w:rFonts w:ascii="Times New Roman" w:hAnsi="Times New Roman" w:cs="Times New Roman"/>
          <w:sz w:val="28"/>
          <w:szCs w:val="28"/>
        </w:rPr>
        <w:t>і</w:t>
      </w:r>
      <w:r w:rsidRPr="005D72C1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102B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102BDA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5D72C1">
        <w:rPr>
          <w:rFonts w:ascii="Times New Roman" w:hAnsi="Times New Roman" w:cs="Times New Roman"/>
          <w:sz w:val="28"/>
          <w:szCs w:val="28"/>
        </w:rPr>
        <w:t xml:space="preserve"> 202</w:t>
      </w:r>
      <w:r w:rsidR="00102B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D72C1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102BDA">
        <w:rPr>
          <w:rFonts w:ascii="Times New Roman" w:hAnsi="Times New Roman" w:cs="Times New Roman"/>
          <w:sz w:val="28"/>
          <w:szCs w:val="28"/>
          <w:lang w:val="uk-UA"/>
        </w:rPr>
        <w:t>915</w:t>
      </w:r>
      <w:r w:rsidRPr="005D72C1">
        <w:rPr>
          <w:rFonts w:ascii="Times New Roman" w:hAnsi="Times New Roman" w:cs="Times New Roman"/>
          <w:sz w:val="28"/>
          <w:szCs w:val="28"/>
        </w:rPr>
        <w:t xml:space="preserve"> «</w:t>
      </w:r>
      <w:r w:rsidR="00102BDA" w:rsidRPr="00102BD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заборони продажу пива (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безалкогольного),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слабоалкогольних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, вин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столових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ресторанного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з 22.00 до 08.00 годин в межах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>»</w:t>
      </w:r>
    </w:p>
    <w:p w:rsidR="001B4CF6" w:rsidRDefault="00EB332F" w:rsidP="005D72C1">
      <w:pPr>
        <w:jc w:val="both"/>
        <w:rPr>
          <w:rFonts w:ascii="Times New Roman" w:hAnsi="Times New Roman" w:cs="Times New Roman"/>
          <w:sz w:val="28"/>
          <w:szCs w:val="28"/>
        </w:rPr>
      </w:pPr>
      <w:r w:rsidRPr="004961A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961A5">
        <w:rPr>
          <w:rFonts w:ascii="Times New Roman" w:hAnsi="Times New Roman" w:cs="Times New Roman"/>
          <w:b/>
          <w:sz w:val="28"/>
          <w:szCs w:val="28"/>
        </w:rPr>
        <w:t>Виконавець</w:t>
      </w:r>
      <w:proofErr w:type="spellEnd"/>
      <w:r w:rsidRPr="004961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1A5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4961A5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4961A5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4961A5">
        <w:rPr>
          <w:rFonts w:ascii="Times New Roman" w:hAnsi="Times New Roman" w:cs="Times New Roman"/>
          <w:b/>
          <w:sz w:val="28"/>
          <w:szCs w:val="28"/>
        </w:rPr>
        <w:t>:</w:t>
      </w:r>
      <w:r w:rsidR="004961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61A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ідділ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1B4CF6">
        <w:rPr>
          <w:rFonts w:ascii="Times New Roman" w:hAnsi="Times New Roman" w:cs="Times New Roman"/>
          <w:sz w:val="28"/>
          <w:szCs w:val="28"/>
          <w:lang w:val="uk-UA"/>
        </w:rPr>
        <w:t>економічного планування та п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ідприємниц</w:t>
      </w:r>
      <w:r w:rsidR="001B4CF6">
        <w:rPr>
          <w:rFonts w:ascii="Times New Roman" w:hAnsi="Times New Roman" w:cs="Times New Roman"/>
          <w:sz w:val="28"/>
          <w:szCs w:val="28"/>
          <w:lang w:val="uk-UA"/>
        </w:rPr>
        <w:t>ької</w:t>
      </w:r>
      <w:proofErr w:type="spellEnd"/>
      <w:r w:rsidR="001B4CF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proofErr w:type="spellStart"/>
      <w:r w:rsidR="001B4CF6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1B4CF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34999" w:rsidRPr="00247984" w:rsidRDefault="00EB332F" w:rsidP="005D7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98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47984">
        <w:rPr>
          <w:rFonts w:ascii="Times New Roman" w:hAnsi="Times New Roman" w:cs="Times New Roman"/>
          <w:b/>
          <w:sz w:val="28"/>
          <w:szCs w:val="28"/>
        </w:rPr>
        <w:t>Цілі</w:t>
      </w:r>
      <w:proofErr w:type="spellEnd"/>
      <w:r w:rsidRPr="002479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7984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247984">
        <w:rPr>
          <w:rFonts w:ascii="Times New Roman" w:hAnsi="Times New Roman" w:cs="Times New Roman"/>
          <w:b/>
          <w:sz w:val="28"/>
          <w:szCs w:val="28"/>
        </w:rPr>
        <w:t xml:space="preserve"> акта:</w:t>
      </w:r>
    </w:p>
    <w:p w:rsidR="005A7717" w:rsidRPr="005A7717" w:rsidRDefault="005A7717" w:rsidP="005A7717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71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фактичної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нічний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5A7717" w:rsidRPr="005A7717" w:rsidRDefault="005A7717" w:rsidP="005A7717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717">
        <w:rPr>
          <w:rFonts w:ascii="Times New Roman" w:hAnsi="Times New Roman" w:cs="Times New Roman"/>
          <w:sz w:val="28"/>
          <w:szCs w:val="28"/>
        </w:rPr>
        <w:tab/>
        <w:t>- зменшення фактичної кількості злочинів, скоєних у стані алкогольного сп'яніння;</w:t>
      </w:r>
    </w:p>
    <w:p w:rsidR="005A7717" w:rsidRPr="005A7717" w:rsidRDefault="005A7717" w:rsidP="005A7717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71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негативного впливу шуму на стан здоров'я та забезпечення відповідних умов для повноцінного відпочинку у нічний час;</w:t>
      </w:r>
    </w:p>
    <w:p w:rsidR="005A7717" w:rsidRPr="005A7717" w:rsidRDefault="005A7717" w:rsidP="005A771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717">
        <w:rPr>
          <w:rFonts w:ascii="Times New Roman" w:hAnsi="Times New Roman" w:cs="Times New Roman"/>
          <w:sz w:val="28"/>
          <w:szCs w:val="28"/>
        </w:rPr>
        <w:tab/>
        <w:t xml:space="preserve">- запобігання шкідливого впливу алкоголю на стан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проявам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пияцтва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надмірного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алкоголю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>.</w:t>
      </w:r>
    </w:p>
    <w:p w:rsidR="00491601" w:rsidRDefault="00EB332F" w:rsidP="005A7717">
      <w:pPr>
        <w:jc w:val="both"/>
        <w:rPr>
          <w:rFonts w:ascii="Times New Roman" w:hAnsi="Times New Roman" w:cs="Times New Roman"/>
          <w:sz w:val="28"/>
          <w:szCs w:val="28"/>
        </w:rPr>
      </w:pPr>
      <w:r w:rsidRPr="00795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795CFF">
        <w:rPr>
          <w:rFonts w:ascii="Times New Roman" w:hAnsi="Times New Roman" w:cs="Times New Roman"/>
          <w:b/>
          <w:sz w:val="28"/>
          <w:szCs w:val="28"/>
        </w:rPr>
        <w:t xml:space="preserve">Строк </w:t>
      </w:r>
      <w:proofErr w:type="spellStart"/>
      <w:r w:rsidRPr="00795CFF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79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CFF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795CFF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95CFF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795CFF">
        <w:rPr>
          <w:rFonts w:ascii="Times New Roman" w:hAnsi="Times New Roman" w:cs="Times New Roman"/>
          <w:b/>
          <w:sz w:val="28"/>
          <w:szCs w:val="28"/>
        </w:rPr>
        <w:t>:</w:t>
      </w:r>
      <w:r w:rsidR="00795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5CFF" w:rsidRPr="00795CFF">
        <w:rPr>
          <w:rFonts w:ascii="Times New Roman" w:hAnsi="Times New Roman" w:cs="Times New Roman"/>
          <w:sz w:val="28"/>
          <w:szCs w:val="28"/>
        </w:rPr>
        <w:t xml:space="preserve">заходи з </w:t>
      </w:r>
      <w:proofErr w:type="spellStart"/>
      <w:r w:rsidR="00795CFF" w:rsidRPr="00795CF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="00795CFF" w:rsidRPr="00795CFF">
        <w:rPr>
          <w:rFonts w:ascii="Times New Roman" w:hAnsi="Times New Roman" w:cs="Times New Roman"/>
          <w:sz w:val="28"/>
          <w:szCs w:val="28"/>
        </w:rPr>
        <w:t xml:space="preserve"> регуляторного акта проводились з</w:t>
      </w:r>
      <w:r w:rsidRPr="005D72C1">
        <w:rPr>
          <w:rFonts w:ascii="Times New Roman" w:hAnsi="Times New Roman" w:cs="Times New Roman"/>
          <w:sz w:val="28"/>
          <w:szCs w:val="28"/>
        </w:rPr>
        <w:t xml:space="preserve"> 2</w:t>
      </w:r>
      <w:r w:rsidR="00EC20AE" w:rsidRPr="00795CFF">
        <w:rPr>
          <w:rFonts w:ascii="Times New Roman" w:hAnsi="Times New Roman" w:cs="Times New Roman"/>
          <w:sz w:val="28"/>
          <w:szCs w:val="28"/>
        </w:rPr>
        <w:t>4</w:t>
      </w:r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EC20AE" w:rsidRPr="00795CFF">
        <w:rPr>
          <w:rFonts w:ascii="Times New Roman" w:hAnsi="Times New Roman" w:cs="Times New Roman"/>
          <w:sz w:val="28"/>
          <w:szCs w:val="28"/>
        </w:rPr>
        <w:t>червня</w:t>
      </w:r>
      <w:r w:rsidRPr="005D72C1">
        <w:rPr>
          <w:rFonts w:ascii="Times New Roman" w:hAnsi="Times New Roman" w:cs="Times New Roman"/>
          <w:sz w:val="28"/>
          <w:szCs w:val="28"/>
        </w:rPr>
        <w:t xml:space="preserve"> 202</w:t>
      </w:r>
      <w:r w:rsidR="00EC20AE" w:rsidRPr="00795CFF">
        <w:rPr>
          <w:rFonts w:ascii="Times New Roman" w:hAnsi="Times New Roman" w:cs="Times New Roman"/>
          <w:sz w:val="28"/>
          <w:szCs w:val="28"/>
        </w:rPr>
        <w:t>4</w:t>
      </w:r>
      <w:r w:rsidRPr="005D72C1">
        <w:rPr>
          <w:rFonts w:ascii="Times New Roman" w:hAnsi="Times New Roman" w:cs="Times New Roman"/>
          <w:sz w:val="28"/>
          <w:szCs w:val="28"/>
        </w:rPr>
        <w:t xml:space="preserve"> року по 2</w:t>
      </w:r>
      <w:r w:rsidR="00EC20AE" w:rsidRPr="00795CFF">
        <w:rPr>
          <w:rFonts w:ascii="Times New Roman" w:hAnsi="Times New Roman" w:cs="Times New Roman"/>
          <w:sz w:val="28"/>
          <w:szCs w:val="28"/>
        </w:rPr>
        <w:t>2</w:t>
      </w:r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EC20AE" w:rsidRPr="00795CFF">
        <w:rPr>
          <w:rFonts w:ascii="Times New Roman" w:hAnsi="Times New Roman" w:cs="Times New Roman"/>
          <w:sz w:val="28"/>
          <w:szCs w:val="28"/>
        </w:rPr>
        <w:t>липня</w:t>
      </w:r>
      <w:r w:rsidRPr="005D72C1">
        <w:rPr>
          <w:rFonts w:ascii="Times New Roman" w:hAnsi="Times New Roman" w:cs="Times New Roman"/>
          <w:sz w:val="28"/>
          <w:szCs w:val="28"/>
        </w:rPr>
        <w:t xml:space="preserve"> 202</w:t>
      </w:r>
      <w:r w:rsidR="00EC20AE" w:rsidRPr="00795CFF">
        <w:rPr>
          <w:rFonts w:ascii="Times New Roman" w:hAnsi="Times New Roman" w:cs="Times New Roman"/>
          <w:sz w:val="28"/>
          <w:szCs w:val="28"/>
        </w:rPr>
        <w:t>4</w:t>
      </w:r>
      <w:r w:rsidRPr="005D72C1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F5967" w:rsidRDefault="00EB332F" w:rsidP="005A7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C8">
        <w:rPr>
          <w:rFonts w:ascii="Times New Roman" w:hAnsi="Times New Roman" w:cs="Times New Roman"/>
          <w:b/>
          <w:sz w:val="28"/>
          <w:szCs w:val="28"/>
        </w:rPr>
        <w:t xml:space="preserve">5. Тип </w:t>
      </w:r>
      <w:proofErr w:type="spellStart"/>
      <w:r w:rsidRPr="00802AC8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802AC8">
        <w:rPr>
          <w:rFonts w:ascii="Times New Roman" w:hAnsi="Times New Roman" w:cs="Times New Roman"/>
          <w:b/>
          <w:sz w:val="28"/>
          <w:szCs w:val="28"/>
        </w:rPr>
        <w:t>:</w:t>
      </w:r>
      <w:r w:rsidR="00802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2AC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овторне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="009F5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C5F" w:rsidRPr="00694C5F" w:rsidRDefault="00EB332F" w:rsidP="00694C5F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A">
        <w:rPr>
          <w:rFonts w:ascii="Times New Roman" w:hAnsi="Times New Roman" w:cs="Times New Roman"/>
          <w:b/>
          <w:sz w:val="28"/>
          <w:szCs w:val="28"/>
        </w:rPr>
        <w:t xml:space="preserve">6. Метод </w:t>
      </w:r>
      <w:proofErr w:type="spellStart"/>
      <w:r w:rsidRPr="00952BBA">
        <w:rPr>
          <w:rFonts w:ascii="Times New Roman" w:hAnsi="Times New Roman" w:cs="Times New Roman"/>
          <w:b/>
          <w:sz w:val="28"/>
          <w:szCs w:val="28"/>
        </w:rPr>
        <w:t>одержання</w:t>
      </w:r>
      <w:proofErr w:type="spellEnd"/>
      <w:r w:rsidRPr="00952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BBA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952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BBA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952BBA">
        <w:rPr>
          <w:rFonts w:ascii="Times New Roman" w:hAnsi="Times New Roman" w:cs="Times New Roman"/>
          <w:b/>
          <w:sz w:val="28"/>
          <w:szCs w:val="28"/>
        </w:rPr>
        <w:t>:</w:t>
      </w:r>
      <w:r w:rsidR="00952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BB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одержання результатів відстеження.</w:t>
      </w:r>
    </w:p>
    <w:p w:rsidR="009F5967" w:rsidRPr="00A22B41" w:rsidRDefault="00EB332F" w:rsidP="005A77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B41">
        <w:rPr>
          <w:rFonts w:ascii="Times New Roman" w:hAnsi="Times New Roman" w:cs="Times New Roman"/>
          <w:b/>
          <w:sz w:val="28"/>
          <w:szCs w:val="28"/>
          <w:lang w:val="uk-UA"/>
        </w:rPr>
        <w:t>7. Дані та припущення, на основі яких відстежувалась результативність, а також способи одержання даних:</w:t>
      </w:r>
    </w:p>
    <w:p w:rsidR="00106BB0" w:rsidRDefault="00EB332F" w:rsidP="00393D0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967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цього регуляторного акт</w:t>
      </w:r>
      <w:r w:rsidR="001665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здійснювалось шляхом аналізу статистичної інформації отриманої від </w:t>
      </w:r>
      <w:r w:rsidR="001665E5">
        <w:rPr>
          <w:rFonts w:ascii="Times New Roman" w:hAnsi="Times New Roman" w:cs="Times New Roman"/>
          <w:sz w:val="28"/>
          <w:szCs w:val="28"/>
          <w:lang w:val="uk-UA"/>
        </w:rPr>
        <w:t xml:space="preserve">ГУ ДПС в </w:t>
      </w:r>
      <w:r w:rsidR="001665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Житомирській області, </w:t>
      </w:r>
      <w:proofErr w:type="spellStart"/>
      <w:r w:rsidR="00106BB0" w:rsidRPr="00106BB0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106BB0" w:rsidRPr="00106BB0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поліції Головного управління Національної поліції у Житомирській області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щодо:</w:t>
      </w:r>
    </w:p>
    <w:p w:rsidR="00106BB0" w:rsidRDefault="00EB332F" w:rsidP="003C122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BB0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агальної кількості діючих ліцензій на право роздрібного продажу алкогольних напоїв на території </w:t>
      </w:r>
      <w:proofErr w:type="spellStart"/>
      <w:r w:rsidR="00106BB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громади; </w:t>
      </w:r>
      <w:r w:rsidRPr="005D7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ількості суб’єктів господарювання на яких поширюватиметься дія </w:t>
      </w:r>
      <w:proofErr w:type="spellStart"/>
      <w:r w:rsidRPr="009F596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F59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6BB0" w:rsidRDefault="00EB332F" w:rsidP="003C122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івня поінформованості суб’єктів господарювання стосовно основних положень регуляторного </w:t>
      </w:r>
      <w:proofErr w:type="spellStart"/>
      <w:r w:rsidRPr="009F596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F59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6BB0" w:rsidRDefault="00EB332F" w:rsidP="003C122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>ількості об’єктів торгівлі, де виявлено факти продажу алкогольних напоїв у заборонений час;</w:t>
      </w:r>
    </w:p>
    <w:p w:rsidR="00C533E8" w:rsidRDefault="00EB332F" w:rsidP="003C122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>ількості адміністративних правопорушень в стані алкогольного сп’яніння</w:t>
      </w:r>
      <w:r w:rsidR="00DF01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3E8" w:rsidRPr="00F60C3B" w:rsidRDefault="00EB332F" w:rsidP="005A77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C3B">
        <w:rPr>
          <w:rFonts w:ascii="Times New Roman" w:hAnsi="Times New Roman" w:cs="Times New Roman"/>
          <w:b/>
          <w:sz w:val="28"/>
          <w:szCs w:val="28"/>
          <w:lang w:val="uk-UA"/>
        </w:rPr>
        <w:t>8. Кількісні та якісні значення показників результативності:</w:t>
      </w:r>
    </w:p>
    <w:tbl>
      <w:tblPr>
        <w:tblW w:w="9471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824"/>
        <w:gridCol w:w="5812"/>
        <w:gridCol w:w="1417"/>
        <w:gridCol w:w="1418"/>
      </w:tblGrid>
      <w:tr w:rsidR="00277FAB" w:rsidRPr="005D72C1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5D72C1" w:rsidRDefault="00277FAB" w:rsidP="003C19B3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5D72C1" w:rsidRDefault="00277FAB" w:rsidP="00565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5D72C1" w:rsidRDefault="00277FAB" w:rsidP="00594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59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5D72C1" w:rsidRDefault="00277FAB" w:rsidP="00594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5945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011FEE" w:rsidRPr="00AA7E67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78" w:rsidRPr="00AA7E67" w:rsidRDefault="00FD358F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78" w:rsidRPr="00AA7E67" w:rsidRDefault="00760878" w:rsidP="006B35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суб’єктів господарювання, як</w:t>
            </w:r>
            <w:r w:rsidR="006B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мають </w:t>
            </w:r>
            <w:r w:rsidR="006B3548" w:rsidRPr="009F5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</w:t>
            </w:r>
            <w:r w:rsidR="006B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6B3548" w:rsidRPr="009F5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право роздрібного продажу алкогольних напоїв на території </w:t>
            </w:r>
            <w:proofErr w:type="spellStart"/>
            <w:r w:rsidR="006B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proofErr w:type="spellEnd"/>
            <w:r w:rsidR="006B3548" w:rsidRPr="009F5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всього суб’єктів господарювання.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78" w:rsidRPr="00AA7E67" w:rsidRDefault="00011FEE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78" w:rsidRPr="00AA7E67" w:rsidRDefault="00011FEE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277FAB" w:rsidRPr="005D72C1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FD358F" w:rsidRDefault="00FD358F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678" w:rsidRPr="005D72C1" w:rsidRDefault="00327678" w:rsidP="00873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FD358F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FD3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58F">
              <w:rPr>
                <w:rFonts w:ascii="Times New Roman" w:hAnsi="Times New Roman" w:cs="Times New Roman"/>
                <w:sz w:val="28"/>
                <w:szCs w:val="28"/>
              </w:rPr>
              <w:t>поширюватиметься</w:t>
            </w:r>
            <w:proofErr w:type="spellEnd"/>
            <w:r w:rsidR="00FD3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58F">
              <w:rPr>
                <w:rFonts w:ascii="Times New Roman" w:hAnsi="Times New Roman" w:cs="Times New Roman"/>
                <w:sz w:val="28"/>
                <w:szCs w:val="28"/>
              </w:rPr>
              <w:t>дія</w:t>
            </w:r>
            <w:proofErr w:type="spellEnd"/>
            <w:r w:rsidR="00FD358F">
              <w:rPr>
                <w:rFonts w:ascii="Times New Roman" w:hAnsi="Times New Roman" w:cs="Times New Roman"/>
                <w:sz w:val="28"/>
                <w:szCs w:val="28"/>
              </w:rPr>
              <w:t xml:space="preserve"> акта.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5D72C1" w:rsidRDefault="00351ED8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5D72C1" w:rsidRDefault="00351ED8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73964" w:rsidRPr="005D72C1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964" w:rsidRDefault="00873964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964" w:rsidRPr="005D72C1" w:rsidRDefault="00873964" w:rsidP="00FD3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нічний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64" w:rsidRDefault="00873964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64" w:rsidRDefault="00F57952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10FCC" w:rsidRPr="00E10FCC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37637A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277FAB" w:rsidP="000D7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Кількість випадків адміністративних порушень за порушення вимог ст.156 КУпАП (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правил торгівлі пивом, алкогольними, слабоалкогольними напоями і тютюновими виробами, електронними сигаретами та рідинами, що використовуються в електронних сигаретах, пристроями для споживання тютюнових виробів без їх згоряння) всього,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E10FCC" w:rsidRDefault="00B4100B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E10FCC" w:rsidRDefault="00B4100B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E10FCC" w:rsidRPr="00E10FCC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37637A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277FAB" w:rsidP="000D7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Кількість випадків адміністративних порушень за порушення вимог ст.178 КУпАП (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розпивання пива, алкогольних, слабоалкогольних напоїв у заборонених законом місцях або поява у громадських місцях у п’яному вигляді),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за порушення вимог ст.173 КУпАП (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дрібне хуліганство), яке 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вчиняється у стані алкогольного </w:t>
            </w:r>
            <w:proofErr w:type="spellStart"/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E10F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яніння</w:t>
            </w:r>
            <w:proofErr w:type="spellEnd"/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всього,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B" w:rsidRPr="00E10FCC" w:rsidRDefault="00B4100B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B" w:rsidRPr="00E10FCC" w:rsidRDefault="00B4100B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</w:tr>
      <w:tr w:rsidR="00E10FCC" w:rsidRPr="00E10FCC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37637A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277FAB" w:rsidP="000D7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Кількість звернень громадян, пов’язаних з порушенням громадського порядку і тиші та негативними факторами торговельних об’єктів у нічний час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всього,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E10FCC" w:rsidRDefault="00B4100B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E10FCC" w:rsidRDefault="00B4100B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CA484E" w:rsidRPr="005D72C1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84E" w:rsidRPr="005D72C1" w:rsidRDefault="0037637A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84E" w:rsidRPr="005D72C1" w:rsidRDefault="006A541A" w:rsidP="006A541A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Надходження</w:t>
            </w:r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акцизного </w:t>
            </w:r>
            <w:proofErr w:type="spellStart"/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податку</w:t>
            </w:r>
            <w:proofErr w:type="spellEnd"/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до </w:t>
            </w:r>
            <w:proofErr w:type="spellStart"/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міс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громади</w:t>
            </w:r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r w:rsidR="00940A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тис.</w:t>
            </w:r>
            <w:proofErr w:type="spellStart"/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грн</w:t>
            </w:r>
            <w:proofErr w:type="spellEnd"/>
            <w:r w:rsidR="00940A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4E" w:rsidRPr="005D72C1" w:rsidRDefault="00386C40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4E" w:rsidRPr="005D72C1" w:rsidRDefault="00386C40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3563,4</w:t>
            </w:r>
          </w:p>
        </w:tc>
      </w:tr>
      <w:tr w:rsidR="001138E2" w:rsidRPr="005D72C1" w:rsidTr="00B92F86">
        <w:trPr>
          <w:trHeight w:val="81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8E2" w:rsidRPr="005D72C1" w:rsidRDefault="001138E2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8E2" w:rsidRPr="005D72C1" w:rsidRDefault="001138E2" w:rsidP="009119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поінформованості суб’єктів господарювання з основних положень </w:t>
            </w:r>
            <w:proofErr w:type="spellStart"/>
            <w:r w:rsidRPr="005D7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5D72C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E2" w:rsidRPr="005D72C1" w:rsidRDefault="001138E2" w:rsidP="0011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E2" w:rsidRPr="005D72C1" w:rsidRDefault="001138E2" w:rsidP="0011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277FAB" w:rsidRPr="00F60C3B" w:rsidRDefault="00EB332F" w:rsidP="00C533E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C3B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Оцінка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 та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визначених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цілей</w:t>
      </w:r>
      <w:proofErr w:type="spellEnd"/>
      <w:r w:rsidR="00F60C3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B655E" w:rsidRDefault="00277FAB" w:rsidP="009769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06">
        <w:rPr>
          <w:rFonts w:ascii="Times New Roman" w:hAnsi="Times New Roman" w:cs="Times New Roman"/>
          <w:sz w:val="28"/>
          <w:szCs w:val="28"/>
        </w:rPr>
        <w:t xml:space="preserve">Проведений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повторного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ради</w:t>
      </w:r>
      <w:r w:rsidR="00493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655E" w:rsidRPr="005D72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B655E"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655E"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FB655E" w:rsidRPr="005D72C1">
        <w:rPr>
          <w:rFonts w:ascii="Times New Roman" w:hAnsi="Times New Roman" w:cs="Times New Roman"/>
          <w:sz w:val="28"/>
          <w:szCs w:val="28"/>
        </w:rPr>
        <w:t xml:space="preserve"> 202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655E" w:rsidRPr="005D72C1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915</w:t>
      </w:r>
      <w:r w:rsidR="00FB655E" w:rsidRPr="00FB0106">
        <w:rPr>
          <w:rFonts w:ascii="Times New Roman" w:hAnsi="Times New Roman" w:cs="Times New Roman"/>
          <w:sz w:val="28"/>
          <w:szCs w:val="28"/>
        </w:rPr>
        <w:t xml:space="preserve"> </w:t>
      </w:r>
      <w:r w:rsidRPr="00FB0106">
        <w:rPr>
          <w:rFonts w:ascii="Times New Roman" w:hAnsi="Times New Roman" w:cs="Times New Roman"/>
          <w:sz w:val="28"/>
          <w:szCs w:val="28"/>
        </w:rPr>
        <w:t>«</w:t>
      </w:r>
      <w:r w:rsidR="00135A9C" w:rsidRPr="00102BD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заборони продажу пива (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безалкогольного),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слабоалкогольних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, вин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столових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ресторанного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з 22.00 до 08.00 годин в межах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» є одним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порядку на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громади.</w:t>
      </w:r>
    </w:p>
    <w:p w:rsidR="00FF3624" w:rsidRPr="00FF3624" w:rsidRDefault="00FF3624" w:rsidP="00FF362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624">
        <w:rPr>
          <w:rFonts w:ascii="Times New Roman" w:hAnsi="Times New Roman" w:cs="Times New Roman"/>
          <w:sz w:val="28"/>
          <w:szCs w:val="28"/>
        </w:rPr>
        <w:t xml:space="preserve">Подальше відстеження результативності буде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>.</w:t>
      </w:r>
    </w:p>
    <w:p w:rsidR="00C515A6" w:rsidRPr="005D72C1" w:rsidRDefault="00FB655E" w:rsidP="009769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регуляторний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FB0106" w:rsidRPr="00FB0106">
        <w:rPr>
          <w:rFonts w:ascii="Times New Roman" w:hAnsi="Times New Roman" w:cs="Times New Roman"/>
          <w:sz w:val="28"/>
          <w:szCs w:val="28"/>
        </w:rPr>
        <w:t>і</w:t>
      </w:r>
      <w:r w:rsidR="00EB332F" w:rsidRPr="005D72C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>.</w:t>
      </w:r>
    </w:p>
    <w:p w:rsidR="00C515A6" w:rsidRPr="005D72C1" w:rsidRDefault="00C515A6" w:rsidP="005D7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A78" w:rsidRDefault="00EB332F" w:rsidP="005D7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2C1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B44994">
        <w:rPr>
          <w:rFonts w:ascii="Times New Roman" w:hAnsi="Times New Roman" w:cs="Times New Roman"/>
          <w:sz w:val="28"/>
          <w:szCs w:val="28"/>
        </w:rPr>
        <w:tab/>
      </w:r>
      <w:r w:rsidR="00B44994">
        <w:rPr>
          <w:rFonts w:ascii="Times New Roman" w:hAnsi="Times New Roman" w:cs="Times New Roman"/>
          <w:sz w:val="28"/>
          <w:szCs w:val="28"/>
        </w:rPr>
        <w:tab/>
      </w:r>
      <w:r w:rsidR="00B44994">
        <w:rPr>
          <w:rFonts w:ascii="Times New Roman" w:hAnsi="Times New Roman" w:cs="Times New Roman"/>
          <w:sz w:val="28"/>
          <w:szCs w:val="28"/>
        </w:rPr>
        <w:tab/>
      </w:r>
      <w:r w:rsidR="00B44994">
        <w:rPr>
          <w:rFonts w:ascii="Times New Roman" w:hAnsi="Times New Roman" w:cs="Times New Roman"/>
          <w:sz w:val="28"/>
          <w:szCs w:val="28"/>
        </w:rPr>
        <w:tab/>
      </w:r>
      <w:r w:rsidR="00B44994">
        <w:rPr>
          <w:rFonts w:ascii="Times New Roman" w:hAnsi="Times New Roman" w:cs="Times New Roman"/>
          <w:sz w:val="28"/>
          <w:szCs w:val="28"/>
        </w:rPr>
        <w:tab/>
      </w:r>
      <w:r w:rsidR="00B44994">
        <w:rPr>
          <w:rFonts w:ascii="Times New Roman" w:hAnsi="Times New Roman" w:cs="Times New Roman"/>
          <w:sz w:val="28"/>
          <w:szCs w:val="28"/>
        </w:rPr>
        <w:tab/>
      </w:r>
      <w:r w:rsidR="00B44994">
        <w:rPr>
          <w:rFonts w:ascii="Times New Roman" w:hAnsi="Times New Roman" w:cs="Times New Roman"/>
          <w:sz w:val="28"/>
          <w:szCs w:val="28"/>
        </w:rPr>
        <w:tab/>
      </w:r>
      <w:r w:rsidR="00B44994">
        <w:rPr>
          <w:rFonts w:ascii="Times New Roman" w:hAnsi="Times New Roman" w:cs="Times New Roman"/>
          <w:sz w:val="28"/>
          <w:szCs w:val="28"/>
          <w:lang w:val="uk-UA"/>
        </w:rPr>
        <w:t>Ірина ГУДЗЬ</w:t>
      </w:r>
    </w:p>
    <w:p w:rsidR="005A47CF" w:rsidRPr="005A47CF" w:rsidRDefault="005A47CF" w:rsidP="005A47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CF" w:rsidRPr="005A47CF" w:rsidRDefault="005A47CF" w:rsidP="005A47C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5A47CF">
        <w:rPr>
          <w:rFonts w:ascii="Times New Roman" w:hAnsi="Times New Roman" w:cs="Times New Roman"/>
          <w:sz w:val="20"/>
          <w:szCs w:val="20"/>
          <w:lang w:val="uk-UA"/>
        </w:rPr>
        <w:t>Тімофєєва</w:t>
      </w:r>
      <w:proofErr w:type="spellEnd"/>
      <w:r w:rsidRPr="005A47CF">
        <w:rPr>
          <w:rFonts w:ascii="Times New Roman" w:hAnsi="Times New Roman" w:cs="Times New Roman"/>
          <w:sz w:val="20"/>
          <w:szCs w:val="20"/>
          <w:lang w:val="uk-UA"/>
        </w:rPr>
        <w:t xml:space="preserve"> О.В.</w:t>
      </w:r>
    </w:p>
    <w:p w:rsidR="005A47CF" w:rsidRPr="005A47CF" w:rsidRDefault="005A47CF" w:rsidP="005A47C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5A47CF">
        <w:rPr>
          <w:rFonts w:ascii="Times New Roman" w:hAnsi="Times New Roman" w:cs="Times New Roman"/>
          <w:sz w:val="20"/>
          <w:szCs w:val="20"/>
          <w:lang w:val="uk-UA"/>
        </w:rPr>
        <w:t>3-53-67</w:t>
      </w:r>
    </w:p>
    <w:p w:rsidR="005A47CF" w:rsidRDefault="005A47CF" w:rsidP="005D7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CF" w:rsidRPr="005D72C1" w:rsidRDefault="005A47CF" w:rsidP="005D72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47CF" w:rsidRPr="005D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2F"/>
    <w:rsid w:val="00011FEE"/>
    <w:rsid w:val="00084D3F"/>
    <w:rsid w:val="000C50D6"/>
    <w:rsid w:val="00102BDA"/>
    <w:rsid w:val="00106BB0"/>
    <w:rsid w:val="001138E2"/>
    <w:rsid w:val="00135A9C"/>
    <w:rsid w:val="00140101"/>
    <w:rsid w:val="00145681"/>
    <w:rsid w:val="00160700"/>
    <w:rsid w:val="001665E5"/>
    <w:rsid w:val="001B4CF6"/>
    <w:rsid w:val="00247984"/>
    <w:rsid w:val="00277FAB"/>
    <w:rsid w:val="00290B98"/>
    <w:rsid w:val="00297971"/>
    <w:rsid w:val="00306835"/>
    <w:rsid w:val="00327678"/>
    <w:rsid w:val="003304CF"/>
    <w:rsid w:val="00334E66"/>
    <w:rsid w:val="0033534B"/>
    <w:rsid w:val="00351ED8"/>
    <w:rsid w:val="0037637A"/>
    <w:rsid w:val="00386C40"/>
    <w:rsid w:val="00393D0E"/>
    <w:rsid w:val="003A7572"/>
    <w:rsid w:val="003B63FA"/>
    <w:rsid w:val="003C122A"/>
    <w:rsid w:val="003C19B3"/>
    <w:rsid w:val="00435CE0"/>
    <w:rsid w:val="00466708"/>
    <w:rsid w:val="00491601"/>
    <w:rsid w:val="00493CC2"/>
    <w:rsid w:val="004961A5"/>
    <w:rsid w:val="00516C7D"/>
    <w:rsid w:val="00534CA7"/>
    <w:rsid w:val="00565AAA"/>
    <w:rsid w:val="00594504"/>
    <w:rsid w:val="005A47CF"/>
    <w:rsid w:val="005A7717"/>
    <w:rsid w:val="005D72C1"/>
    <w:rsid w:val="005F661F"/>
    <w:rsid w:val="00662CC1"/>
    <w:rsid w:val="00666687"/>
    <w:rsid w:val="00694C5F"/>
    <w:rsid w:val="006A541A"/>
    <w:rsid w:val="006B3548"/>
    <w:rsid w:val="006D1D15"/>
    <w:rsid w:val="006E664A"/>
    <w:rsid w:val="00706DBB"/>
    <w:rsid w:val="00760878"/>
    <w:rsid w:val="00795CFF"/>
    <w:rsid w:val="00802AC8"/>
    <w:rsid w:val="00827449"/>
    <w:rsid w:val="00860B02"/>
    <w:rsid w:val="00873964"/>
    <w:rsid w:val="00882C17"/>
    <w:rsid w:val="008D3B04"/>
    <w:rsid w:val="00910185"/>
    <w:rsid w:val="0091192B"/>
    <w:rsid w:val="00940AE8"/>
    <w:rsid w:val="00952BBA"/>
    <w:rsid w:val="00976913"/>
    <w:rsid w:val="009B5A6A"/>
    <w:rsid w:val="009F5967"/>
    <w:rsid w:val="00A22B41"/>
    <w:rsid w:val="00AA7E67"/>
    <w:rsid w:val="00B31A78"/>
    <w:rsid w:val="00B4100B"/>
    <w:rsid w:val="00B44994"/>
    <w:rsid w:val="00B52DFC"/>
    <w:rsid w:val="00B53D12"/>
    <w:rsid w:val="00B6323D"/>
    <w:rsid w:val="00B82D5A"/>
    <w:rsid w:val="00B92F86"/>
    <w:rsid w:val="00BA2D06"/>
    <w:rsid w:val="00BF2E24"/>
    <w:rsid w:val="00C515A6"/>
    <w:rsid w:val="00C533E8"/>
    <w:rsid w:val="00C82B00"/>
    <w:rsid w:val="00CA484E"/>
    <w:rsid w:val="00D049A4"/>
    <w:rsid w:val="00D148A2"/>
    <w:rsid w:val="00D94F5A"/>
    <w:rsid w:val="00DF0168"/>
    <w:rsid w:val="00E10FCC"/>
    <w:rsid w:val="00EB332F"/>
    <w:rsid w:val="00EC20AE"/>
    <w:rsid w:val="00F21BCD"/>
    <w:rsid w:val="00F34999"/>
    <w:rsid w:val="00F57952"/>
    <w:rsid w:val="00F60C3B"/>
    <w:rsid w:val="00F65729"/>
    <w:rsid w:val="00FB0106"/>
    <w:rsid w:val="00FB655E"/>
    <w:rsid w:val="00FD358F"/>
    <w:rsid w:val="00FF3624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AC12-4779-4DFE-AE71-DE583A9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5A6"/>
    <w:rPr>
      <w:b/>
      <w:bCs/>
    </w:rPr>
  </w:style>
  <w:style w:type="paragraph" w:styleId="a4">
    <w:name w:val="List Paragraph"/>
    <w:basedOn w:val="a"/>
    <w:uiPriority w:val="34"/>
    <w:qFormat/>
    <w:rsid w:val="005F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3150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k1-1</cp:lastModifiedBy>
  <cp:revision>2</cp:revision>
  <dcterms:created xsi:type="dcterms:W3CDTF">2024-09-02T13:40:00Z</dcterms:created>
  <dcterms:modified xsi:type="dcterms:W3CDTF">2024-09-02T13:40:00Z</dcterms:modified>
</cp:coreProperties>
</file>