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29" w:rsidRPr="00612E29" w:rsidRDefault="00612E29" w:rsidP="00566FEE">
      <w:pPr>
        <w:keepNext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bookmarkStart w:id="0" w:name="_GoBack"/>
      <w:bookmarkEnd w:id="0"/>
      <w:r w:rsidRPr="00612E29"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29" w:rsidRPr="00612E29" w:rsidRDefault="00612E29" w:rsidP="00566FEE">
      <w:pPr>
        <w:spacing w:after="0" w:line="240" w:lineRule="auto"/>
        <w:ind w:right="-284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ЗВЯГЕЛЬСЬКА МІСЬКА РАДА</w:t>
      </w:r>
    </w:p>
    <w:p w:rsidR="00612E29" w:rsidRPr="00612E29" w:rsidRDefault="00612E29" w:rsidP="00566FE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</w:t>
      </w:r>
    </w:p>
    <w:p w:rsidR="00612E29" w:rsidRPr="00612E29" w:rsidRDefault="00612E29" w:rsidP="00566FE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284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Pr="00566FE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ятдесят сьома сесія                                                              восьмого скликання</w:t>
      </w:r>
    </w:p>
    <w:p w:rsidR="000E39BD" w:rsidRDefault="000E39BD" w:rsidP="00566FEE">
      <w:pPr>
        <w:spacing w:after="0" w:line="240" w:lineRule="auto"/>
        <w:ind w:right="-284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12E29" w:rsidRPr="00612E29" w:rsidRDefault="00EA4A20" w:rsidP="00566FEE">
      <w:pPr>
        <w:spacing w:after="0" w:line="240" w:lineRule="auto"/>
        <w:ind w:right="-284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19.12.2024</w:t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566FE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0E39B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566FE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76D4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1373</w:t>
      </w:r>
    </w:p>
    <w:p w:rsidR="00612E29" w:rsidRPr="00612E29" w:rsidRDefault="00612E29" w:rsidP="00566FEE">
      <w:pPr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tbl>
      <w:tblPr>
        <w:tblW w:w="98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756"/>
      </w:tblGrid>
      <w:tr w:rsidR="00612E29" w:rsidRPr="00BB08D8" w:rsidTr="00D53525">
        <w:trPr>
          <w:trHeight w:val="1891"/>
        </w:trPr>
        <w:tc>
          <w:tcPr>
            <w:tcW w:w="5070" w:type="dxa"/>
          </w:tcPr>
          <w:p w:rsidR="00612E29" w:rsidRPr="00612E29" w:rsidRDefault="00612E29" w:rsidP="00D53525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2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тарифів на платні соціальні послуги територіального центру соціального обслуговування (надання соціальних послуг) Звягельської міської ради на 2025 рік</w:t>
            </w:r>
          </w:p>
        </w:tc>
        <w:tc>
          <w:tcPr>
            <w:tcW w:w="4756" w:type="dxa"/>
          </w:tcPr>
          <w:p w:rsidR="00612E29" w:rsidRPr="00612E29" w:rsidRDefault="00612E29" w:rsidP="00D53525">
            <w:pPr>
              <w:spacing w:after="0" w:line="240" w:lineRule="auto"/>
              <w:ind w:right="1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12E29" w:rsidRPr="00612E29" w:rsidRDefault="00612E29" w:rsidP="00566FEE">
      <w:pPr>
        <w:widowControl w:val="0"/>
        <w:tabs>
          <w:tab w:val="left" w:pos="426"/>
          <w:tab w:val="left" w:pos="9638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2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25, частиною 1 статті 59 Закону України “Про місцеве самоврядування в Україні”, Законом України “Про соціальні послуги” зі змінами,  постановами Кабінету міністрів України від 29.12.2009 № 1417 “Деякі питання діяльності територіальних центрів соціального обслуговування (надання соціальних послуг)” зі змінами, </w:t>
      </w:r>
      <w:r w:rsidRPr="00612E29">
        <w:rPr>
          <w:rFonts w:ascii="Times New Roman" w:eastAsia="Liberation Serif" w:hAnsi="Times New Roman" w:cs="Liberation Serif"/>
          <w:sz w:val="28"/>
          <w:szCs w:val="28"/>
          <w:lang w:val="uk-UA"/>
        </w:rPr>
        <w:t xml:space="preserve"> від 01.06.2020  № 428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 xml:space="preserve"> “Про затвердження Порядку регулювання тарифів на соціальні послуги”,</w:t>
      </w:r>
      <w:r w:rsidR="00E73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E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наказами Міністерства соціальної політики України від 13.11.2013 № 760 “Про затвердження Державного стандарту догляду вдома” зі змінами, 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 xml:space="preserve">від 25.03.2021 № 147 “Про затвердження Державного стандарту соціальної послуги натуральної допомоги” зі змінами, </w:t>
      </w:r>
      <w:r w:rsidRPr="00612E29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E73C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12E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07.12.2015 № 1186 “Про затвердження Методичних рекомендацій розрахунку вартості соціальних послуг”, з метою врегулювання питання надання платних соціальних послуг, 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566FEE" w:rsidRDefault="00566FEE" w:rsidP="00566FEE">
      <w:pPr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ВИРІШИЛА:</w:t>
      </w:r>
    </w:p>
    <w:p w:rsidR="00612E29" w:rsidRPr="00612E29" w:rsidRDefault="00612E29" w:rsidP="00566FE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1A37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>Затвердити тарифи на платні соціальні послуги територіальному центру соціального обслуговування (надання соціальних послуг) Звягельської міської ради на 2025 рік згідно з додатками 1,2 до цього рішення:</w:t>
      </w:r>
    </w:p>
    <w:p w:rsidR="00612E29" w:rsidRPr="00612E29" w:rsidRDefault="00612E29" w:rsidP="00566FEE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29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566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>Тариф на платну соціальну послугу догляду вдома (додаток 1).</w:t>
      </w:r>
    </w:p>
    <w:p w:rsidR="00612E29" w:rsidRPr="00612E29" w:rsidRDefault="00612E29" w:rsidP="00566FEE">
      <w:pPr>
        <w:widowControl w:val="0"/>
        <w:tabs>
          <w:tab w:val="left" w:pos="60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29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566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>Тариф на платну соціальну послугу натуральної допомоги (додаток 2).</w:t>
      </w:r>
    </w:p>
    <w:p w:rsidR="00612E29" w:rsidRDefault="00612E29" w:rsidP="00566FEE">
      <w:pPr>
        <w:widowControl w:val="0"/>
        <w:tabs>
          <w:tab w:val="left" w:pos="60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E2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73C03">
        <w:rPr>
          <w:rFonts w:ascii="Times New Roman" w:hAnsi="Times New Roman" w:cs="Times New Roman"/>
          <w:sz w:val="28"/>
          <w:szCs w:val="28"/>
          <w:lang w:val="uk-UA"/>
        </w:rPr>
        <w:t xml:space="preserve">Це рішення набирає чинності з </w:t>
      </w:r>
      <w:r w:rsidRPr="00612E29">
        <w:rPr>
          <w:rFonts w:ascii="Times New Roman" w:hAnsi="Times New Roman" w:cs="Times New Roman"/>
          <w:sz w:val="28"/>
          <w:szCs w:val="28"/>
          <w:lang w:val="uk-UA"/>
        </w:rPr>
        <w:t>01.01.2025 року.</w:t>
      </w:r>
    </w:p>
    <w:p w:rsidR="00E73C03" w:rsidRPr="00E73C03" w:rsidRDefault="00236607" w:rsidP="00566FEE">
      <w:pPr>
        <w:widowControl w:val="0"/>
        <w:tabs>
          <w:tab w:val="left" w:pos="60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E74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таким, що втратило чинність з 01.01.2025 року р</w:t>
      </w:r>
      <w:r w:rsidR="00E73C03">
        <w:rPr>
          <w:rFonts w:ascii="Times New Roman" w:hAnsi="Times New Roman" w:cs="Times New Roman"/>
          <w:sz w:val="28"/>
          <w:szCs w:val="28"/>
          <w:lang w:val="uk-UA"/>
        </w:rPr>
        <w:t xml:space="preserve">ішення міської ради від 21.12.2023 року № 1093 </w:t>
      </w:r>
      <w:r w:rsidR="00E73C03" w:rsidRPr="00E73C0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E73C03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тарифів на платні соціальні послуги територіального центру соціального обслуговування (надання соціальних послуг) Звягельської міської ради на 2024 рік</w:t>
      </w:r>
      <w:r w:rsidR="00E73C03" w:rsidRPr="00E73C0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E73C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2E29" w:rsidRDefault="00E73C03" w:rsidP="00566FEE">
      <w:pPr>
        <w:widowControl w:val="0"/>
        <w:tabs>
          <w:tab w:val="left" w:pos="60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12E29" w:rsidRPr="00612E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37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E29" w:rsidRPr="00612E2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(Широкопояс О.Ю.) та заступника міського голови Гудзь І.Л.</w:t>
      </w:r>
    </w:p>
    <w:p w:rsidR="00E73C03" w:rsidRDefault="00E73C03" w:rsidP="00566FEE">
      <w:pPr>
        <w:widowControl w:val="0"/>
        <w:tabs>
          <w:tab w:val="left" w:pos="60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C03" w:rsidRPr="00E73C03" w:rsidRDefault="00E73C03" w:rsidP="00566FEE">
      <w:pPr>
        <w:widowControl w:val="0"/>
        <w:tabs>
          <w:tab w:val="left" w:pos="601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5B6F" w:rsidRPr="00612E29" w:rsidRDefault="00612E29" w:rsidP="00566FEE">
      <w:pPr>
        <w:spacing w:after="0" w:line="240" w:lineRule="auto"/>
        <w:ind w:right="-284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</w:t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612E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Микола БОРОВЕЦ</w:t>
      </w:r>
      <w:r w:rsidR="0036293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Ь</w:t>
      </w: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t>Додаток 1</w:t>
      </w:r>
    </w:p>
    <w:p w:rsidR="00612E29" w:rsidRPr="00612E29" w:rsidRDefault="00612E29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t>до рішення міської ради</w:t>
      </w:r>
    </w:p>
    <w:p w:rsidR="00612E29" w:rsidRPr="00612E29" w:rsidRDefault="00BB08D8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sz w:val="28"/>
          <w:szCs w:val="28"/>
          <w:lang w:val="uk-UA" w:eastAsia="ru-RU"/>
        </w:rPr>
        <w:t>від 19.12.2024 №1373</w:t>
      </w:r>
    </w:p>
    <w:p w:rsidR="00612E29" w:rsidRPr="00612E29" w:rsidRDefault="00612E29" w:rsidP="00566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60" w:right="-1"/>
        <w:jc w:val="both"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Тариф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платну соціальну послугу догляду вдома 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Територіального центру соціального обслуговування 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(надання соціальних послуг) Звягельської  міської ради 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При визначенні вартості соціальної послуги враховується тариф  </w:t>
      </w: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85,80 грн /год</w:t>
      </w:r>
      <w:r w:rsidRPr="00612E29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 </w:t>
      </w: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1,43 грн /хв</w:t>
      </w:r>
    </w:p>
    <w:tbl>
      <w:tblPr>
        <w:tblpPr w:leftFromText="180" w:rightFromText="180" w:vertAnchor="text" w:horzAnchor="margin" w:tblpXSpec="center" w:tblpY="10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3118"/>
        <w:gridCol w:w="1134"/>
      </w:tblGrid>
      <w:tr w:rsidR="00612E29" w:rsidRPr="00BB08D8" w:rsidTr="00B86B6B">
        <w:trPr>
          <w:trHeight w:val="1265"/>
        </w:trPr>
        <w:tc>
          <w:tcPr>
            <w:tcW w:w="675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54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985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Одиниця вимірювання/ форма роботи*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Рекомендовані  витрати  часу  на надання  послуги, як середній показник (хвилин)*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Тариф на оплату послуги(грн.)</w:t>
            </w:r>
          </w:p>
        </w:tc>
      </w:tr>
      <w:tr w:rsidR="00612E29" w:rsidRPr="00BB08D8" w:rsidTr="00B86B6B"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9781" w:type="dxa"/>
            <w:gridSpan w:val="4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Допомога у веденні домашнього господарства</w:t>
            </w:r>
          </w:p>
        </w:tc>
      </w:tr>
      <w:tr w:rsidR="00612E29" w:rsidRPr="00612E29" w:rsidTr="00B86B6B"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і доставка  продовольчих, промислових та господарських товарів, медикаментів :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магазин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аптека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ринок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захід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84 (за потреби, не більше одного разу за одне відвідування)*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42,90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42,90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120,12</w:t>
            </w:r>
          </w:p>
        </w:tc>
      </w:tr>
      <w:tr w:rsidR="00612E29" w:rsidRPr="00612E29" w:rsidTr="00B86B6B">
        <w:tc>
          <w:tcPr>
            <w:tcW w:w="675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Доставка гарячих обідів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захід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60 за потреби згідно з індивідуальним планом /графіком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85,80</w:t>
            </w:r>
          </w:p>
        </w:tc>
      </w:tr>
      <w:tr w:rsidR="00612E29" w:rsidRPr="00612E29" w:rsidTr="00B86B6B"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Допомога у приготуванні їжі 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підготовка продуктів для приготування їжі, миття овочів, фруктів,посуду тощо;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винесення сміття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захід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18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8 (за потреби)*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25,74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11,44</w:t>
            </w:r>
          </w:p>
        </w:tc>
      </w:tr>
      <w:tr w:rsidR="00612E29" w:rsidRPr="00612E29" w:rsidTr="00B86B6B"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Приготування їжі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захід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60 (за потреби, 1  раз за відвідування)*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85,80</w:t>
            </w:r>
          </w:p>
        </w:tc>
      </w:tr>
      <w:tr w:rsidR="00612E29" w:rsidRPr="00612E29" w:rsidTr="00B86B6B"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Допомога при консервації овочів та фруктів</w:t>
            </w:r>
          </w:p>
        </w:tc>
        <w:tc>
          <w:tcPr>
            <w:tcW w:w="1985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 (до 2 раз в місяць в сезон)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90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128,70</w:t>
            </w:r>
          </w:p>
        </w:tc>
      </w:tr>
      <w:tr w:rsidR="00612E29" w:rsidRPr="00612E29" w:rsidTr="00B86B6B"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Косметичне прибирання житла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22 (за потреби)*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31,46</w:t>
            </w:r>
          </w:p>
        </w:tc>
      </w:tr>
      <w:tr w:rsidR="00612E29" w:rsidRPr="00612E29" w:rsidTr="00B86B6B">
        <w:trPr>
          <w:trHeight w:val="113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Розпалювання печей, піднесення 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вугілля, дров,доставка води з колонки,колодязя;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Одне розпалювання, доставка, піднесення, 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42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60,06</w:t>
            </w:r>
          </w:p>
        </w:tc>
      </w:tr>
      <w:tr w:rsidR="00612E29" w:rsidRPr="00612E29" w:rsidTr="00B86B6B">
        <w:trPr>
          <w:trHeight w:val="386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1.7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розчищення снігу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розчищення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386"/>
        </w:trPr>
        <w:tc>
          <w:tcPr>
            <w:tcW w:w="675" w:type="dxa"/>
            <w:tcBorders>
              <w:bottom w:val="single" w:sz="4" w:space="0" w:color="auto"/>
            </w:tcBorders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Ремонт одягу (дрібний)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 (за потреби)*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8,58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1.9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Оплата комунальних платежів (звірення платежів)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Одна оплата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45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64,35</w:t>
            </w:r>
          </w:p>
        </w:tc>
      </w:tr>
      <w:tr w:rsidR="00612E29" w:rsidRPr="00612E29" w:rsidTr="00B86B6B">
        <w:trPr>
          <w:trHeight w:val="330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781" w:type="dxa"/>
            <w:gridSpan w:val="4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Допомога у самообслуговуванні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Зміна натільної білизни; допомога при зміні натільної білизни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Зміна/заміна підгузок, пелюшок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Купання, надання допомоги при купанні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60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85,80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Миття голови; допомога при митті голови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Розчісування, допомога при розчісуванні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10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14,30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Гоління, допомога при голінні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2.10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Обрізання нігтів (без патологій) на руках або ногах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2.11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2.12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Допомога у прийнятті їжі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 (за потреби, 1 – 2 рази за відвідування)*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42,90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2.13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Годування (для ліжкових хворих)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24 (за потреби, 1 – 2 рази за відвідування)*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34,32</w:t>
            </w:r>
          </w:p>
        </w:tc>
      </w:tr>
      <w:tr w:rsidR="00612E29" w:rsidRPr="00612E29" w:rsidTr="00B86B6B">
        <w:trPr>
          <w:trHeight w:val="315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Допомога при пересуванні в побутових умовах (по квартирі)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21,45</w:t>
            </w:r>
          </w:p>
        </w:tc>
      </w:tr>
      <w:tr w:rsidR="00612E29" w:rsidRPr="00BB08D8" w:rsidTr="00B86B6B">
        <w:trPr>
          <w:trHeight w:val="322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781" w:type="dxa"/>
            <w:gridSpan w:val="4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Допомога в організації взаємодії з іншими фахівцями та службами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Виклик лікаря, працівників комунальних служб, транспортних служб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 (за потреби)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 (за потреби)*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21,45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Відвідання хворих у закладах охорони здоров’я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 (за потреби)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84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120,12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Сприяння в організації консультування отримувачів соціальної послуги з питань </w:t>
            </w: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>отримання комунально-побутових, медичних, соціальних послуг, питань представлення й захисту інтересів отримувачів соціальної послуги в державних і місцевих органах влади, в установах, організаціях, підприємствах, громадських  об’єднаннях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>Разове доручення (за потреби)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>72 (за потреби) згідно з індивідуальним планом*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102,96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4.4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Сприяння в направленні до стаціонарної установи охорони здоров’я, соціального захисту населення 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 згідно з індивідуальним планом*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Допомога у забезпеченні технічними засобами реабілітації (протезами, </w:t>
            </w:r>
            <w:proofErr w:type="spellStart"/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ортезами</w:t>
            </w:r>
            <w:proofErr w:type="spellEnd"/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, інвалідними колясками тощо) засобами догляду і реабілітації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 (за потреби)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45 </w:t>
            </w:r>
            <w:r w:rsidRPr="00612E29">
              <w:rPr>
                <w:lang w:val="uk-UA"/>
              </w:rPr>
              <w:t>(</w:t>
            </w: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 потреби) згідно з індивідуальним планом*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64,35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Супроводження (супровід) отримувача соціальної послуги в поліклініку, на прогулянку, тощо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78 (за потреби)*</w:t>
            </w:r>
          </w:p>
        </w:tc>
        <w:tc>
          <w:tcPr>
            <w:tcW w:w="1134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111,54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Надання інформації з питань соціального захисту населення</w:t>
            </w:r>
          </w:p>
        </w:tc>
        <w:tc>
          <w:tcPr>
            <w:tcW w:w="1985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</w:t>
            </w:r>
          </w:p>
        </w:tc>
        <w:tc>
          <w:tcPr>
            <w:tcW w:w="311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20 (за потреби)*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28,60</w:t>
            </w:r>
          </w:p>
        </w:tc>
      </w:tr>
      <w:tr w:rsidR="00612E29" w:rsidRPr="00BB08D8" w:rsidTr="00B86B6B">
        <w:trPr>
          <w:trHeight w:val="306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781" w:type="dxa"/>
            <w:gridSpan w:val="4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Допомога в отриманні безоплатної  правової допомоги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Консультування щодо отримання правової допомоги через центри безоплатної  правової допомоги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Разове доручення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45 (за потреби) згідно з індивідуальним планом*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64,35</w:t>
            </w:r>
          </w:p>
        </w:tc>
      </w:tr>
      <w:tr w:rsidR="00612E29" w:rsidRPr="00612E29" w:rsidTr="00B86B6B">
        <w:trPr>
          <w:trHeight w:val="828"/>
        </w:trPr>
        <w:tc>
          <w:tcPr>
            <w:tcW w:w="675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44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Допомога в оформленні документів (оформлення субсидій на квартплату і комунальні послуги)</w:t>
            </w:r>
          </w:p>
        </w:tc>
        <w:tc>
          <w:tcPr>
            <w:tcW w:w="1985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Одне оформлення</w:t>
            </w:r>
          </w:p>
        </w:tc>
        <w:tc>
          <w:tcPr>
            <w:tcW w:w="311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60 (за потреби)*</w:t>
            </w:r>
          </w:p>
        </w:tc>
        <w:tc>
          <w:tcPr>
            <w:tcW w:w="1134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85,80</w:t>
            </w:r>
          </w:p>
        </w:tc>
      </w:tr>
    </w:tbl>
    <w:p w:rsidR="00612E29" w:rsidRPr="00612E29" w:rsidRDefault="00612E29" w:rsidP="00566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612E29" w:rsidRPr="00612E29" w:rsidRDefault="00612E29" w:rsidP="00566FEE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12E29">
        <w:rPr>
          <w:rFonts w:ascii="Times New Roman" w:eastAsia="Times New Roman" w:hAnsi="Times New Roman" w:cs="Times New Roman"/>
          <w:lang w:val="uk-UA" w:eastAsia="ru-RU"/>
        </w:rPr>
        <w:t>*- час, необхідний для виконання  соціальної послуги є орієнтовним, застосовується як середній показник, що може змінюватись з урахуванням ступеня індивідуальної потреби отримувача соціальної послуги;</w:t>
      </w:r>
    </w:p>
    <w:p w:rsidR="00612E29" w:rsidRPr="00612E29" w:rsidRDefault="00612E29" w:rsidP="00566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E29" w:rsidRPr="00612E29" w:rsidRDefault="00612E29" w:rsidP="0056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E29" w:rsidRPr="00612E29" w:rsidRDefault="00612E29" w:rsidP="00566FEE">
      <w:pPr>
        <w:spacing w:after="0" w:line="240" w:lineRule="auto"/>
        <w:ind w:left="-709" w:right="-284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t>Секретар міської ради                                                              Оксана ГВОЗДЕНКО</w:t>
      </w:r>
    </w:p>
    <w:p w:rsidR="00612E29" w:rsidRPr="00612E29" w:rsidRDefault="00612E29" w:rsidP="00566FE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ind w:right="-1" w:firstLine="6946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ind w:right="-1" w:firstLine="6946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E73C03" w:rsidRDefault="00E73C03" w:rsidP="00566FE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B86B6B" w:rsidRPr="00612E29" w:rsidRDefault="00B86B6B" w:rsidP="00566FEE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66FEE" w:rsidRDefault="00566FEE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lastRenderedPageBreak/>
        <w:t>Додаток 2</w:t>
      </w:r>
    </w:p>
    <w:p w:rsidR="00612E29" w:rsidRPr="00612E29" w:rsidRDefault="00612E29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t>до рішення міської ради</w:t>
      </w:r>
    </w:p>
    <w:p w:rsidR="00612E29" w:rsidRPr="00612E29" w:rsidRDefault="00BB08D8" w:rsidP="00566FEE">
      <w:pPr>
        <w:spacing w:after="0" w:line="240" w:lineRule="auto"/>
        <w:ind w:right="-1" w:firstLine="6237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sz w:val="28"/>
          <w:szCs w:val="28"/>
          <w:lang w:val="uk-UA" w:eastAsia="ru-RU"/>
        </w:rPr>
        <w:t>від 19.12.2024 № 1373</w:t>
      </w:r>
    </w:p>
    <w:p w:rsidR="00612E29" w:rsidRPr="00612E29" w:rsidRDefault="00612E29" w:rsidP="00566F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Тариф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платну  соціальну  послугу натуральної допомоги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Територіального центру соціального обслуговування 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(надання соціальних послуг) Звягельської  міської ради 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12E2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При визначенні вартості соціальних послуг враховується тариф</w:t>
      </w: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67,80 грн /год</w:t>
      </w:r>
      <w:r w:rsidRPr="00612E29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,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612E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1,13 грн /хв.</w:t>
      </w:r>
    </w:p>
    <w:p w:rsidR="00612E29" w:rsidRPr="00612E29" w:rsidRDefault="00612E29" w:rsidP="00566FE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XSpec="center" w:tblpY="1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843"/>
        <w:gridCol w:w="2410"/>
        <w:gridCol w:w="1842"/>
      </w:tblGrid>
      <w:tr w:rsidR="00612E29" w:rsidRPr="00BB08D8" w:rsidTr="00B86B6B">
        <w:trPr>
          <w:trHeight w:val="1349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551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Одиниця вимірювання/ форма роботи*</w:t>
            </w:r>
          </w:p>
        </w:tc>
        <w:tc>
          <w:tcPr>
            <w:tcW w:w="2410" w:type="dxa"/>
            <w:vAlign w:val="center"/>
          </w:tcPr>
          <w:p w:rsidR="00612E29" w:rsidRPr="00612E29" w:rsidRDefault="00B86B6B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Рекомендовані  витрати </w:t>
            </w:r>
            <w:r w:rsidR="00612E29"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часу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 надання </w:t>
            </w:r>
            <w:r w:rsidR="00612E29"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послуги, як середній показник (хвилин)*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Тариф на оплату послуги, (грн.)</w:t>
            </w:r>
          </w:p>
        </w:tc>
      </w:tr>
      <w:tr w:rsidR="00612E29" w:rsidRPr="00BB08D8" w:rsidTr="00B86B6B">
        <w:trPr>
          <w:trHeight w:val="294"/>
        </w:trPr>
        <w:tc>
          <w:tcPr>
            <w:tcW w:w="668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46" w:type="dxa"/>
            <w:gridSpan w:val="4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Заходи, які надаються 2 рази на тиждень</w:t>
            </w:r>
          </w:p>
        </w:tc>
      </w:tr>
      <w:tr w:rsidR="00612E29" w:rsidRPr="00612E29" w:rsidTr="00B86B6B">
        <w:trPr>
          <w:trHeight w:val="869"/>
        </w:trPr>
        <w:tc>
          <w:tcPr>
            <w:tcW w:w="668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Принесення дров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Одне принесення з розпалюванням</w:t>
            </w:r>
          </w:p>
        </w:tc>
        <w:tc>
          <w:tcPr>
            <w:tcW w:w="2410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40 (за потреби)*</w:t>
            </w:r>
          </w:p>
        </w:tc>
        <w:tc>
          <w:tcPr>
            <w:tcW w:w="1842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45,20</w:t>
            </w:r>
          </w:p>
        </w:tc>
      </w:tr>
      <w:tr w:rsidR="00612E29" w:rsidRPr="00BB08D8" w:rsidTr="00B86B6B">
        <w:trPr>
          <w:trHeight w:val="294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804" w:type="dxa"/>
            <w:gridSpan w:val="3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Заходи, які надаються 1 раз на тиждень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2E29" w:rsidRPr="00612E29" w:rsidTr="00B86B6B">
        <w:trPr>
          <w:trHeight w:val="2355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551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Ремонтні роботи: внутрішні: (дрібні ремонтно-будівельні роботи в будинку (квартирі), зокрема сантехніки, електромереж (розеток, вимикачів), меблів, тощо).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Разове доручення 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Щодо внутрішньої побілки стін 1 раз на рік не більше ніж 40 кв. метрів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15-45 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16,95-50,85</w:t>
            </w:r>
          </w:p>
        </w:tc>
      </w:tr>
      <w:tr w:rsidR="00612E29" w:rsidRPr="00BB08D8" w:rsidTr="00B86B6B">
        <w:trPr>
          <w:trHeight w:val="335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646" w:type="dxa"/>
            <w:gridSpan w:val="4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Заходи, які надаються 1 раз на місяць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3551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Косіння трави біля будинку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Одне косіння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0,02га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15-55(за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16,95-62,15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3551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Косіння трави біля паркану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Одне косіння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не більше ніж 0,02га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15-45(за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16,95-50,85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Обробіток присадибної ділянки загальною площею 0,02 га: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-прополювання городу від бур’янів;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-прополювання квітника від бур’янів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-посадка овочевих культур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-підготовка картоплі/оброблення 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- збирання врожаю, у тому числі  копання картоплі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</w:tc>
        <w:tc>
          <w:tcPr>
            <w:tcW w:w="2410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50(за потреби)*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30(за потреби)*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50 (за потреби)*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60(за потреби)*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90 (за потреби)*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842" w:type="dxa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56,50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33,90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56,50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67,80</w:t>
            </w:r>
          </w:p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101,70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3.4</w:t>
            </w:r>
          </w:p>
        </w:tc>
        <w:tc>
          <w:tcPr>
            <w:tcW w:w="3551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Ремонтні роботи: зовнішні (дрібні ремонтно- будівельні роботи біля будинку, ремонт паркану, тощо).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Разове доручення щодо зовнішньої </w:t>
            </w: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>побілки стін вапном 1 раз на рік в обсязі не більше 40кв. метрів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lastRenderedPageBreak/>
              <w:t>15-60(за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16,95-67,80</w:t>
            </w:r>
          </w:p>
        </w:tc>
      </w:tr>
      <w:tr w:rsidR="00612E29" w:rsidRPr="00BB08D8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804" w:type="dxa"/>
            <w:gridSpan w:val="3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Заходи, які надаються 2рази на рік: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Миття вікон з обох боків (не більше ніж три вікна)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Одне миття одного вікна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33,90</w:t>
            </w:r>
          </w:p>
        </w:tc>
      </w:tr>
      <w:tr w:rsidR="00612E29" w:rsidRPr="00BB08D8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804" w:type="dxa"/>
            <w:gridSpan w:val="3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Заходи, які надаються 1 раз на рік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Заклеювання вікон(не більше ніж три вікна)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Заклеювання одного вікна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33,90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5.2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Побілка стін вапном(зовнішня/внутрішня)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Не більше ніж 40 </w:t>
            </w:r>
            <w:proofErr w:type="spellStart"/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кв.м</w:t>
            </w:r>
            <w:proofErr w:type="spellEnd"/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. стін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160(за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180,80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5.3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Чищення пічних димоходів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Перед початком опалювального сезону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30-45(за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33,90-50,85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5.4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Рубання(розпилювання дров)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2куб.м.дров. За потреби можна розділити на 2 рази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60(за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67,80</w:t>
            </w:r>
          </w:p>
        </w:tc>
      </w:tr>
      <w:tr w:rsidR="00612E29" w:rsidRPr="00612E29" w:rsidTr="00B86B6B">
        <w:trPr>
          <w:trHeight w:val="281"/>
        </w:trPr>
        <w:tc>
          <w:tcPr>
            <w:tcW w:w="668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5.5</w:t>
            </w:r>
          </w:p>
        </w:tc>
        <w:tc>
          <w:tcPr>
            <w:tcW w:w="3551" w:type="dxa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Побілка фруктових дерев(обробка від шкідників)</w:t>
            </w:r>
          </w:p>
        </w:tc>
        <w:tc>
          <w:tcPr>
            <w:tcW w:w="1843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Один захід</w:t>
            </w:r>
          </w:p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До 0,02га</w:t>
            </w:r>
          </w:p>
        </w:tc>
        <w:tc>
          <w:tcPr>
            <w:tcW w:w="2410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30(за потреби)*</w:t>
            </w:r>
          </w:p>
        </w:tc>
        <w:tc>
          <w:tcPr>
            <w:tcW w:w="1842" w:type="dxa"/>
            <w:vAlign w:val="center"/>
          </w:tcPr>
          <w:p w:rsidR="00612E29" w:rsidRPr="00612E29" w:rsidRDefault="00612E29" w:rsidP="0056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12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33,90</w:t>
            </w:r>
          </w:p>
        </w:tc>
      </w:tr>
    </w:tbl>
    <w:p w:rsidR="00612E29" w:rsidRPr="00612E29" w:rsidRDefault="00612E29" w:rsidP="0056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612E29" w:rsidRPr="00612E29" w:rsidRDefault="00612E29" w:rsidP="00566FEE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12E29">
        <w:rPr>
          <w:rFonts w:ascii="Times New Roman" w:eastAsia="Times New Roman" w:hAnsi="Times New Roman" w:cs="Times New Roman"/>
          <w:lang w:val="uk-UA" w:eastAsia="ru-RU"/>
        </w:rPr>
        <w:t>* -  час, необхідний для виконання  соціальної послуги є орієнтовним, застосовується як середній показник, що може змінюватись з урахуванням ступеня індивідуальної потреби отримувача соціальної послуги;</w:t>
      </w:r>
    </w:p>
    <w:p w:rsidR="00612E29" w:rsidRPr="00612E29" w:rsidRDefault="00612E29" w:rsidP="00566FEE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12E29" w:rsidRPr="00612E29" w:rsidRDefault="00612E29" w:rsidP="0056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E29" w:rsidRPr="00612E29" w:rsidRDefault="00612E29" w:rsidP="00566FEE">
      <w:pPr>
        <w:spacing w:after="0" w:line="240" w:lineRule="auto"/>
        <w:ind w:left="-567" w:right="-284"/>
        <w:jc w:val="both"/>
        <w:rPr>
          <w:lang w:val="uk-UA"/>
        </w:rPr>
      </w:pP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Секретар міської ради                    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</w:t>
      </w:r>
      <w:r w:rsidRPr="00612E2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                            Оксана ГВОЗДЕНКО </w:t>
      </w:r>
    </w:p>
    <w:p w:rsidR="00612E29" w:rsidRPr="00612E29" w:rsidRDefault="00612E29" w:rsidP="00566FEE">
      <w:pPr>
        <w:spacing w:after="0" w:line="240" w:lineRule="auto"/>
        <w:rPr>
          <w:lang w:val="uk-UA"/>
        </w:rPr>
      </w:pPr>
    </w:p>
    <w:p w:rsidR="00612E29" w:rsidRPr="00612E29" w:rsidRDefault="00612E29" w:rsidP="00566FEE">
      <w:pPr>
        <w:spacing w:after="0" w:line="240" w:lineRule="auto"/>
        <w:ind w:right="-284"/>
        <w:rPr>
          <w:lang w:val="uk-UA"/>
        </w:rPr>
      </w:pPr>
    </w:p>
    <w:sectPr w:rsidR="00612E29" w:rsidRPr="00612E29" w:rsidSect="00566F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29"/>
    <w:rsid w:val="000E39BD"/>
    <w:rsid w:val="000E52E8"/>
    <w:rsid w:val="00101F08"/>
    <w:rsid w:val="001A23C0"/>
    <w:rsid w:val="001A377D"/>
    <w:rsid w:val="00236607"/>
    <w:rsid w:val="002D1C3E"/>
    <w:rsid w:val="00362935"/>
    <w:rsid w:val="00421CCA"/>
    <w:rsid w:val="00423296"/>
    <w:rsid w:val="004E73BF"/>
    <w:rsid w:val="005234DB"/>
    <w:rsid w:val="0055756E"/>
    <w:rsid w:val="00566FEE"/>
    <w:rsid w:val="005E60C2"/>
    <w:rsid w:val="00612E29"/>
    <w:rsid w:val="00620B5E"/>
    <w:rsid w:val="006B5EB6"/>
    <w:rsid w:val="00713B8E"/>
    <w:rsid w:val="00720C8D"/>
    <w:rsid w:val="007E0310"/>
    <w:rsid w:val="007E7410"/>
    <w:rsid w:val="008B1540"/>
    <w:rsid w:val="009C2EF8"/>
    <w:rsid w:val="00A504B8"/>
    <w:rsid w:val="00B76D48"/>
    <w:rsid w:val="00B86B6B"/>
    <w:rsid w:val="00BB08D8"/>
    <w:rsid w:val="00BF721F"/>
    <w:rsid w:val="00C15B6F"/>
    <w:rsid w:val="00D43E51"/>
    <w:rsid w:val="00D53525"/>
    <w:rsid w:val="00DE4F05"/>
    <w:rsid w:val="00E73C03"/>
    <w:rsid w:val="00EA4A20"/>
    <w:rsid w:val="00F9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0293C-21F4-432E-8239-B3E734CF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29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2E2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6385</Words>
  <Characters>3640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аскания</dc:creator>
  <cp:keywords/>
  <dc:description/>
  <cp:lastModifiedBy>Vlad</cp:lastModifiedBy>
  <cp:revision>2</cp:revision>
  <cp:lastPrinted>2024-12-02T06:13:00Z</cp:lastPrinted>
  <dcterms:created xsi:type="dcterms:W3CDTF">2024-12-25T19:03:00Z</dcterms:created>
  <dcterms:modified xsi:type="dcterms:W3CDTF">2024-12-25T19:03:00Z</dcterms:modified>
</cp:coreProperties>
</file>