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BF" w:rsidRPr="003A3FFA" w:rsidRDefault="004C1BF9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-349250</wp:posOffset>
                </wp:positionV>
                <wp:extent cx="2105025" cy="1181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B71" w:rsidRPr="006F080C" w:rsidRDefault="0072003C" w:rsidP="00A55B71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6F080C">
                              <w:rPr>
                                <w:color w:val="FFFFFF" w:themeColor="background1"/>
                                <w:sz w:val="22"/>
                                <w:szCs w:val="22"/>
                                <w:lang w:val="uk-UA"/>
                              </w:rPr>
                              <w:t>листки з червони замінити в першому екземплярі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9pt;margin-top:-27.5pt;width:165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" stroked="f">
                <v:textbox>
                  <w:txbxContent>
                    <w:p w:rsidR="00A55B71" w:rsidRPr="006F080C" w:rsidRDefault="0072003C" w:rsidP="00A55B71">
                      <w:pPr>
                        <w:rPr>
                          <w:color w:val="FFFFFF" w:themeColor="background1"/>
                          <w:sz w:val="22"/>
                          <w:szCs w:val="22"/>
                          <w:lang w:val="uk-UA"/>
                        </w:rPr>
                      </w:pPr>
                      <w:r w:rsidRPr="006F080C">
                        <w:rPr>
                          <w:color w:val="FFFFFF" w:themeColor="background1"/>
                          <w:sz w:val="22"/>
                          <w:szCs w:val="22"/>
                          <w:lang w:val="uk-UA"/>
                        </w:rPr>
                        <w:t>листки з червони замінити в першому екземплярі</w:t>
                      </w:r>
                    </w:p>
                  </w:txbxContent>
                </v:textbox>
              </v:shape>
            </w:pict>
          </mc:Fallback>
        </mc:AlternateContent>
      </w:r>
      <w:r w:rsidR="006E01B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1BF" w:rsidRPr="003A3FFA" w:rsidRDefault="006E01BF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E01BF" w:rsidRPr="003A3FFA" w:rsidRDefault="006E01BF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E01BF" w:rsidRPr="003A3FFA" w:rsidRDefault="00587938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ЗВЯГЕЛЬСЬКА</w:t>
      </w:r>
      <w:r w:rsidR="006E01BF" w:rsidRPr="003A3FFA">
        <w:rPr>
          <w:sz w:val="28"/>
          <w:szCs w:val="28"/>
          <w:lang w:val="uk-UA"/>
        </w:rPr>
        <w:t xml:space="preserve"> МІСЬКА РАДА</w:t>
      </w:r>
    </w:p>
    <w:p w:rsidR="006E01BF" w:rsidRPr="003A3FFA" w:rsidRDefault="006E01BF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6E01BF" w:rsidRDefault="006E01BF" w:rsidP="00930A79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141483" w:rsidRPr="003A3FFA" w:rsidRDefault="00141483" w:rsidP="00930A79">
      <w:pPr>
        <w:jc w:val="center"/>
        <w:rPr>
          <w:sz w:val="28"/>
          <w:szCs w:val="28"/>
          <w:lang w:val="uk-UA"/>
        </w:rPr>
      </w:pPr>
    </w:p>
    <w:p w:rsidR="006E01BF" w:rsidRDefault="00141483" w:rsidP="00930A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шістдесята</w:t>
      </w:r>
      <w:r w:rsidR="006E01BF">
        <w:rPr>
          <w:sz w:val="28"/>
          <w:szCs w:val="28"/>
          <w:lang w:val="uk-UA"/>
        </w:rPr>
        <w:t xml:space="preserve"> сесія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EF2EEF">
        <w:rPr>
          <w:sz w:val="28"/>
          <w:szCs w:val="28"/>
          <w:lang w:val="uk-UA"/>
        </w:rPr>
        <w:t xml:space="preserve">    </w:t>
      </w:r>
      <w:r w:rsidR="006E01BF">
        <w:rPr>
          <w:sz w:val="28"/>
          <w:szCs w:val="28"/>
          <w:lang w:val="uk-UA"/>
        </w:rPr>
        <w:t xml:space="preserve"> </w:t>
      </w:r>
      <w:r w:rsidR="00435B85">
        <w:rPr>
          <w:sz w:val="28"/>
          <w:szCs w:val="28"/>
          <w:lang w:val="uk-UA"/>
        </w:rPr>
        <w:t>во</w:t>
      </w:r>
      <w:r w:rsidR="006E01BF">
        <w:rPr>
          <w:sz w:val="28"/>
          <w:szCs w:val="28"/>
          <w:lang w:val="uk-UA"/>
        </w:rPr>
        <w:t>сьмого скликання</w:t>
      </w:r>
    </w:p>
    <w:p w:rsidR="006E01BF" w:rsidRPr="003A3FFA" w:rsidRDefault="006E01BF" w:rsidP="00930A79">
      <w:pPr>
        <w:jc w:val="center"/>
        <w:rPr>
          <w:sz w:val="28"/>
          <w:szCs w:val="28"/>
          <w:lang w:val="uk-UA"/>
        </w:rPr>
      </w:pPr>
    </w:p>
    <w:p w:rsidR="006E01BF" w:rsidRPr="004111C3" w:rsidRDefault="00141483" w:rsidP="00930A7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______________                                                                                       </w:t>
      </w:r>
      <w:r w:rsidR="006E01BF" w:rsidRPr="004111C3">
        <w:rPr>
          <w:sz w:val="28"/>
          <w:szCs w:val="28"/>
          <w:lang w:val="uk-UA"/>
        </w:rPr>
        <w:t xml:space="preserve"> №</w:t>
      </w:r>
      <w:r w:rsidR="00EF2EEF">
        <w:rPr>
          <w:sz w:val="28"/>
          <w:szCs w:val="28"/>
          <w:lang w:val="uk-UA"/>
        </w:rPr>
        <w:t>_____</w:t>
      </w:r>
    </w:p>
    <w:p w:rsidR="006E01BF" w:rsidRPr="003A3FFA" w:rsidRDefault="006E01BF" w:rsidP="00930A79">
      <w:pPr>
        <w:rPr>
          <w:sz w:val="28"/>
          <w:szCs w:val="28"/>
          <w:lang w:val="uk-UA"/>
        </w:rPr>
      </w:pPr>
    </w:p>
    <w:p w:rsidR="006E01BF" w:rsidRPr="0016046F" w:rsidRDefault="006E01BF" w:rsidP="00141483">
      <w:pPr>
        <w:ind w:right="4394"/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Про</w:t>
      </w:r>
      <w:r w:rsidR="00145D91">
        <w:rPr>
          <w:color w:val="000000"/>
          <w:sz w:val="28"/>
          <w:szCs w:val="28"/>
          <w:lang w:val="uk-UA"/>
        </w:rPr>
        <w:t xml:space="preserve"> внесення</w:t>
      </w:r>
      <w:r w:rsidRPr="0016046F">
        <w:rPr>
          <w:color w:val="000000"/>
          <w:sz w:val="28"/>
          <w:szCs w:val="28"/>
          <w:lang w:val="uk-UA"/>
        </w:rPr>
        <w:t xml:space="preserve"> змін до Статуту </w:t>
      </w:r>
      <w:r w:rsidR="0016046F" w:rsidRPr="0016046F">
        <w:rPr>
          <w:color w:val="000000"/>
          <w:sz w:val="28"/>
          <w:szCs w:val="28"/>
        </w:rPr>
        <w:t>к</w:t>
      </w:r>
      <w:proofErr w:type="spellStart"/>
      <w:r w:rsidRPr="0016046F">
        <w:rPr>
          <w:color w:val="000000"/>
          <w:sz w:val="28"/>
          <w:szCs w:val="28"/>
          <w:lang w:val="uk-UA"/>
        </w:rPr>
        <w:t>омунального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підприємства</w:t>
      </w:r>
      <w:r w:rsidR="0016046F" w:rsidRPr="0016046F">
        <w:rPr>
          <w:color w:val="000000"/>
          <w:sz w:val="28"/>
          <w:szCs w:val="28"/>
        </w:rPr>
        <w:t xml:space="preserve"> </w:t>
      </w:r>
      <w:proofErr w:type="spellStart"/>
      <w:r w:rsidR="00587938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міської ради</w:t>
      </w:r>
      <w:r w:rsidR="0016046F" w:rsidRPr="0016046F">
        <w:rPr>
          <w:color w:val="000000"/>
          <w:sz w:val="28"/>
          <w:szCs w:val="28"/>
        </w:rPr>
        <w:t xml:space="preserve"> „</w:t>
      </w:r>
      <w:proofErr w:type="spellStart"/>
      <w:r w:rsidR="00587938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="0016046F" w:rsidRPr="0016046F">
        <w:rPr>
          <w:color w:val="000000"/>
          <w:sz w:val="28"/>
          <w:szCs w:val="28"/>
          <w:lang w:val="uk-UA"/>
        </w:rPr>
        <w:t>“</w:t>
      </w:r>
    </w:p>
    <w:p w:rsidR="006E01BF" w:rsidRPr="006E2785" w:rsidRDefault="006E01BF" w:rsidP="00930A79">
      <w:pPr>
        <w:jc w:val="center"/>
        <w:rPr>
          <w:color w:val="000000"/>
          <w:sz w:val="27"/>
          <w:szCs w:val="27"/>
          <w:lang w:val="uk-UA"/>
        </w:rPr>
      </w:pPr>
      <w:r w:rsidRPr="006E2785">
        <w:rPr>
          <w:b/>
          <w:bCs/>
          <w:color w:val="000000"/>
          <w:sz w:val="27"/>
          <w:szCs w:val="27"/>
          <w:lang w:val="uk-UA"/>
        </w:rPr>
        <w:t> </w:t>
      </w:r>
    </w:p>
    <w:p w:rsidR="006E01BF" w:rsidRPr="0016046F" w:rsidRDefault="006E01BF" w:rsidP="00930A79">
      <w:pPr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 </w:t>
      </w:r>
    </w:p>
    <w:p w:rsidR="006E01BF" w:rsidRPr="0016046F" w:rsidRDefault="00F557C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E01BF" w:rsidRPr="0016046F">
        <w:rPr>
          <w:color w:val="000000"/>
          <w:sz w:val="28"/>
          <w:szCs w:val="28"/>
          <w:lang w:val="uk-UA"/>
        </w:rPr>
        <w:t>Керуючись статтею</w:t>
      </w:r>
      <w:r w:rsidR="00940568">
        <w:rPr>
          <w:color w:val="000000"/>
          <w:sz w:val="28"/>
          <w:szCs w:val="28"/>
          <w:lang w:val="uk-UA"/>
        </w:rPr>
        <w:t xml:space="preserve"> 25, пунктом 30 частини першої статті</w:t>
      </w:r>
      <w:r w:rsidR="009047E0">
        <w:rPr>
          <w:color w:val="000000"/>
          <w:sz w:val="28"/>
          <w:szCs w:val="28"/>
          <w:lang w:val="uk-UA"/>
        </w:rPr>
        <w:t xml:space="preserve"> 26</w:t>
      </w:r>
      <w:r w:rsidR="0016046F">
        <w:rPr>
          <w:color w:val="000000"/>
          <w:sz w:val="28"/>
          <w:szCs w:val="28"/>
          <w:lang w:val="uk-UA"/>
        </w:rPr>
        <w:t xml:space="preserve"> Закону України „</w:t>
      </w:r>
      <w:r w:rsidR="006E01BF" w:rsidRPr="0016046F">
        <w:rPr>
          <w:color w:val="000000"/>
          <w:sz w:val="28"/>
          <w:szCs w:val="28"/>
          <w:lang w:val="uk-UA"/>
        </w:rPr>
        <w:t>Про м</w:t>
      </w:r>
      <w:r w:rsidR="0016046F">
        <w:rPr>
          <w:color w:val="000000"/>
          <w:sz w:val="28"/>
          <w:szCs w:val="28"/>
          <w:lang w:val="uk-UA"/>
        </w:rPr>
        <w:t>ісцеве самоврядування в Україні“</w:t>
      </w:r>
      <w:r w:rsidR="006E01BF" w:rsidRPr="0016046F">
        <w:rPr>
          <w:color w:val="000000"/>
          <w:sz w:val="28"/>
          <w:szCs w:val="28"/>
          <w:lang w:val="uk-UA"/>
        </w:rPr>
        <w:t>, Господарським кодексом України</w:t>
      </w:r>
      <w:r w:rsidR="006E01BF" w:rsidRPr="00E023AD">
        <w:rPr>
          <w:sz w:val="28"/>
          <w:szCs w:val="28"/>
          <w:lang w:val="uk-UA"/>
        </w:rPr>
        <w:t>,</w:t>
      </w:r>
      <w:r w:rsidR="00E023AD">
        <w:rPr>
          <w:sz w:val="28"/>
          <w:szCs w:val="28"/>
          <w:lang w:val="uk-UA"/>
        </w:rPr>
        <w:t xml:space="preserve"> </w:t>
      </w:r>
      <w:r w:rsidR="006E01BF" w:rsidRPr="00E023AD">
        <w:rPr>
          <w:sz w:val="28"/>
          <w:szCs w:val="28"/>
          <w:lang w:val="uk-UA"/>
        </w:rPr>
        <w:t xml:space="preserve"> розглянувши звернення комунального</w:t>
      </w:r>
      <w:r w:rsidR="006E01BF" w:rsidRPr="0016046F">
        <w:rPr>
          <w:color w:val="000000"/>
          <w:sz w:val="28"/>
          <w:szCs w:val="28"/>
          <w:lang w:val="uk-UA"/>
        </w:rPr>
        <w:t xml:space="preserve"> підприємства </w:t>
      </w:r>
      <w:proofErr w:type="spellStart"/>
      <w:r w:rsidR="00827384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16046F">
        <w:rPr>
          <w:color w:val="000000"/>
          <w:sz w:val="28"/>
          <w:szCs w:val="28"/>
          <w:lang w:val="uk-UA"/>
        </w:rPr>
        <w:t xml:space="preserve"> міської ради „</w:t>
      </w:r>
      <w:proofErr w:type="spellStart"/>
      <w:r w:rsidR="00827384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="0016046F">
        <w:rPr>
          <w:color w:val="000000"/>
          <w:sz w:val="28"/>
          <w:szCs w:val="28"/>
          <w:lang w:val="uk-UA"/>
        </w:rPr>
        <w:t xml:space="preserve">“ </w:t>
      </w:r>
      <w:r w:rsidR="006E01BF" w:rsidRPr="0016046F">
        <w:rPr>
          <w:color w:val="000000"/>
          <w:sz w:val="28"/>
          <w:szCs w:val="28"/>
          <w:lang w:val="uk-UA"/>
        </w:rPr>
        <w:t xml:space="preserve">від </w:t>
      </w:r>
      <w:r w:rsidR="00D06D4B">
        <w:rPr>
          <w:color w:val="000000"/>
          <w:sz w:val="28"/>
          <w:szCs w:val="28"/>
          <w:lang w:val="uk-UA"/>
        </w:rPr>
        <w:t>14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D06D4B">
        <w:rPr>
          <w:color w:val="000000"/>
          <w:sz w:val="28"/>
          <w:szCs w:val="28"/>
          <w:lang w:val="uk-UA"/>
        </w:rPr>
        <w:t>01</w:t>
      </w:r>
      <w:r w:rsidR="006E01BF" w:rsidRPr="0016046F">
        <w:rPr>
          <w:color w:val="000000"/>
          <w:sz w:val="28"/>
          <w:szCs w:val="28"/>
          <w:lang w:val="uk-UA"/>
        </w:rPr>
        <w:t>.20</w:t>
      </w:r>
      <w:r w:rsidR="00AD4906">
        <w:rPr>
          <w:color w:val="000000"/>
          <w:sz w:val="28"/>
          <w:szCs w:val="28"/>
          <w:lang w:val="uk-UA"/>
        </w:rPr>
        <w:t>2</w:t>
      </w:r>
      <w:r w:rsidR="00D06D4B">
        <w:rPr>
          <w:color w:val="000000"/>
          <w:sz w:val="28"/>
          <w:szCs w:val="28"/>
          <w:lang w:val="uk-UA"/>
        </w:rPr>
        <w:t>5</w:t>
      </w:r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141483" w:rsidRPr="0016046F">
        <w:rPr>
          <w:color w:val="000000"/>
          <w:sz w:val="28"/>
          <w:szCs w:val="28"/>
          <w:lang w:val="uk-UA"/>
        </w:rPr>
        <w:t>№</w:t>
      </w:r>
      <w:r w:rsidR="00141483">
        <w:rPr>
          <w:color w:val="000000"/>
          <w:sz w:val="28"/>
          <w:szCs w:val="28"/>
          <w:lang w:val="uk-UA"/>
        </w:rPr>
        <w:t>302</w:t>
      </w:r>
      <w:r w:rsidR="006E01BF" w:rsidRPr="0016046F">
        <w:rPr>
          <w:color w:val="000000"/>
          <w:sz w:val="28"/>
          <w:szCs w:val="28"/>
          <w:lang w:val="uk-UA"/>
        </w:rPr>
        <w:t>, міська рада</w:t>
      </w:r>
    </w:p>
    <w:p w:rsidR="00C14EAA" w:rsidRDefault="00C14EAA" w:rsidP="00930A79">
      <w:pPr>
        <w:rPr>
          <w:bCs/>
          <w:color w:val="000000"/>
          <w:sz w:val="28"/>
          <w:szCs w:val="28"/>
          <w:lang w:val="uk-UA"/>
        </w:rPr>
      </w:pPr>
    </w:p>
    <w:p w:rsidR="006E01BF" w:rsidRDefault="0016046F" w:rsidP="00930A79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ВИРІШИЛА:</w:t>
      </w:r>
    </w:p>
    <w:p w:rsidR="00AD4906" w:rsidRPr="00141483" w:rsidRDefault="00141483" w:rsidP="00141483">
      <w:pPr>
        <w:jc w:val="both"/>
        <w:rPr>
          <w:color w:val="000000"/>
          <w:sz w:val="28"/>
          <w:szCs w:val="28"/>
          <w:lang w:val="uk-UA"/>
        </w:rPr>
      </w:pPr>
      <w:r w:rsidRPr="00141483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    </w:t>
      </w:r>
      <w:r>
        <w:rPr>
          <w:rFonts w:eastAsia="Calibri"/>
          <w:sz w:val="28"/>
          <w:szCs w:val="28"/>
          <w:lang w:val="uk-UA"/>
        </w:rPr>
        <w:tab/>
        <w:t xml:space="preserve">1. </w:t>
      </w:r>
      <w:r w:rsidR="005E37C0" w:rsidRPr="00141483">
        <w:rPr>
          <w:rFonts w:eastAsia="Calibri"/>
          <w:sz w:val="28"/>
          <w:szCs w:val="28"/>
          <w:lang w:val="uk-UA"/>
        </w:rPr>
        <w:t>Збільшити статутний капітал комунального</w:t>
      </w:r>
      <w:r w:rsidR="005E37C0" w:rsidRPr="00141483">
        <w:rPr>
          <w:color w:val="000000"/>
          <w:sz w:val="28"/>
          <w:szCs w:val="28"/>
          <w:lang w:val="uk-UA"/>
        </w:rPr>
        <w:t xml:space="preserve"> підприємства </w:t>
      </w:r>
      <w:proofErr w:type="spellStart"/>
      <w:r w:rsidR="00A0686E" w:rsidRPr="00141483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5E37C0" w:rsidRPr="00141483">
        <w:rPr>
          <w:color w:val="000000"/>
          <w:sz w:val="28"/>
          <w:szCs w:val="28"/>
          <w:lang w:val="uk-UA"/>
        </w:rPr>
        <w:t xml:space="preserve"> міської ради „</w:t>
      </w:r>
      <w:proofErr w:type="spellStart"/>
      <w:r w:rsidR="00A0686E" w:rsidRPr="00141483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="005E37C0" w:rsidRPr="00141483">
        <w:rPr>
          <w:color w:val="000000"/>
          <w:sz w:val="28"/>
          <w:szCs w:val="28"/>
          <w:lang w:val="uk-UA"/>
        </w:rPr>
        <w:t xml:space="preserve">“ на </w:t>
      </w:r>
      <w:r w:rsidR="00D06D4B" w:rsidRPr="00141483">
        <w:rPr>
          <w:color w:val="000000"/>
          <w:sz w:val="28"/>
          <w:szCs w:val="28"/>
          <w:lang w:val="uk-UA"/>
        </w:rPr>
        <w:t>79</w:t>
      </w:r>
      <w:r w:rsidR="00125EFF" w:rsidRPr="00141483">
        <w:rPr>
          <w:color w:val="000000"/>
          <w:sz w:val="28"/>
          <w:szCs w:val="28"/>
          <w:lang w:val="uk-UA"/>
        </w:rPr>
        <w:t> </w:t>
      </w:r>
      <w:r w:rsidR="00D06D4B" w:rsidRPr="00141483">
        <w:rPr>
          <w:color w:val="000000"/>
          <w:sz w:val="28"/>
          <w:szCs w:val="28"/>
          <w:lang w:val="uk-UA"/>
        </w:rPr>
        <w:t>055</w:t>
      </w:r>
      <w:r w:rsidR="00125EFF" w:rsidRPr="00141483">
        <w:rPr>
          <w:color w:val="000000"/>
          <w:sz w:val="28"/>
          <w:szCs w:val="28"/>
          <w:lang w:val="uk-UA"/>
        </w:rPr>
        <w:t> </w:t>
      </w:r>
      <w:r w:rsidR="00D06D4B" w:rsidRPr="00141483">
        <w:rPr>
          <w:color w:val="000000"/>
          <w:sz w:val="28"/>
          <w:szCs w:val="28"/>
          <w:lang w:val="uk-UA"/>
        </w:rPr>
        <w:t>301</w:t>
      </w:r>
      <w:r w:rsidR="00125EFF" w:rsidRPr="00141483">
        <w:rPr>
          <w:color w:val="000000"/>
          <w:sz w:val="28"/>
          <w:szCs w:val="28"/>
          <w:lang w:val="uk-UA"/>
        </w:rPr>
        <w:t>,</w:t>
      </w:r>
      <w:r w:rsidR="00D06D4B" w:rsidRPr="00141483">
        <w:rPr>
          <w:color w:val="000000"/>
          <w:sz w:val="28"/>
          <w:szCs w:val="28"/>
          <w:lang w:val="uk-UA"/>
        </w:rPr>
        <w:t>22</w:t>
      </w:r>
      <w:r w:rsidR="00125EFF" w:rsidRPr="00141483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 xml:space="preserve"> </w:t>
      </w:r>
      <w:r w:rsidR="00E47368" w:rsidRPr="00141483">
        <w:rPr>
          <w:color w:val="000000"/>
          <w:sz w:val="28"/>
          <w:szCs w:val="28"/>
          <w:lang w:val="uk-UA"/>
        </w:rPr>
        <w:t xml:space="preserve"> </w:t>
      </w:r>
      <w:r w:rsidR="00544571" w:rsidRPr="00141483">
        <w:rPr>
          <w:color w:val="000000"/>
          <w:sz w:val="28"/>
          <w:szCs w:val="28"/>
          <w:lang w:val="uk-UA"/>
        </w:rPr>
        <w:t xml:space="preserve">та затвердити його у розмірі </w:t>
      </w:r>
      <w:r w:rsidR="00D06D4B" w:rsidRPr="00141483">
        <w:rPr>
          <w:color w:val="000000"/>
          <w:sz w:val="28"/>
          <w:szCs w:val="28"/>
          <w:lang w:val="uk-UA"/>
        </w:rPr>
        <w:t>213</w:t>
      </w:r>
      <w:r w:rsidR="00F4770A" w:rsidRPr="00141483">
        <w:rPr>
          <w:color w:val="000000"/>
          <w:sz w:val="28"/>
          <w:szCs w:val="28"/>
          <w:lang w:val="uk-UA"/>
        </w:rPr>
        <w:t> </w:t>
      </w:r>
      <w:r w:rsidR="00D06D4B" w:rsidRPr="00141483">
        <w:rPr>
          <w:color w:val="000000"/>
          <w:sz w:val="28"/>
          <w:szCs w:val="28"/>
          <w:lang w:val="uk-UA"/>
        </w:rPr>
        <w:t>016</w:t>
      </w:r>
      <w:r w:rsidR="00F4770A" w:rsidRPr="00141483">
        <w:rPr>
          <w:color w:val="000000"/>
          <w:sz w:val="28"/>
          <w:szCs w:val="28"/>
          <w:lang w:val="uk-UA"/>
        </w:rPr>
        <w:t> </w:t>
      </w:r>
      <w:r w:rsidR="00D06D4B" w:rsidRPr="00141483">
        <w:rPr>
          <w:color w:val="000000"/>
          <w:sz w:val="28"/>
          <w:szCs w:val="28"/>
          <w:lang w:val="uk-UA"/>
        </w:rPr>
        <w:t>696</w:t>
      </w:r>
      <w:r w:rsidR="00F4770A" w:rsidRPr="00141483">
        <w:rPr>
          <w:color w:val="000000"/>
          <w:sz w:val="28"/>
          <w:szCs w:val="28"/>
          <w:lang w:val="uk-UA"/>
        </w:rPr>
        <w:t>,</w:t>
      </w:r>
      <w:r w:rsidR="00D06D4B" w:rsidRPr="00141483">
        <w:rPr>
          <w:color w:val="000000"/>
          <w:sz w:val="28"/>
          <w:szCs w:val="28"/>
          <w:lang w:val="uk-UA"/>
        </w:rPr>
        <w:t>07</w:t>
      </w:r>
      <w:r w:rsidR="00F4770A" w:rsidRPr="00141483">
        <w:rPr>
          <w:color w:val="000000"/>
          <w:sz w:val="28"/>
          <w:szCs w:val="28"/>
          <w:lang w:val="uk-UA"/>
        </w:rPr>
        <w:t xml:space="preserve"> грн.</w:t>
      </w:r>
    </w:p>
    <w:p w:rsidR="00141483" w:rsidRPr="00A51F88" w:rsidRDefault="00141483" w:rsidP="00141483">
      <w:pPr>
        <w:pStyle w:val="Style6"/>
        <w:widowControl/>
        <w:tabs>
          <w:tab w:val="left" w:pos="691"/>
        </w:tabs>
        <w:spacing w:line="240" w:lineRule="auto"/>
        <w:jc w:val="both"/>
        <w:rPr>
          <w:rStyle w:val="FontStyle28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ab/>
      </w:r>
      <w:r w:rsidRPr="0051043C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Pr="0051043C">
        <w:rPr>
          <w:color w:val="000000"/>
          <w:sz w:val="28"/>
          <w:szCs w:val="28"/>
          <w:lang w:val="uk-UA"/>
        </w:rPr>
        <w:t>Внести</w:t>
      </w:r>
      <w:proofErr w:type="spellEnd"/>
      <w:r w:rsidRPr="0051043C">
        <w:rPr>
          <w:color w:val="000000"/>
          <w:sz w:val="28"/>
          <w:szCs w:val="28"/>
          <w:lang w:val="uk-UA"/>
        </w:rPr>
        <w:t xml:space="preserve"> зміни до </w:t>
      </w:r>
      <w:r>
        <w:rPr>
          <w:color w:val="000000"/>
          <w:sz w:val="28"/>
          <w:szCs w:val="28"/>
          <w:lang w:val="uk-UA"/>
        </w:rPr>
        <w:t xml:space="preserve">ІІІ розділу </w:t>
      </w:r>
      <w:r w:rsidRPr="0051043C">
        <w:rPr>
          <w:color w:val="000000"/>
          <w:sz w:val="28"/>
          <w:szCs w:val="28"/>
          <w:lang w:val="uk-UA"/>
        </w:rPr>
        <w:t xml:space="preserve">Статуту комунального підприємства </w:t>
      </w:r>
      <w:proofErr w:type="spellStart"/>
      <w:r w:rsidRPr="0051043C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51043C">
        <w:rPr>
          <w:color w:val="000000"/>
          <w:sz w:val="28"/>
          <w:szCs w:val="28"/>
          <w:lang w:val="uk-UA"/>
        </w:rPr>
        <w:t xml:space="preserve"> міської ради „</w:t>
      </w:r>
      <w:proofErr w:type="spellStart"/>
      <w:r w:rsidRPr="0051043C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Pr="0051043C">
        <w:rPr>
          <w:color w:val="000000"/>
          <w:sz w:val="28"/>
          <w:szCs w:val="28"/>
          <w:lang w:val="uk-UA"/>
        </w:rPr>
        <w:t>“,</w:t>
      </w:r>
      <w:r>
        <w:rPr>
          <w:color w:val="000000"/>
          <w:sz w:val="28"/>
          <w:szCs w:val="28"/>
          <w:lang w:val="uk-UA"/>
        </w:rPr>
        <w:t xml:space="preserve"> виклавши 5 абзац в такій редакції</w:t>
      </w:r>
      <w:r w:rsidRPr="0051043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Pr="00A51F88">
        <w:rPr>
          <w:sz w:val="28"/>
          <w:szCs w:val="28"/>
          <w:lang w:val="uk-UA"/>
        </w:rPr>
        <w:t>„</w:t>
      </w:r>
      <w:r w:rsidRPr="00C07B70">
        <w:rPr>
          <w:rStyle w:val="FontStyle28"/>
          <w:sz w:val="28"/>
          <w:szCs w:val="28"/>
          <w:lang w:val="uk-UA" w:eastAsia="uk-UA"/>
        </w:rPr>
        <w:t xml:space="preserve">Статутний фонд Підприємства </w:t>
      </w:r>
      <w:r w:rsidRPr="0080341B">
        <w:rPr>
          <w:rStyle w:val="FontStyle28"/>
          <w:sz w:val="28"/>
          <w:szCs w:val="28"/>
          <w:lang w:val="uk-UA" w:eastAsia="uk-UA"/>
        </w:rPr>
        <w:t xml:space="preserve">складає </w:t>
      </w:r>
      <w:r>
        <w:rPr>
          <w:color w:val="000000"/>
          <w:sz w:val="28"/>
          <w:szCs w:val="28"/>
          <w:lang w:val="uk-UA"/>
        </w:rPr>
        <w:t>213</w:t>
      </w:r>
      <w:r w:rsidRPr="0080341B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016</w:t>
      </w:r>
      <w:r w:rsidRPr="0080341B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696</w:t>
      </w:r>
      <w:r w:rsidRPr="0080341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07</w:t>
      </w:r>
      <w:r w:rsidRPr="0080341B">
        <w:rPr>
          <w:color w:val="000000"/>
          <w:sz w:val="28"/>
          <w:szCs w:val="28"/>
          <w:lang w:val="uk-UA"/>
        </w:rPr>
        <w:t xml:space="preserve"> грн (</w:t>
      </w:r>
      <w:r>
        <w:rPr>
          <w:color w:val="000000"/>
          <w:sz w:val="28"/>
          <w:szCs w:val="28"/>
          <w:lang w:val="uk-UA"/>
        </w:rPr>
        <w:t>двісті тринадцять</w:t>
      </w:r>
      <w:r w:rsidRPr="0080341B">
        <w:rPr>
          <w:color w:val="000000"/>
          <w:sz w:val="28"/>
          <w:szCs w:val="28"/>
          <w:lang w:val="uk-UA"/>
        </w:rPr>
        <w:t xml:space="preserve"> мільйон</w:t>
      </w:r>
      <w:r>
        <w:rPr>
          <w:color w:val="000000"/>
          <w:sz w:val="28"/>
          <w:szCs w:val="28"/>
          <w:lang w:val="uk-UA"/>
        </w:rPr>
        <w:t>ів</w:t>
      </w:r>
      <w:r w:rsidRPr="008034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шістнадцять</w:t>
      </w:r>
      <w:r w:rsidRPr="0080341B">
        <w:rPr>
          <w:color w:val="000000"/>
          <w:sz w:val="28"/>
          <w:szCs w:val="28"/>
          <w:lang w:val="uk-UA"/>
        </w:rPr>
        <w:t xml:space="preserve"> тисяч </w:t>
      </w:r>
      <w:r>
        <w:rPr>
          <w:color w:val="000000"/>
          <w:sz w:val="28"/>
          <w:szCs w:val="28"/>
          <w:lang w:val="uk-UA"/>
        </w:rPr>
        <w:t>шістсот дев’яносто шість</w:t>
      </w:r>
      <w:r w:rsidRPr="0080341B">
        <w:rPr>
          <w:color w:val="000000"/>
          <w:sz w:val="28"/>
          <w:szCs w:val="28"/>
          <w:lang w:val="uk-UA"/>
        </w:rPr>
        <w:t xml:space="preserve"> грив</w:t>
      </w:r>
      <w:r>
        <w:rPr>
          <w:color w:val="000000"/>
          <w:sz w:val="28"/>
          <w:szCs w:val="28"/>
          <w:lang w:val="uk-UA"/>
        </w:rPr>
        <w:t>ень</w:t>
      </w:r>
      <w:r w:rsidRPr="008034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07</w:t>
      </w:r>
      <w:r w:rsidRPr="0080341B">
        <w:rPr>
          <w:color w:val="000000"/>
          <w:sz w:val="28"/>
          <w:szCs w:val="28"/>
          <w:lang w:val="uk-UA"/>
        </w:rPr>
        <w:t xml:space="preserve"> копійок)</w:t>
      </w:r>
      <w:r w:rsidRPr="0080341B">
        <w:rPr>
          <w:rStyle w:val="FontStyle28"/>
          <w:sz w:val="28"/>
          <w:szCs w:val="28"/>
          <w:lang w:val="uk-UA" w:eastAsia="uk-UA"/>
        </w:rPr>
        <w:t>. Розмір статутного фонду може збільшуватись за рахунок майна та коштів, набутих</w:t>
      </w:r>
      <w:r w:rsidRPr="00C07B70">
        <w:rPr>
          <w:rStyle w:val="FontStyle28"/>
          <w:sz w:val="28"/>
          <w:szCs w:val="28"/>
          <w:lang w:val="uk-UA" w:eastAsia="uk-UA"/>
        </w:rPr>
        <w:t xml:space="preserve"> підприємством у результаті господарської діяльності та внесків Власника.</w:t>
      </w:r>
      <w:r w:rsidRPr="00A51F88">
        <w:rPr>
          <w:rStyle w:val="FontStyle28"/>
          <w:sz w:val="28"/>
          <w:szCs w:val="28"/>
          <w:lang w:val="uk-UA" w:eastAsia="uk-UA"/>
        </w:rPr>
        <w:t>“.</w:t>
      </w:r>
    </w:p>
    <w:p w:rsidR="006E01BF" w:rsidRPr="0016046F" w:rsidRDefault="00141483" w:rsidP="00AD4906">
      <w:pPr>
        <w:tabs>
          <w:tab w:val="left" w:pos="42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3</w:t>
      </w:r>
      <w:r w:rsidR="006E01BF" w:rsidRPr="0016046F">
        <w:rPr>
          <w:rFonts w:eastAsia="Calibri"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З</w:t>
      </w:r>
      <w:r w:rsidR="009047E0">
        <w:rPr>
          <w:color w:val="000000"/>
          <w:sz w:val="28"/>
          <w:szCs w:val="28"/>
          <w:lang w:val="uk-UA"/>
        </w:rPr>
        <w:t xml:space="preserve">атвердити </w:t>
      </w:r>
      <w:r w:rsidR="006E01BF" w:rsidRPr="0016046F">
        <w:rPr>
          <w:color w:val="000000"/>
          <w:sz w:val="28"/>
          <w:szCs w:val="28"/>
          <w:lang w:val="uk-UA"/>
        </w:rPr>
        <w:t xml:space="preserve">Статут комунального підприємства </w:t>
      </w:r>
      <w:proofErr w:type="spellStart"/>
      <w:r w:rsidR="00A678C0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6E01BF" w:rsidRPr="0016046F">
        <w:rPr>
          <w:color w:val="000000"/>
          <w:sz w:val="28"/>
          <w:szCs w:val="28"/>
          <w:lang w:val="uk-UA"/>
        </w:rPr>
        <w:t xml:space="preserve"> міської ради </w:t>
      </w:r>
      <w:r w:rsidR="00F557C0">
        <w:rPr>
          <w:color w:val="000000"/>
          <w:sz w:val="28"/>
          <w:szCs w:val="28"/>
          <w:lang w:val="uk-UA"/>
        </w:rPr>
        <w:t>„</w:t>
      </w:r>
      <w:proofErr w:type="spellStart"/>
      <w:r w:rsidR="00A678C0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="00F557C0">
        <w:rPr>
          <w:color w:val="000000"/>
          <w:sz w:val="28"/>
          <w:szCs w:val="28"/>
          <w:lang w:val="uk-UA"/>
        </w:rPr>
        <w:t>“</w:t>
      </w:r>
      <w:r w:rsidR="001375AE" w:rsidRPr="00A678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новій редакції </w:t>
      </w:r>
      <w:r w:rsidRPr="0016046F">
        <w:rPr>
          <w:color w:val="000000"/>
          <w:sz w:val="28"/>
          <w:szCs w:val="28"/>
          <w:lang w:val="uk-UA"/>
        </w:rPr>
        <w:t xml:space="preserve"> </w:t>
      </w:r>
      <w:r w:rsidR="001375AE" w:rsidRPr="00A678C0">
        <w:rPr>
          <w:color w:val="000000"/>
          <w:sz w:val="28"/>
          <w:szCs w:val="28"/>
          <w:lang w:val="uk-UA"/>
        </w:rPr>
        <w:t>(додається)</w:t>
      </w:r>
      <w:r w:rsidR="006E01BF" w:rsidRPr="0016046F">
        <w:rPr>
          <w:rStyle w:val="FontStyle28"/>
          <w:sz w:val="28"/>
          <w:szCs w:val="28"/>
          <w:lang w:val="uk-UA" w:eastAsia="uk-UA"/>
        </w:rPr>
        <w:t>.</w:t>
      </w:r>
    </w:p>
    <w:p w:rsidR="006E01BF" w:rsidRPr="0016046F" w:rsidRDefault="009047E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141483">
        <w:rPr>
          <w:color w:val="000000"/>
          <w:sz w:val="28"/>
          <w:szCs w:val="28"/>
          <w:lang w:val="uk-UA"/>
        </w:rPr>
        <w:tab/>
        <w:t>4</w:t>
      </w:r>
      <w:r w:rsidR="00125EFF">
        <w:rPr>
          <w:color w:val="000000"/>
          <w:sz w:val="28"/>
          <w:szCs w:val="28"/>
          <w:lang w:val="uk-UA"/>
        </w:rPr>
        <w:t>.</w:t>
      </w:r>
      <w:r w:rsidR="00141483">
        <w:rPr>
          <w:color w:val="000000"/>
          <w:sz w:val="28"/>
          <w:szCs w:val="28"/>
          <w:lang w:val="uk-UA"/>
        </w:rPr>
        <w:t xml:space="preserve"> </w:t>
      </w:r>
      <w:r w:rsidR="006E01BF" w:rsidRPr="0016046F">
        <w:rPr>
          <w:color w:val="000000"/>
          <w:sz w:val="28"/>
          <w:szCs w:val="28"/>
          <w:lang w:val="uk-UA"/>
        </w:rPr>
        <w:t xml:space="preserve">Комунальному підприємству   </w:t>
      </w:r>
      <w:proofErr w:type="spellStart"/>
      <w:r w:rsidR="00A678C0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F557C0">
        <w:rPr>
          <w:color w:val="000000"/>
          <w:sz w:val="28"/>
          <w:szCs w:val="28"/>
          <w:lang w:val="uk-UA"/>
        </w:rPr>
        <w:t xml:space="preserve"> міської ради „</w:t>
      </w:r>
      <w:proofErr w:type="spellStart"/>
      <w:r w:rsidR="00A678C0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="00F557C0">
        <w:rPr>
          <w:color w:val="000000"/>
          <w:sz w:val="28"/>
          <w:szCs w:val="28"/>
          <w:lang w:val="uk-UA"/>
        </w:rPr>
        <w:t>“</w:t>
      </w:r>
      <w:r w:rsidR="007E42FF">
        <w:rPr>
          <w:color w:val="000000"/>
          <w:sz w:val="28"/>
          <w:szCs w:val="28"/>
          <w:lang w:val="uk-UA"/>
        </w:rPr>
        <w:t xml:space="preserve"> </w:t>
      </w:r>
      <w:r w:rsidR="006E01BF" w:rsidRPr="0016046F">
        <w:rPr>
          <w:color w:val="000000"/>
          <w:sz w:val="28"/>
          <w:szCs w:val="28"/>
          <w:lang w:val="uk-UA"/>
        </w:rPr>
        <w:t>(</w:t>
      </w:r>
      <w:r w:rsidR="00BB6DC3">
        <w:rPr>
          <w:color w:val="000000"/>
          <w:sz w:val="28"/>
          <w:szCs w:val="28"/>
          <w:lang w:val="uk-UA"/>
        </w:rPr>
        <w:t>Тимофіїв</w:t>
      </w:r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BB6DC3">
        <w:rPr>
          <w:color w:val="000000"/>
          <w:sz w:val="28"/>
          <w:szCs w:val="28"/>
          <w:lang w:val="uk-UA"/>
        </w:rPr>
        <w:t>О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BB6DC3">
        <w:rPr>
          <w:color w:val="000000"/>
          <w:sz w:val="28"/>
          <w:szCs w:val="28"/>
          <w:lang w:val="uk-UA"/>
        </w:rPr>
        <w:t>В</w:t>
      </w:r>
      <w:r w:rsidR="006E01BF" w:rsidRPr="0016046F">
        <w:rPr>
          <w:color w:val="000000"/>
          <w:sz w:val="28"/>
          <w:szCs w:val="28"/>
          <w:lang w:val="uk-UA"/>
        </w:rPr>
        <w:t>.) здійснити державну реєстрацію  Статуту згідно вимог чинного законодавства України.</w:t>
      </w:r>
    </w:p>
    <w:p w:rsidR="006E01BF" w:rsidRPr="0016046F" w:rsidRDefault="009047E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141483">
        <w:rPr>
          <w:color w:val="000000"/>
          <w:sz w:val="28"/>
          <w:szCs w:val="28"/>
          <w:lang w:val="uk-UA"/>
        </w:rPr>
        <w:tab/>
        <w:t>5</w:t>
      </w:r>
      <w:r w:rsidR="006E01BF" w:rsidRPr="0016046F">
        <w:rPr>
          <w:color w:val="000000"/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питань житлово-комунального господарства та екології    </w:t>
      </w:r>
      <w:r w:rsidR="00B81D51">
        <w:rPr>
          <w:color w:val="000000"/>
          <w:sz w:val="28"/>
          <w:szCs w:val="28"/>
          <w:lang w:val="uk-UA"/>
        </w:rPr>
        <w:t xml:space="preserve">                 </w:t>
      </w:r>
      <w:r w:rsidR="006E01BF" w:rsidRPr="0016046F">
        <w:rPr>
          <w:color w:val="000000"/>
          <w:sz w:val="28"/>
          <w:szCs w:val="28"/>
          <w:lang w:val="uk-UA"/>
        </w:rPr>
        <w:t>(</w:t>
      </w:r>
      <w:r w:rsidR="00AC2A60">
        <w:rPr>
          <w:color w:val="000000"/>
          <w:sz w:val="28"/>
          <w:szCs w:val="28"/>
          <w:lang w:val="uk-UA"/>
        </w:rPr>
        <w:t>Рудницький</w:t>
      </w:r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AC2A60">
        <w:rPr>
          <w:color w:val="000000"/>
          <w:sz w:val="28"/>
          <w:szCs w:val="28"/>
          <w:lang w:val="uk-UA"/>
        </w:rPr>
        <w:t>Д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AC2A60">
        <w:rPr>
          <w:color w:val="000000"/>
          <w:sz w:val="28"/>
          <w:szCs w:val="28"/>
          <w:lang w:val="uk-UA"/>
        </w:rPr>
        <w:t>В</w:t>
      </w:r>
      <w:r w:rsidR="006E01BF" w:rsidRPr="0016046F">
        <w:rPr>
          <w:color w:val="000000"/>
          <w:sz w:val="28"/>
          <w:szCs w:val="28"/>
          <w:lang w:val="uk-UA"/>
        </w:rPr>
        <w:t xml:space="preserve">.) та заступника міського голови </w:t>
      </w:r>
      <w:proofErr w:type="spellStart"/>
      <w:r w:rsidR="00D06D4B">
        <w:rPr>
          <w:color w:val="000000"/>
          <w:sz w:val="28"/>
          <w:szCs w:val="28"/>
          <w:lang w:val="uk-UA"/>
        </w:rPr>
        <w:t>Гудз</w:t>
      </w:r>
      <w:r w:rsidR="00141483">
        <w:rPr>
          <w:color w:val="000000"/>
          <w:sz w:val="28"/>
          <w:szCs w:val="28"/>
          <w:lang w:val="uk-UA"/>
        </w:rPr>
        <w:t>я</w:t>
      </w:r>
      <w:proofErr w:type="spellEnd"/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D06D4B">
        <w:rPr>
          <w:color w:val="000000"/>
          <w:sz w:val="28"/>
          <w:szCs w:val="28"/>
          <w:lang w:val="uk-UA"/>
        </w:rPr>
        <w:t>Д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D06D4B">
        <w:rPr>
          <w:color w:val="000000"/>
          <w:sz w:val="28"/>
          <w:szCs w:val="28"/>
          <w:lang w:val="uk-UA"/>
        </w:rPr>
        <w:t>С</w:t>
      </w:r>
      <w:r w:rsidR="00AC2A60">
        <w:rPr>
          <w:color w:val="000000"/>
          <w:sz w:val="28"/>
          <w:szCs w:val="28"/>
          <w:lang w:val="uk-UA"/>
        </w:rPr>
        <w:t>.</w:t>
      </w:r>
    </w:p>
    <w:p w:rsidR="006E01BF" w:rsidRPr="0016046F" w:rsidRDefault="006E01BF" w:rsidP="00930A79">
      <w:pPr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 </w:t>
      </w:r>
    </w:p>
    <w:p w:rsidR="006E01BF" w:rsidRPr="0016046F" w:rsidRDefault="006E01BF" w:rsidP="00930A7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16046F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6E01BF" w:rsidRPr="00AC2A60" w:rsidRDefault="00AC2A60" w:rsidP="00930A79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 w:rsidR="006F080C" w:rsidRPr="006F080C">
        <w:rPr>
          <w:bCs/>
          <w:color w:val="000000"/>
          <w:sz w:val="28"/>
          <w:szCs w:val="28"/>
        </w:rPr>
        <w:t xml:space="preserve">                                </w:t>
      </w:r>
      <w:r w:rsidR="006F080C">
        <w:rPr>
          <w:bCs/>
          <w:color w:val="000000"/>
          <w:sz w:val="28"/>
          <w:szCs w:val="28"/>
          <w:lang w:val="uk-UA"/>
        </w:rPr>
        <w:t xml:space="preserve">                         </w:t>
      </w:r>
      <w:r w:rsidR="006F080C" w:rsidRPr="006F080C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  <w:lang w:val="uk-UA"/>
        </w:rPr>
        <w:t xml:space="preserve">                    </w:t>
      </w:r>
      <w:r w:rsidR="00141483">
        <w:rPr>
          <w:bCs/>
          <w:color w:val="000000"/>
          <w:sz w:val="28"/>
          <w:szCs w:val="28"/>
          <w:lang w:val="uk-UA"/>
        </w:rPr>
        <w:t>Микола БОРОВЕЦЬ</w:t>
      </w: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930A79" w:rsidRDefault="00930A79" w:rsidP="006E01BF">
      <w:pPr>
        <w:jc w:val="both"/>
        <w:rPr>
          <w:bCs/>
          <w:color w:val="000000"/>
          <w:lang w:val="uk-UA"/>
        </w:rPr>
      </w:pPr>
    </w:p>
    <w:p w:rsidR="005847D0" w:rsidRPr="00100AC9" w:rsidRDefault="005847D0" w:rsidP="005847D0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D60BCD">
        <w:rPr>
          <w:sz w:val="28"/>
          <w:szCs w:val="28"/>
          <w:lang w:val="uk-UA"/>
        </w:rPr>
        <w:t>Додаток</w:t>
      </w:r>
    </w:p>
    <w:p w:rsidR="005847D0" w:rsidRPr="00313C75" w:rsidRDefault="005847D0" w:rsidP="005847D0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</w:t>
      </w:r>
      <w:r w:rsidRPr="00D60BCD">
        <w:rPr>
          <w:sz w:val="28"/>
          <w:szCs w:val="28"/>
          <w:lang w:val="uk-UA"/>
        </w:rPr>
        <w:t xml:space="preserve"> </w:t>
      </w:r>
      <w:r w:rsidR="00D60BCD" w:rsidRPr="00D60BCD">
        <w:rPr>
          <w:sz w:val="28"/>
          <w:szCs w:val="28"/>
          <w:lang w:val="uk-UA"/>
        </w:rPr>
        <w:t>до</w:t>
      </w:r>
      <w:r w:rsidR="00D60BCD">
        <w:rPr>
          <w:sz w:val="26"/>
          <w:szCs w:val="26"/>
          <w:lang w:val="uk-UA"/>
        </w:rPr>
        <w:t xml:space="preserve"> </w:t>
      </w:r>
      <w:r w:rsidRPr="00313C75">
        <w:rPr>
          <w:sz w:val="28"/>
          <w:szCs w:val="28"/>
          <w:lang w:val="uk-UA"/>
        </w:rPr>
        <w:t>рішенням міської ради</w:t>
      </w:r>
    </w:p>
    <w:p w:rsidR="005847D0" w:rsidRPr="00313C75" w:rsidRDefault="005847D0" w:rsidP="005847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313C75">
        <w:rPr>
          <w:sz w:val="28"/>
          <w:szCs w:val="28"/>
          <w:lang w:val="uk-UA"/>
        </w:rPr>
        <w:t xml:space="preserve">від </w:t>
      </w:r>
      <w:r w:rsidR="00141483">
        <w:rPr>
          <w:sz w:val="28"/>
          <w:szCs w:val="28"/>
          <w:lang w:val="uk-UA"/>
        </w:rPr>
        <w:t>_______________</w:t>
      </w:r>
      <w:r w:rsidRPr="00313C75">
        <w:rPr>
          <w:sz w:val="28"/>
          <w:szCs w:val="28"/>
          <w:lang w:val="uk-UA"/>
        </w:rPr>
        <w:t xml:space="preserve"> №  </w:t>
      </w:r>
      <w:r w:rsidR="000D7D90">
        <w:rPr>
          <w:sz w:val="28"/>
          <w:szCs w:val="28"/>
          <w:lang w:val="uk-UA"/>
        </w:rPr>
        <w:t>_____</w:t>
      </w:r>
    </w:p>
    <w:p w:rsidR="005847D0" w:rsidRPr="00100AC9" w:rsidRDefault="005847D0" w:rsidP="00D60B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5847D0" w:rsidRDefault="005847D0" w:rsidP="005847D0">
      <w:pPr>
        <w:jc w:val="center"/>
        <w:rPr>
          <w:rStyle w:val="FontStyle27"/>
          <w:lang w:val="uk-UA" w:eastAsia="uk-UA"/>
        </w:rPr>
      </w:pPr>
    </w:p>
    <w:p w:rsidR="00D60BCD" w:rsidRDefault="00D60BCD" w:rsidP="005847D0">
      <w:pPr>
        <w:jc w:val="center"/>
        <w:rPr>
          <w:rStyle w:val="FontStyle27"/>
          <w:lang w:val="uk-UA" w:eastAsia="uk-UA"/>
        </w:rPr>
      </w:pPr>
    </w:p>
    <w:p w:rsidR="00D60BCD" w:rsidRDefault="00D60BCD" w:rsidP="005847D0">
      <w:pPr>
        <w:jc w:val="center"/>
        <w:rPr>
          <w:rStyle w:val="FontStyle27"/>
          <w:lang w:val="uk-UA" w:eastAsia="uk-UA"/>
        </w:rPr>
      </w:pPr>
    </w:p>
    <w:p w:rsidR="005847D0" w:rsidRDefault="005847D0" w:rsidP="005847D0">
      <w:pPr>
        <w:jc w:val="center"/>
        <w:rPr>
          <w:rStyle w:val="FontStyle27"/>
          <w:lang w:val="uk-UA" w:eastAsia="uk-UA"/>
        </w:rPr>
      </w:pPr>
    </w:p>
    <w:p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СТАТУТ</w:t>
      </w:r>
    </w:p>
    <w:p w:rsidR="00D60BCD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КОМУНАЛЬНОГО ПІДПРИЄМСТВА</w:t>
      </w:r>
    </w:p>
    <w:p w:rsid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 xml:space="preserve"> ЗВЯГЕЛЬСЬКОЇ МІСЬКОЇ РАДИ </w:t>
      </w:r>
    </w:p>
    <w:p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«</w:t>
      </w:r>
      <w:proofErr w:type="spellStart"/>
      <w:r w:rsidRPr="00D60BCD">
        <w:rPr>
          <w:rStyle w:val="FontStyle27"/>
          <w:sz w:val="40"/>
          <w:szCs w:val="40"/>
          <w:lang w:val="uk-UA" w:eastAsia="uk-UA"/>
        </w:rPr>
        <w:t>Звягельводоканал</w:t>
      </w:r>
      <w:proofErr w:type="spellEnd"/>
      <w:r w:rsidRPr="00D60BCD">
        <w:rPr>
          <w:rStyle w:val="FontStyle27"/>
          <w:sz w:val="40"/>
          <w:szCs w:val="40"/>
          <w:lang w:val="uk-UA" w:eastAsia="uk-UA"/>
        </w:rPr>
        <w:t>»</w:t>
      </w:r>
    </w:p>
    <w:p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(нова редакція)</w:t>
      </w:r>
    </w:p>
    <w:p w:rsidR="005847D0" w:rsidRDefault="005847D0" w:rsidP="005847D0">
      <w:pPr>
        <w:ind w:left="-180"/>
        <w:jc w:val="center"/>
        <w:rPr>
          <w:rStyle w:val="FontStyle27"/>
          <w:lang w:val="uk-UA" w:eastAsia="uk-UA"/>
        </w:rPr>
      </w:pPr>
    </w:p>
    <w:p w:rsidR="005847D0" w:rsidRDefault="005847D0" w:rsidP="005847D0">
      <w:pPr>
        <w:ind w:left="-180"/>
        <w:jc w:val="center"/>
        <w:rPr>
          <w:rStyle w:val="FontStyle27"/>
          <w:lang w:val="uk-UA" w:eastAsia="uk-UA"/>
        </w:rPr>
      </w:pPr>
    </w:p>
    <w:p w:rsidR="005847D0" w:rsidRDefault="005847D0" w:rsidP="005847D0">
      <w:pPr>
        <w:rPr>
          <w:lang w:val="uk-UA"/>
        </w:rPr>
      </w:pPr>
    </w:p>
    <w:p w:rsidR="005847D0" w:rsidRDefault="005847D0" w:rsidP="005847D0">
      <w:pPr>
        <w:ind w:left="3360" w:firstLine="888"/>
        <w:rPr>
          <w:lang w:val="uk-UA"/>
        </w:rPr>
      </w:pPr>
    </w:p>
    <w:p w:rsidR="005847D0" w:rsidRDefault="005847D0" w:rsidP="005847D0">
      <w:pPr>
        <w:ind w:left="3360" w:firstLine="888"/>
        <w:rPr>
          <w:lang w:val="uk-UA"/>
        </w:rPr>
      </w:pPr>
    </w:p>
    <w:p w:rsidR="005847D0" w:rsidRDefault="005847D0" w:rsidP="005847D0">
      <w:pPr>
        <w:ind w:left="3360" w:firstLine="888"/>
        <w:rPr>
          <w:lang w:val="uk-UA"/>
        </w:rPr>
      </w:pPr>
    </w:p>
    <w:p w:rsidR="005847D0" w:rsidRDefault="005847D0" w:rsidP="005847D0">
      <w:pPr>
        <w:ind w:left="3360" w:firstLine="888"/>
        <w:rPr>
          <w:lang w:val="uk-UA"/>
        </w:rPr>
      </w:pPr>
      <w:r>
        <w:rPr>
          <w:lang w:val="uk-UA"/>
        </w:rPr>
        <w:t xml:space="preserve"> </w:t>
      </w:r>
    </w:p>
    <w:p w:rsidR="005847D0" w:rsidRDefault="005847D0" w:rsidP="005847D0">
      <w:pPr>
        <w:ind w:left="3360" w:firstLine="888"/>
        <w:rPr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24558C" w:rsidRDefault="0024558C" w:rsidP="005847D0">
      <w:pPr>
        <w:ind w:left="3360" w:firstLine="888"/>
        <w:rPr>
          <w:sz w:val="28"/>
          <w:szCs w:val="28"/>
          <w:lang w:val="uk-UA"/>
        </w:rPr>
      </w:pPr>
    </w:p>
    <w:p w:rsidR="005847D0" w:rsidRPr="00AC64D3" w:rsidRDefault="005847D0" w:rsidP="005847D0">
      <w:pPr>
        <w:ind w:left="3360" w:firstLine="888"/>
        <w:rPr>
          <w:rStyle w:val="FontStyle28"/>
          <w:sz w:val="28"/>
          <w:szCs w:val="28"/>
          <w:lang w:val="uk-UA"/>
        </w:rPr>
      </w:pPr>
      <w:r w:rsidRPr="00AC64D3">
        <w:rPr>
          <w:sz w:val="28"/>
          <w:szCs w:val="28"/>
          <w:lang w:val="uk-UA"/>
        </w:rPr>
        <w:t>20</w:t>
      </w:r>
      <w:r w:rsidR="004A64FB">
        <w:rPr>
          <w:sz w:val="28"/>
          <w:szCs w:val="28"/>
          <w:lang w:val="uk-UA"/>
        </w:rPr>
        <w:t>25</w:t>
      </w:r>
      <w:r w:rsidRPr="00AC64D3">
        <w:rPr>
          <w:sz w:val="28"/>
          <w:szCs w:val="28"/>
          <w:lang w:val="uk-UA"/>
        </w:rPr>
        <w:t xml:space="preserve"> рік</w:t>
      </w:r>
    </w:p>
    <w:p w:rsidR="0024558C" w:rsidRDefault="0024558C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:rsidR="0024558C" w:rsidRDefault="0024558C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:rsidR="004A64FB" w:rsidRDefault="004A64FB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:rsidR="00D60BCD" w:rsidRDefault="00D60BCD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:rsidR="005847D0" w:rsidRPr="00C07B70" w:rsidRDefault="005847D0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І. ЗАГАЛЬНІ ПОЛОЖЕННЯ</w:t>
      </w:r>
    </w:p>
    <w:p w:rsidR="005847D0" w:rsidRPr="00C07B70" w:rsidRDefault="005847D0" w:rsidP="005847D0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Комунальне підприємство </w:t>
      </w:r>
      <w:proofErr w:type="spellStart"/>
      <w:r w:rsidRPr="00C07B70">
        <w:rPr>
          <w:rStyle w:val="FontStyle28"/>
          <w:sz w:val="28"/>
          <w:szCs w:val="28"/>
          <w:lang w:val="uk-UA" w:eastAsia="uk-UA"/>
        </w:rPr>
        <w:t>Звягельської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 xml:space="preserve"> міської ради „</w:t>
      </w:r>
      <w:proofErr w:type="spellStart"/>
      <w:r>
        <w:rPr>
          <w:rStyle w:val="FontStyle28"/>
          <w:sz w:val="28"/>
          <w:szCs w:val="28"/>
          <w:lang w:val="uk-UA" w:eastAsia="uk-UA"/>
        </w:rPr>
        <w:t>Звягельводоканал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 xml:space="preserve">" (далі - Підприємство) створене на базі майна комунальної власності територіальної громади міста </w:t>
      </w:r>
      <w:proofErr w:type="spellStart"/>
      <w:r w:rsidRPr="00C07B70">
        <w:rPr>
          <w:rStyle w:val="FontStyle28"/>
          <w:sz w:val="28"/>
          <w:szCs w:val="28"/>
          <w:lang w:val="uk-UA" w:eastAsia="uk-UA"/>
        </w:rPr>
        <w:t>Звягель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 xml:space="preserve"> Житомирської області. Власником Підприємства є </w:t>
      </w:r>
      <w:proofErr w:type="spellStart"/>
      <w:r w:rsidRPr="00C07B70">
        <w:rPr>
          <w:rStyle w:val="FontStyle28"/>
          <w:sz w:val="28"/>
          <w:szCs w:val="28"/>
          <w:lang w:val="uk-UA" w:eastAsia="uk-UA"/>
        </w:rPr>
        <w:t>Звягельська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 xml:space="preserve"> міська рада (далі - Власник). </w:t>
      </w:r>
    </w:p>
    <w:p w:rsidR="005847D0" w:rsidRPr="00C07B70" w:rsidRDefault="005847D0" w:rsidP="005847D0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Вид Підприємства - комунальне підприємство.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Повне найменування Підприємства: Комунальне підприємство </w:t>
      </w:r>
      <w:proofErr w:type="spellStart"/>
      <w:r w:rsidRPr="00C07B70">
        <w:rPr>
          <w:rStyle w:val="FontStyle28"/>
          <w:sz w:val="28"/>
          <w:szCs w:val="28"/>
          <w:lang w:val="uk-UA" w:eastAsia="uk-UA"/>
        </w:rPr>
        <w:t>Звягельської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 xml:space="preserve"> міської ради „</w:t>
      </w:r>
      <w:proofErr w:type="spellStart"/>
      <w:r>
        <w:rPr>
          <w:rStyle w:val="FontStyle28"/>
          <w:sz w:val="28"/>
          <w:szCs w:val="28"/>
          <w:lang w:val="uk-UA" w:eastAsia="uk-UA"/>
        </w:rPr>
        <w:t>Звягельводоканал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>"</w:t>
      </w:r>
    </w:p>
    <w:p w:rsidR="005847D0" w:rsidRPr="00C07B70" w:rsidRDefault="005847D0" w:rsidP="005847D0">
      <w:pPr>
        <w:pStyle w:val="Style3"/>
        <w:widowControl/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Скорочене найменування підприємства: КП ЗМР „</w:t>
      </w:r>
      <w:proofErr w:type="spellStart"/>
      <w:r>
        <w:rPr>
          <w:rStyle w:val="FontStyle28"/>
          <w:sz w:val="28"/>
          <w:szCs w:val="28"/>
          <w:lang w:val="uk-UA" w:eastAsia="uk-UA"/>
        </w:rPr>
        <w:t>Звягельводоканал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>".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Місце знаходження підприємства:</w:t>
      </w:r>
    </w:p>
    <w:p w:rsidR="005847D0" w:rsidRDefault="005847D0" w:rsidP="005847D0">
      <w:pPr>
        <w:pStyle w:val="Style3"/>
        <w:widowControl/>
        <w:spacing w:line="240" w:lineRule="auto"/>
        <w:ind w:left="485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11700, Україна, Житомирська область</w:t>
      </w:r>
    </w:p>
    <w:p w:rsidR="00B44A66" w:rsidRPr="00C07B70" w:rsidRDefault="00B44A66" w:rsidP="005847D0">
      <w:pPr>
        <w:pStyle w:val="Style3"/>
        <w:widowControl/>
        <w:spacing w:line="240" w:lineRule="auto"/>
        <w:ind w:left="485" w:firstLine="0"/>
        <w:jc w:val="left"/>
        <w:rPr>
          <w:rStyle w:val="FontStyle28"/>
          <w:sz w:val="28"/>
          <w:szCs w:val="28"/>
          <w:lang w:val="uk-UA" w:eastAsia="uk-UA"/>
        </w:rPr>
      </w:pPr>
      <w:proofErr w:type="spellStart"/>
      <w:r>
        <w:rPr>
          <w:rStyle w:val="FontStyle28"/>
          <w:sz w:val="28"/>
          <w:szCs w:val="28"/>
          <w:lang w:val="uk-UA" w:eastAsia="uk-UA"/>
        </w:rPr>
        <w:t>Звягельський</w:t>
      </w:r>
      <w:proofErr w:type="spellEnd"/>
      <w:r>
        <w:rPr>
          <w:rStyle w:val="FontStyle28"/>
          <w:sz w:val="28"/>
          <w:szCs w:val="28"/>
          <w:lang w:val="uk-UA" w:eastAsia="uk-UA"/>
        </w:rPr>
        <w:t xml:space="preserve"> район</w:t>
      </w:r>
    </w:p>
    <w:p w:rsidR="005847D0" w:rsidRPr="00C07B70" w:rsidRDefault="005847D0" w:rsidP="005847D0">
      <w:pPr>
        <w:pStyle w:val="Style3"/>
        <w:widowControl/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м. </w:t>
      </w:r>
      <w:proofErr w:type="spellStart"/>
      <w:r w:rsidRPr="00C07B70">
        <w:rPr>
          <w:rStyle w:val="FontStyle28"/>
          <w:sz w:val="28"/>
          <w:szCs w:val="28"/>
          <w:lang w:val="uk-UA" w:eastAsia="uk-UA"/>
        </w:rPr>
        <w:t>Звягель</w:t>
      </w:r>
      <w:proofErr w:type="spellEnd"/>
    </w:p>
    <w:p w:rsidR="005847D0" w:rsidRPr="00C07B70" w:rsidRDefault="005847D0" w:rsidP="005847D0">
      <w:pPr>
        <w:pStyle w:val="Style3"/>
        <w:widowControl/>
        <w:spacing w:before="5" w:line="240" w:lineRule="auto"/>
        <w:ind w:left="45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вул. Сагайдачного</w:t>
      </w:r>
      <w:r w:rsidR="00AE6924">
        <w:rPr>
          <w:rStyle w:val="FontStyle28"/>
          <w:sz w:val="28"/>
          <w:szCs w:val="28"/>
          <w:lang w:val="uk-UA" w:eastAsia="uk-UA"/>
        </w:rPr>
        <w:t xml:space="preserve"> </w:t>
      </w:r>
      <w:r w:rsidR="00AE6924" w:rsidRPr="00AE6924">
        <w:rPr>
          <w:rStyle w:val="FontStyle28"/>
          <w:sz w:val="28"/>
          <w:szCs w:val="28"/>
          <w:lang w:val="uk-UA" w:eastAsia="uk-UA"/>
        </w:rPr>
        <w:t xml:space="preserve"> </w:t>
      </w:r>
      <w:r w:rsidR="00AE6924" w:rsidRPr="00C07B70">
        <w:rPr>
          <w:rStyle w:val="FontStyle28"/>
          <w:sz w:val="28"/>
          <w:szCs w:val="28"/>
          <w:lang w:val="uk-UA" w:eastAsia="uk-UA"/>
        </w:rPr>
        <w:t>Гетьмана</w:t>
      </w:r>
      <w:r w:rsidRPr="00C07B70">
        <w:rPr>
          <w:rStyle w:val="FontStyle28"/>
          <w:sz w:val="28"/>
          <w:szCs w:val="28"/>
          <w:lang w:val="uk-UA" w:eastAsia="uk-UA"/>
        </w:rPr>
        <w:t>, 43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left="442" w:firstLine="0"/>
        <w:jc w:val="left"/>
        <w:rPr>
          <w:rStyle w:val="FontStyle28"/>
          <w:sz w:val="28"/>
          <w:szCs w:val="28"/>
          <w:lang w:val="uk-UA" w:eastAsia="uk-UA"/>
        </w:rPr>
      </w:pPr>
      <w:proofErr w:type="spellStart"/>
      <w:r w:rsidRPr="00C07B70">
        <w:rPr>
          <w:rStyle w:val="FontStyle28"/>
          <w:sz w:val="28"/>
          <w:szCs w:val="28"/>
          <w:lang w:val="uk-UA" w:eastAsia="uk-UA"/>
        </w:rPr>
        <w:t>тел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>./факс (04141) 3-52-63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0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Підприємство є юридичною особою, працює на засадах госпрозрахунку, має відокремлене майно, яке обліковується на самостійному балансі, розрахункові та інші рахунки в банківських установах, печатку та кутовий штамп зі своїм найменуванням.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13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Підприємство є суб'єктом господарювання і діє, керуючись Конституцією України, Законами України та іншими нормативно-правовими актами України, рішеннями міської ради, її виконавчого комітету, розпорядженнями міського голови та цим Статутом.</w:t>
      </w:r>
    </w:p>
    <w:p w:rsidR="005847D0" w:rsidRPr="00C07B70" w:rsidRDefault="005847D0" w:rsidP="005847D0">
      <w:pPr>
        <w:pStyle w:val="Style3"/>
        <w:widowControl/>
        <w:spacing w:line="240" w:lineRule="exact"/>
        <w:ind w:left="581" w:firstLine="0"/>
        <w:jc w:val="left"/>
        <w:rPr>
          <w:sz w:val="28"/>
          <w:szCs w:val="28"/>
        </w:rPr>
      </w:pPr>
    </w:p>
    <w:p w:rsidR="005847D0" w:rsidRPr="00C07B70" w:rsidRDefault="005847D0" w:rsidP="005847D0">
      <w:pPr>
        <w:pStyle w:val="Style3"/>
        <w:widowControl/>
        <w:spacing w:before="86" w:line="240" w:lineRule="auto"/>
        <w:ind w:left="581" w:firstLine="0"/>
        <w:jc w:val="center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II. МЕТА, ЗАВДАННЯ ТА ОСНОВНІ НАПРЯМИ ДІЯЛЬНОСТІ ПІДПРИЄМСТВА</w:t>
      </w:r>
    </w:p>
    <w:p w:rsidR="005847D0" w:rsidRPr="004D3E7F" w:rsidRDefault="005847D0" w:rsidP="005847D0">
      <w:pPr>
        <w:pStyle w:val="Style3"/>
        <w:widowControl/>
        <w:spacing w:before="67" w:line="240" w:lineRule="auto"/>
        <w:ind w:left="437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Метою створення підприємства є: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задоволення нагальних потреб жителів територіальної громади у невідкладних послугах з централізованого водопостачання і централізованого водовідведення;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отримання прибутку.</w:t>
      </w:r>
    </w:p>
    <w:p w:rsidR="005847D0" w:rsidRPr="004D3E7F" w:rsidRDefault="005847D0" w:rsidP="005847D0">
      <w:pPr>
        <w:pStyle w:val="Style3"/>
        <w:widowControl/>
        <w:spacing w:line="240" w:lineRule="auto"/>
        <w:ind w:left="46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Основними напрямами діяльності підприємства є: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централізоване водопостачання та централізоване водовідведення;</w:t>
      </w:r>
    </w:p>
    <w:p w:rsidR="005847D0" w:rsidRPr="004D3E7F" w:rsidRDefault="005847D0" w:rsidP="005847D0">
      <w:pPr>
        <w:numPr>
          <w:ilvl w:val="0"/>
          <w:numId w:val="1"/>
        </w:numPr>
        <w:ind w:firstLine="708"/>
        <w:jc w:val="both"/>
        <w:rPr>
          <w:sz w:val="28"/>
          <w:szCs w:val="28"/>
          <w:lang w:val="uk-UA"/>
        </w:rPr>
      </w:pPr>
      <w:r w:rsidRPr="004D3E7F">
        <w:rPr>
          <w:sz w:val="28"/>
          <w:szCs w:val="28"/>
          <w:lang w:val="uk-UA"/>
        </w:rPr>
        <w:t xml:space="preserve"> проведення лабораторних досліджень води питної, річкової, скиду зворотних і стічних вод з використанням прекурсорів (сірчана кислота, соляна кислота, перманганат калію), їх придбанням, перевезенням, зберіганням, утилізацією;</w:t>
      </w:r>
    </w:p>
    <w:p w:rsidR="005847D0" w:rsidRPr="004D3E7F" w:rsidRDefault="005847D0" w:rsidP="005847D0">
      <w:pPr>
        <w:numPr>
          <w:ilvl w:val="0"/>
          <w:numId w:val="1"/>
        </w:numPr>
        <w:ind w:firstLine="708"/>
        <w:jc w:val="both"/>
        <w:rPr>
          <w:sz w:val="28"/>
          <w:szCs w:val="28"/>
          <w:lang w:val="uk-UA"/>
        </w:rPr>
      </w:pPr>
      <w:r w:rsidRPr="004D3E7F">
        <w:rPr>
          <w:sz w:val="28"/>
          <w:szCs w:val="28"/>
          <w:lang w:val="uk-UA"/>
        </w:rPr>
        <w:t>інша діяльність щодо поводження з відходами;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ремонтно-будівельні роботи;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комерційна діяльність та торгівля промисловими та продовольчими товарами;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будівництво і ремонт будівель і споруд;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виготовлення кошторисної документації;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lastRenderedPageBreak/>
        <w:t>виробництво товарів народного споживання, продукції побутового і матеріально-технічного забезпечення, надання послуг населенню та юридичним особам всіх форм власності;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комерційно-посередницька діяльність;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торгівля;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транспортні послуги;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5"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робота на висоті;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проведення налагоджувальних робіт для всіх видів обладнання;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проведення випробувань електрообладнання, апаратів і засобів згідно наданих дозволів;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14"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інші платні послуги.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Для здійснення вказаної мети та видів діяльності підприємство має право за погодженням з Власником:</w:t>
      </w:r>
    </w:p>
    <w:p w:rsidR="005847D0" w:rsidRPr="00C07B70" w:rsidRDefault="005847D0" w:rsidP="005847D0">
      <w:pPr>
        <w:numPr>
          <w:ilvl w:val="0"/>
          <w:numId w:val="1"/>
        </w:numPr>
        <w:ind w:left="36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планувати свою діяльність і визначати перспективи розвитку;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58"/>
        </w:tabs>
        <w:spacing w:before="62"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володіти і користуватись природними ресурсами; користуватись банківськими та іншими кредитами на комерційній договірній основі;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надавати послуги за цінами та тарифами, встановленими згідно діючого законодавства;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здавати в оренду приміщення Підприємства за орендними ставками, встановленими міською радою;</w:t>
      </w:r>
    </w:p>
    <w:p w:rsidR="005847D0" w:rsidRPr="00C07B70" w:rsidRDefault="005847D0" w:rsidP="005847D0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здійснювати матеріально-технічне забезпечення виробництва;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вступати в господарські відносини з іншими суб'єктами господарювання, громадянами-підприємцями та фізичними особами згідно укладених договорів;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встановлювати форми, системи і розміри оплати праці відповідно до Галузевої угоди між Міністерством регіонального розвитку, будівництва та житлово-комунального господарства України (далі - </w:t>
      </w:r>
      <w:proofErr w:type="spellStart"/>
      <w:r w:rsidRPr="00C07B70">
        <w:rPr>
          <w:rStyle w:val="FontStyle28"/>
          <w:sz w:val="28"/>
          <w:szCs w:val="28"/>
          <w:lang w:val="uk-UA" w:eastAsia="uk-UA"/>
        </w:rPr>
        <w:t>Мінрегіон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 xml:space="preserve">) (в подальшому – профільного Міністерства ЖКГ), </w:t>
      </w:r>
      <w:r w:rsidRPr="00C07B70">
        <w:rPr>
          <w:sz w:val="28"/>
          <w:szCs w:val="28"/>
          <w:shd w:val="clear" w:color="auto" w:fill="FFFFFF"/>
          <w:lang w:val="uk-UA"/>
        </w:rPr>
        <w:t>Об'єднанням організацій роботодавців "Всеукраїнська конфедерація роботодавців житлово-комунальної галузі України" (далі - Галузеве об'єднання організацій роботодавців України)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(далі - Галузева Профспілка України)</w:t>
      </w:r>
      <w:r w:rsidRPr="00C07B70">
        <w:rPr>
          <w:rStyle w:val="FontStyle28"/>
          <w:sz w:val="28"/>
          <w:szCs w:val="28"/>
          <w:lang w:val="uk-UA" w:eastAsia="uk-UA"/>
        </w:rPr>
        <w:t>;</w:t>
      </w:r>
    </w:p>
    <w:p w:rsidR="005847D0" w:rsidRPr="00C07B70" w:rsidRDefault="005847D0" w:rsidP="005847D0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встановлювати штатний розпис Підприємства;</w:t>
      </w:r>
    </w:p>
    <w:p w:rsidR="005847D0" w:rsidRPr="00C07B70" w:rsidRDefault="005847D0" w:rsidP="005847D0">
      <w:pPr>
        <w:pStyle w:val="Style4"/>
        <w:widowControl/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встановлювати розпорядок робочого дня, змінності роботи, порядок надання вихідних;</w:t>
      </w:r>
    </w:p>
    <w:p w:rsidR="005847D0" w:rsidRPr="00C07B70" w:rsidRDefault="005847D0" w:rsidP="005847D0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здійснювати зовнішньоекономічну діяльність;</w:t>
      </w:r>
    </w:p>
    <w:p w:rsidR="005847D0" w:rsidRPr="00C07B70" w:rsidRDefault="005847D0" w:rsidP="005847D0">
      <w:pPr>
        <w:pStyle w:val="Style4"/>
        <w:widowControl/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здійснює інші функції, які випливають з реалізації права господарського відання та визначаються цим Статутом і чинним законодавством України.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Підприємство здійснює оперативний та бухгалтерський облік результатів своєї роботи, веде статистичну звітність у порядку, визначеному відповідним законодавством, надає щомісячну звітність Власнику про результати фінансово-господарської діяльності Підприємства.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Види діяльності Підприємства, які потребують спеціальних дозволів та ліцензій, передбачених законодавством України, здійснюються Підприємством після їх одержання.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0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lastRenderedPageBreak/>
        <w:t>Підприємство не несе відповідальності за зобов'язаннями Власника, а Власник не несе відповідальності за зобов'язаннями Підприємства.</w:t>
      </w:r>
    </w:p>
    <w:p w:rsidR="005847D0" w:rsidRPr="00C07B70" w:rsidRDefault="005847D0" w:rsidP="005847D0">
      <w:pPr>
        <w:pStyle w:val="Style2"/>
        <w:widowControl/>
        <w:ind w:left="3509"/>
        <w:jc w:val="left"/>
        <w:rPr>
          <w:sz w:val="28"/>
          <w:szCs w:val="28"/>
        </w:rPr>
      </w:pPr>
    </w:p>
    <w:p w:rsidR="00E763E2" w:rsidRDefault="00E763E2" w:rsidP="005847D0">
      <w:pPr>
        <w:pStyle w:val="Style2"/>
        <w:widowControl/>
        <w:spacing w:before="77"/>
        <w:ind w:left="3509"/>
        <w:jc w:val="left"/>
        <w:rPr>
          <w:rStyle w:val="FontStyle28"/>
          <w:sz w:val="28"/>
          <w:szCs w:val="28"/>
          <w:lang w:val="uk-UA" w:eastAsia="uk-UA"/>
        </w:rPr>
      </w:pPr>
    </w:p>
    <w:p w:rsidR="005847D0" w:rsidRPr="00C07B70" w:rsidRDefault="005847D0" w:rsidP="005847D0">
      <w:pPr>
        <w:pStyle w:val="Style2"/>
        <w:widowControl/>
        <w:spacing w:before="77"/>
        <w:ind w:left="3509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III. МАЙНО ПІДПРИЄМСТВА</w:t>
      </w:r>
    </w:p>
    <w:p w:rsidR="005847D0" w:rsidRPr="00C07B70" w:rsidRDefault="005847D0" w:rsidP="005847D0">
      <w:pPr>
        <w:pStyle w:val="Style3"/>
        <w:widowControl/>
        <w:spacing w:before="72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Майно Підприємства становлять основні фонди та оборотні кошти, а також інші цінності, вартість яких відображається в самостійному балансі Підприємства.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Майно Підприємства є комунальною власністю і закріплюється за Підприємством на праві господарського відання.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Здійснюючи право господарського відання, Підприємство володіє, користується та розпоряджається майном в межах повноважень, передбачених чинним законодавством України.</w:t>
      </w:r>
    </w:p>
    <w:p w:rsidR="005847D0" w:rsidRPr="00C07B70" w:rsidRDefault="005847D0" w:rsidP="005847D0">
      <w:pPr>
        <w:pStyle w:val="Style3"/>
        <w:widowControl/>
        <w:spacing w:line="240" w:lineRule="auto"/>
        <w:ind w:left="490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Джерелами утворення майна Підприємства є: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доходи, одержані від реалізації послуг та інших видів господарської діяльності;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кредити банків та інших кредиторів; 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капітальні вкладення і дотації з бюджету;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82"/>
        </w:tabs>
        <w:spacing w:before="5"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майнові, грошові та інші надходження від Власника;</w:t>
      </w:r>
    </w:p>
    <w:p w:rsidR="005847D0" w:rsidRPr="00C07B70" w:rsidRDefault="005847D0" w:rsidP="005847D0">
      <w:pPr>
        <w:pStyle w:val="Style6"/>
        <w:widowControl/>
        <w:tabs>
          <w:tab w:val="left" w:pos="691"/>
        </w:tabs>
        <w:spacing w:line="240" w:lineRule="auto"/>
        <w:ind w:left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 xml:space="preserve">інше майно , набуте на підставах, не заборонених чинним законодавством. </w:t>
      </w:r>
    </w:p>
    <w:p w:rsidR="005847D0" w:rsidRPr="00C07B70" w:rsidRDefault="005847D0" w:rsidP="005847D0">
      <w:pPr>
        <w:pStyle w:val="Style6"/>
        <w:widowControl/>
        <w:tabs>
          <w:tab w:val="left" w:pos="691"/>
        </w:tabs>
        <w:spacing w:line="240" w:lineRule="auto"/>
        <w:jc w:val="both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ab/>
        <w:t xml:space="preserve">Статутний фонд Підприємства </w:t>
      </w:r>
      <w:r w:rsidRPr="0080341B">
        <w:rPr>
          <w:rStyle w:val="FontStyle28"/>
          <w:sz w:val="28"/>
          <w:szCs w:val="28"/>
          <w:lang w:val="uk-UA" w:eastAsia="uk-UA"/>
        </w:rPr>
        <w:t xml:space="preserve">складає </w:t>
      </w:r>
      <w:r w:rsidR="004A64FB">
        <w:rPr>
          <w:color w:val="000000"/>
          <w:sz w:val="28"/>
          <w:szCs w:val="28"/>
          <w:lang w:val="uk-UA"/>
        </w:rPr>
        <w:t>213</w:t>
      </w:r>
      <w:r w:rsidR="004A64FB" w:rsidRPr="0080341B">
        <w:rPr>
          <w:color w:val="000000"/>
          <w:sz w:val="28"/>
          <w:szCs w:val="28"/>
          <w:lang w:val="uk-UA"/>
        </w:rPr>
        <w:t> </w:t>
      </w:r>
      <w:r w:rsidR="004A64FB">
        <w:rPr>
          <w:color w:val="000000"/>
          <w:sz w:val="28"/>
          <w:szCs w:val="28"/>
          <w:lang w:val="uk-UA"/>
        </w:rPr>
        <w:t>016</w:t>
      </w:r>
      <w:r w:rsidR="004A64FB" w:rsidRPr="0080341B">
        <w:rPr>
          <w:color w:val="000000"/>
          <w:sz w:val="28"/>
          <w:szCs w:val="28"/>
          <w:lang w:val="uk-UA"/>
        </w:rPr>
        <w:t> </w:t>
      </w:r>
      <w:r w:rsidR="004A64FB">
        <w:rPr>
          <w:color w:val="000000"/>
          <w:sz w:val="28"/>
          <w:szCs w:val="28"/>
          <w:lang w:val="uk-UA"/>
        </w:rPr>
        <w:t>696</w:t>
      </w:r>
      <w:r w:rsidR="004A64FB" w:rsidRPr="0080341B">
        <w:rPr>
          <w:color w:val="000000"/>
          <w:sz w:val="28"/>
          <w:szCs w:val="28"/>
          <w:lang w:val="uk-UA"/>
        </w:rPr>
        <w:t>,</w:t>
      </w:r>
      <w:r w:rsidR="004A64FB">
        <w:rPr>
          <w:color w:val="000000"/>
          <w:sz w:val="28"/>
          <w:szCs w:val="28"/>
          <w:lang w:val="uk-UA"/>
        </w:rPr>
        <w:t>07</w:t>
      </w:r>
      <w:r w:rsidR="004A64FB" w:rsidRPr="0080341B">
        <w:rPr>
          <w:color w:val="000000"/>
          <w:sz w:val="28"/>
          <w:szCs w:val="28"/>
          <w:lang w:val="uk-UA"/>
        </w:rPr>
        <w:t xml:space="preserve"> грн. (</w:t>
      </w:r>
      <w:r w:rsidR="004A64FB">
        <w:rPr>
          <w:color w:val="000000"/>
          <w:sz w:val="28"/>
          <w:szCs w:val="28"/>
          <w:lang w:val="uk-UA"/>
        </w:rPr>
        <w:t>двісті тринадцять</w:t>
      </w:r>
      <w:r w:rsidR="004A64FB" w:rsidRPr="0080341B">
        <w:rPr>
          <w:color w:val="000000"/>
          <w:sz w:val="28"/>
          <w:szCs w:val="28"/>
          <w:lang w:val="uk-UA"/>
        </w:rPr>
        <w:t xml:space="preserve"> мільйон</w:t>
      </w:r>
      <w:r w:rsidR="004A64FB">
        <w:rPr>
          <w:color w:val="000000"/>
          <w:sz w:val="28"/>
          <w:szCs w:val="28"/>
          <w:lang w:val="uk-UA"/>
        </w:rPr>
        <w:t>ів</w:t>
      </w:r>
      <w:r w:rsidR="004A64FB" w:rsidRPr="0080341B">
        <w:rPr>
          <w:color w:val="000000"/>
          <w:sz w:val="28"/>
          <w:szCs w:val="28"/>
          <w:lang w:val="uk-UA"/>
        </w:rPr>
        <w:t xml:space="preserve"> </w:t>
      </w:r>
      <w:r w:rsidR="004A64FB">
        <w:rPr>
          <w:color w:val="000000"/>
          <w:sz w:val="28"/>
          <w:szCs w:val="28"/>
          <w:lang w:val="uk-UA"/>
        </w:rPr>
        <w:t>шістнадцять</w:t>
      </w:r>
      <w:r w:rsidR="004A64FB" w:rsidRPr="0080341B">
        <w:rPr>
          <w:color w:val="000000"/>
          <w:sz w:val="28"/>
          <w:szCs w:val="28"/>
          <w:lang w:val="uk-UA"/>
        </w:rPr>
        <w:t xml:space="preserve"> тисяч </w:t>
      </w:r>
      <w:r w:rsidR="004A64FB">
        <w:rPr>
          <w:color w:val="000000"/>
          <w:sz w:val="28"/>
          <w:szCs w:val="28"/>
          <w:lang w:val="uk-UA"/>
        </w:rPr>
        <w:t>шістсот дев’яносто шість</w:t>
      </w:r>
      <w:r w:rsidR="004A64FB" w:rsidRPr="0080341B">
        <w:rPr>
          <w:color w:val="000000"/>
          <w:sz w:val="28"/>
          <w:szCs w:val="28"/>
          <w:lang w:val="uk-UA"/>
        </w:rPr>
        <w:t xml:space="preserve"> грив</w:t>
      </w:r>
      <w:r w:rsidR="004A64FB">
        <w:rPr>
          <w:color w:val="000000"/>
          <w:sz w:val="28"/>
          <w:szCs w:val="28"/>
          <w:lang w:val="uk-UA"/>
        </w:rPr>
        <w:t>ень</w:t>
      </w:r>
      <w:r w:rsidR="004A64FB" w:rsidRPr="0080341B">
        <w:rPr>
          <w:color w:val="000000"/>
          <w:sz w:val="28"/>
          <w:szCs w:val="28"/>
          <w:lang w:val="uk-UA"/>
        </w:rPr>
        <w:t xml:space="preserve"> </w:t>
      </w:r>
      <w:r w:rsidR="004A64FB">
        <w:rPr>
          <w:color w:val="000000"/>
          <w:sz w:val="28"/>
          <w:szCs w:val="28"/>
          <w:lang w:val="uk-UA"/>
        </w:rPr>
        <w:t xml:space="preserve">          07</w:t>
      </w:r>
      <w:r w:rsidR="004A64FB" w:rsidRPr="0080341B">
        <w:rPr>
          <w:color w:val="000000"/>
          <w:sz w:val="28"/>
          <w:szCs w:val="28"/>
          <w:lang w:val="uk-UA"/>
        </w:rPr>
        <w:t xml:space="preserve"> копійок</w:t>
      </w:r>
      <w:r w:rsidR="00C21A46" w:rsidRPr="0080341B">
        <w:rPr>
          <w:color w:val="000000"/>
          <w:sz w:val="28"/>
          <w:szCs w:val="28"/>
          <w:lang w:val="uk-UA"/>
        </w:rPr>
        <w:t>)</w:t>
      </w:r>
      <w:r w:rsidRPr="0080341B">
        <w:rPr>
          <w:rStyle w:val="FontStyle28"/>
          <w:sz w:val="28"/>
          <w:szCs w:val="28"/>
          <w:lang w:val="uk-UA" w:eastAsia="uk-UA"/>
        </w:rPr>
        <w:t>. Розмір статутного фонду може збільшуватись за рахунок майна та коштів, набутих</w:t>
      </w:r>
      <w:r w:rsidRPr="00C07B70">
        <w:rPr>
          <w:rStyle w:val="FontStyle28"/>
          <w:sz w:val="28"/>
          <w:szCs w:val="28"/>
          <w:lang w:val="uk-UA" w:eastAsia="uk-UA"/>
        </w:rPr>
        <w:t xml:space="preserve"> підприємством у результаті господарської діяльності та внесків Власника.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Прибуток, одержаний в результаті основної господарської діяльності Підприємства, після сплати податків, зборів, інших обов'язкових платежів і відрахувань, встановлених чинним законодавством України та рішеннями міської ради,  направляється на погашення заборгованості перед територіальною громадою міста за виконання гарантійних зобов’язань, а у разі повного погашення  залишається в розпорядженні Підприємства і використовується ним за погодженням з Власником на фінансування інвестиційних програм.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Прибуток, одержаний від неосновної діяльності підприємством, залишається в розпорядженні Підприємства і використовується ним за погодженням з Власником 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Кошти, одержані від продажу майнових об'єктів, що належать до основних фондів, спрямовуються на інвестування виробничої діяльності підприємства.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Списання з балансу не повністю амортизованих основних фондів, а також прискорена амортизація основних фондів можуть проводитись лише за згодою Власника.</w:t>
      </w:r>
    </w:p>
    <w:p w:rsidR="005847D0" w:rsidRPr="00C07B70" w:rsidRDefault="005847D0" w:rsidP="005847D0">
      <w:pPr>
        <w:pStyle w:val="Style2"/>
        <w:widowControl/>
        <w:spacing w:before="86"/>
        <w:ind w:left="2472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IV. ОРГАНИ УПРАВЛІННЯ ПІДПРИЄМСТВОМ</w:t>
      </w:r>
    </w:p>
    <w:p w:rsidR="005847D0" w:rsidRPr="00C07B70" w:rsidRDefault="005847D0" w:rsidP="005847D0">
      <w:pPr>
        <w:pStyle w:val="Style3"/>
        <w:widowControl/>
        <w:spacing w:before="72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Управління Підприємством здійснюється відповідно до Статуту на основі поєднання прав Власника, повноважень призначеного Власником </w:t>
      </w:r>
      <w:r>
        <w:rPr>
          <w:rStyle w:val="FontStyle28"/>
          <w:sz w:val="28"/>
          <w:szCs w:val="28"/>
          <w:lang w:val="uk-UA" w:eastAsia="uk-UA"/>
        </w:rPr>
        <w:t>директора</w:t>
      </w:r>
      <w:r w:rsidRPr="00C07B70">
        <w:rPr>
          <w:rStyle w:val="FontStyle28"/>
          <w:sz w:val="28"/>
          <w:szCs w:val="28"/>
          <w:lang w:val="uk-UA" w:eastAsia="uk-UA"/>
        </w:rPr>
        <w:t xml:space="preserve"> Підприємства та принципів самоврядування трудового колективу.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Власник (міська рада або її виконавчі органи) здійснює повноваження по управлінню Підприємством згідно Закону України „Про місцеве самоврядування в Україні", Господарського Кодексу України, цього Статуту та інших законодавчих і нормативних актів. Винятковою компетенцією Власника є:</w:t>
      </w:r>
    </w:p>
    <w:p w:rsidR="005847D0" w:rsidRPr="00C07B70" w:rsidRDefault="005847D0" w:rsidP="005847D0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44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lastRenderedPageBreak/>
        <w:t>затвердження Статуту Підприємства, внесення до нього змін та доповнень;</w:t>
      </w:r>
    </w:p>
    <w:p w:rsidR="005847D0" w:rsidRPr="00C07B70" w:rsidRDefault="005847D0" w:rsidP="005847D0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44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прийняття рішення про ліквідацію та реорганізацію Підприємства;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встановлення розміру частки прибутку Підприємства, яка підлягає зарахуванню до міського бюджету;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здійснення повноважень щодо управління майном Підприємства в порядку, встановленому чинним законодавством.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Встановлення в порядку, визначеному відповідним законодавством, тарифів на послуги з централізованого водопостачання та централізованого водовідведення здійснюється виконавчим комітетом міської ради.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Органом безпосереднього управління Підприємством є </w:t>
      </w:r>
      <w:r>
        <w:rPr>
          <w:rStyle w:val="FontStyle28"/>
          <w:sz w:val="28"/>
          <w:szCs w:val="28"/>
          <w:lang w:val="uk-UA" w:eastAsia="uk-UA"/>
        </w:rPr>
        <w:t>директор</w:t>
      </w:r>
      <w:r w:rsidRPr="00C07B70">
        <w:rPr>
          <w:rStyle w:val="FontStyle28"/>
          <w:sz w:val="28"/>
          <w:szCs w:val="28"/>
          <w:lang w:val="uk-UA" w:eastAsia="uk-UA"/>
        </w:rPr>
        <w:t xml:space="preserve">, який призначається та звільняється з роботи міським головою і здійснює свої повноваження згідно укладеного з ним контракту. </w:t>
      </w:r>
      <w:r>
        <w:rPr>
          <w:rStyle w:val="FontStyle28"/>
          <w:sz w:val="28"/>
          <w:szCs w:val="28"/>
          <w:lang w:val="uk-UA" w:eastAsia="uk-UA"/>
        </w:rPr>
        <w:t>Директор</w:t>
      </w:r>
      <w:r w:rsidRPr="00C07B70">
        <w:rPr>
          <w:rStyle w:val="FontStyle28"/>
          <w:sz w:val="28"/>
          <w:szCs w:val="28"/>
          <w:lang w:val="uk-UA" w:eastAsia="uk-UA"/>
        </w:rPr>
        <w:t xml:space="preserve"> перебуває в підпорядкуванні міського голови.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Директор</w:t>
      </w:r>
      <w:r w:rsidRPr="00C07B70">
        <w:rPr>
          <w:rStyle w:val="FontStyle28"/>
          <w:sz w:val="28"/>
          <w:szCs w:val="28"/>
          <w:lang w:val="uk-UA" w:eastAsia="uk-UA"/>
        </w:rPr>
        <w:t xml:space="preserve"> Підприємства несе персональну відповідальність за виконання завдань, покладених на Підприємство.</w:t>
      </w:r>
    </w:p>
    <w:p w:rsidR="005847D0" w:rsidRPr="00C07B70" w:rsidRDefault="005847D0" w:rsidP="005847D0">
      <w:pPr>
        <w:pStyle w:val="Style3"/>
        <w:widowControl/>
        <w:spacing w:before="62" w:line="240" w:lineRule="auto"/>
        <w:ind w:left="45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Директор</w:t>
      </w:r>
      <w:r w:rsidRPr="00C07B70">
        <w:rPr>
          <w:rStyle w:val="FontStyle28"/>
          <w:sz w:val="28"/>
          <w:szCs w:val="28"/>
          <w:lang w:val="uk-UA" w:eastAsia="uk-UA"/>
        </w:rPr>
        <w:t xml:space="preserve"> має право:</w:t>
      </w:r>
    </w:p>
    <w:p w:rsidR="005847D0" w:rsidRPr="00C07B70" w:rsidRDefault="005847D0" w:rsidP="005847D0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представляти Підприємство </w:t>
      </w:r>
      <w:r w:rsidRPr="00C07B70">
        <w:rPr>
          <w:sz w:val="28"/>
          <w:szCs w:val="28"/>
          <w:lang w:val="uk-UA"/>
        </w:rPr>
        <w:t xml:space="preserve">в усіх державних та недержавних органах, установах, підприємствах і організаціях України, у тому числі в загальних та спеціалізованих судах України, включаючи апеляційну та касаційну інстанції, з приводу будь-яких питань, що пов'язані із представництвом інтересів </w:t>
      </w:r>
      <w:r w:rsidRPr="00C07B70">
        <w:rPr>
          <w:snapToGrid w:val="0"/>
          <w:sz w:val="28"/>
          <w:szCs w:val="28"/>
          <w:lang w:val="uk-UA"/>
        </w:rPr>
        <w:t xml:space="preserve">підприємства </w:t>
      </w:r>
      <w:r w:rsidRPr="00C07B70">
        <w:rPr>
          <w:rStyle w:val="FontStyle28"/>
          <w:sz w:val="28"/>
          <w:szCs w:val="28"/>
          <w:lang w:val="uk-UA" w:eastAsia="uk-UA"/>
        </w:rPr>
        <w:t>та укладати угоди, договори, контракти без доручення;</w:t>
      </w:r>
    </w:p>
    <w:p w:rsidR="005847D0" w:rsidRPr="00C07B70" w:rsidRDefault="005847D0" w:rsidP="005847D0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самостійно вирішувати всі питання діяльності Підприємства, крім тих, що належать до виняткової компетенції Власника;</w:t>
      </w:r>
    </w:p>
    <w:p w:rsidR="005847D0" w:rsidRPr="00C07B70" w:rsidRDefault="005847D0" w:rsidP="005847D0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видавати доручення;</w:t>
      </w:r>
    </w:p>
    <w:p w:rsidR="005847D0" w:rsidRPr="00C07B70" w:rsidRDefault="005847D0" w:rsidP="005847D0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здійснювати від імені Підприємства фінансові операції;</w:t>
      </w:r>
    </w:p>
    <w:p w:rsidR="005847D0" w:rsidRPr="00C07B70" w:rsidRDefault="005847D0" w:rsidP="005847D0">
      <w:pPr>
        <w:pStyle w:val="Style4"/>
        <w:widowControl/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розпоряджатись грошовими коштами та майном Підприємства в межах компетенції;</w:t>
      </w:r>
    </w:p>
    <w:p w:rsidR="005847D0" w:rsidRPr="00C07B70" w:rsidRDefault="005847D0" w:rsidP="005847D0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відкривати рахунки в банках;</w:t>
      </w:r>
    </w:p>
    <w:p w:rsidR="005847D0" w:rsidRPr="00C07B70" w:rsidRDefault="005847D0" w:rsidP="005847D0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здійснювати прийом та звільнення працівників Підприємства;</w:t>
      </w:r>
    </w:p>
    <w:p w:rsidR="005847D0" w:rsidRPr="00C07B70" w:rsidRDefault="005847D0" w:rsidP="005847D0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видавати обов'язкові до виконання працівниками Підприємства накази, розпорядження та інші акти;</w:t>
      </w:r>
    </w:p>
    <w:p w:rsidR="005847D0" w:rsidRPr="00C07B70" w:rsidRDefault="005847D0" w:rsidP="005847D0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вчиняти інші юридичні дії від імені Підприємства і в його інтересах в межах, визначених законодавством.</w:t>
      </w:r>
    </w:p>
    <w:p w:rsidR="005847D0" w:rsidRPr="00C07B70" w:rsidRDefault="005847D0" w:rsidP="005847D0">
      <w:pPr>
        <w:pStyle w:val="Style4"/>
        <w:widowControl/>
        <w:tabs>
          <w:tab w:val="left" w:pos="701"/>
        </w:tabs>
        <w:spacing w:line="240" w:lineRule="auto"/>
        <w:ind w:left="470" w:firstLine="0"/>
        <w:rPr>
          <w:rStyle w:val="FontStyle28"/>
          <w:sz w:val="28"/>
          <w:szCs w:val="28"/>
          <w:lang w:val="uk-UA" w:eastAsia="uk-UA"/>
        </w:rPr>
      </w:pPr>
    </w:p>
    <w:p w:rsidR="005847D0" w:rsidRPr="00C07B70" w:rsidRDefault="005847D0" w:rsidP="005847D0">
      <w:pPr>
        <w:pStyle w:val="Style2"/>
        <w:widowControl/>
        <w:spacing w:before="72"/>
        <w:ind w:left="2611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V. ТРУДОВИЙ КОЛЕКТИВ ПІДПРИЄМСТВА</w:t>
      </w:r>
    </w:p>
    <w:p w:rsidR="005847D0" w:rsidRPr="00C07B70" w:rsidRDefault="005847D0" w:rsidP="005847D0">
      <w:pPr>
        <w:pStyle w:val="Style3"/>
        <w:widowControl/>
        <w:spacing w:before="72"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Трудові відносини на Підприємстві регулюються Кодексом Законів про працю України, іншими нормативно-правовими актами про працю, цим Статутом, колективним договором та Правилами внутрішнього трудового розпорядку.</w:t>
      </w:r>
    </w:p>
    <w:p w:rsidR="005847D0" w:rsidRPr="00C07B70" w:rsidRDefault="005847D0" w:rsidP="005847D0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Трудовий колектив Підприємства становлять всі громадяни, які своєю працею беруть участь у його діяльності на основі трудового договору (контракту, угоди), а також інших форм, які регулюють трудові відносини.</w:t>
      </w:r>
    </w:p>
    <w:p w:rsidR="005847D0" w:rsidRPr="00C07B70" w:rsidRDefault="005847D0" w:rsidP="005847D0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Свої повноваження трудовий колектив здійснює через профспілковий комітет, який представляє інтереси всіх працівників Підприємства.</w:t>
      </w:r>
    </w:p>
    <w:p w:rsidR="005847D0" w:rsidRPr="00C07B70" w:rsidRDefault="005847D0" w:rsidP="005847D0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Трудовий колектив та адміністрація Підприємства приймають колективний договір і контролюють його виконання.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99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lastRenderedPageBreak/>
        <w:t>Рішення з соціально-економічних питань, що стосуються діяльності підприємства, приймаються його органами управління за участю трудового колективу або уповноважених ним органів і відображаються в колективному договорі.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Право на укладення колективного договору від імені Власника надається </w:t>
      </w:r>
      <w:r>
        <w:rPr>
          <w:rStyle w:val="FontStyle28"/>
          <w:sz w:val="28"/>
          <w:szCs w:val="28"/>
          <w:lang w:val="uk-UA" w:eastAsia="uk-UA"/>
        </w:rPr>
        <w:t>директору</w:t>
      </w:r>
      <w:r w:rsidRPr="00C07B70">
        <w:rPr>
          <w:rStyle w:val="FontStyle28"/>
          <w:sz w:val="28"/>
          <w:szCs w:val="28"/>
          <w:lang w:val="uk-UA" w:eastAsia="uk-UA"/>
        </w:rPr>
        <w:t xml:space="preserve"> підприємства , а від імені трудового колективу - профспілковому комітету підприємства.</w:t>
      </w:r>
    </w:p>
    <w:p w:rsidR="005847D0" w:rsidRPr="00C07B70" w:rsidRDefault="005847D0" w:rsidP="005847D0">
      <w:pPr>
        <w:pStyle w:val="Style2"/>
        <w:widowControl/>
        <w:ind w:left="1978"/>
        <w:jc w:val="left"/>
        <w:rPr>
          <w:sz w:val="28"/>
          <w:szCs w:val="28"/>
        </w:rPr>
      </w:pPr>
    </w:p>
    <w:p w:rsidR="005847D0" w:rsidRPr="00C07B70" w:rsidRDefault="005847D0" w:rsidP="005847D0">
      <w:pPr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                      VI. РЕОРГАНІЗАЦІЯ ТА ЛІКВІДАЦІЯ ПІДПРИЄМСТВА</w:t>
      </w:r>
    </w:p>
    <w:p w:rsidR="005847D0" w:rsidRPr="00C07B70" w:rsidRDefault="005847D0" w:rsidP="005847D0">
      <w:pPr>
        <w:pStyle w:val="Style3"/>
        <w:widowControl/>
        <w:spacing w:before="62"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Ліквідація і реорганізація (злиття, приєднання, поділ, виділення, перетворення) Підприємства здійснюється відповідно до чинного законодавства України та цього Статуту.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При реорганізації Підприємства сукупність його прав та обов'язків переходить до правонаступників.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Ліквідація Підприємства проводиться ліквідаційною комісією, яка створюється та веде свою діяльність згідно чинного законодавства України.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firstLine="446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При реорганізації і ліквідації Підприємства вивільнюваним працівникам гарантується додержання їх прав та інтересів відповідно до трудового законодавства.</w:t>
      </w:r>
    </w:p>
    <w:p w:rsidR="005847D0" w:rsidRPr="00C07B70" w:rsidRDefault="005847D0" w:rsidP="005847D0">
      <w:pPr>
        <w:ind w:firstLine="446"/>
        <w:jc w:val="both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Підприємство вважається реорганізованим або ліквідованим з моменту виключення його з державного реєстру.</w:t>
      </w:r>
    </w:p>
    <w:p w:rsidR="005847D0" w:rsidRPr="00942374" w:rsidRDefault="005847D0" w:rsidP="005847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 w:rsidRPr="00942374">
        <w:rPr>
          <w:bCs/>
          <w:sz w:val="28"/>
          <w:szCs w:val="28"/>
          <w:lang w:val="uk-UA"/>
        </w:rPr>
        <w:t xml:space="preserve">VІІ. НАГЛЯДОВА РАДА </w:t>
      </w:r>
    </w:p>
    <w:p w:rsidR="005847D0" w:rsidRPr="00942374" w:rsidRDefault="005847D0" w:rsidP="005847D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942374">
        <w:rPr>
          <w:bCs/>
          <w:sz w:val="28"/>
          <w:szCs w:val="28"/>
          <w:lang w:val="uk-UA"/>
        </w:rPr>
        <w:t>7.1.</w:t>
      </w:r>
      <w:r w:rsidRPr="00942374">
        <w:rPr>
          <w:sz w:val="28"/>
          <w:szCs w:val="28"/>
          <w:lang w:val="uk-UA"/>
        </w:rPr>
        <w:t xml:space="preserve"> Наглядова рада є постійно діючим колегіальним контролюючим органом, який здійснює контроль за діяльністю КП ЗМР "</w:t>
      </w:r>
      <w:proofErr w:type="spellStart"/>
      <w:r>
        <w:rPr>
          <w:rStyle w:val="FontStyle28"/>
          <w:sz w:val="28"/>
          <w:szCs w:val="28"/>
          <w:lang w:val="uk-UA" w:eastAsia="uk-UA"/>
        </w:rPr>
        <w:t>Звягельводоканалу</w:t>
      </w:r>
      <w:proofErr w:type="spellEnd"/>
      <w:r w:rsidRPr="00942374">
        <w:rPr>
          <w:sz w:val="28"/>
          <w:szCs w:val="28"/>
          <w:lang w:val="uk-UA"/>
        </w:rPr>
        <w:t>".</w:t>
      </w:r>
    </w:p>
    <w:p w:rsidR="005847D0" w:rsidRPr="00942374" w:rsidRDefault="005847D0" w:rsidP="005847D0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 xml:space="preserve">7.2. У своїй діяльності Наглядова рада та члени Наглядової ради керуються чинним законодавством України, рішеннями </w:t>
      </w:r>
      <w:proofErr w:type="spellStart"/>
      <w:r w:rsidRPr="00942374">
        <w:rPr>
          <w:sz w:val="28"/>
          <w:szCs w:val="28"/>
          <w:lang w:val="uk-UA"/>
        </w:rPr>
        <w:t>Звягельської</w:t>
      </w:r>
      <w:proofErr w:type="spellEnd"/>
      <w:r w:rsidRPr="00942374">
        <w:rPr>
          <w:sz w:val="28"/>
          <w:szCs w:val="28"/>
          <w:lang w:val="uk-UA"/>
        </w:rPr>
        <w:t xml:space="preserve"> міської ради та її виконавчого комітету, розпорядженнями міського голови, наказами виконавчих органів </w:t>
      </w:r>
      <w:proofErr w:type="spellStart"/>
      <w:r w:rsidRPr="00942374">
        <w:rPr>
          <w:sz w:val="28"/>
          <w:szCs w:val="28"/>
          <w:lang w:val="uk-UA"/>
        </w:rPr>
        <w:t>Звягельської</w:t>
      </w:r>
      <w:proofErr w:type="spellEnd"/>
      <w:r w:rsidRPr="00942374">
        <w:rPr>
          <w:sz w:val="28"/>
          <w:szCs w:val="28"/>
          <w:lang w:val="uk-UA"/>
        </w:rPr>
        <w:t xml:space="preserve"> міської ради, у сфері управління якого знаходиться підприємство, Статутом підприємства та Положенням про наглядові ради юридичних осіб, заснованих </w:t>
      </w:r>
      <w:proofErr w:type="spellStart"/>
      <w:r w:rsidRPr="00942374">
        <w:rPr>
          <w:sz w:val="28"/>
          <w:szCs w:val="28"/>
          <w:lang w:val="uk-UA"/>
        </w:rPr>
        <w:t>Звягельською</w:t>
      </w:r>
      <w:proofErr w:type="spellEnd"/>
      <w:r w:rsidRPr="00942374">
        <w:rPr>
          <w:sz w:val="28"/>
          <w:szCs w:val="28"/>
          <w:lang w:val="uk-UA"/>
        </w:rPr>
        <w:t xml:space="preserve"> міською радою.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7.3. 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виключної компетенції </w:t>
      </w: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Наглядової ради 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належить</w:t>
      </w:r>
      <w:bookmarkStart w:id="0" w:name="o397"/>
      <w:bookmarkEnd w:id="0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7.3.1. Погодження  </w:t>
      </w:r>
      <w:proofErr w:type="spellStart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стратегії, річного фінансового плану Підприємства та звіту про його виконання, а також </w:t>
      </w:r>
      <w:proofErr w:type="spellStart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інших рішень, пов’язаних з господарською діяльністю Підприємства.</w:t>
      </w:r>
      <w:bookmarkStart w:id="1" w:name="o398"/>
      <w:bookmarkEnd w:id="1"/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7.3.2.</w:t>
      </w:r>
      <w:bookmarkStart w:id="2" w:name="o399"/>
      <w:bookmarkStart w:id="3" w:name="o401"/>
      <w:bookmarkStart w:id="4" w:name="o402"/>
      <w:bookmarkEnd w:id="2"/>
      <w:bookmarkEnd w:id="3"/>
      <w:bookmarkEnd w:id="4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Здійснення контролю за дотриманням умов контракту Директором.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7.3.3.  В разі необхідності, внесення своїх пропозицій щодо обрання незалежного аудитора Підприємства.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7.3.4.</w:t>
      </w:r>
      <w:bookmarkStart w:id="5" w:name="o405"/>
      <w:bookmarkEnd w:id="5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Забезпечення запобігання, виявлення та врегулювання 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конфліктів інтересів Директора та членів</w:t>
      </w: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 Наглядової ради,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тому числі за використанням майна Підприємства в особистих інтересах та укладенням угод з пов’язаними особами, а також інформування </w:t>
      </w: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у сфері управління яких знаходиться Підприємство, про виявлені порушення.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7.3.5. Визначення форм контролю за ефективністю управління 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Підприємством та ефективністю управління ризиками діяльності Підприємства.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7.3.6.</w:t>
      </w:r>
      <w:bookmarkStart w:id="6" w:name="o411"/>
      <w:bookmarkStart w:id="7" w:name="o413"/>
      <w:bookmarkStart w:id="8" w:name="o414"/>
      <w:bookmarkEnd w:id="6"/>
      <w:bookmarkEnd w:id="7"/>
      <w:bookmarkEnd w:id="8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антикорупційної політики Підприємства.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7.3.7.</w:t>
      </w:r>
      <w:bookmarkStart w:id="9" w:name="o415"/>
      <w:bookmarkStart w:id="10" w:name="o416"/>
      <w:bookmarkStart w:id="11" w:name="o417"/>
      <w:bookmarkEnd w:id="9"/>
      <w:bookmarkEnd w:id="10"/>
      <w:bookmarkEnd w:id="11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Вирішення інших питань, що згідно із законом, Статутом та Положенням </w:t>
      </w: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про наглядові ради юридичних осіб, заснованих міською радою, 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належать до виключної компетенції  Наглядової ради.</w:t>
      </w:r>
    </w:p>
    <w:p w:rsidR="005847D0" w:rsidRPr="00942374" w:rsidRDefault="005847D0" w:rsidP="005847D0">
      <w:pPr>
        <w:ind w:firstLine="567"/>
        <w:jc w:val="both"/>
        <w:rPr>
          <w:sz w:val="28"/>
          <w:szCs w:val="28"/>
          <w:lang w:val="uk-UA"/>
        </w:rPr>
      </w:pPr>
      <w:bookmarkStart w:id="12" w:name="o418"/>
      <w:bookmarkEnd w:id="12"/>
      <w:r w:rsidRPr="00942374">
        <w:rPr>
          <w:sz w:val="28"/>
          <w:szCs w:val="28"/>
          <w:lang w:val="uk-UA"/>
        </w:rPr>
        <w:t>7.4. Наглядова рада  має право:</w:t>
      </w:r>
    </w:p>
    <w:p w:rsidR="005847D0" w:rsidRPr="00942374" w:rsidRDefault="005847D0" w:rsidP="005847D0">
      <w:pPr>
        <w:jc w:val="both"/>
        <w:rPr>
          <w:b/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 xml:space="preserve">- отримувати інформацію про діяльність Підприємства, в тому числі </w:t>
      </w:r>
      <w:r w:rsidRPr="00942374">
        <w:rPr>
          <w:bCs/>
          <w:sz w:val="28"/>
          <w:szCs w:val="28"/>
          <w:lang w:val="uk-UA"/>
        </w:rPr>
        <w:t>отримувати копії всіх договорів, укладених від імені Підприємства, наказів Директора та інших вхідних, вихідних та внутрішніх документів;</w:t>
      </w:r>
    </w:p>
    <w:p w:rsidR="005847D0" w:rsidRPr="00942374" w:rsidRDefault="005847D0" w:rsidP="005847D0">
      <w:pPr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>- ініціювати проведення позачергових ревізій та аудиторських перевірок фінансово-господарської діяльності Підприємства;</w:t>
      </w:r>
    </w:p>
    <w:p w:rsidR="005847D0" w:rsidRPr="00942374" w:rsidRDefault="005847D0" w:rsidP="005847D0">
      <w:pPr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>- заслуховувати звіти Директора з окремих питань діяльності Підприємства;</w:t>
      </w:r>
    </w:p>
    <w:p w:rsidR="005847D0" w:rsidRPr="00942374" w:rsidRDefault="005847D0" w:rsidP="005847D0">
      <w:pPr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>- брати участь у нарадах, комісіях, засіданнях, переговорах, які проводяться на Підприємстві;</w:t>
      </w:r>
    </w:p>
    <w:p w:rsidR="005847D0" w:rsidRPr="00942374" w:rsidRDefault="005847D0" w:rsidP="005847D0">
      <w:pPr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 xml:space="preserve">- залучати експертів, спеціалістів (економістів, юристів, фінансистів, аудиторів) до аналізу окремих питань діяльності Підприємства; </w:t>
      </w:r>
    </w:p>
    <w:p w:rsidR="005847D0" w:rsidRPr="00942374" w:rsidRDefault="005847D0" w:rsidP="005847D0">
      <w:pPr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>- ініціювати внесення змін до Статуту Підприємства.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5847D0" w:rsidRPr="00C07B70" w:rsidRDefault="005847D0" w:rsidP="0080341B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 xml:space="preserve">7.5. Члени Наглядових рад мають право: </w:t>
      </w:r>
    </w:p>
    <w:p w:rsidR="005847D0" w:rsidRPr="00C07B70" w:rsidRDefault="005847D0" w:rsidP="005847D0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отримувати, ознайомлюватися з будь-якими документами та інформацією про діяльність Підприємства, робити виписки, здійснювати копіювання;</w:t>
      </w:r>
    </w:p>
    <w:p w:rsidR="005847D0" w:rsidRPr="00C07B70" w:rsidRDefault="005847D0" w:rsidP="005847D0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доступу до всіх приміщень П</w:t>
      </w:r>
      <w:r w:rsidRPr="00C07B70">
        <w:rPr>
          <w:color w:val="000000" w:themeColor="text1"/>
          <w:sz w:val="28"/>
          <w:szCs w:val="28"/>
          <w:lang w:val="uk-UA"/>
        </w:rPr>
        <w:t xml:space="preserve">ідприємства у робочий час та день; </w:t>
      </w:r>
    </w:p>
    <w:p w:rsidR="005847D0" w:rsidRPr="00C07B70" w:rsidRDefault="005847D0" w:rsidP="005847D0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позачергового прийому у посадових осіб Підприємства;</w:t>
      </w:r>
    </w:p>
    <w:p w:rsidR="005847D0" w:rsidRPr="00C07B70" w:rsidRDefault="005847D0" w:rsidP="005847D0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брати участь у всіх офіційних нарадах, зустрічах, засіданнях та комісіях на Підприємстві;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вносити пропозиції до планів роботи Підприємства;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надавати Директору пропозиції щодо діяльності Підприємства.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847D0" w:rsidRPr="00C07B70" w:rsidRDefault="005847D0" w:rsidP="0080341B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7.6. Члени Наглядової ради зобов’язані: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діяти в інтересах Власника, Підприємства та Трудового колективу Підприємства, проявляти сумлінність та обачливість;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керуватися у своїй діяльності чинним законодавством України, Статутом Підприємства та Положенням про наглядові ради юридичних осіб, заснованих міською радою;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не розголошувати, не поширювати та не передавати третім особам персональних даних, отриманих в ході роботи або які містяться в документах, окрім випадків, передбачених чинним законодавством;</w:t>
      </w:r>
    </w:p>
    <w:p w:rsidR="005847D0" w:rsidRPr="00B2752E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 xml:space="preserve">- не розголошувати конфіденційну інформацію та комерційну таємницю про діяльність Підприємства, яка стала відомою у зв’язку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</w:t>
      </w:r>
      <w:r w:rsidRPr="00B2752E">
        <w:rPr>
          <w:sz w:val="28"/>
          <w:szCs w:val="28"/>
          <w:lang w:val="uk-UA"/>
        </w:rPr>
        <w:t>третіх осіб, окрім випадків, передбачених чинним законодавством;</w:t>
      </w:r>
    </w:p>
    <w:p w:rsidR="005847D0" w:rsidRPr="00C07B70" w:rsidRDefault="005847D0" w:rsidP="007C0800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98" w:lineRule="exact"/>
        <w:jc w:val="both"/>
        <w:rPr>
          <w:sz w:val="28"/>
          <w:szCs w:val="28"/>
          <w:lang w:val="uk-UA"/>
        </w:rPr>
      </w:pPr>
      <w:r w:rsidRPr="00B2752E">
        <w:rPr>
          <w:sz w:val="28"/>
          <w:szCs w:val="28"/>
          <w:lang w:val="uk-UA"/>
        </w:rPr>
        <w:t>- не перевищувати межі своїх повноважень</w:t>
      </w:r>
      <w:r w:rsidRPr="00C07B70">
        <w:rPr>
          <w:sz w:val="28"/>
          <w:szCs w:val="28"/>
          <w:lang w:val="uk-UA"/>
        </w:rPr>
        <w:t>.</w:t>
      </w:r>
    </w:p>
    <w:p w:rsidR="005847D0" w:rsidRPr="00C07B70" w:rsidRDefault="005847D0" w:rsidP="005847D0">
      <w:pPr>
        <w:rPr>
          <w:sz w:val="28"/>
          <w:szCs w:val="28"/>
          <w:lang w:val="uk-UA"/>
        </w:rPr>
      </w:pPr>
    </w:p>
    <w:p w:rsidR="005847D0" w:rsidRPr="00C07B70" w:rsidRDefault="005847D0" w:rsidP="005847D0">
      <w:pPr>
        <w:rPr>
          <w:sz w:val="28"/>
          <w:szCs w:val="28"/>
          <w:lang w:val="uk-UA"/>
        </w:rPr>
      </w:pPr>
    </w:p>
    <w:p w:rsidR="005847D0" w:rsidRDefault="005847D0" w:rsidP="005847D0">
      <w:pPr>
        <w:rPr>
          <w:sz w:val="28"/>
          <w:szCs w:val="28"/>
          <w:lang w:val="uk-UA"/>
        </w:rPr>
      </w:pPr>
      <w:r w:rsidRPr="000233CD">
        <w:rPr>
          <w:sz w:val="28"/>
          <w:szCs w:val="28"/>
          <w:lang w:val="uk-UA"/>
        </w:rPr>
        <w:t>Секр</w:t>
      </w:r>
      <w:r>
        <w:rPr>
          <w:sz w:val="28"/>
          <w:szCs w:val="28"/>
          <w:lang w:val="uk-UA"/>
        </w:rPr>
        <w:t>е</w:t>
      </w:r>
      <w:r w:rsidRPr="000233CD">
        <w:rPr>
          <w:sz w:val="28"/>
          <w:szCs w:val="28"/>
          <w:lang w:val="uk-UA"/>
        </w:rPr>
        <w:t xml:space="preserve">тар міської ради                                                  </w:t>
      </w:r>
      <w:r w:rsidR="00D60BC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</w:t>
      </w:r>
      <w:r w:rsidRPr="000233CD">
        <w:rPr>
          <w:sz w:val="28"/>
          <w:szCs w:val="28"/>
          <w:lang w:val="uk-UA"/>
        </w:rPr>
        <w:t xml:space="preserve"> Оксана ГВОЗДЕНКО</w:t>
      </w:r>
    </w:p>
    <w:p w:rsidR="002856AA" w:rsidRDefault="002856AA" w:rsidP="005847D0">
      <w:pPr>
        <w:rPr>
          <w:sz w:val="28"/>
          <w:szCs w:val="28"/>
          <w:lang w:val="uk-UA"/>
        </w:rPr>
      </w:pPr>
    </w:p>
    <w:p w:rsidR="002856AA" w:rsidRDefault="002856AA" w:rsidP="005847D0">
      <w:pPr>
        <w:rPr>
          <w:sz w:val="28"/>
          <w:szCs w:val="28"/>
          <w:lang w:val="uk-UA"/>
        </w:rPr>
      </w:pPr>
    </w:p>
    <w:p w:rsidR="002856AA" w:rsidRDefault="002856AA" w:rsidP="005847D0">
      <w:pPr>
        <w:rPr>
          <w:sz w:val="28"/>
          <w:szCs w:val="28"/>
          <w:lang w:val="uk-UA"/>
        </w:rPr>
      </w:pPr>
    </w:p>
    <w:p w:rsidR="002856AA" w:rsidRPr="000F0CDA" w:rsidRDefault="002856AA" w:rsidP="002856AA">
      <w:pPr>
        <w:tabs>
          <w:tab w:val="left" w:pos="3000"/>
        </w:tabs>
        <w:jc w:val="center"/>
        <w:rPr>
          <w:b/>
          <w:sz w:val="28"/>
          <w:szCs w:val="28"/>
        </w:rPr>
      </w:pPr>
      <w:r w:rsidRPr="000F0CDA">
        <w:rPr>
          <w:b/>
          <w:sz w:val="28"/>
          <w:szCs w:val="28"/>
        </w:rPr>
        <w:t>ПОРІВНЯЛЬНА ТАБЛИЦЯ</w:t>
      </w:r>
    </w:p>
    <w:p w:rsidR="002856AA" w:rsidRPr="00B7169F" w:rsidRDefault="002856AA" w:rsidP="002856AA">
      <w:pPr>
        <w:tabs>
          <w:tab w:val="left" w:pos="30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</w:t>
      </w:r>
    </w:p>
    <w:p w:rsidR="002856AA" w:rsidRPr="003F6738" w:rsidRDefault="002856AA" w:rsidP="002856AA">
      <w:pPr>
        <w:tabs>
          <w:tab w:val="left" w:pos="300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56AA" w:rsidTr="00332E18">
        <w:trPr>
          <w:trHeight w:val="795"/>
        </w:trPr>
        <w:tc>
          <w:tcPr>
            <w:tcW w:w="4927" w:type="dxa"/>
          </w:tcPr>
          <w:p w:rsidR="002856AA" w:rsidRPr="007E01B7" w:rsidRDefault="002856AA" w:rsidP="00332E18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proofErr w:type="spellStart"/>
            <w:r w:rsidRPr="007E01B7">
              <w:rPr>
                <w:sz w:val="28"/>
                <w:szCs w:val="28"/>
              </w:rPr>
              <w:t>Зміст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положень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попередньої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редакції</w:t>
            </w:r>
            <w:proofErr w:type="spellEnd"/>
            <w:r w:rsidRPr="007E01B7">
              <w:rPr>
                <w:sz w:val="28"/>
                <w:szCs w:val="28"/>
              </w:rPr>
              <w:t xml:space="preserve"> Статуту</w:t>
            </w:r>
          </w:p>
        </w:tc>
        <w:tc>
          <w:tcPr>
            <w:tcW w:w="4928" w:type="dxa"/>
          </w:tcPr>
          <w:p w:rsidR="002856AA" w:rsidRPr="007E01B7" w:rsidRDefault="002856AA" w:rsidP="00332E18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proofErr w:type="spellStart"/>
            <w:r w:rsidRPr="007E01B7">
              <w:rPr>
                <w:sz w:val="28"/>
                <w:szCs w:val="28"/>
              </w:rPr>
              <w:t>Зміст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положень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нової</w:t>
            </w:r>
            <w:proofErr w:type="spellEnd"/>
            <w:r w:rsidRPr="007E01B7">
              <w:rPr>
                <w:sz w:val="28"/>
                <w:szCs w:val="28"/>
              </w:rPr>
              <w:t xml:space="preserve"> </w:t>
            </w:r>
            <w:proofErr w:type="spellStart"/>
            <w:r w:rsidRPr="007E01B7">
              <w:rPr>
                <w:sz w:val="28"/>
                <w:szCs w:val="28"/>
              </w:rPr>
              <w:t>редакції</w:t>
            </w:r>
            <w:proofErr w:type="spellEnd"/>
            <w:r w:rsidRPr="007E01B7">
              <w:rPr>
                <w:sz w:val="28"/>
                <w:szCs w:val="28"/>
              </w:rPr>
              <w:t xml:space="preserve"> Статуту</w:t>
            </w:r>
          </w:p>
        </w:tc>
      </w:tr>
      <w:tr w:rsidR="002856AA" w:rsidTr="00332E18">
        <w:tc>
          <w:tcPr>
            <w:tcW w:w="4927" w:type="dxa"/>
          </w:tcPr>
          <w:p w:rsidR="002856AA" w:rsidRPr="00734397" w:rsidRDefault="002856AA" w:rsidP="002856AA">
            <w:pPr>
              <w:pStyle w:val="Style6"/>
              <w:widowControl/>
              <w:tabs>
                <w:tab w:val="left" w:pos="691"/>
              </w:tabs>
              <w:spacing w:line="240" w:lineRule="auto"/>
              <w:rPr>
                <w:rStyle w:val="FontStyle28"/>
                <w:sz w:val="26"/>
                <w:szCs w:val="26"/>
                <w:lang w:val="uk-UA" w:eastAsia="uk-UA"/>
              </w:rPr>
            </w:pPr>
            <w:r w:rsidRPr="00734397">
              <w:rPr>
                <w:rStyle w:val="FontStyle28"/>
                <w:sz w:val="26"/>
                <w:szCs w:val="26"/>
                <w:lang w:val="uk-UA" w:eastAsia="uk-UA"/>
              </w:rPr>
              <w:t xml:space="preserve">Статутний фонд Підприємства складає </w:t>
            </w:r>
            <w:r w:rsidRPr="0012480F">
              <w:rPr>
                <w:b/>
                <w:color w:val="000000"/>
                <w:sz w:val="26"/>
                <w:szCs w:val="26"/>
                <w:lang w:val="uk-UA"/>
              </w:rPr>
              <w:t>133 961 394,85 грн. (сто тридцять три мільйони дев’ятсот шістдесят одна тисяча триста дев’яносто чотири гривні 85 копійок</w:t>
            </w:r>
            <w:r w:rsidRPr="0012480F">
              <w:rPr>
                <w:rStyle w:val="FontStyle28"/>
                <w:b/>
                <w:sz w:val="26"/>
                <w:szCs w:val="26"/>
                <w:lang w:val="uk-UA" w:eastAsia="uk-UA"/>
              </w:rPr>
              <w:t xml:space="preserve">). </w:t>
            </w:r>
            <w:r w:rsidRPr="00734397">
              <w:rPr>
                <w:rStyle w:val="FontStyle28"/>
                <w:sz w:val="26"/>
                <w:szCs w:val="26"/>
                <w:lang w:val="uk-UA" w:eastAsia="uk-UA"/>
              </w:rPr>
              <w:t>Розмір статутного фонду може збільшуватись за рахунок майна та коштів, набутих підприємством у результаті господарської діяльності та внесків Власника.</w:t>
            </w:r>
          </w:p>
          <w:p w:rsidR="002856AA" w:rsidRPr="00687D2F" w:rsidRDefault="002856AA" w:rsidP="002856AA">
            <w:pPr>
              <w:pStyle w:val="Style6"/>
              <w:widowControl/>
              <w:tabs>
                <w:tab w:val="left" w:pos="691"/>
              </w:tabs>
              <w:spacing w:line="240" w:lineRule="auto"/>
              <w:rPr>
                <w:rStyle w:val="FontStyle28"/>
                <w:sz w:val="26"/>
                <w:szCs w:val="26"/>
                <w:lang w:val="uk-UA" w:eastAsia="uk-UA"/>
              </w:rPr>
            </w:pPr>
          </w:p>
        </w:tc>
        <w:tc>
          <w:tcPr>
            <w:tcW w:w="4928" w:type="dxa"/>
          </w:tcPr>
          <w:p w:rsidR="002856AA" w:rsidRPr="002856AA" w:rsidRDefault="002856AA" w:rsidP="002856AA">
            <w:pPr>
              <w:pStyle w:val="Style6"/>
              <w:widowControl/>
              <w:tabs>
                <w:tab w:val="left" w:pos="691"/>
              </w:tabs>
              <w:spacing w:line="240" w:lineRule="auto"/>
              <w:rPr>
                <w:rStyle w:val="FontStyle28"/>
                <w:sz w:val="26"/>
                <w:szCs w:val="26"/>
                <w:lang w:val="uk-UA" w:eastAsia="uk-UA"/>
              </w:rPr>
            </w:pPr>
            <w:r w:rsidRPr="002856AA">
              <w:rPr>
                <w:rStyle w:val="FontStyle28"/>
                <w:sz w:val="26"/>
                <w:szCs w:val="26"/>
                <w:lang w:val="uk-UA" w:eastAsia="uk-UA"/>
              </w:rPr>
              <w:t xml:space="preserve">Статутний фонд Підприємства складає </w:t>
            </w:r>
            <w:r w:rsidRPr="002856AA">
              <w:rPr>
                <w:b/>
                <w:color w:val="000000"/>
                <w:sz w:val="26"/>
                <w:szCs w:val="26"/>
                <w:lang w:val="uk-UA"/>
              </w:rPr>
              <w:t>213 016 696,07 грн (двісті тринадцять мільйонів шістнадцять тисяч шістсот дев’яносто шість гривень 07 копійок)</w:t>
            </w:r>
            <w:r w:rsidRPr="002856AA">
              <w:rPr>
                <w:rStyle w:val="FontStyle28"/>
                <w:b/>
                <w:sz w:val="26"/>
                <w:szCs w:val="26"/>
                <w:lang w:val="uk-UA" w:eastAsia="uk-UA"/>
              </w:rPr>
              <w:t>.</w:t>
            </w:r>
            <w:r w:rsidRPr="002856AA">
              <w:rPr>
                <w:rStyle w:val="FontStyle28"/>
                <w:sz w:val="26"/>
                <w:szCs w:val="26"/>
                <w:lang w:val="uk-UA" w:eastAsia="uk-UA"/>
              </w:rPr>
              <w:t xml:space="preserve"> Розмір статутного фонду може збільшуватись за рахунок майна та коштів, набутих підприємством у результаті господарської діяльності та внесків Власника.</w:t>
            </w:r>
          </w:p>
        </w:tc>
      </w:tr>
    </w:tbl>
    <w:p w:rsidR="002856AA" w:rsidRPr="009773E2" w:rsidRDefault="002856AA" w:rsidP="002856AA">
      <w:pPr>
        <w:tabs>
          <w:tab w:val="left" w:pos="3000"/>
        </w:tabs>
        <w:jc w:val="both"/>
      </w:pPr>
    </w:p>
    <w:p w:rsidR="002856AA" w:rsidRDefault="002856AA" w:rsidP="002856AA">
      <w:pPr>
        <w:rPr>
          <w:sz w:val="28"/>
          <w:szCs w:val="28"/>
          <w:lang w:val="uk-UA"/>
        </w:rPr>
      </w:pPr>
    </w:p>
    <w:p w:rsidR="002856AA" w:rsidRDefault="002856AA" w:rsidP="002856AA">
      <w:pPr>
        <w:rPr>
          <w:sz w:val="28"/>
          <w:szCs w:val="28"/>
          <w:lang w:val="uk-UA"/>
        </w:rPr>
      </w:pPr>
    </w:p>
    <w:p w:rsidR="002856AA" w:rsidRPr="00DE21EA" w:rsidRDefault="002856AA" w:rsidP="002856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                                                           Олег ГОДУН</w:t>
      </w:r>
    </w:p>
    <w:p w:rsidR="002856AA" w:rsidRPr="00794C37" w:rsidRDefault="002856AA" w:rsidP="002856AA">
      <w:pPr>
        <w:rPr>
          <w:sz w:val="28"/>
          <w:szCs w:val="28"/>
        </w:rPr>
      </w:pPr>
    </w:p>
    <w:p w:rsidR="002856AA" w:rsidRPr="000233CD" w:rsidRDefault="002856AA" w:rsidP="005847D0">
      <w:pPr>
        <w:rPr>
          <w:sz w:val="28"/>
          <w:szCs w:val="28"/>
          <w:lang w:val="uk-UA"/>
        </w:rPr>
      </w:pPr>
    </w:p>
    <w:p w:rsidR="00F75770" w:rsidRPr="00B267F9" w:rsidRDefault="00F75770" w:rsidP="005847D0">
      <w:pPr>
        <w:ind w:left="6096"/>
        <w:rPr>
          <w:sz w:val="28"/>
          <w:szCs w:val="28"/>
          <w:lang w:val="uk-UA"/>
        </w:rPr>
      </w:pPr>
      <w:bookmarkStart w:id="13" w:name="_GoBack"/>
      <w:bookmarkEnd w:id="13"/>
    </w:p>
    <w:sectPr w:rsidR="00F75770" w:rsidRPr="00B267F9" w:rsidSect="00930A7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237C"/>
    <w:lvl w:ilvl="0">
      <w:numFmt w:val="bullet"/>
      <w:lvlText w:val="*"/>
      <w:lvlJc w:val="left"/>
    </w:lvl>
  </w:abstractNum>
  <w:abstractNum w:abstractNumId="1" w15:restartNumberingAfterBreak="0">
    <w:nsid w:val="50F51015"/>
    <w:multiLevelType w:val="hybridMultilevel"/>
    <w:tmpl w:val="D94CD8F0"/>
    <w:lvl w:ilvl="0" w:tplc="A3AECD76">
      <w:start w:val="1"/>
      <w:numFmt w:val="decimal"/>
      <w:lvlText w:val="%1."/>
      <w:lvlJc w:val="left"/>
      <w:pPr>
        <w:ind w:left="82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BF"/>
    <w:rsid w:val="000201BF"/>
    <w:rsid w:val="00046440"/>
    <w:rsid w:val="00052F2A"/>
    <w:rsid w:val="00071466"/>
    <w:rsid w:val="00072026"/>
    <w:rsid w:val="00075263"/>
    <w:rsid w:val="000D1FFC"/>
    <w:rsid w:val="000D7D90"/>
    <w:rsid w:val="000E7877"/>
    <w:rsid w:val="00125EFF"/>
    <w:rsid w:val="00131E01"/>
    <w:rsid w:val="001375AE"/>
    <w:rsid w:val="00141483"/>
    <w:rsid w:val="00145D91"/>
    <w:rsid w:val="00150889"/>
    <w:rsid w:val="0016046F"/>
    <w:rsid w:val="001B513E"/>
    <w:rsid w:val="00200223"/>
    <w:rsid w:val="0022692B"/>
    <w:rsid w:val="0024126E"/>
    <w:rsid w:val="0024558C"/>
    <w:rsid w:val="00247A99"/>
    <w:rsid w:val="00253775"/>
    <w:rsid w:val="00255BA6"/>
    <w:rsid w:val="00271D29"/>
    <w:rsid w:val="00281DBB"/>
    <w:rsid w:val="002856AA"/>
    <w:rsid w:val="0029525F"/>
    <w:rsid w:val="002A2F87"/>
    <w:rsid w:val="003032B6"/>
    <w:rsid w:val="0030383F"/>
    <w:rsid w:val="00306480"/>
    <w:rsid w:val="00392731"/>
    <w:rsid w:val="003B1C64"/>
    <w:rsid w:val="003C4D24"/>
    <w:rsid w:val="003E0AC7"/>
    <w:rsid w:val="003E33F0"/>
    <w:rsid w:val="004111C3"/>
    <w:rsid w:val="004136B4"/>
    <w:rsid w:val="00435B85"/>
    <w:rsid w:val="00457DA7"/>
    <w:rsid w:val="00485EE3"/>
    <w:rsid w:val="004A64FB"/>
    <w:rsid w:val="004C1BF9"/>
    <w:rsid w:val="004E2540"/>
    <w:rsid w:val="0052242E"/>
    <w:rsid w:val="00544571"/>
    <w:rsid w:val="00547E21"/>
    <w:rsid w:val="0058339C"/>
    <w:rsid w:val="005847D0"/>
    <w:rsid w:val="0058658C"/>
    <w:rsid w:val="00587938"/>
    <w:rsid w:val="00590463"/>
    <w:rsid w:val="005E37C0"/>
    <w:rsid w:val="005F03D2"/>
    <w:rsid w:val="00611910"/>
    <w:rsid w:val="0061504C"/>
    <w:rsid w:val="006E01BF"/>
    <w:rsid w:val="006F080C"/>
    <w:rsid w:val="0072003C"/>
    <w:rsid w:val="00756DEB"/>
    <w:rsid w:val="00772444"/>
    <w:rsid w:val="00792E93"/>
    <w:rsid w:val="00794118"/>
    <w:rsid w:val="007B6FD0"/>
    <w:rsid w:val="007C0275"/>
    <w:rsid w:val="007C0800"/>
    <w:rsid w:val="007E42FF"/>
    <w:rsid w:val="007F53A1"/>
    <w:rsid w:val="0080341B"/>
    <w:rsid w:val="00827384"/>
    <w:rsid w:val="00853128"/>
    <w:rsid w:val="008D06E3"/>
    <w:rsid w:val="008D5AC2"/>
    <w:rsid w:val="008F5376"/>
    <w:rsid w:val="009047E0"/>
    <w:rsid w:val="00907465"/>
    <w:rsid w:val="00924E2B"/>
    <w:rsid w:val="00930A79"/>
    <w:rsid w:val="00940568"/>
    <w:rsid w:val="00952E6D"/>
    <w:rsid w:val="00971C8F"/>
    <w:rsid w:val="009B3980"/>
    <w:rsid w:val="009B3DBF"/>
    <w:rsid w:val="009D095A"/>
    <w:rsid w:val="009D4CDB"/>
    <w:rsid w:val="009D6799"/>
    <w:rsid w:val="009E6C0B"/>
    <w:rsid w:val="00A0686E"/>
    <w:rsid w:val="00A55B71"/>
    <w:rsid w:val="00A678C0"/>
    <w:rsid w:val="00A8056F"/>
    <w:rsid w:val="00A839DF"/>
    <w:rsid w:val="00AC2A60"/>
    <w:rsid w:val="00AD4906"/>
    <w:rsid w:val="00AE6924"/>
    <w:rsid w:val="00AE77CC"/>
    <w:rsid w:val="00AF4940"/>
    <w:rsid w:val="00B01E23"/>
    <w:rsid w:val="00B0785E"/>
    <w:rsid w:val="00B16C6A"/>
    <w:rsid w:val="00B24DBA"/>
    <w:rsid w:val="00B267F9"/>
    <w:rsid w:val="00B44A66"/>
    <w:rsid w:val="00B50361"/>
    <w:rsid w:val="00B608A7"/>
    <w:rsid w:val="00B716B0"/>
    <w:rsid w:val="00B77F81"/>
    <w:rsid w:val="00B81D51"/>
    <w:rsid w:val="00B82283"/>
    <w:rsid w:val="00BB6DC3"/>
    <w:rsid w:val="00BD12FA"/>
    <w:rsid w:val="00BD2CBB"/>
    <w:rsid w:val="00BF2531"/>
    <w:rsid w:val="00BF35DA"/>
    <w:rsid w:val="00C12507"/>
    <w:rsid w:val="00C14EAA"/>
    <w:rsid w:val="00C21A46"/>
    <w:rsid w:val="00C257A4"/>
    <w:rsid w:val="00C543F4"/>
    <w:rsid w:val="00C61577"/>
    <w:rsid w:val="00C84CE3"/>
    <w:rsid w:val="00C9442A"/>
    <w:rsid w:val="00CF71B8"/>
    <w:rsid w:val="00D01271"/>
    <w:rsid w:val="00D06D4B"/>
    <w:rsid w:val="00D2080E"/>
    <w:rsid w:val="00D43622"/>
    <w:rsid w:val="00D50D69"/>
    <w:rsid w:val="00D56CEC"/>
    <w:rsid w:val="00D60BCD"/>
    <w:rsid w:val="00DF2FF4"/>
    <w:rsid w:val="00DF32E8"/>
    <w:rsid w:val="00E023AD"/>
    <w:rsid w:val="00E0465A"/>
    <w:rsid w:val="00E0602F"/>
    <w:rsid w:val="00E215DC"/>
    <w:rsid w:val="00E36DF0"/>
    <w:rsid w:val="00E47368"/>
    <w:rsid w:val="00E763E2"/>
    <w:rsid w:val="00EA5D27"/>
    <w:rsid w:val="00ED0100"/>
    <w:rsid w:val="00ED0D32"/>
    <w:rsid w:val="00EF2EEF"/>
    <w:rsid w:val="00F17658"/>
    <w:rsid w:val="00F20D3F"/>
    <w:rsid w:val="00F4770A"/>
    <w:rsid w:val="00F557C0"/>
    <w:rsid w:val="00F70E45"/>
    <w:rsid w:val="00F75770"/>
    <w:rsid w:val="00F86460"/>
    <w:rsid w:val="00FD5A42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2649"/>
  <w15:docId w15:val="{37E9FBA6-101C-4B53-BEE9-B672E99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BF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84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47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01BF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4">
    <w:name w:val="Текст Знак"/>
    <w:basedOn w:val="a0"/>
    <w:link w:val="a3"/>
    <w:rsid w:val="006E01BF"/>
    <w:rPr>
      <w:rFonts w:ascii="Courier New" w:eastAsia="Times New Roman" w:hAnsi="Courier New" w:cs="Courier New"/>
      <w:sz w:val="20"/>
      <w:szCs w:val="20"/>
    </w:rPr>
  </w:style>
  <w:style w:type="character" w:customStyle="1" w:styleId="FontStyle28">
    <w:name w:val="Font Style28"/>
    <w:basedOn w:val="a0"/>
    <w:rsid w:val="006E01B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E01BF"/>
    <w:pPr>
      <w:spacing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6E01B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7">
    <w:name w:val="Font Style27"/>
    <w:basedOn w:val="a0"/>
    <w:rsid w:val="00E023AD"/>
    <w:rPr>
      <w:rFonts w:ascii="Times New Roman" w:hAnsi="Times New Roman" w:cs="Times New Roman"/>
      <w:sz w:val="44"/>
      <w:szCs w:val="44"/>
    </w:rPr>
  </w:style>
  <w:style w:type="paragraph" w:customStyle="1" w:styleId="Style2">
    <w:name w:val="Style2"/>
    <w:basedOn w:val="a"/>
    <w:rsid w:val="00E023AD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E023AD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E023AD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paragraph" w:styleId="a6">
    <w:name w:val="List Paragraph"/>
    <w:basedOn w:val="a"/>
    <w:uiPriority w:val="34"/>
    <w:qFormat/>
    <w:rsid w:val="008F53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47D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847D0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HTML">
    <w:name w:val="HTML Preformatted"/>
    <w:basedOn w:val="a"/>
    <w:link w:val="HTML0"/>
    <w:uiPriority w:val="99"/>
    <w:rsid w:val="00584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47D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normalcxspmiddle">
    <w:name w:val="msonormalcxspmiddle"/>
    <w:basedOn w:val="a"/>
    <w:rsid w:val="00584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836F-7706-4945-9257-1093D930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2025-01-15T14:15:00Z</cp:lastPrinted>
  <dcterms:created xsi:type="dcterms:W3CDTF">2025-01-15T13:58:00Z</dcterms:created>
  <dcterms:modified xsi:type="dcterms:W3CDTF">2025-01-15T14:36:00Z</dcterms:modified>
</cp:coreProperties>
</file>