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35" w:rsidRPr="00BB2D62" w:rsidRDefault="00354D35" w:rsidP="00354D35">
      <w:pPr>
        <w:spacing w:after="0" w:line="240" w:lineRule="auto"/>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noProof/>
          <w:sz w:val="28"/>
          <w:szCs w:val="28"/>
          <w:lang w:eastAsia="uk-UA"/>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354D35" w:rsidRPr="00BB2D62" w:rsidRDefault="00354D35" w:rsidP="00354D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ВИКОНАВЧИЙ КОМІТЕТ</w:t>
      </w:r>
    </w:p>
    <w:p w:rsidR="00354D35" w:rsidRPr="00BB2D62" w:rsidRDefault="00354D35" w:rsidP="00354D35">
      <w:pPr>
        <w:spacing w:after="0" w:line="240" w:lineRule="auto"/>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ЗВЯГЕЛЬСЬКОЇ МІСЬКОЇ РАДИ</w:t>
      </w:r>
    </w:p>
    <w:p w:rsidR="00354D35" w:rsidRPr="00BB2D62" w:rsidRDefault="00354D35" w:rsidP="004C76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РІШЕННЯ</w:t>
      </w:r>
    </w:p>
    <w:p w:rsidR="00354D35" w:rsidRPr="00BB2D62" w:rsidRDefault="00354D35" w:rsidP="00354D35">
      <w:pPr>
        <w:spacing w:after="0" w:line="240" w:lineRule="auto"/>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 xml:space="preserve">_________   </w:t>
      </w:r>
      <w:r w:rsidRPr="00BB2D62">
        <w:rPr>
          <w:rFonts w:ascii="Times New Roman" w:eastAsia="Times New Roman" w:hAnsi="Times New Roman" w:cs="Times New Roman"/>
          <w:sz w:val="28"/>
          <w:szCs w:val="28"/>
          <w:lang w:eastAsia="ru-RU"/>
        </w:rPr>
        <w:tab/>
      </w:r>
      <w:r w:rsidRPr="00BB2D62">
        <w:rPr>
          <w:rFonts w:ascii="Times New Roman" w:eastAsia="Times New Roman" w:hAnsi="Times New Roman" w:cs="Times New Roman"/>
          <w:sz w:val="28"/>
          <w:szCs w:val="28"/>
          <w:lang w:eastAsia="ru-RU"/>
        </w:rPr>
        <w:tab/>
      </w:r>
      <w:r w:rsidRPr="00BB2D62">
        <w:rPr>
          <w:rFonts w:ascii="Times New Roman" w:eastAsia="Times New Roman" w:hAnsi="Times New Roman" w:cs="Times New Roman"/>
          <w:sz w:val="28"/>
          <w:szCs w:val="28"/>
          <w:lang w:eastAsia="ru-RU"/>
        </w:rPr>
        <w:tab/>
        <w:t xml:space="preserve"> </w:t>
      </w:r>
      <w:r w:rsidR="00B304D7" w:rsidRPr="00BB2D62">
        <w:rPr>
          <w:rFonts w:ascii="Times New Roman" w:eastAsia="Times New Roman" w:hAnsi="Times New Roman" w:cs="Times New Roman"/>
          <w:sz w:val="28"/>
          <w:szCs w:val="28"/>
          <w:lang w:eastAsia="ru-RU"/>
        </w:rPr>
        <w:t xml:space="preserve">                              </w:t>
      </w:r>
      <w:r w:rsidRPr="00BB2D62">
        <w:rPr>
          <w:rFonts w:ascii="Times New Roman" w:eastAsia="Times New Roman" w:hAnsi="Times New Roman" w:cs="Times New Roman"/>
          <w:sz w:val="28"/>
          <w:szCs w:val="28"/>
          <w:lang w:eastAsia="ru-RU"/>
        </w:rPr>
        <w:t xml:space="preserve">                                №_________</w:t>
      </w:r>
    </w:p>
    <w:p w:rsidR="00354D35" w:rsidRPr="00BB2D62" w:rsidRDefault="00354D35" w:rsidP="00354D3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p>
    <w:p w:rsidR="00354D35" w:rsidRPr="00BB2D62" w:rsidRDefault="00354D35" w:rsidP="00354D35">
      <w:pPr>
        <w:widowControl w:val="0"/>
        <w:autoSpaceDE w:val="0"/>
        <w:autoSpaceDN w:val="0"/>
        <w:adjustRightInd w:val="0"/>
        <w:spacing w:after="0" w:line="240" w:lineRule="auto"/>
        <w:ind w:left="284" w:right="141"/>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tblGrid>
      <w:tr w:rsidR="00354D35" w:rsidRPr="00BB2D62" w:rsidTr="00905BE5">
        <w:trPr>
          <w:trHeight w:val="1778"/>
        </w:trPr>
        <w:tc>
          <w:tcPr>
            <w:tcW w:w="6091" w:type="dxa"/>
            <w:tcBorders>
              <w:top w:val="nil"/>
              <w:left w:val="nil"/>
              <w:bottom w:val="nil"/>
              <w:right w:val="nil"/>
            </w:tcBorders>
          </w:tcPr>
          <w:p w:rsidR="00354D35" w:rsidRPr="00BB2D62" w:rsidRDefault="00354D35" w:rsidP="00905BE5">
            <w:pPr>
              <w:widowControl w:val="0"/>
              <w:autoSpaceDE w:val="0"/>
              <w:autoSpaceDN w:val="0"/>
              <w:adjustRightInd w:val="0"/>
              <w:spacing w:after="0" w:line="240" w:lineRule="auto"/>
              <w:ind w:right="151"/>
              <w:jc w:val="both"/>
              <w:rPr>
                <w:rFonts w:ascii="Times New Roman" w:eastAsia="Times New Roman" w:hAnsi="Times New Roman" w:cs="Times New Roman"/>
                <w:sz w:val="28"/>
                <w:szCs w:val="20"/>
                <w:lang w:eastAsia="ru-RU"/>
              </w:rPr>
            </w:pPr>
            <w:r w:rsidRPr="00BB2D62">
              <w:rPr>
                <w:rFonts w:ascii="Times New Roman" w:eastAsia="Times New Roman" w:hAnsi="Times New Roman" w:cs="Times New Roman"/>
                <w:sz w:val="28"/>
                <w:szCs w:val="28"/>
                <w:lang w:eastAsia="ru-RU"/>
              </w:rPr>
              <w:t>Про реалізацію проєкту «Підтримка швидкого економічного відновлення українських муніципалітетів»</w:t>
            </w:r>
            <w:r w:rsidR="00CC5A85" w:rsidRPr="00BB2D62">
              <w:rPr>
                <w:rFonts w:ascii="Times New Roman" w:eastAsia="Times New Roman" w:hAnsi="Times New Roman" w:cs="Times New Roman"/>
                <w:sz w:val="28"/>
                <w:szCs w:val="28"/>
                <w:lang w:eastAsia="ru-RU"/>
              </w:rPr>
              <w:t>,</w:t>
            </w:r>
            <w:r w:rsidRPr="00BB2D62">
              <w:rPr>
                <w:rFonts w:ascii="Times New Roman" w:eastAsia="Times New Roman" w:hAnsi="Times New Roman" w:cs="Times New Roman"/>
                <w:sz w:val="28"/>
                <w:szCs w:val="28"/>
                <w:lang w:eastAsia="ru-RU"/>
              </w:rPr>
              <w:t xml:space="preserve"> що </w:t>
            </w:r>
            <w:r w:rsidR="00F778E1" w:rsidRPr="00BB2D62">
              <w:rPr>
                <w:rFonts w:ascii="Times New Roman" w:eastAsia="Times New Roman" w:hAnsi="Times New Roman" w:cs="Times New Roman"/>
                <w:sz w:val="28"/>
                <w:szCs w:val="28"/>
                <w:lang w:eastAsia="ru-RU"/>
              </w:rPr>
              <w:t>здійснюється</w:t>
            </w:r>
            <w:r w:rsidRPr="00BB2D62">
              <w:rPr>
                <w:rFonts w:ascii="Times New Roman" w:eastAsia="Times New Roman" w:hAnsi="Times New Roman" w:cs="Times New Roman"/>
                <w:sz w:val="28"/>
                <w:szCs w:val="28"/>
                <w:lang w:eastAsia="ru-RU"/>
              </w:rPr>
              <w:t xml:space="preserve"> відповідно до Стандартного листа-угоди між Програмою розвитку Організації </w:t>
            </w:r>
            <w:r w:rsidR="00AF14B3" w:rsidRPr="00BB2D62">
              <w:rPr>
                <w:rFonts w:ascii="Times New Roman" w:eastAsia="Times New Roman" w:hAnsi="Times New Roman" w:cs="Times New Roman"/>
                <w:sz w:val="28"/>
                <w:szCs w:val="28"/>
                <w:lang w:eastAsia="ru-RU"/>
              </w:rPr>
              <w:t>Об’єднаних</w:t>
            </w:r>
            <w:r w:rsidRPr="00BB2D62">
              <w:rPr>
                <w:rFonts w:ascii="Times New Roman" w:eastAsia="Times New Roman" w:hAnsi="Times New Roman" w:cs="Times New Roman"/>
                <w:sz w:val="28"/>
                <w:szCs w:val="28"/>
                <w:lang w:eastAsia="ru-RU"/>
              </w:rPr>
              <w:t xml:space="preserve"> Націй та Звягельською міською радою</w:t>
            </w:r>
          </w:p>
          <w:p w:rsidR="00354D35" w:rsidRPr="00BB2D62" w:rsidRDefault="00354D35" w:rsidP="00905BE5">
            <w:pPr>
              <w:keepNext/>
              <w:widowControl w:val="0"/>
              <w:autoSpaceDE w:val="0"/>
              <w:autoSpaceDN w:val="0"/>
              <w:adjustRightInd w:val="0"/>
              <w:spacing w:after="0" w:line="240" w:lineRule="auto"/>
              <w:ind w:right="-164"/>
              <w:jc w:val="both"/>
              <w:outlineLvl w:val="6"/>
              <w:rPr>
                <w:rFonts w:ascii="Times New Roman" w:eastAsia="Times New Roman" w:hAnsi="Times New Roman" w:cs="Times New Roman"/>
                <w:sz w:val="20"/>
                <w:szCs w:val="20"/>
                <w:lang w:eastAsia="ru-RU"/>
              </w:rPr>
            </w:pPr>
          </w:p>
        </w:tc>
      </w:tr>
    </w:tbl>
    <w:p w:rsidR="00354D35" w:rsidRPr="00BB2D62" w:rsidRDefault="00354D35" w:rsidP="00F778E1">
      <w:pPr>
        <w:spacing w:after="0" w:line="240" w:lineRule="auto"/>
        <w:ind w:firstLine="567"/>
        <w:jc w:val="both"/>
        <w:rPr>
          <w:rFonts w:ascii="Times New Roman" w:eastAsia="Times New Roman" w:hAnsi="Times New Roman" w:cs="Times New Roman"/>
          <w:sz w:val="28"/>
          <w:szCs w:val="28"/>
        </w:rPr>
      </w:pPr>
      <w:r w:rsidRPr="00BB2D62">
        <w:rPr>
          <w:rFonts w:ascii="Times New Roman" w:eastAsia="Times New Roman" w:hAnsi="Times New Roman" w:cs="Times New Roman"/>
          <w:sz w:val="28"/>
          <w:szCs w:val="28"/>
        </w:rPr>
        <w:t xml:space="preserve">Керуючись підпунктом 4 пункту а статті 28, підпунктами 1, 2, 9  </w:t>
      </w:r>
      <w:r w:rsidRPr="00BB2D62">
        <w:rPr>
          <w:rFonts w:ascii="Times New Roman" w:eastAsia="Times New Roman" w:hAnsi="Times New Roman" w:cs="Times New Roman"/>
          <w:sz w:val="28"/>
          <w:szCs w:val="28"/>
        </w:rPr>
        <w:br/>
        <w:t xml:space="preserve">пункту а статті 32 Закону України «Про місцеве самоврядування в Україні», відповідно до </w:t>
      </w:r>
      <w:r w:rsidR="00F778E1" w:rsidRPr="00BB2D62">
        <w:rPr>
          <w:rFonts w:ascii="Times New Roman" w:eastAsia="Times New Roman" w:hAnsi="Times New Roman" w:cs="Times New Roman"/>
          <w:sz w:val="28"/>
          <w:szCs w:val="28"/>
        </w:rPr>
        <w:t>Стандартного листа-</w:t>
      </w:r>
      <w:r w:rsidRPr="00BB2D62">
        <w:rPr>
          <w:rFonts w:ascii="Times New Roman" w:eastAsia="Times New Roman" w:hAnsi="Times New Roman" w:cs="Times New Roman"/>
          <w:sz w:val="28"/>
          <w:szCs w:val="28"/>
        </w:rPr>
        <w:t>угоди між Програмою Розвитку Організації Об’єднаних</w:t>
      </w:r>
      <w:r w:rsidR="005D0B71" w:rsidRPr="00BB2D62">
        <w:rPr>
          <w:rFonts w:ascii="Times New Roman" w:eastAsia="Times New Roman" w:hAnsi="Times New Roman" w:cs="Times New Roman"/>
          <w:sz w:val="28"/>
          <w:szCs w:val="28"/>
        </w:rPr>
        <w:t xml:space="preserve"> Націй та Звягельською міською р</w:t>
      </w:r>
      <w:r w:rsidRPr="00BB2D62">
        <w:rPr>
          <w:rFonts w:ascii="Times New Roman" w:eastAsia="Times New Roman" w:hAnsi="Times New Roman" w:cs="Times New Roman"/>
          <w:sz w:val="28"/>
          <w:szCs w:val="28"/>
        </w:rPr>
        <w:t xml:space="preserve">адою </w:t>
      </w:r>
      <w:r w:rsidR="00F778E1" w:rsidRPr="00BB2D62">
        <w:rPr>
          <w:rFonts w:ascii="Times New Roman" w:eastAsia="Times New Roman" w:hAnsi="Times New Roman" w:cs="Times New Roman"/>
          <w:sz w:val="28"/>
          <w:szCs w:val="28"/>
        </w:rPr>
        <w:t>п</w:t>
      </w:r>
      <w:r w:rsidRPr="00BB2D62">
        <w:rPr>
          <w:rFonts w:ascii="Times New Roman" w:eastAsia="Times New Roman" w:hAnsi="Times New Roman" w:cs="Times New Roman"/>
          <w:sz w:val="28"/>
          <w:szCs w:val="28"/>
        </w:rPr>
        <w:t xml:space="preserve">ро реалізацію проєкту «Підтримка швидкого економічного відновлення українських муніципалітетів» від 03.11.2023 р. №00134284, з метою </w:t>
      </w:r>
      <w:r w:rsidR="00905BE5" w:rsidRPr="00BB2D62">
        <w:rPr>
          <w:rFonts w:ascii="Times New Roman" w:eastAsia="Times New Roman" w:hAnsi="Times New Roman" w:cs="Times New Roman"/>
          <w:sz w:val="28"/>
          <w:szCs w:val="28"/>
        </w:rPr>
        <w:t xml:space="preserve">вчасного завершення реалізації проєкту та </w:t>
      </w:r>
      <w:r w:rsidRPr="00BB2D62">
        <w:rPr>
          <w:rFonts w:ascii="Times New Roman" w:eastAsia="Times New Roman" w:hAnsi="Times New Roman" w:cs="Times New Roman"/>
          <w:sz w:val="28"/>
          <w:szCs w:val="28"/>
        </w:rPr>
        <w:t>ефективного функціонування об’єкту після введення його в експлуатацію</w:t>
      </w:r>
      <w:r w:rsidR="00BB2D62" w:rsidRPr="00BB2D62">
        <w:rPr>
          <w:rFonts w:ascii="Times New Roman" w:eastAsia="Times New Roman" w:hAnsi="Times New Roman" w:cs="Times New Roman"/>
          <w:sz w:val="28"/>
          <w:szCs w:val="28"/>
        </w:rPr>
        <w:t>,</w:t>
      </w:r>
      <w:r w:rsidR="00F778E1" w:rsidRPr="00BB2D62">
        <w:rPr>
          <w:rFonts w:ascii="Times New Roman" w:eastAsia="Times New Roman" w:hAnsi="Times New Roman" w:cs="Times New Roman"/>
          <w:sz w:val="28"/>
          <w:szCs w:val="28"/>
        </w:rPr>
        <w:t xml:space="preserve"> виконавчий комітет міської ради</w:t>
      </w:r>
      <w:r w:rsidRPr="00BB2D62">
        <w:rPr>
          <w:rFonts w:ascii="Times New Roman" w:eastAsia="Times New Roman" w:hAnsi="Times New Roman" w:cs="Times New Roman"/>
          <w:sz w:val="28"/>
          <w:szCs w:val="28"/>
        </w:rPr>
        <w:t>:</w:t>
      </w:r>
    </w:p>
    <w:p w:rsidR="00354D35" w:rsidRPr="00BB2D62" w:rsidRDefault="00354D35" w:rsidP="00905BE5">
      <w:pPr>
        <w:spacing w:after="0" w:line="240" w:lineRule="auto"/>
        <w:jc w:val="both"/>
        <w:rPr>
          <w:rFonts w:ascii="Times New Roman" w:eastAsia="Times New Roman" w:hAnsi="Times New Roman" w:cs="Times New Roman"/>
          <w:sz w:val="28"/>
          <w:szCs w:val="28"/>
        </w:rPr>
      </w:pPr>
    </w:p>
    <w:p w:rsidR="00354D35" w:rsidRPr="00BB2D62" w:rsidRDefault="00354D35" w:rsidP="00905BE5">
      <w:pPr>
        <w:spacing w:after="120" w:line="240" w:lineRule="auto"/>
        <w:jc w:val="both"/>
        <w:rPr>
          <w:rFonts w:ascii="Times New Roman" w:eastAsia="Times New Roman" w:hAnsi="Times New Roman" w:cs="Times New Roman"/>
          <w:sz w:val="28"/>
          <w:szCs w:val="28"/>
        </w:rPr>
      </w:pPr>
      <w:r w:rsidRPr="00BB2D62">
        <w:rPr>
          <w:rFonts w:ascii="Times New Roman" w:eastAsia="Times New Roman" w:hAnsi="Times New Roman" w:cs="Times New Roman"/>
          <w:sz w:val="28"/>
          <w:szCs w:val="28"/>
        </w:rPr>
        <w:t>ВИРІШИВ:</w:t>
      </w:r>
    </w:p>
    <w:p w:rsidR="00354D35" w:rsidRPr="00BB2D62" w:rsidRDefault="00354D35"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0"/>
          <w:lang w:eastAsia="ru-RU"/>
        </w:rPr>
        <w:t>1. Інформацію</w:t>
      </w:r>
      <w:r w:rsidR="00905BE5" w:rsidRPr="00BB2D62">
        <w:rPr>
          <w:rFonts w:ascii="Times New Roman" w:eastAsia="Times New Roman" w:hAnsi="Times New Roman" w:cs="Times New Roman"/>
          <w:sz w:val="28"/>
          <w:szCs w:val="20"/>
          <w:lang w:eastAsia="ru-RU"/>
        </w:rPr>
        <w:t xml:space="preserve"> </w:t>
      </w:r>
      <w:r w:rsidRPr="00BB2D62">
        <w:rPr>
          <w:rFonts w:ascii="Times New Roman" w:eastAsia="Times New Roman" w:hAnsi="Times New Roman" w:cs="Times New Roman"/>
          <w:sz w:val="28"/>
          <w:szCs w:val="20"/>
          <w:lang w:eastAsia="ru-RU"/>
        </w:rPr>
        <w:t xml:space="preserve">начальника управління у справах сім’ї, молоді, фізичної культури та спорту Звягельської міської ради  Кравчук Тетяни Миколаївни про </w:t>
      </w:r>
      <w:r w:rsidRPr="00BB2D62">
        <w:rPr>
          <w:rFonts w:ascii="Times New Roman" w:eastAsia="Times New Roman" w:hAnsi="Times New Roman" w:cs="Times New Roman"/>
          <w:sz w:val="28"/>
          <w:szCs w:val="28"/>
          <w:lang w:eastAsia="ru-RU"/>
        </w:rPr>
        <w:t>реалізацію проєкту «Підтримка швидкого економічного відновлення українських муніципалітетів»</w:t>
      </w:r>
      <w:r w:rsidR="00BB2D62" w:rsidRPr="00BB2D62">
        <w:rPr>
          <w:rFonts w:ascii="Times New Roman" w:eastAsia="Times New Roman" w:hAnsi="Times New Roman" w:cs="Times New Roman"/>
          <w:sz w:val="28"/>
          <w:szCs w:val="28"/>
          <w:lang w:eastAsia="ru-RU"/>
        </w:rPr>
        <w:t>,</w:t>
      </w:r>
      <w:r w:rsidRPr="00BB2D62">
        <w:rPr>
          <w:rFonts w:ascii="Times New Roman" w:eastAsia="Times New Roman" w:hAnsi="Times New Roman" w:cs="Times New Roman"/>
          <w:sz w:val="28"/>
          <w:szCs w:val="28"/>
          <w:lang w:eastAsia="ru-RU"/>
        </w:rPr>
        <w:t xml:space="preserve"> що </w:t>
      </w:r>
      <w:r w:rsidR="00F778E1" w:rsidRPr="00BB2D62">
        <w:rPr>
          <w:rFonts w:ascii="Times New Roman" w:eastAsia="Times New Roman" w:hAnsi="Times New Roman" w:cs="Times New Roman"/>
          <w:sz w:val="28"/>
          <w:szCs w:val="28"/>
          <w:lang w:eastAsia="ru-RU"/>
        </w:rPr>
        <w:t>здійснюється</w:t>
      </w:r>
      <w:r w:rsidRPr="00BB2D62">
        <w:rPr>
          <w:rFonts w:ascii="Times New Roman" w:eastAsia="Times New Roman" w:hAnsi="Times New Roman" w:cs="Times New Roman"/>
          <w:sz w:val="28"/>
          <w:szCs w:val="28"/>
          <w:lang w:eastAsia="ru-RU"/>
        </w:rPr>
        <w:t xml:space="preserve"> відповідно до Стандартного листа-угоди між Програмою розвитку Організації </w:t>
      </w:r>
      <w:r w:rsidR="00AF14B3" w:rsidRPr="00BB2D62">
        <w:rPr>
          <w:rFonts w:ascii="Times New Roman" w:eastAsia="Times New Roman" w:hAnsi="Times New Roman" w:cs="Times New Roman"/>
          <w:sz w:val="28"/>
          <w:szCs w:val="28"/>
          <w:lang w:eastAsia="ru-RU"/>
        </w:rPr>
        <w:t>Об’єднаних</w:t>
      </w:r>
      <w:r w:rsidRPr="00BB2D62">
        <w:rPr>
          <w:rFonts w:ascii="Times New Roman" w:eastAsia="Times New Roman" w:hAnsi="Times New Roman" w:cs="Times New Roman"/>
          <w:sz w:val="28"/>
          <w:szCs w:val="28"/>
          <w:lang w:eastAsia="ru-RU"/>
        </w:rPr>
        <w:t xml:space="preserve"> Націй та Звягельською міською радою</w:t>
      </w:r>
      <w:r w:rsidR="00C865DE" w:rsidRPr="00BB2D62">
        <w:rPr>
          <w:rFonts w:ascii="Times New Roman" w:eastAsia="Times New Roman" w:hAnsi="Times New Roman" w:cs="Times New Roman"/>
          <w:sz w:val="28"/>
          <w:szCs w:val="28"/>
          <w:lang w:eastAsia="ru-RU"/>
        </w:rPr>
        <w:t xml:space="preserve"> </w:t>
      </w:r>
      <w:r w:rsidRPr="00BB2D62">
        <w:rPr>
          <w:rFonts w:ascii="Times New Roman" w:eastAsia="Times New Roman" w:hAnsi="Times New Roman" w:cs="Times New Roman"/>
          <w:sz w:val="28"/>
          <w:szCs w:val="28"/>
          <w:lang w:eastAsia="ru-RU"/>
        </w:rPr>
        <w:t>взяти до уваги  (додається).</w:t>
      </w:r>
    </w:p>
    <w:p w:rsidR="009D6E01" w:rsidRPr="00BB2D62" w:rsidRDefault="005D0B71"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 xml:space="preserve">2. </w:t>
      </w:r>
      <w:r w:rsidR="009D6E01" w:rsidRPr="00BB2D62">
        <w:rPr>
          <w:rFonts w:ascii="Times New Roman" w:eastAsia="Times New Roman" w:hAnsi="Times New Roman" w:cs="Times New Roman"/>
          <w:sz w:val="28"/>
          <w:szCs w:val="28"/>
          <w:lang w:eastAsia="ru-RU"/>
        </w:rPr>
        <w:t>Управлінню у справах сім’ї, молоді, фізичної культури та спорту</w:t>
      </w:r>
      <w:r w:rsidR="00675F0F" w:rsidRPr="00BB2D62">
        <w:rPr>
          <w:rFonts w:ascii="Times New Roman" w:eastAsia="Times New Roman" w:hAnsi="Times New Roman" w:cs="Times New Roman"/>
          <w:sz w:val="28"/>
          <w:szCs w:val="28"/>
          <w:lang w:eastAsia="ru-RU"/>
        </w:rPr>
        <w:t xml:space="preserve"> (Кравчук Т.М.)</w:t>
      </w:r>
      <w:r w:rsidR="00F778E1" w:rsidRPr="00BB2D62">
        <w:rPr>
          <w:rFonts w:ascii="Times New Roman" w:eastAsia="Times New Roman" w:hAnsi="Times New Roman" w:cs="Times New Roman"/>
          <w:sz w:val="28"/>
          <w:szCs w:val="28"/>
          <w:lang w:eastAsia="ru-RU"/>
        </w:rPr>
        <w:t xml:space="preserve"> підготувати</w:t>
      </w:r>
      <w:r w:rsidR="009D6E01" w:rsidRPr="00BB2D62">
        <w:rPr>
          <w:rFonts w:ascii="Times New Roman" w:eastAsia="Times New Roman" w:hAnsi="Times New Roman" w:cs="Times New Roman"/>
          <w:sz w:val="28"/>
          <w:szCs w:val="28"/>
          <w:lang w:eastAsia="ru-RU"/>
        </w:rPr>
        <w:t>:</w:t>
      </w:r>
    </w:p>
    <w:p w:rsidR="009D6E01" w:rsidRPr="00BB2D62" w:rsidRDefault="009D6E01"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 xml:space="preserve">2.1. </w:t>
      </w:r>
      <w:r w:rsidR="00975CC2" w:rsidRPr="00BB2D62">
        <w:rPr>
          <w:rFonts w:ascii="Times New Roman" w:eastAsia="Times New Roman" w:hAnsi="Times New Roman" w:cs="Times New Roman"/>
          <w:sz w:val="28"/>
          <w:szCs w:val="28"/>
          <w:lang w:eastAsia="ru-RU"/>
        </w:rPr>
        <w:t>п</w:t>
      </w:r>
      <w:r w:rsidR="00F778E1" w:rsidRPr="00BB2D62">
        <w:rPr>
          <w:rFonts w:ascii="Times New Roman" w:eastAsia="Times New Roman" w:hAnsi="Times New Roman" w:cs="Times New Roman"/>
          <w:sz w:val="28"/>
          <w:szCs w:val="28"/>
          <w:lang w:eastAsia="ru-RU"/>
        </w:rPr>
        <w:t xml:space="preserve">ідсумковий фінансовий звіт про </w:t>
      </w:r>
      <w:r w:rsidR="00975CC2" w:rsidRPr="00BB2D62">
        <w:rPr>
          <w:rFonts w:ascii="Times New Roman" w:eastAsia="Times New Roman" w:hAnsi="Times New Roman" w:cs="Times New Roman"/>
          <w:sz w:val="28"/>
          <w:szCs w:val="28"/>
          <w:lang w:eastAsia="ru-RU"/>
        </w:rPr>
        <w:t xml:space="preserve">освоєння </w:t>
      </w:r>
      <w:r w:rsidR="00F778E1" w:rsidRPr="00BB2D62">
        <w:rPr>
          <w:rFonts w:ascii="Times New Roman" w:eastAsia="Times New Roman" w:hAnsi="Times New Roman" w:cs="Times New Roman"/>
          <w:sz w:val="28"/>
          <w:szCs w:val="28"/>
          <w:lang w:eastAsia="ru-RU"/>
        </w:rPr>
        <w:t>коштів</w:t>
      </w:r>
      <w:r w:rsidR="00975CC2" w:rsidRPr="00BB2D62">
        <w:rPr>
          <w:rFonts w:ascii="Times New Roman" w:eastAsia="Times New Roman" w:hAnsi="Times New Roman" w:cs="Times New Roman"/>
          <w:sz w:val="28"/>
          <w:szCs w:val="28"/>
          <w:lang w:eastAsia="ru-RU"/>
        </w:rPr>
        <w:t xml:space="preserve"> та моніторинговий звіт про досягнення цільових показників проєкту,</w:t>
      </w:r>
      <w:r w:rsidRPr="00BB2D62">
        <w:rPr>
          <w:rFonts w:ascii="Times New Roman" w:eastAsia="Times New Roman" w:hAnsi="Times New Roman" w:cs="Times New Roman"/>
          <w:sz w:val="28"/>
          <w:szCs w:val="28"/>
          <w:lang w:eastAsia="ru-RU"/>
        </w:rPr>
        <w:t xml:space="preserve"> надати</w:t>
      </w:r>
      <w:r w:rsidR="00975CC2" w:rsidRPr="00BB2D62">
        <w:rPr>
          <w:rFonts w:ascii="Times New Roman" w:eastAsia="Times New Roman" w:hAnsi="Times New Roman" w:cs="Times New Roman"/>
          <w:sz w:val="28"/>
          <w:szCs w:val="28"/>
          <w:lang w:eastAsia="ru-RU"/>
        </w:rPr>
        <w:t xml:space="preserve"> інформацію</w:t>
      </w:r>
      <w:r w:rsidRPr="00BB2D62">
        <w:rPr>
          <w:rFonts w:ascii="Times New Roman" w:eastAsia="Times New Roman" w:hAnsi="Times New Roman" w:cs="Times New Roman"/>
          <w:sz w:val="28"/>
          <w:szCs w:val="28"/>
          <w:lang w:eastAsia="ru-RU"/>
        </w:rPr>
        <w:t xml:space="preserve"> ПРООН до 15 березня 2025 року;</w:t>
      </w:r>
    </w:p>
    <w:p w:rsidR="009D6E01" w:rsidRPr="00BB2D62" w:rsidRDefault="009D6E01"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2.</w:t>
      </w:r>
      <w:r w:rsidR="00975CC2" w:rsidRPr="00BB2D62">
        <w:rPr>
          <w:rFonts w:ascii="Times New Roman" w:eastAsia="Times New Roman" w:hAnsi="Times New Roman" w:cs="Times New Roman"/>
          <w:sz w:val="28"/>
          <w:szCs w:val="28"/>
          <w:lang w:eastAsia="ru-RU"/>
        </w:rPr>
        <w:t>2.</w:t>
      </w:r>
      <w:r w:rsidRPr="00BB2D62">
        <w:rPr>
          <w:rFonts w:ascii="Times New Roman" w:eastAsia="Times New Roman" w:hAnsi="Times New Roman" w:cs="Times New Roman"/>
          <w:sz w:val="28"/>
          <w:szCs w:val="28"/>
          <w:lang w:eastAsia="ru-RU"/>
        </w:rPr>
        <w:t xml:space="preserve"> </w:t>
      </w:r>
      <w:r w:rsidR="00975CC2" w:rsidRPr="00BB2D62">
        <w:rPr>
          <w:rFonts w:ascii="Times New Roman" w:eastAsia="Times New Roman" w:hAnsi="Times New Roman" w:cs="Times New Roman"/>
          <w:sz w:val="28"/>
          <w:szCs w:val="28"/>
          <w:lang w:eastAsia="ru-RU"/>
        </w:rPr>
        <w:t>с</w:t>
      </w:r>
      <w:r w:rsidR="00B304D7" w:rsidRPr="00BB2D62">
        <w:rPr>
          <w:rFonts w:ascii="Times New Roman" w:eastAsia="Times New Roman" w:hAnsi="Times New Roman" w:cs="Times New Roman"/>
          <w:sz w:val="28"/>
          <w:szCs w:val="28"/>
          <w:lang w:eastAsia="ru-RU"/>
        </w:rPr>
        <w:t xml:space="preserve">пільно з </w:t>
      </w:r>
      <w:r w:rsidR="00D20E4B" w:rsidRPr="00BB2D62">
        <w:rPr>
          <w:rFonts w:ascii="Times New Roman" w:eastAsia="Times New Roman" w:hAnsi="Times New Roman" w:cs="Times New Roman"/>
          <w:sz w:val="28"/>
          <w:szCs w:val="28"/>
          <w:lang w:eastAsia="ru-RU"/>
        </w:rPr>
        <w:t>Адвокатським об’єднанням «Юридична консалтингова компанія «Партнери»</w:t>
      </w:r>
      <w:r w:rsidR="00D20E4B" w:rsidRPr="00BB2D62">
        <w:rPr>
          <w:rFonts w:ascii="Times New Roman" w:eastAsia="Times New Roman" w:hAnsi="Times New Roman" w:cs="Times New Roman"/>
          <w:i/>
          <w:sz w:val="28"/>
          <w:szCs w:val="28"/>
          <w:lang w:eastAsia="ru-RU"/>
        </w:rPr>
        <w:t xml:space="preserve"> </w:t>
      </w:r>
      <w:r w:rsidR="00B304D7" w:rsidRPr="00BB2D62">
        <w:rPr>
          <w:rFonts w:ascii="Times New Roman" w:eastAsia="Times New Roman" w:hAnsi="Times New Roman" w:cs="Times New Roman"/>
          <w:sz w:val="28"/>
          <w:szCs w:val="28"/>
          <w:lang w:eastAsia="ru-RU"/>
        </w:rPr>
        <w:t>документацію для проведення процедури здачі об’єкта будівництва в експлуатацію до 15 березня 2025 року</w:t>
      </w:r>
      <w:r w:rsidR="00D20E4B" w:rsidRPr="00BB2D62">
        <w:rPr>
          <w:rFonts w:ascii="Times New Roman" w:eastAsia="Times New Roman" w:hAnsi="Times New Roman" w:cs="Times New Roman"/>
          <w:sz w:val="28"/>
          <w:szCs w:val="28"/>
          <w:lang w:eastAsia="ru-RU"/>
        </w:rPr>
        <w:t>;</w:t>
      </w:r>
    </w:p>
    <w:p w:rsidR="009D6E01" w:rsidRPr="00BB2D62" w:rsidRDefault="00D20E4B"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2.</w:t>
      </w:r>
      <w:r w:rsidR="00975CC2" w:rsidRPr="00BB2D62">
        <w:rPr>
          <w:rFonts w:ascii="Times New Roman" w:eastAsia="Times New Roman" w:hAnsi="Times New Roman" w:cs="Times New Roman"/>
          <w:sz w:val="28"/>
          <w:szCs w:val="28"/>
          <w:lang w:eastAsia="ru-RU"/>
        </w:rPr>
        <w:t>3.</w:t>
      </w:r>
      <w:r w:rsidRPr="00BB2D62">
        <w:rPr>
          <w:rFonts w:ascii="Times New Roman" w:eastAsia="Times New Roman" w:hAnsi="Times New Roman" w:cs="Times New Roman"/>
          <w:sz w:val="28"/>
          <w:szCs w:val="28"/>
          <w:lang w:eastAsia="ru-RU"/>
        </w:rPr>
        <w:t xml:space="preserve"> документацію для переда</w:t>
      </w:r>
      <w:r w:rsidR="00C20B32" w:rsidRPr="00BB2D62">
        <w:rPr>
          <w:rFonts w:ascii="Times New Roman" w:eastAsia="Times New Roman" w:hAnsi="Times New Roman" w:cs="Times New Roman"/>
          <w:sz w:val="28"/>
          <w:szCs w:val="28"/>
          <w:lang w:eastAsia="ru-RU"/>
        </w:rPr>
        <w:t>чі об’єкта</w:t>
      </w:r>
      <w:r w:rsidR="00115E08" w:rsidRPr="00BB2D62">
        <w:rPr>
          <w:rFonts w:ascii="Times New Roman" w:eastAsia="Times New Roman" w:hAnsi="Times New Roman" w:cs="Times New Roman"/>
          <w:sz w:val="28"/>
          <w:szCs w:val="28"/>
          <w:lang w:eastAsia="ru-RU"/>
        </w:rPr>
        <w:t xml:space="preserve"> будівництва </w:t>
      </w:r>
      <w:r w:rsidR="00C20B32" w:rsidRPr="00BB2D62">
        <w:rPr>
          <w:rFonts w:ascii="Times New Roman" w:eastAsia="Times New Roman" w:hAnsi="Times New Roman" w:cs="Times New Roman"/>
          <w:sz w:val="28"/>
          <w:szCs w:val="28"/>
          <w:lang w:eastAsia="ru-RU"/>
        </w:rPr>
        <w:t>на баланс комунального</w:t>
      </w:r>
      <w:r w:rsidRPr="00BB2D62">
        <w:rPr>
          <w:rFonts w:ascii="Times New Roman" w:eastAsia="Times New Roman" w:hAnsi="Times New Roman" w:cs="Times New Roman"/>
          <w:sz w:val="28"/>
          <w:szCs w:val="28"/>
          <w:lang w:eastAsia="ru-RU"/>
        </w:rPr>
        <w:t xml:space="preserve"> </w:t>
      </w:r>
      <w:r w:rsidR="00C20B32" w:rsidRPr="00BB2D62">
        <w:rPr>
          <w:rFonts w:ascii="Times New Roman" w:eastAsia="Times New Roman" w:hAnsi="Times New Roman" w:cs="Times New Roman"/>
          <w:sz w:val="28"/>
          <w:szCs w:val="28"/>
          <w:lang w:eastAsia="ru-RU"/>
        </w:rPr>
        <w:t>закладу</w:t>
      </w:r>
      <w:r w:rsidRPr="00BB2D62">
        <w:rPr>
          <w:rFonts w:ascii="Times New Roman" w:eastAsia="Times New Roman" w:hAnsi="Times New Roman" w:cs="Times New Roman"/>
          <w:sz w:val="28"/>
          <w:szCs w:val="28"/>
          <w:lang w:eastAsia="ru-RU"/>
        </w:rPr>
        <w:t xml:space="preserve"> «Ветеранський простір </w:t>
      </w:r>
      <w:proofErr w:type="spellStart"/>
      <w:r w:rsidRPr="00BB2D62">
        <w:rPr>
          <w:rFonts w:ascii="Times New Roman" w:eastAsia="Times New Roman" w:hAnsi="Times New Roman" w:cs="Times New Roman"/>
          <w:sz w:val="28"/>
          <w:szCs w:val="28"/>
          <w:lang w:eastAsia="ru-RU"/>
        </w:rPr>
        <w:t>Звягеля</w:t>
      </w:r>
      <w:proofErr w:type="spellEnd"/>
      <w:r w:rsidRPr="00BB2D62">
        <w:rPr>
          <w:rFonts w:ascii="Times New Roman" w:eastAsia="Times New Roman" w:hAnsi="Times New Roman" w:cs="Times New Roman"/>
          <w:sz w:val="28"/>
          <w:szCs w:val="28"/>
          <w:lang w:eastAsia="ru-RU"/>
        </w:rPr>
        <w:t>»</w:t>
      </w:r>
      <w:r w:rsidR="008D6BB6" w:rsidRPr="00BB2D62">
        <w:rPr>
          <w:rFonts w:ascii="Times New Roman" w:eastAsia="Times New Roman" w:hAnsi="Times New Roman" w:cs="Times New Roman"/>
          <w:sz w:val="28"/>
          <w:szCs w:val="28"/>
          <w:lang w:eastAsia="ru-RU"/>
        </w:rPr>
        <w:t xml:space="preserve"> Звягельської міської ради</w:t>
      </w:r>
      <w:r w:rsidRPr="00BB2D62">
        <w:rPr>
          <w:rFonts w:ascii="Times New Roman" w:eastAsia="Times New Roman" w:hAnsi="Times New Roman" w:cs="Times New Roman"/>
          <w:sz w:val="28"/>
          <w:szCs w:val="28"/>
          <w:lang w:eastAsia="ru-RU"/>
        </w:rPr>
        <w:t>.</w:t>
      </w:r>
    </w:p>
    <w:p w:rsidR="005D0B71" w:rsidRPr="00BB2D62" w:rsidRDefault="00975CC2" w:rsidP="00C6308D">
      <w:pPr>
        <w:widowControl w:val="0"/>
        <w:autoSpaceDE w:val="0"/>
        <w:autoSpaceDN w:val="0"/>
        <w:adjustRightInd w:val="0"/>
        <w:spacing w:after="0" w:line="240" w:lineRule="auto"/>
        <w:ind w:right="151" w:firstLine="567"/>
        <w:jc w:val="both"/>
        <w:rPr>
          <w:rFonts w:ascii="Times New Roman" w:hAnsi="Times New Roman" w:cs="Times New Roman"/>
          <w:color w:val="212529"/>
          <w:sz w:val="28"/>
          <w:szCs w:val="28"/>
          <w:shd w:val="clear" w:color="auto" w:fill="FFFFFF"/>
        </w:rPr>
      </w:pPr>
      <w:r w:rsidRPr="00BB2D62">
        <w:rPr>
          <w:rFonts w:ascii="Times New Roman" w:eastAsia="Times New Roman" w:hAnsi="Times New Roman" w:cs="Times New Roman"/>
          <w:sz w:val="28"/>
          <w:szCs w:val="28"/>
          <w:lang w:eastAsia="ru-RU"/>
        </w:rPr>
        <w:t xml:space="preserve">3. </w:t>
      </w:r>
      <w:r w:rsidR="00675F0F" w:rsidRPr="00BB2D62">
        <w:rPr>
          <w:rFonts w:ascii="Times New Roman" w:hAnsi="Times New Roman" w:cs="Times New Roman"/>
          <w:color w:val="212529"/>
          <w:sz w:val="28"/>
          <w:szCs w:val="28"/>
          <w:shd w:val="clear" w:color="auto" w:fill="FFFFFF"/>
        </w:rPr>
        <w:t>Комунальн</w:t>
      </w:r>
      <w:r w:rsidR="00C20B32" w:rsidRPr="00BB2D62">
        <w:rPr>
          <w:rFonts w:ascii="Times New Roman" w:hAnsi="Times New Roman" w:cs="Times New Roman"/>
          <w:color w:val="212529"/>
          <w:sz w:val="28"/>
          <w:szCs w:val="28"/>
          <w:shd w:val="clear" w:color="auto" w:fill="FFFFFF"/>
        </w:rPr>
        <w:t>ому</w:t>
      </w:r>
      <w:r w:rsidR="00675F0F" w:rsidRPr="00BB2D62">
        <w:rPr>
          <w:rFonts w:ascii="Times New Roman" w:hAnsi="Times New Roman" w:cs="Times New Roman"/>
          <w:color w:val="212529"/>
          <w:sz w:val="28"/>
          <w:szCs w:val="28"/>
          <w:shd w:val="clear" w:color="auto" w:fill="FFFFFF"/>
        </w:rPr>
        <w:t xml:space="preserve"> </w:t>
      </w:r>
      <w:r w:rsidR="00C20B32" w:rsidRPr="00BB2D62">
        <w:rPr>
          <w:rFonts w:ascii="Times New Roman" w:hAnsi="Times New Roman" w:cs="Times New Roman"/>
          <w:color w:val="212529"/>
          <w:sz w:val="28"/>
          <w:szCs w:val="28"/>
          <w:shd w:val="clear" w:color="auto" w:fill="FFFFFF"/>
        </w:rPr>
        <w:t>закладу</w:t>
      </w:r>
      <w:r w:rsidR="00675F0F" w:rsidRPr="00BB2D62">
        <w:rPr>
          <w:rFonts w:ascii="Times New Roman" w:hAnsi="Times New Roman" w:cs="Times New Roman"/>
          <w:color w:val="212529"/>
          <w:sz w:val="28"/>
          <w:szCs w:val="28"/>
          <w:shd w:val="clear" w:color="auto" w:fill="FFFFFF"/>
        </w:rPr>
        <w:t xml:space="preserve"> «Ветеранський простір </w:t>
      </w:r>
      <w:proofErr w:type="spellStart"/>
      <w:r w:rsidR="00675F0F" w:rsidRPr="00BB2D62">
        <w:rPr>
          <w:rFonts w:ascii="Times New Roman" w:hAnsi="Times New Roman" w:cs="Times New Roman"/>
          <w:color w:val="212529"/>
          <w:sz w:val="28"/>
          <w:szCs w:val="28"/>
          <w:shd w:val="clear" w:color="auto" w:fill="FFFFFF"/>
        </w:rPr>
        <w:t>Звягеля</w:t>
      </w:r>
      <w:proofErr w:type="spellEnd"/>
      <w:r w:rsidR="00675F0F" w:rsidRPr="00BB2D62">
        <w:rPr>
          <w:rFonts w:ascii="Times New Roman" w:hAnsi="Times New Roman" w:cs="Times New Roman"/>
          <w:color w:val="212529"/>
          <w:sz w:val="28"/>
          <w:szCs w:val="28"/>
          <w:shd w:val="clear" w:color="auto" w:fill="FFFFFF"/>
        </w:rPr>
        <w:t>» Звягельської міської ради (</w:t>
      </w:r>
      <w:proofErr w:type="spellStart"/>
      <w:r w:rsidR="00C20B32" w:rsidRPr="00BB2D62">
        <w:rPr>
          <w:rFonts w:ascii="Times New Roman" w:hAnsi="Times New Roman" w:cs="Times New Roman"/>
          <w:color w:val="212529"/>
          <w:sz w:val="28"/>
          <w:szCs w:val="28"/>
          <w:shd w:val="clear" w:color="auto" w:fill="FFFFFF"/>
        </w:rPr>
        <w:t>Арсенюк</w:t>
      </w:r>
      <w:proofErr w:type="spellEnd"/>
      <w:r w:rsidR="00C20B32" w:rsidRPr="00BB2D62">
        <w:rPr>
          <w:rFonts w:ascii="Times New Roman" w:hAnsi="Times New Roman" w:cs="Times New Roman"/>
          <w:color w:val="212529"/>
          <w:sz w:val="28"/>
          <w:szCs w:val="28"/>
          <w:shd w:val="clear" w:color="auto" w:fill="FFFFFF"/>
        </w:rPr>
        <w:t xml:space="preserve"> Л.М.)</w:t>
      </w:r>
      <w:r w:rsidR="002A1466" w:rsidRPr="00BB2D62">
        <w:rPr>
          <w:rFonts w:ascii="Times New Roman" w:hAnsi="Times New Roman" w:cs="Times New Roman"/>
          <w:color w:val="212529"/>
          <w:sz w:val="28"/>
          <w:szCs w:val="28"/>
          <w:shd w:val="clear" w:color="auto" w:fill="FFFFFF"/>
        </w:rPr>
        <w:t xml:space="preserve">, відділу економічного планування та </w:t>
      </w:r>
      <w:r w:rsidR="002A1466" w:rsidRPr="00BB2D62">
        <w:rPr>
          <w:rFonts w:ascii="Times New Roman" w:hAnsi="Times New Roman" w:cs="Times New Roman"/>
          <w:color w:val="212529"/>
          <w:sz w:val="28"/>
          <w:szCs w:val="28"/>
          <w:shd w:val="clear" w:color="auto" w:fill="FFFFFF"/>
        </w:rPr>
        <w:lastRenderedPageBreak/>
        <w:t xml:space="preserve">підприємницької діяльності </w:t>
      </w:r>
      <w:r w:rsidR="002A1466" w:rsidRPr="00BB2D62">
        <w:rPr>
          <w:rFonts w:ascii="Times New Roman" w:eastAsia="Times New Roman" w:hAnsi="Times New Roman" w:cs="Times New Roman"/>
          <w:sz w:val="28"/>
          <w:szCs w:val="28"/>
          <w:lang w:eastAsia="ru-RU"/>
        </w:rPr>
        <w:t>Звягельської міської ради (</w:t>
      </w:r>
      <w:proofErr w:type="spellStart"/>
      <w:r w:rsidR="002A1466" w:rsidRPr="00BB2D62">
        <w:rPr>
          <w:rFonts w:ascii="Times New Roman" w:hAnsi="Times New Roman" w:cs="Times New Roman"/>
          <w:color w:val="212529"/>
          <w:sz w:val="28"/>
          <w:szCs w:val="28"/>
          <w:shd w:val="clear" w:color="auto" w:fill="FFFFFF"/>
        </w:rPr>
        <w:t>Володіна</w:t>
      </w:r>
      <w:proofErr w:type="spellEnd"/>
      <w:r w:rsidR="002A1466" w:rsidRPr="00BB2D62">
        <w:rPr>
          <w:rFonts w:ascii="Times New Roman" w:hAnsi="Times New Roman" w:cs="Times New Roman"/>
          <w:color w:val="212529"/>
          <w:sz w:val="28"/>
          <w:szCs w:val="28"/>
          <w:shd w:val="clear" w:color="auto" w:fill="FFFFFF"/>
        </w:rPr>
        <w:t xml:space="preserve"> А.В.)</w:t>
      </w:r>
      <w:r w:rsidRPr="00BB2D62">
        <w:rPr>
          <w:rFonts w:ascii="Times New Roman" w:hAnsi="Times New Roman" w:cs="Times New Roman"/>
          <w:color w:val="212529"/>
          <w:sz w:val="28"/>
          <w:szCs w:val="28"/>
          <w:shd w:val="clear" w:color="auto" w:fill="FFFFFF"/>
        </w:rPr>
        <w:t xml:space="preserve"> р</w:t>
      </w:r>
      <w:r w:rsidR="004C7600" w:rsidRPr="00BB2D62">
        <w:rPr>
          <w:rFonts w:ascii="Times New Roman" w:hAnsi="Times New Roman" w:cs="Times New Roman"/>
          <w:color w:val="212529"/>
          <w:sz w:val="28"/>
          <w:szCs w:val="28"/>
          <w:shd w:val="clear" w:color="auto" w:fill="FFFFFF"/>
        </w:rPr>
        <w:t>озробити</w:t>
      </w:r>
      <w:r w:rsidRPr="00BB2D62">
        <w:rPr>
          <w:rFonts w:ascii="Times New Roman" w:hAnsi="Times New Roman" w:cs="Times New Roman"/>
          <w:color w:val="212529"/>
          <w:sz w:val="28"/>
          <w:szCs w:val="28"/>
          <w:shd w:val="clear" w:color="auto" w:fill="FFFFFF"/>
        </w:rPr>
        <w:t xml:space="preserve"> та </w:t>
      </w:r>
      <w:proofErr w:type="spellStart"/>
      <w:r w:rsidRPr="00BB2D62">
        <w:rPr>
          <w:rFonts w:ascii="Times New Roman" w:hAnsi="Times New Roman" w:cs="Times New Roman"/>
          <w:color w:val="212529"/>
          <w:sz w:val="28"/>
          <w:szCs w:val="28"/>
          <w:shd w:val="clear" w:color="auto" w:fill="FFFFFF"/>
        </w:rPr>
        <w:t>внести</w:t>
      </w:r>
      <w:proofErr w:type="spellEnd"/>
      <w:r w:rsidRPr="00BB2D62">
        <w:rPr>
          <w:rFonts w:ascii="Times New Roman" w:hAnsi="Times New Roman" w:cs="Times New Roman"/>
          <w:color w:val="212529"/>
          <w:sz w:val="28"/>
          <w:szCs w:val="28"/>
          <w:shd w:val="clear" w:color="auto" w:fill="FFFFFF"/>
        </w:rPr>
        <w:t xml:space="preserve"> на розгляд чергової сесії міської ради</w:t>
      </w:r>
      <w:r w:rsidR="004C7600" w:rsidRPr="00BB2D62">
        <w:rPr>
          <w:rFonts w:ascii="Times New Roman" w:hAnsi="Times New Roman" w:cs="Times New Roman"/>
          <w:color w:val="212529"/>
          <w:sz w:val="28"/>
          <w:szCs w:val="28"/>
          <w:shd w:val="clear" w:color="auto" w:fill="FFFFFF"/>
        </w:rPr>
        <w:t xml:space="preserve"> концепцію функціонування, моделі управл</w:t>
      </w:r>
      <w:r w:rsidR="002A1466" w:rsidRPr="00BB2D62">
        <w:rPr>
          <w:rFonts w:ascii="Times New Roman" w:hAnsi="Times New Roman" w:cs="Times New Roman"/>
          <w:color w:val="212529"/>
          <w:sz w:val="28"/>
          <w:szCs w:val="28"/>
          <w:shd w:val="clear" w:color="auto" w:fill="FFFFFF"/>
        </w:rPr>
        <w:t>іння та принципів використання Ц</w:t>
      </w:r>
      <w:r w:rsidR="004C7600" w:rsidRPr="00BB2D62">
        <w:rPr>
          <w:rFonts w:ascii="Times New Roman" w:hAnsi="Times New Roman" w:cs="Times New Roman"/>
          <w:color w:val="212529"/>
          <w:sz w:val="28"/>
          <w:szCs w:val="28"/>
          <w:shd w:val="clear" w:color="auto" w:fill="FFFFFF"/>
        </w:rPr>
        <w:t>ентру розвитку бізнесу та креативних інновацій</w:t>
      </w:r>
      <w:r w:rsidR="00905BE5" w:rsidRPr="00BB2D62">
        <w:rPr>
          <w:rFonts w:ascii="Times New Roman" w:hAnsi="Times New Roman" w:cs="Times New Roman"/>
          <w:color w:val="212529"/>
          <w:sz w:val="28"/>
          <w:szCs w:val="28"/>
          <w:shd w:val="clear" w:color="auto" w:fill="FFFFFF"/>
        </w:rPr>
        <w:t>.</w:t>
      </w:r>
    </w:p>
    <w:p w:rsidR="004C7600" w:rsidRPr="00BB2D62" w:rsidRDefault="00975CC2" w:rsidP="00C6308D">
      <w:pPr>
        <w:widowControl w:val="0"/>
        <w:tabs>
          <w:tab w:val="left" w:pos="851"/>
          <w:tab w:val="left" w:pos="993"/>
        </w:tabs>
        <w:autoSpaceDE w:val="0"/>
        <w:autoSpaceDN w:val="0"/>
        <w:adjustRightInd w:val="0"/>
        <w:spacing w:after="0" w:line="240" w:lineRule="auto"/>
        <w:ind w:right="151" w:firstLine="567"/>
        <w:jc w:val="both"/>
        <w:rPr>
          <w:rFonts w:ascii="Times New Roman" w:eastAsia="Times New Roman" w:hAnsi="Times New Roman" w:cs="Times New Roman"/>
          <w:sz w:val="28"/>
          <w:szCs w:val="20"/>
          <w:lang w:eastAsia="ru-RU"/>
        </w:rPr>
      </w:pPr>
      <w:r w:rsidRPr="00BB2D62">
        <w:rPr>
          <w:rFonts w:ascii="Times New Roman" w:eastAsia="Times New Roman" w:hAnsi="Times New Roman" w:cs="Times New Roman"/>
          <w:sz w:val="28"/>
          <w:szCs w:val="28"/>
          <w:lang w:eastAsia="ru-RU"/>
        </w:rPr>
        <w:t>4.</w:t>
      </w:r>
      <w:r w:rsidR="00C6308D" w:rsidRPr="00BB2D62">
        <w:rPr>
          <w:rFonts w:ascii="Times New Roman" w:eastAsia="Times New Roman" w:hAnsi="Times New Roman" w:cs="Times New Roman"/>
          <w:sz w:val="28"/>
          <w:szCs w:val="28"/>
          <w:lang w:eastAsia="ru-RU"/>
        </w:rPr>
        <w:t xml:space="preserve"> </w:t>
      </w:r>
      <w:r w:rsidR="00F76772" w:rsidRPr="00BB2D62">
        <w:rPr>
          <w:rFonts w:ascii="Times New Roman" w:eastAsia="Times New Roman" w:hAnsi="Times New Roman" w:cs="Times New Roman"/>
          <w:sz w:val="28"/>
          <w:szCs w:val="28"/>
          <w:lang w:eastAsia="ru-RU"/>
        </w:rPr>
        <w:t xml:space="preserve">Управлінню у справах сім’ї, молоді, фізичної культури та спорту </w:t>
      </w:r>
      <w:r w:rsidR="00B43EC3" w:rsidRPr="00BB2D62">
        <w:rPr>
          <w:rFonts w:ascii="Times New Roman" w:eastAsia="Times New Roman" w:hAnsi="Times New Roman" w:cs="Times New Roman"/>
          <w:sz w:val="28"/>
          <w:szCs w:val="28"/>
          <w:lang w:eastAsia="ru-RU"/>
        </w:rPr>
        <w:t xml:space="preserve">Звягельської міської ради  </w:t>
      </w:r>
      <w:r w:rsidR="00F76772" w:rsidRPr="00BB2D62">
        <w:rPr>
          <w:rFonts w:ascii="Times New Roman" w:eastAsia="Times New Roman" w:hAnsi="Times New Roman" w:cs="Times New Roman"/>
          <w:sz w:val="28"/>
          <w:szCs w:val="28"/>
          <w:lang w:eastAsia="ru-RU"/>
        </w:rPr>
        <w:t>(Кравчук Т.М.)</w:t>
      </w:r>
      <w:r w:rsidR="002A1466" w:rsidRPr="00BB2D62">
        <w:rPr>
          <w:rFonts w:ascii="Times New Roman" w:eastAsia="Times New Roman" w:hAnsi="Times New Roman" w:cs="Times New Roman"/>
          <w:sz w:val="28"/>
          <w:szCs w:val="28"/>
          <w:lang w:eastAsia="ru-RU"/>
        </w:rPr>
        <w:t>,</w:t>
      </w:r>
      <w:r w:rsidR="00F76772" w:rsidRPr="00BB2D62">
        <w:rPr>
          <w:rFonts w:ascii="Times New Roman" w:eastAsia="Times New Roman" w:hAnsi="Times New Roman" w:cs="Times New Roman"/>
          <w:sz w:val="28"/>
          <w:szCs w:val="28"/>
          <w:lang w:eastAsia="ru-RU"/>
        </w:rPr>
        <w:t xml:space="preserve"> </w:t>
      </w:r>
      <w:r w:rsidR="0092459E" w:rsidRPr="00BB2D62">
        <w:rPr>
          <w:rFonts w:ascii="Times New Roman" w:eastAsia="Times New Roman" w:hAnsi="Times New Roman" w:cs="Times New Roman"/>
          <w:sz w:val="28"/>
          <w:szCs w:val="28"/>
          <w:lang w:eastAsia="ru-RU"/>
        </w:rPr>
        <w:t xml:space="preserve">комунальному закладу «Ветеранський простір </w:t>
      </w:r>
      <w:proofErr w:type="spellStart"/>
      <w:r w:rsidR="0092459E" w:rsidRPr="00BB2D62">
        <w:rPr>
          <w:rFonts w:ascii="Times New Roman" w:eastAsia="Times New Roman" w:hAnsi="Times New Roman" w:cs="Times New Roman"/>
          <w:sz w:val="28"/>
          <w:szCs w:val="28"/>
          <w:lang w:eastAsia="ru-RU"/>
        </w:rPr>
        <w:t>Звягеля</w:t>
      </w:r>
      <w:proofErr w:type="spellEnd"/>
      <w:r w:rsidR="0092459E" w:rsidRPr="00BB2D62">
        <w:rPr>
          <w:rFonts w:ascii="Times New Roman" w:eastAsia="Times New Roman" w:hAnsi="Times New Roman" w:cs="Times New Roman"/>
          <w:sz w:val="28"/>
          <w:szCs w:val="28"/>
          <w:lang w:eastAsia="ru-RU"/>
        </w:rPr>
        <w:t>» Звягельської міської ради (</w:t>
      </w:r>
      <w:proofErr w:type="spellStart"/>
      <w:r w:rsidR="0092459E" w:rsidRPr="00BB2D62">
        <w:rPr>
          <w:rFonts w:ascii="Times New Roman" w:eastAsia="Times New Roman" w:hAnsi="Times New Roman" w:cs="Times New Roman"/>
          <w:sz w:val="28"/>
          <w:szCs w:val="28"/>
          <w:lang w:eastAsia="ru-RU"/>
        </w:rPr>
        <w:t>Арсенюк</w:t>
      </w:r>
      <w:proofErr w:type="spellEnd"/>
      <w:r w:rsidR="0092459E" w:rsidRPr="00BB2D62">
        <w:rPr>
          <w:rFonts w:ascii="Times New Roman" w:eastAsia="Times New Roman" w:hAnsi="Times New Roman" w:cs="Times New Roman"/>
          <w:sz w:val="28"/>
          <w:szCs w:val="28"/>
          <w:lang w:eastAsia="ru-RU"/>
        </w:rPr>
        <w:t xml:space="preserve"> Л.М.)</w:t>
      </w:r>
      <w:r w:rsidR="002A1466" w:rsidRPr="00BB2D62">
        <w:rPr>
          <w:rFonts w:ascii="Times New Roman" w:eastAsia="Times New Roman" w:hAnsi="Times New Roman" w:cs="Times New Roman"/>
          <w:sz w:val="28"/>
          <w:szCs w:val="28"/>
          <w:lang w:eastAsia="ru-RU"/>
        </w:rPr>
        <w:t xml:space="preserve">, </w:t>
      </w:r>
      <w:r w:rsidR="0092459E" w:rsidRPr="00BB2D62">
        <w:rPr>
          <w:rFonts w:ascii="Times New Roman" w:eastAsia="Times New Roman" w:hAnsi="Times New Roman" w:cs="Times New Roman"/>
          <w:sz w:val="28"/>
          <w:szCs w:val="28"/>
          <w:lang w:eastAsia="ru-RU"/>
        </w:rPr>
        <w:t xml:space="preserve"> </w:t>
      </w:r>
      <w:r w:rsidR="002A1466" w:rsidRPr="00BB2D62">
        <w:rPr>
          <w:rFonts w:ascii="Times New Roman" w:eastAsia="Times New Roman" w:hAnsi="Times New Roman" w:cs="Times New Roman"/>
          <w:sz w:val="28"/>
          <w:szCs w:val="28"/>
          <w:lang w:eastAsia="ru-RU"/>
        </w:rPr>
        <w:t>відділу економічного планування та підприємницької діяльності Звягельської міської ради (</w:t>
      </w:r>
      <w:proofErr w:type="spellStart"/>
      <w:r w:rsidR="002A1466" w:rsidRPr="00BB2D62">
        <w:rPr>
          <w:rFonts w:ascii="Times New Roman" w:eastAsia="Times New Roman" w:hAnsi="Times New Roman" w:cs="Times New Roman"/>
          <w:sz w:val="28"/>
          <w:szCs w:val="28"/>
          <w:lang w:eastAsia="ru-RU"/>
        </w:rPr>
        <w:t>Володіна</w:t>
      </w:r>
      <w:proofErr w:type="spellEnd"/>
      <w:r w:rsidR="002A1466" w:rsidRPr="00BB2D62">
        <w:rPr>
          <w:rFonts w:ascii="Times New Roman" w:eastAsia="Times New Roman" w:hAnsi="Times New Roman" w:cs="Times New Roman"/>
          <w:sz w:val="28"/>
          <w:szCs w:val="28"/>
          <w:lang w:eastAsia="ru-RU"/>
        </w:rPr>
        <w:t xml:space="preserve"> А.В.), управлінню культури і туризму Звягельської міської ради (</w:t>
      </w:r>
      <w:proofErr w:type="spellStart"/>
      <w:r w:rsidR="002A1466" w:rsidRPr="00BB2D62">
        <w:rPr>
          <w:rFonts w:ascii="Times New Roman" w:eastAsia="Times New Roman" w:hAnsi="Times New Roman" w:cs="Times New Roman"/>
          <w:sz w:val="28"/>
          <w:szCs w:val="28"/>
          <w:lang w:eastAsia="ru-RU"/>
        </w:rPr>
        <w:t>Широкопояс</w:t>
      </w:r>
      <w:proofErr w:type="spellEnd"/>
      <w:r w:rsidR="002A1466" w:rsidRPr="00BB2D62">
        <w:rPr>
          <w:rFonts w:ascii="Times New Roman" w:eastAsia="Times New Roman" w:hAnsi="Times New Roman" w:cs="Times New Roman"/>
          <w:sz w:val="28"/>
          <w:szCs w:val="28"/>
          <w:lang w:eastAsia="ru-RU"/>
        </w:rPr>
        <w:t xml:space="preserve"> О.Ю.) </w:t>
      </w:r>
      <w:r w:rsidR="0092459E" w:rsidRPr="00BB2D62">
        <w:rPr>
          <w:rFonts w:ascii="Times New Roman" w:eastAsia="Times New Roman" w:hAnsi="Times New Roman" w:cs="Times New Roman"/>
          <w:sz w:val="28"/>
          <w:szCs w:val="28"/>
          <w:lang w:eastAsia="ru-RU"/>
        </w:rPr>
        <w:t>спільно в</w:t>
      </w:r>
      <w:r w:rsidR="005D0B71" w:rsidRPr="00BB2D62">
        <w:rPr>
          <w:rFonts w:ascii="Times New Roman" w:eastAsia="Times New Roman" w:hAnsi="Times New Roman" w:cs="Times New Roman"/>
          <w:sz w:val="28"/>
          <w:szCs w:val="28"/>
          <w:lang w:eastAsia="ru-RU"/>
        </w:rPr>
        <w:t>тілювати заходи з реалізації</w:t>
      </w:r>
      <w:r w:rsidR="00CF2E83" w:rsidRPr="00BB2D62">
        <w:rPr>
          <w:rFonts w:ascii="Times New Roman" w:eastAsia="Times New Roman" w:hAnsi="Times New Roman" w:cs="Times New Roman"/>
          <w:sz w:val="28"/>
          <w:szCs w:val="28"/>
          <w:lang w:eastAsia="ru-RU"/>
        </w:rPr>
        <w:t xml:space="preserve"> </w:t>
      </w:r>
      <w:r w:rsidR="005D0B71" w:rsidRPr="00BB2D62">
        <w:rPr>
          <w:rFonts w:ascii="Times New Roman" w:eastAsia="Times New Roman" w:hAnsi="Times New Roman" w:cs="Times New Roman"/>
          <w:sz w:val="28"/>
          <w:szCs w:val="28"/>
          <w:lang w:eastAsia="ru-RU"/>
        </w:rPr>
        <w:t>проєкту «Підтримка швидкого економічного відновлення українських муніципалітетів», що реалізується відповідно до Стандартного листа-угоди між Програмою розвитку Організації Об’єднаних Націй та Звягельською міською радою.</w:t>
      </w:r>
    </w:p>
    <w:p w:rsidR="00354D35" w:rsidRPr="00BB2D62" w:rsidRDefault="00975CC2" w:rsidP="00C6308D">
      <w:pPr>
        <w:widowControl w:val="0"/>
        <w:autoSpaceDE w:val="0"/>
        <w:autoSpaceDN w:val="0"/>
        <w:adjustRightInd w:val="0"/>
        <w:spacing w:after="0" w:line="240" w:lineRule="auto"/>
        <w:ind w:right="151" w:firstLine="567"/>
        <w:jc w:val="both"/>
        <w:rPr>
          <w:rFonts w:ascii="Times New Roman" w:eastAsia="Times New Roman" w:hAnsi="Times New Roman" w:cs="Times New Roman"/>
          <w:sz w:val="28"/>
          <w:szCs w:val="20"/>
          <w:lang w:eastAsia="ru-RU"/>
        </w:rPr>
      </w:pPr>
      <w:r w:rsidRPr="00BB2D62">
        <w:rPr>
          <w:rFonts w:ascii="Times New Roman" w:eastAsia="Times New Roman" w:hAnsi="Times New Roman" w:cs="Times New Roman"/>
          <w:sz w:val="28"/>
          <w:szCs w:val="28"/>
          <w:lang w:eastAsia="ru-RU"/>
        </w:rPr>
        <w:t>5.</w:t>
      </w:r>
      <w:r w:rsidR="00354D35" w:rsidRPr="00BB2D62">
        <w:rPr>
          <w:rFonts w:ascii="Times New Roman" w:eastAsia="Times New Roman" w:hAnsi="Times New Roman" w:cs="Times New Roman"/>
          <w:sz w:val="28"/>
          <w:szCs w:val="28"/>
          <w:lang w:eastAsia="ru-RU"/>
        </w:rPr>
        <w:t xml:space="preserve"> Контроль  за  виконанням   цього р</w:t>
      </w:r>
      <w:r w:rsidR="0092459E" w:rsidRPr="00BB2D62">
        <w:rPr>
          <w:rFonts w:ascii="Times New Roman" w:eastAsia="Times New Roman" w:hAnsi="Times New Roman" w:cs="Times New Roman"/>
          <w:sz w:val="28"/>
          <w:szCs w:val="28"/>
          <w:lang w:eastAsia="ru-RU"/>
        </w:rPr>
        <w:t xml:space="preserve">ішення  покласти  на  заступників </w:t>
      </w:r>
      <w:r w:rsidR="00354D35" w:rsidRPr="00BB2D62">
        <w:rPr>
          <w:rFonts w:ascii="Times New Roman" w:eastAsia="Times New Roman" w:hAnsi="Times New Roman" w:cs="Times New Roman"/>
          <w:sz w:val="28"/>
          <w:szCs w:val="28"/>
          <w:lang w:eastAsia="ru-RU"/>
        </w:rPr>
        <w:t xml:space="preserve">  міського голови  Борис Н.П.</w:t>
      </w:r>
      <w:r w:rsidR="0092459E" w:rsidRPr="00BB2D62">
        <w:rPr>
          <w:rFonts w:ascii="Times New Roman" w:eastAsia="Times New Roman" w:hAnsi="Times New Roman" w:cs="Times New Roman"/>
          <w:sz w:val="28"/>
          <w:szCs w:val="28"/>
          <w:lang w:eastAsia="ru-RU"/>
        </w:rPr>
        <w:t xml:space="preserve"> та </w:t>
      </w:r>
      <w:proofErr w:type="spellStart"/>
      <w:r w:rsidR="0092459E" w:rsidRPr="00BB2D62">
        <w:rPr>
          <w:rFonts w:ascii="Times New Roman" w:eastAsia="Times New Roman" w:hAnsi="Times New Roman" w:cs="Times New Roman"/>
          <w:sz w:val="28"/>
          <w:szCs w:val="28"/>
          <w:lang w:eastAsia="ru-RU"/>
        </w:rPr>
        <w:t>Гудзь</w:t>
      </w:r>
      <w:proofErr w:type="spellEnd"/>
      <w:r w:rsidR="0092459E" w:rsidRPr="00BB2D62">
        <w:rPr>
          <w:rFonts w:ascii="Times New Roman" w:eastAsia="Times New Roman" w:hAnsi="Times New Roman" w:cs="Times New Roman"/>
          <w:sz w:val="28"/>
          <w:szCs w:val="28"/>
          <w:lang w:eastAsia="ru-RU"/>
        </w:rPr>
        <w:t xml:space="preserve"> І.Л.</w:t>
      </w:r>
    </w:p>
    <w:p w:rsidR="00354D35" w:rsidRPr="00BB2D62" w:rsidRDefault="00354D35" w:rsidP="00905BE5">
      <w:pPr>
        <w:spacing w:after="120" w:line="240" w:lineRule="auto"/>
        <w:jc w:val="both"/>
        <w:rPr>
          <w:rFonts w:ascii="Times New Roman" w:eastAsia="Times New Roman" w:hAnsi="Times New Roman" w:cs="Times New Roman"/>
          <w:sz w:val="28"/>
          <w:szCs w:val="28"/>
        </w:rPr>
      </w:pPr>
    </w:p>
    <w:p w:rsidR="00354D35" w:rsidRPr="00BB2D62" w:rsidRDefault="00354D35" w:rsidP="00905BE5">
      <w:pPr>
        <w:spacing w:after="120" w:line="240" w:lineRule="auto"/>
        <w:ind w:right="-143"/>
        <w:jc w:val="both"/>
        <w:rPr>
          <w:rFonts w:ascii="Times New Roman" w:eastAsia="Times New Roman" w:hAnsi="Times New Roman" w:cs="Times New Roman"/>
          <w:sz w:val="28"/>
          <w:szCs w:val="28"/>
        </w:rPr>
      </w:pPr>
      <w:r w:rsidRPr="00BB2D62">
        <w:rPr>
          <w:rFonts w:ascii="Times New Roman" w:eastAsia="Times New Roman" w:hAnsi="Times New Roman" w:cs="Times New Roman"/>
          <w:sz w:val="28"/>
          <w:szCs w:val="28"/>
        </w:rPr>
        <w:t xml:space="preserve">Міський  голова                                   </w:t>
      </w:r>
      <w:r w:rsidR="00F778EF" w:rsidRPr="00BB2D62">
        <w:rPr>
          <w:rFonts w:ascii="Times New Roman" w:eastAsia="Times New Roman" w:hAnsi="Times New Roman" w:cs="Times New Roman"/>
          <w:sz w:val="28"/>
          <w:szCs w:val="28"/>
        </w:rPr>
        <w:t xml:space="preserve">                              </w:t>
      </w:r>
      <w:r w:rsidRPr="00BB2D62">
        <w:rPr>
          <w:rFonts w:ascii="Times New Roman" w:eastAsia="Times New Roman" w:hAnsi="Times New Roman" w:cs="Times New Roman"/>
          <w:sz w:val="28"/>
          <w:szCs w:val="28"/>
        </w:rPr>
        <w:t xml:space="preserve">     Микола БОРОВЕЦЬ</w:t>
      </w:r>
    </w:p>
    <w:p w:rsidR="004F0BD0" w:rsidRPr="00BB2D62" w:rsidRDefault="004F0BD0" w:rsidP="00905BE5">
      <w:pPr>
        <w:spacing w:after="120" w:line="240" w:lineRule="auto"/>
        <w:ind w:right="-143"/>
        <w:jc w:val="both"/>
        <w:rPr>
          <w:rFonts w:ascii="Times New Roman" w:eastAsia="Times New Roman" w:hAnsi="Times New Roman" w:cs="Times New Roman"/>
          <w:sz w:val="28"/>
          <w:szCs w:val="28"/>
        </w:rPr>
      </w:pPr>
    </w:p>
    <w:p w:rsidR="004F0BD0" w:rsidRPr="00BB2D62" w:rsidRDefault="004F0BD0" w:rsidP="00354D35">
      <w:pPr>
        <w:spacing w:after="120" w:line="240" w:lineRule="auto"/>
        <w:ind w:left="284" w:right="-143"/>
        <w:jc w:val="both"/>
        <w:rPr>
          <w:rFonts w:ascii="Times New Roman" w:eastAsia="Times New Roman" w:hAnsi="Times New Roman" w:cs="Times New Roman"/>
          <w:sz w:val="28"/>
          <w:szCs w:val="28"/>
        </w:rPr>
      </w:pPr>
    </w:p>
    <w:p w:rsidR="00C865DE" w:rsidRPr="00BB2D62" w:rsidRDefault="00C865DE"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BB2D62">
      <w:pPr>
        <w:spacing w:after="0"/>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0"/>
          <w:lang w:eastAsia="ru-RU"/>
        </w:rPr>
        <w:lastRenderedPageBreak/>
        <w:t xml:space="preserve">Інформація про </w:t>
      </w:r>
      <w:r w:rsidRPr="00BB2D62">
        <w:rPr>
          <w:rFonts w:ascii="Times New Roman" w:eastAsia="Times New Roman" w:hAnsi="Times New Roman" w:cs="Times New Roman"/>
          <w:sz w:val="28"/>
          <w:szCs w:val="28"/>
          <w:lang w:eastAsia="ru-RU"/>
        </w:rPr>
        <w:t xml:space="preserve">реалізацію проєкту </w:t>
      </w:r>
    </w:p>
    <w:p w:rsidR="00BB2D62" w:rsidRPr="00BB2D62" w:rsidRDefault="00BB2D62" w:rsidP="00BB2D62">
      <w:pPr>
        <w:spacing w:after="0"/>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 xml:space="preserve">«Підтримка швидкого економічного відновлення </w:t>
      </w:r>
    </w:p>
    <w:p w:rsidR="00BB2D62" w:rsidRPr="00BB2D62" w:rsidRDefault="00BB2D62" w:rsidP="00BB2D62">
      <w:pPr>
        <w:spacing w:after="0"/>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українських муніципалітетів»,</w:t>
      </w:r>
    </w:p>
    <w:p w:rsidR="00BB2D62" w:rsidRPr="00BB2D62" w:rsidRDefault="00BB2D62" w:rsidP="00BB2D62">
      <w:pPr>
        <w:spacing w:after="0"/>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 xml:space="preserve"> що здійснюється відповідно до Стандартного листа-угоди </w:t>
      </w:r>
    </w:p>
    <w:p w:rsidR="00BB2D62" w:rsidRPr="00BB2D62" w:rsidRDefault="00BB2D62" w:rsidP="00BB2D62">
      <w:pPr>
        <w:spacing w:after="0"/>
        <w:jc w:val="center"/>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між Програмою розвитку Організації Об’єднаних Націй</w:t>
      </w:r>
    </w:p>
    <w:p w:rsidR="00BB2D62" w:rsidRPr="00BB2D62" w:rsidRDefault="00BB2D62" w:rsidP="00BB2D62">
      <w:pPr>
        <w:spacing w:after="0"/>
        <w:jc w:val="center"/>
        <w:rPr>
          <w:rStyle w:val="a7"/>
          <w:rFonts w:ascii="Times New Roman" w:hAnsi="Times New Roman" w:cs="Times New Roman"/>
          <w:b w:val="0"/>
          <w:sz w:val="28"/>
          <w:szCs w:val="28"/>
          <w:shd w:val="clear" w:color="auto" w:fill="FFFFFF"/>
        </w:rPr>
      </w:pPr>
      <w:r w:rsidRPr="00BB2D62">
        <w:rPr>
          <w:rFonts w:ascii="Times New Roman" w:eastAsia="Times New Roman" w:hAnsi="Times New Roman" w:cs="Times New Roman"/>
          <w:sz w:val="28"/>
          <w:szCs w:val="28"/>
          <w:lang w:eastAsia="ru-RU"/>
        </w:rPr>
        <w:t xml:space="preserve"> та Звягельською міською радою</w:t>
      </w:r>
    </w:p>
    <w:p w:rsidR="00BB2D62" w:rsidRPr="00BB2D62" w:rsidRDefault="00BB2D62" w:rsidP="00BB2D62">
      <w:pPr>
        <w:spacing w:after="0"/>
        <w:ind w:firstLine="851"/>
        <w:jc w:val="both"/>
        <w:rPr>
          <w:rStyle w:val="a7"/>
          <w:rFonts w:ascii="Times New Roman" w:hAnsi="Times New Roman" w:cs="Times New Roman"/>
          <w:b w:val="0"/>
          <w:sz w:val="28"/>
          <w:szCs w:val="28"/>
          <w:shd w:val="clear" w:color="auto" w:fill="FFFFFF"/>
        </w:rPr>
      </w:pPr>
    </w:p>
    <w:p w:rsidR="00BB2D62" w:rsidRPr="00BB2D62" w:rsidRDefault="00BB2D62" w:rsidP="00BB2D62">
      <w:pPr>
        <w:spacing w:after="0"/>
        <w:ind w:firstLine="851"/>
        <w:jc w:val="both"/>
        <w:rPr>
          <w:rFonts w:ascii="Times New Roman" w:hAnsi="Times New Roman" w:cs="Times New Roman"/>
          <w:sz w:val="28"/>
          <w:szCs w:val="28"/>
          <w:shd w:val="clear" w:color="auto" w:fill="FFFFFF"/>
        </w:rPr>
      </w:pPr>
      <w:r w:rsidRPr="00BB2D62">
        <w:rPr>
          <w:rStyle w:val="a7"/>
          <w:rFonts w:ascii="Times New Roman" w:hAnsi="Times New Roman" w:cs="Times New Roman"/>
          <w:b w:val="0"/>
          <w:sz w:val="28"/>
          <w:szCs w:val="28"/>
          <w:shd w:val="clear" w:color="auto" w:fill="FFFFFF"/>
        </w:rPr>
        <w:t xml:space="preserve">У 2022 році в Україні було розпочато </w:t>
      </w:r>
      <w:proofErr w:type="spellStart"/>
      <w:r w:rsidRPr="00BB2D62">
        <w:rPr>
          <w:rStyle w:val="a7"/>
          <w:rFonts w:ascii="Times New Roman" w:hAnsi="Times New Roman" w:cs="Times New Roman"/>
          <w:b w:val="0"/>
          <w:sz w:val="28"/>
          <w:szCs w:val="28"/>
          <w:shd w:val="clear" w:color="auto" w:fill="FFFFFF"/>
        </w:rPr>
        <w:t>проєкт</w:t>
      </w:r>
      <w:proofErr w:type="spellEnd"/>
      <w:r w:rsidRPr="00BB2D62">
        <w:rPr>
          <w:rStyle w:val="a7"/>
          <w:rFonts w:ascii="Times New Roman" w:hAnsi="Times New Roman" w:cs="Times New Roman"/>
          <w:b w:val="0"/>
          <w:sz w:val="28"/>
          <w:szCs w:val="28"/>
          <w:shd w:val="clear" w:color="auto" w:fill="FFFFFF"/>
        </w:rPr>
        <w:t xml:space="preserve"> «Підтримка швидкого економічного відновлення українських муніципалітетів», який фінансується урядом Німеччини. Реалізує </w:t>
      </w:r>
      <w:proofErr w:type="spellStart"/>
      <w:r w:rsidRPr="00BB2D62">
        <w:rPr>
          <w:rStyle w:val="a7"/>
          <w:rFonts w:ascii="Times New Roman" w:hAnsi="Times New Roman" w:cs="Times New Roman"/>
          <w:b w:val="0"/>
          <w:sz w:val="28"/>
          <w:szCs w:val="28"/>
          <w:shd w:val="clear" w:color="auto" w:fill="FFFFFF"/>
        </w:rPr>
        <w:t>проєкт</w:t>
      </w:r>
      <w:proofErr w:type="spellEnd"/>
      <w:r w:rsidRPr="00BB2D62">
        <w:rPr>
          <w:rStyle w:val="a7"/>
          <w:rFonts w:ascii="Times New Roman" w:hAnsi="Times New Roman" w:cs="Times New Roman"/>
          <w:b w:val="0"/>
          <w:sz w:val="28"/>
          <w:szCs w:val="28"/>
          <w:shd w:val="clear" w:color="auto" w:fill="FFFFFF"/>
        </w:rPr>
        <w:t xml:space="preserve"> німецька компанія GIZ та Програма розвитку ООН (UNDP) в Україні.</w:t>
      </w:r>
      <w:r w:rsidRPr="00BB2D62">
        <w:rPr>
          <w:rFonts w:ascii="Times New Roman" w:hAnsi="Times New Roman" w:cs="Times New Roman"/>
          <w:sz w:val="28"/>
          <w:szCs w:val="28"/>
          <w:shd w:val="clear" w:color="auto" w:fill="FFFFFF"/>
        </w:rPr>
        <w:t> </w:t>
      </w:r>
    </w:p>
    <w:p w:rsidR="00BB2D62" w:rsidRPr="00BB2D62" w:rsidRDefault="00BB2D62" w:rsidP="00BB2D62">
      <w:pPr>
        <w:spacing w:after="0"/>
        <w:ind w:firstLine="851"/>
        <w:jc w:val="both"/>
        <w:rPr>
          <w:rFonts w:ascii="Times New Roman" w:hAnsi="Times New Roman" w:cs="Times New Roman"/>
          <w:sz w:val="28"/>
          <w:szCs w:val="28"/>
          <w:shd w:val="clear" w:color="auto" w:fill="FFFFFF"/>
        </w:rPr>
      </w:pPr>
      <w:proofErr w:type="spellStart"/>
      <w:r w:rsidRPr="00BB2D62">
        <w:rPr>
          <w:rFonts w:ascii="Times New Roman" w:hAnsi="Times New Roman" w:cs="Times New Roman"/>
          <w:sz w:val="28"/>
          <w:szCs w:val="28"/>
          <w:shd w:val="clear" w:color="auto" w:fill="FFFFFF"/>
        </w:rPr>
        <w:t>Проєкт</w:t>
      </w:r>
      <w:proofErr w:type="spellEnd"/>
      <w:r w:rsidRPr="00BB2D62">
        <w:rPr>
          <w:rFonts w:ascii="Times New Roman" w:hAnsi="Times New Roman" w:cs="Times New Roman"/>
          <w:sz w:val="28"/>
          <w:szCs w:val="28"/>
          <w:shd w:val="clear" w:color="auto" w:fill="FFFFFF"/>
        </w:rPr>
        <w:t xml:space="preserve"> спрямовано на відновлення локальних економік українських міст шляхом інвестування у відбудову та покращення інфраструктури розвитку бізнесу. </w:t>
      </w:r>
      <w:proofErr w:type="spellStart"/>
      <w:r w:rsidRPr="00BB2D62">
        <w:rPr>
          <w:rFonts w:ascii="Times New Roman" w:hAnsi="Times New Roman" w:cs="Times New Roman"/>
          <w:sz w:val="28"/>
          <w:szCs w:val="28"/>
          <w:shd w:val="clear" w:color="auto" w:fill="FFFFFF"/>
        </w:rPr>
        <w:t>Грантодавці</w:t>
      </w:r>
      <w:proofErr w:type="spellEnd"/>
      <w:r w:rsidRPr="00BB2D62">
        <w:rPr>
          <w:rFonts w:ascii="Times New Roman" w:hAnsi="Times New Roman" w:cs="Times New Roman"/>
          <w:sz w:val="28"/>
          <w:szCs w:val="28"/>
          <w:shd w:val="clear" w:color="auto" w:fill="FFFFFF"/>
        </w:rPr>
        <w:t xml:space="preserve"> запропонували українським  муніципалітетам взяти участь у конкурсі на фінансування ремонту, реконструкції, реставрації приміщень, які після завершення відбудови  функціонуватимуть у громадах як об’єкти, які матимуть важливе значення для розвитку бізнесу, насамперед — малого та середнього.</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shd w:val="clear" w:color="auto" w:fill="FFFFFF"/>
        </w:rPr>
        <w:t xml:space="preserve">За ініціативою заступниці міського голови Ірини </w:t>
      </w:r>
      <w:proofErr w:type="spellStart"/>
      <w:r w:rsidRPr="00BB2D62">
        <w:rPr>
          <w:rFonts w:ascii="Times New Roman" w:hAnsi="Times New Roman" w:cs="Times New Roman"/>
          <w:sz w:val="28"/>
          <w:szCs w:val="28"/>
          <w:shd w:val="clear" w:color="auto" w:fill="FFFFFF"/>
        </w:rPr>
        <w:t>Гудзь</w:t>
      </w:r>
      <w:proofErr w:type="spellEnd"/>
      <w:r w:rsidRPr="00BB2D62">
        <w:rPr>
          <w:rFonts w:ascii="Times New Roman" w:hAnsi="Times New Roman" w:cs="Times New Roman"/>
          <w:sz w:val="28"/>
          <w:szCs w:val="28"/>
          <w:shd w:val="clear" w:color="auto" w:fill="FFFFFF"/>
        </w:rPr>
        <w:t xml:space="preserve"> та начальника відділу </w:t>
      </w:r>
      <w:hyperlink r:id="rId6" w:tooltip="Відділ підтримки громадських ініціатив та енергоефективності" w:history="1">
        <w:r w:rsidRPr="00BB2D62">
          <w:rPr>
            <w:rFonts w:ascii="Times New Roman" w:hAnsi="Times New Roman" w:cs="Times New Roman"/>
            <w:sz w:val="28"/>
            <w:szCs w:val="28"/>
          </w:rPr>
          <w:t>підтримки громадських ініціатив та енергоефективності</w:t>
        </w:r>
      </w:hyperlink>
      <w:r w:rsidRPr="00BB2D62">
        <w:rPr>
          <w:rFonts w:ascii="Times New Roman" w:hAnsi="Times New Roman" w:cs="Times New Roman"/>
          <w:sz w:val="28"/>
          <w:szCs w:val="28"/>
        </w:rPr>
        <w:t xml:space="preserve"> Юрія Савича на конкурс було подано заявку та обрано для відновлення приміщення Молодіжного центру по вул. Шевченка 5/1. На той час проект вже мав проектно-кошторисну документацію, на що з місцевого бюджету було виділено 1 251 201,60 грн, та експертний висновок (вартість експертизи 25 695,60 грн). За проектом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на об’єкті частково було виконано роботи на суму 18 756 090,82 грн. А саме, було ліквідовано наслідки пожежі, замінено покрівлю, перекриття між поверхами, частково замінені вікна, виконано більшість зовнішніх робіт. Також здійснено технічний нагляд за виконаними роботами на суму 278 691,79 грн. Загалом до 2022 року на відновлення об’єкту з місцевого бюджету було виділено 20 311 679,81 грн.   </w:t>
      </w:r>
    </w:p>
    <w:p w:rsidR="00BB2D62" w:rsidRPr="00BB2D62" w:rsidRDefault="00BB2D62" w:rsidP="00BB2D62">
      <w:pPr>
        <w:spacing w:after="0"/>
        <w:ind w:firstLine="851"/>
        <w:jc w:val="both"/>
        <w:rPr>
          <w:rFonts w:ascii="Times New Roman" w:hAnsi="Times New Roman" w:cs="Times New Roman"/>
          <w:sz w:val="28"/>
          <w:szCs w:val="28"/>
          <w:shd w:val="clear" w:color="auto" w:fill="FFFFFF"/>
        </w:rPr>
      </w:pPr>
      <w:r w:rsidRPr="00BB2D62">
        <w:rPr>
          <w:rFonts w:ascii="Times New Roman" w:hAnsi="Times New Roman" w:cs="Times New Roman"/>
          <w:sz w:val="28"/>
          <w:szCs w:val="28"/>
          <w:shd w:val="clear" w:color="auto" w:fill="FFFFFF"/>
        </w:rPr>
        <w:t xml:space="preserve">На жаль повномасштабне вторгнення </w:t>
      </w:r>
      <w:proofErr w:type="spellStart"/>
      <w:r w:rsidRPr="00BB2D62">
        <w:rPr>
          <w:rFonts w:ascii="Times New Roman" w:hAnsi="Times New Roman" w:cs="Times New Roman"/>
          <w:sz w:val="28"/>
          <w:szCs w:val="28"/>
          <w:shd w:val="clear" w:color="auto" w:fill="FFFFFF"/>
        </w:rPr>
        <w:t>рф</w:t>
      </w:r>
      <w:proofErr w:type="spellEnd"/>
      <w:r w:rsidRPr="00BB2D62">
        <w:rPr>
          <w:rFonts w:ascii="Times New Roman" w:hAnsi="Times New Roman" w:cs="Times New Roman"/>
          <w:sz w:val="28"/>
          <w:szCs w:val="28"/>
          <w:shd w:val="clear" w:color="auto" w:fill="FFFFFF"/>
        </w:rPr>
        <w:t xml:space="preserve"> у нашу країну у 2022 році стало причиною припинення усіх видатків на будівництво, у тому числі й на ремонт Молодіжного центру. Зрозуміло, що в умовах війни ремонт даного об’єкту за кошти місцевого чи державного бюджету неможливий. Тому було вирішено спробувати знайти грантові кошти на відновлення такої великої споруди у самому центрі міста.</w:t>
      </w:r>
    </w:p>
    <w:p w:rsidR="00BB2D62" w:rsidRPr="00BB2D62" w:rsidRDefault="00BB2D62" w:rsidP="00BB2D62">
      <w:pPr>
        <w:spacing w:after="0"/>
        <w:ind w:firstLine="851"/>
        <w:jc w:val="both"/>
        <w:rPr>
          <w:rFonts w:ascii="Times New Roman" w:hAnsi="Times New Roman" w:cs="Times New Roman"/>
          <w:sz w:val="28"/>
          <w:szCs w:val="28"/>
          <w:shd w:val="clear" w:color="auto" w:fill="FFFFFF"/>
        </w:rPr>
      </w:pPr>
      <w:r w:rsidRPr="00BB2D62">
        <w:rPr>
          <w:rFonts w:ascii="Times New Roman" w:hAnsi="Times New Roman" w:cs="Times New Roman"/>
          <w:sz w:val="28"/>
          <w:szCs w:val="28"/>
          <w:shd w:val="clear" w:color="auto" w:fill="FFFFFF"/>
        </w:rPr>
        <w:t xml:space="preserve">30 червня 2023 року </w:t>
      </w:r>
      <w:proofErr w:type="spellStart"/>
      <w:r w:rsidRPr="00BB2D62">
        <w:rPr>
          <w:rFonts w:ascii="Times New Roman" w:hAnsi="Times New Roman" w:cs="Times New Roman"/>
          <w:sz w:val="28"/>
          <w:szCs w:val="28"/>
          <w:shd w:val="clear" w:color="auto" w:fill="FFFFFF"/>
        </w:rPr>
        <w:t>Звягельську</w:t>
      </w:r>
      <w:proofErr w:type="spellEnd"/>
      <w:r w:rsidRPr="00BB2D62">
        <w:rPr>
          <w:rFonts w:ascii="Times New Roman" w:hAnsi="Times New Roman" w:cs="Times New Roman"/>
          <w:sz w:val="28"/>
          <w:szCs w:val="28"/>
          <w:shd w:val="clear" w:color="auto" w:fill="FFFFFF"/>
        </w:rPr>
        <w:t xml:space="preserve"> міську територіальну громаду визначено однією з 12 муніципалітетів, які були відібрані під час всеукраїнського конкурсу місцевих ініціатив у межах проекту </w:t>
      </w:r>
      <w:r w:rsidRPr="00BB2D62">
        <w:rPr>
          <w:rStyle w:val="a7"/>
          <w:rFonts w:ascii="Times New Roman" w:hAnsi="Times New Roman" w:cs="Times New Roman"/>
          <w:b w:val="0"/>
          <w:sz w:val="28"/>
          <w:szCs w:val="28"/>
          <w:shd w:val="clear" w:color="auto" w:fill="FFFFFF"/>
        </w:rPr>
        <w:t>"Підтримка швидкого економічного відновлення українських муніципалітетів"</w:t>
      </w:r>
      <w:r w:rsidRPr="00BB2D62">
        <w:rPr>
          <w:rFonts w:ascii="Times New Roman" w:hAnsi="Times New Roman" w:cs="Times New Roman"/>
          <w:sz w:val="28"/>
          <w:szCs w:val="28"/>
          <w:shd w:val="clear" w:color="auto" w:fill="FFFFFF"/>
        </w:rPr>
        <w:t xml:space="preserve">. Учасниками проєкту є 12 міст, серед </w:t>
      </w:r>
      <w:r w:rsidRPr="00BB2D62">
        <w:rPr>
          <w:rFonts w:ascii="Times New Roman" w:hAnsi="Times New Roman" w:cs="Times New Roman"/>
          <w:sz w:val="28"/>
          <w:szCs w:val="28"/>
          <w:shd w:val="clear" w:color="auto" w:fill="FFFFFF"/>
        </w:rPr>
        <w:lastRenderedPageBreak/>
        <w:t xml:space="preserve">яких є як великі обласні центри: Луцьк, Рівне, Житомир, Чернігів, Тернопіль, Хмельницький, Вінниця та Івано-Франківськ, так і відносно невеликі міста Звягель, Стрий, Сміла та Лозова. </w:t>
      </w:r>
    </w:p>
    <w:p w:rsidR="00BB2D62" w:rsidRPr="00BB2D62" w:rsidRDefault="00BB2D62" w:rsidP="00BB2D62">
      <w:pPr>
        <w:spacing w:after="0"/>
        <w:ind w:firstLine="851"/>
        <w:jc w:val="both"/>
        <w:rPr>
          <w:rFonts w:ascii="Times New Roman" w:hAnsi="Times New Roman" w:cs="Times New Roman"/>
          <w:sz w:val="28"/>
          <w:szCs w:val="28"/>
          <w:shd w:val="clear" w:color="auto" w:fill="FFFFFF"/>
        </w:rPr>
      </w:pPr>
      <w:r w:rsidRPr="00BB2D62">
        <w:rPr>
          <w:rFonts w:ascii="Times New Roman" w:hAnsi="Times New Roman" w:cs="Times New Roman"/>
          <w:sz w:val="28"/>
          <w:szCs w:val="28"/>
          <w:shd w:val="clear" w:color="auto" w:fill="FFFFFF"/>
        </w:rPr>
        <w:t xml:space="preserve">За проектною заявкою, яку погодив </w:t>
      </w:r>
      <w:proofErr w:type="spellStart"/>
      <w:r w:rsidRPr="00BB2D62">
        <w:rPr>
          <w:rFonts w:ascii="Times New Roman" w:hAnsi="Times New Roman" w:cs="Times New Roman"/>
          <w:sz w:val="28"/>
          <w:szCs w:val="28"/>
          <w:shd w:val="clear" w:color="auto" w:fill="FFFFFF"/>
        </w:rPr>
        <w:t>грантодавець</w:t>
      </w:r>
      <w:proofErr w:type="spellEnd"/>
      <w:r w:rsidRPr="00BB2D62">
        <w:rPr>
          <w:rFonts w:ascii="Times New Roman" w:hAnsi="Times New Roman" w:cs="Times New Roman"/>
          <w:sz w:val="28"/>
          <w:szCs w:val="28"/>
          <w:shd w:val="clear" w:color="auto" w:fill="FFFFFF"/>
        </w:rPr>
        <w:t xml:space="preserve"> у приміщенні Молодіжного центру планується створити Сучасний центр розвитку бізнесу та креативних інновацій. </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shd w:val="clear" w:color="auto" w:fill="FFFFFF"/>
        </w:rPr>
        <w:t>Оскільки на момент оголошення результату конкуру від ПРООН приміщення Молодіжного центру було на балансі управління у справах сім’ї, молоді, фізичної культури та спорту міської ради було прийнято рішення, що управління буде безпосереднім виконавцем</w:t>
      </w:r>
      <w:r w:rsidRPr="00BB2D62">
        <w:rPr>
          <w:rFonts w:ascii="Times New Roman" w:hAnsi="Times New Roman" w:cs="Times New Roman"/>
          <w:sz w:val="28"/>
          <w:szCs w:val="28"/>
        </w:rPr>
        <w:t>(відповідальним партнером) </w:t>
      </w:r>
      <w:r w:rsidRPr="00BB2D62">
        <w:rPr>
          <w:rFonts w:ascii="Times New Roman" w:hAnsi="Times New Roman" w:cs="Times New Roman"/>
          <w:sz w:val="28"/>
          <w:szCs w:val="28"/>
          <w:shd w:val="clear" w:color="auto" w:fill="FFFFFF"/>
        </w:rPr>
        <w:t xml:space="preserve">  та розпорядником коштів, </w:t>
      </w:r>
      <w:r w:rsidRPr="00BB2D62">
        <w:rPr>
          <w:rFonts w:ascii="Times New Roman" w:hAnsi="Times New Roman" w:cs="Times New Roman"/>
          <w:sz w:val="28"/>
          <w:szCs w:val="28"/>
        </w:rPr>
        <w:t>що надаватимуться в рамках впроваджуваної ПРООН програми</w:t>
      </w:r>
      <w:r w:rsidRPr="00BB2D62">
        <w:rPr>
          <w:rFonts w:ascii="Times New Roman" w:hAnsi="Times New Roman" w:cs="Times New Roman"/>
          <w:sz w:val="28"/>
          <w:szCs w:val="28"/>
          <w:shd w:val="clear" w:color="auto" w:fill="FFFFFF"/>
        </w:rPr>
        <w:t xml:space="preserve">. Саме тому перед укладанням угоди між ПРООН та </w:t>
      </w:r>
      <w:proofErr w:type="spellStart"/>
      <w:r w:rsidRPr="00BB2D62">
        <w:rPr>
          <w:rFonts w:ascii="Times New Roman" w:hAnsi="Times New Roman" w:cs="Times New Roman"/>
          <w:sz w:val="28"/>
          <w:szCs w:val="28"/>
          <w:shd w:val="clear" w:color="auto" w:fill="FFFFFF"/>
        </w:rPr>
        <w:t>Звягельським</w:t>
      </w:r>
      <w:proofErr w:type="spellEnd"/>
      <w:r w:rsidRPr="00BB2D62">
        <w:rPr>
          <w:rFonts w:ascii="Times New Roman" w:hAnsi="Times New Roman" w:cs="Times New Roman"/>
          <w:sz w:val="28"/>
          <w:szCs w:val="28"/>
          <w:shd w:val="clear" w:color="auto" w:fill="FFFFFF"/>
        </w:rPr>
        <w:t xml:space="preserve"> муніципалітетом впродовж липня-вересня 2023 року за замовленням </w:t>
      </w:r>
      <w:proofErr w:type="spellStart"/>
      <w:r w:rsidRPr="00BB2D62">
        <w:rPr>
          <w:rFonts w:ascii="Times New Roman" w:hAnsi="Times New Roman" w:cs="Times New Roman"/>
          <w:sz w:val="28"/>
          <w:szCs w:val="28"/>
          <w:shd w:val="clear" w:color="auto" w:fill="FFFFFF"/>
        </w:rPr>
        <w:t>грантодавця</w:t>
      </w:r>
      <w:proofErr w:type="spellEnd"/>
      <w:r w:rsidRPr="00BB2D62">
        <w:rPr>
          <w:rFonts w:ascii="Times New Roman" w:hAnsi="Times New Roman" w:cs="Times New Roman"/>
          <w:sz w:val="28"/>
          <w:szCs w:val="28"/>
          <w:shd w:val="clear" w:color="auto" w:fill="FFFFFF"/>
        </w:rPr>
        <w:t xml:space="preserve"> незалежною аудиторською </w:t>
      </w:r>
      <w:r w:rsidRPr="00BB2D62">
        <w:rPr>
          <w:rFonts w:ascii="Times New Roman" w:hAnsi="Times New Roman" w:cs="Times New Roman"/>
          <w:sz w:val="28"/>
          <w:szCs w:val="28"/>
        </w:rPr>
        <w:t xml:space="preserve">фірмою </w:t>
      </w:r>
      <w:r w:rsidRPr="00BB2D62">
        <w:rPr>
          <w:rFonts w:ascii="Times New Roman" w:hAnsi="Times New Roman" w:cs="Times New Roman"/>
          <w:sz w:val="28"/>
          <w:szCs w:val="28"/>
          <w:shd w:val="clear" w:color="auto" w:fill="FFFFFF"/>
        </w:rPr>
        <w:t xml:space="preserve"> </w:t>
      </w:r>
      <w:r w:rsidRPr="00BB2D62">
        <w:rPr>
          <w:rFonts w:ascii="Times New Roman" w:eastAsia="Times New Roman" w:hAnsi="Times New Roman" w:cs="Times New Roman"/>
          <w:sz w:val="28"/>
          <w:szCs w:val="28"/>
          <w:lang w:eastAsia="ru-RU"/>
        </w:rPr>
        <w:t xml:space="preserve">ТОВ «Аудиторська фірма «МК Аудит» </w:t>
      </w:r>
      <w:r w:rsidRPr="00BB2D62">
        <w:rPr>
          <w:rFonts w:ascii="Times New Roman" w:hAnsi="Times New Roman" w:cs="Times New Roman"/>
          <w:sz w:val="28"/>
          <w:szCs w:val="28"/>
          <w:shd w:val="clear" w:color="auto" w:fill="FFFFFF"/>
        </w:rPr>
        <w:t xml:space="preserve">було здійснено </w:t>
      </w:r>
      <w:r w:rsidRPr="00BB2D62">
        <w:rPr>
          <w:rFonts w:ascii="Times New Roman" w:hAnsi="Times New Roman" w:cs="Times New Roman"/>
          <w:sz w:val="28"/>
          <w:szCs w:val="28"/>
        </w:rPr>
        <w:t xml:space="preserve">перевірку діяльності управління  з метою оцінки ризиків  відповідно до узгодженого підходу ПРООН до переказу грошових коштів (HACT). 12 вересня 2023 року було надано  позитивний аудиторський висновок, що стало однією з підстав для підписання угоди. </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Паралельно з проходженням аудиторської перевірки здійснювалася процедура припинення взаємовідносин з діючими на той час орендарями просторів будівлі кінотеатру.</w:t>
      </w:r>
      <w:r w:rsidRPr="00BB2D62">
        <w:rPr>
          <w:rFonts w:ascii="Times New Roman" w:hAnsi="Times New Roman" w:cs="Times New Roman"/>
          <w:color w:val="FF0000"/>
          <w:sz w:val="28"/>
          <w:szCs w:val="28"/>
        </w:rPr>
        <w:t xml:space="preserve"> </w:t>
      </w:r>
      <w:r w:rsidRPr="00BB2D62">
        <w:rPr>
          <w:rFonts w:ascii="Times New Roman" w:hAnsi="Times New Roman" w:cs="Times New Roman"/>
          <w:sz w:val="28"/>
          <w:szCs w:val="28"/>
        </w:rPr>
        <w:t>(Процедура розірвання договорів відбувалась як за взаємною згодою сторін, так і за ініціативою однієї зі сторони орендодавця, шляхом надсилання орендарям засобами поштового зв’язку повідомлень про розірвання договору в односторонньому порядку  та розміщення оголошень про розірвання таких договорів в засобах масової інформації.)</w:t>
      </w:r>
    </w:p>
    <w:p w:rsidR="00BB2D62" w:rsidRPr="00BB2D62" w:rsidRDefault="00BB2D62" w:rsidP="00BB2D62">
      <w:pPr>
        <w:spacing w:after="0"/>
        <w:ind w:firstLine="851"/>
        <w:jc w:val="both"/>
        <w:rPr>
          <w:rFonts w:ascii="Times New Roman" w:hAnsi="Times New Roman" w:cs="Times New Roman"/>
          <w:color w:val="FF0000"/>
          <w:sz w:val="28"/>
          <w:szCs w:val="28"/>
        </w:rPr>
      </w:pPr>
      <w:r w:rsidRPr="00BB2D62">
        <w:rPr>
          <w:rFonts w:ascii="Times New Roman" w:hAnsi="Times New Roman" w:cs="Times New Roman"/>
          <w:sz w:val="28"/>
          <w:szCs w:val="28"/>
        </w:rPr>
        <w:t>Також вирішувалося питання подальшої співпраці з підрядною організацією ТОВ «Ж.О.К.», яка до повномасштабного вторгнення здійснювала роботи на об’єкті «Ремонтно-реставраційні роботи пам’ятки архітектури місцевого значення будівлі кінотеатру на вулиці Шевченка, 5/1 в місті Новоград-Волинському Житомирської області», та з якою залишилися невирішені спірні питання.</w:t>
      </w:r>
    </w:p>
    <w:p w:rsidR="00BB2D62" w:rsidRPr="00BB2D62" w:rsidRDefault="00BB2D62" w:rsidP="00BB2D62">
      <w:pPr>
        <w:spacing w:after="0"/>
        <w:ind w:firstLine="851"/>
        <w:jc w:val="both"/>
        <w:rPr>
          <w:rFonts w:ascii="Times New Roman" w:hAnsi="Times New Roman" w:cs="Times New Roman"/>
          <w:bCs/>
          <w:sz w:val="28"/>
          <w:szCs w:val="28"/>
        </w:rPr>
      </w:pPr>
      <w:r w:rsidRPr="00BB2D62">
        <w:rPr>
          <w:rFonts w:ascii="Times New Roman" w:hAnsi="Times New Roman" w:cs="Times New Roman"/>
          <w:bCs/>
          <w:sz w:val="28"/>
          <w:szCs w:val="28"/>
        </w:rPr>
        <w:t xml:space="preserve">У період з 12.09.2022 року по 07.10.2022 року Управлінням Північного офісу </w:t>
      </w:r>
      <w:proofErr w:type="spellStart"/>
      <w:r w:rsidRPr="00BB2D62">
        <w:rPr>
          <w:rFonts w:ascii="Times New Roman" w:hAnsi="Times New Roman" w:cs="Times New Roman"/>
          <w:bCs/>
          <w:sz w:val="28"/>
          <w:szCs w:val="28"/>
        </w:rPr>
        <w:t>Держаудитслужби</w:t>
      </w:r>
      <w:proofErr w:type="spellEnd"/>
      <w:r w:rsidRPr="00BB2D62">
        <w:rPr>
          <w:rFonts w:ascii="Times New Roman" w:hAnsi="Times New Roman" w:cs="Times New Roman"/>
          <w:bCs/>
          <w:sz w:val="28"/>
          <w:szCs w:val="28"/>
        </w:rPr>
        <w:t xml:space="preserve"> України в Житомирській області на підставі направлень №238 від 09 вересня 2022 року та №240 від 09 вересня 2022 року було проведено перевірку </w:t>
      </w:r>
      <w:proofErr w:type="spellStart"/>
      <w:r w:rsidRPr="00BB2D62">
        <w:rPr>
          <w:rFonts w:ascii="Times New Roman" w:hAnsi="Times New Roman" w:cs="Times New Roman"/>
          <w:bCs/>
          <w:sz w:val="28"/>
          <w:szCs w:val="28"/>
        </w:rPr>
        <w:t>закупівель</w:t>
      </w:r>
      <w:proofErr w:type="spellEnd"/>
      <w:r w:rsidRPr="00BB2D62">
        <w:rPr>
          <w:rFonts w:ascii="Times New Roman" w:hAnsi="Times New Roman" w:cs="Times New Roman"/>
          <w:bCs/>
          <w:sz w:val="28"/>
          <w:szCs w:val="28"/>
        </w:rPr>
        <w:t xml:space="preserve"> в управлінні у справах сім’ї, молоді, фізичної культури та спорту Звягельської (Новоград-Волинської) міської ради, а саме: перевірка будівельних робіт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(І, ІІ черги)». </w:t>
      </w:r>
    </w:p>
    <w:p w:rsidR="00BB2D62" w:rsidRPr="00BB2D62" w:rsidRDefault="00BB2D62" w:rsidP="00BB2D62">
      <w:pPr>
        <w:spacing w:after="0"/>
        <w:ind w:firstLine="851"/>
        <w:jc w:val="both"/>
        <w:rPr>
          <w:rFonts w:ascii="Times New Roman" w:hAnsi="Times New Roman" w:cs="Times New Roman"/>
          <w:bCs/>
          <w:sz w:val="28"/>
          <w:szCs w:val="28"/>
        </w:rPr>
      </w:pPr>
      <w:r w:rsidRPr="00BB2D62">
        <w:rPr>
          <w:rFonts w:ascii="Times New Roman" w:hAnsi="Times New Roman" w:cs="Times New Roman"/>
          <w:bCs/>
          <w:sz w:val="28"/>
          <w:szCs w:val="28"/>
        </w:rPr>
        <w:t xml:space="preserve">За результатами проведеної перевірки </w:t>
      </w:r>
      <w:proofErr w:type="spellStart"/>
      <w:r w:rsidRPr="00BB2D62">
        <w:rPr>
          <w:rFonts w:ascii="Times New Roman" w:hAnsi="Times New Roman" w:cs="Times New Roman"/>
          <w:bCs/>
          <w:sz w:val="28"/>
          <w:szCs w:val="28"/>
        </w:rPr>
        <w:t>закупівель</w:t>
      </w:r>
      <w:proofErr w:type="spellEnd"/>
      <w:r w:rsidRPr="00BB2D62">
        <w:rPr>
          <w:rFonts w:ascii="Times New Roman" w:hAnsi="Times New Roman" w:cs="Times New Roman"/>
          <w:bCs/>
          <w:sz w:val="28"/>
          <w:szCs w:val="28"/>
        </w:rPr>
        <w:t xml:space="preserve"> встановлено ряд порушень, викладених в акті перевірки закупівлі відкритих торгів по предмету «Ремонтно-реставраційні роботи пам’ятки архітектури місцевого значення </w:t>
      </w:r>
      <w:r w:rsidRPr="00BB2D62">
        <w:rPr>
          <w:rFonts w:ascii="Times New Roman" w:hAnsi="Times New Roman" w:cs="Times New Roman"/>
          <w:bCs/>
          <w:sz w:val="28"/>
          <w:szCs w:val="28"/>
        </w:rPr>
        <w:lastRenderedPageBreak/>
        <w:t xml:space="preserve">будівлі кінотеатру на вулиці Шевченка, 5/1 в місті Новограді-Волинському Житомирської області (І, ІІ черги)». </w:t>
      </w:r>
    </w:p>
    <w:p w:rsidR="00BB2D62" w:rsidRPr="00BB2D62" w:rsidRDefault="00BB2D62" w:rsidP="00BB2D62">
      <w:pPr>
        <w:spacing w:after="0"/>
        <w:ind w:firstLine="851"/>
        <w:jc w:val="both"/>
        <w:rPr>
          <w:rFonts w:ascii="Times New Roman" w:hAnsi="Times New Roman" w:cs="Times New Roman"/>
          <w:bCs/>
          <w:sz w:val="28"/>
          <w:szCs w:val="28"/>
        </w:rPr>
      </w:pPr>
      <w:r w:rsidRPr="00BB2D62">
        <w:rPr>
          <w:rFonts w:ascii="Times New Roman" w:hAnsi="Times New Roman" w:cs="Times New Roman"/>
          <w:bCs/>
          <w:sz w:val="28"/>
          <w:szCs w:val="28"/>
        </w:rPr>
        <w:t>Зазначеним актом перевірки зафіксовано суму збитків, завданих управлінню у справах сім’ї, молоді, фізичної культури та спорту Звягельської (Новоград-Волинської) міської ради, в загальному розмірі 5 655 053,79 грн з ПДВ.</w:t>
      </w:r>
    </w:p>
    <w:p w:rsidR="00BB2D62" w:rsidRPr="00BB2D62" w:rsidRDefault="00BB2D62" w:rsidP="00BB2D62">
      <w:pPr>
        <w:spacing w:after="0"/>
        <w:ind w:firstLine="851"/>
        <w:jc w:val="both"/>
        <w:rPr>
          <w:rFonts w:ascii="Times New Roman" w:hAnsi="Times New Roman" w:cs="Times New Roman"/>
          <w:bCs/>
          <w:sz w:val="28"/>
          <w:szCs w:val="28"/>
        </w:rPr>
      </w:pPr>
      <w:r w:rsidRPr="00BB2D62">
        <w:rPr>
          <w:rFonts w:ascii="Times New Roman" w:hAnsi="Times New Roman" w:cs="Times New Roman"/>
          <w:bCs/>
          <w:sz w:val="28"/>
          <w:szCs w:val="28"/>
        </w:rPr>
        <w:t xml:space="preserve">Після перегляду акту перевірки Управлінням Північного офісу </w:t>
      </w:r>
      <w:proofErr w:type="spellStart"/>
      <w:r w:rsidRPr="00BB2D62">
        <w:rPr>
          <w:rFonts w:ascii="Times New Roman" w:hAnsi="Times New Roman" w:cs="Times New Roman"/>
          <w:bCs/>
          <w:sz w:val="28"/>
          <w:szCs w:val="28"/>
        </w:rPr>
        <w:t>Держаудитслужби</w:t>
      </w:r>
      <w:proofErr w:type="spellEnd"/>
      <w:r w:rsidRPr="00BB2D62">
        <w:rPr>
          <w:rFonts w:ascii="Times New Roman" w:hAnsi="Times New Roman" w:cs="Times New Roman"/>
          <w:bCs/>
          <w:sz w:val="28"/>
          <w:szCs w:val="28"/>
        </w:rPr>
        <w:t xml:space="preserve"> України в Житомирській області зафіксовану суму збитків було зменшено до 2 527 848,56 гривень з ПДВ.</w:t>
      </w:r>
    </w:p>
    <w:p w:rsidR="00BB2D62" w:rsidRPr="00BB2D62" w:rsidRDefault="00BB2D62" w:rsidP="00BB2D62">
      <w:pPr>
        <w:spacing w:after="0"/>
        <w:ind w:firstLine="851"/>
        <w:jc w:val="both"/>
        <w:rPr>
          <w:rFonts w:ascii="Times New Roman" w:hAnsi="Times New Roman" w:cs="Times New Roman"/>
          <w:bCs/>
          <w:sz w:val="28"/>
          <w:szCs w:val="28"/>
        </w:rPr>
      </w:pPr>
      <w:r w:rsidRPr="00BB2D62">
        <w:rPr>
          <w:rFonts w:ascii="Times New Roman" w:hAnsi="Times New Roman" w:cs="Times New Roman"/>
          <w:bCs/>
          <w:sz w:val="28"/>
          <w:szCs w:val="28"/>
        </w:rPr>
        <w:t xml:space="preserve">На виконання вимог Управління Північного офісу </w:t>
      </w:r>
      <w:proofErr w:type="spellStart"/>
      <w:r w:rsidRPr="00BB2D62">
        <w:rPr>
          <w:rFonts w:ascii="Times New Roman" w:hAnsi="Times New Roman" w:cs="Times New Roman"/>
          <w:bCs/>
          <w:sz w:val="28"/>
          <w:szCs w:val="28"/>
        </w:rPr>
        <w:t>Держаудитслужби</w:t>
      </w:r>
      <w:proofErr w:type="spellEnd"/>
      <w:r w:rsidRPr="00BB2D62">
        <w:rPr>
          <w:rFonts w:ascii="Times New Roman" w:hAnsi="Times New Roman" w:cs="Times New Roman"/>
          <w:bCs/>
          <w:sz w:val="28"/>
          <w:szCs w:val="28"/>
        </w:rPr>
        <w:t xml:space="preserve"> України в Житомирській області щодо усунення виявлених актом перевірки порушень </w:t>
      </w:r>
      <w:r w:rsidRPr="00BB2D62">
        <w:rPr>
          <w:rFonts w:ascii="Times New Roman" w:hAnsi="Times New Roman" w:cs="Times New Roman"/>
          <w:sz w:val="28"/>
          <w:szCs w:val="28"/>
        </w:rPr>
        <w:t xml:space="preserve">управлінням у справах сім’ї, молоді, фізичної культури та спорту міської ради було подано позов до Господарського суду міста Києва. У період з травня 2024 року по листопад 2024 року відбувалися судові засідання. У результаті судового процесу  було винесено рішення суду, яким було зобов’язано ТОВ «Ж.О.К.» повернути управлінню у справах сім’ї, молоді, фізичної культури та спорту міської ради будівельний майданчик по об’єкту </w:t>
      </w:r>
      <w:r w:rsidRPr="00BB2D62">
        <w:rPr>
          <w:rFonts w:ascii="Times New Roman" w:hAnsi="Times New Roman" w:cs="Times New Roman"/>
          <w:bCs/>
          <w:sz w:val="28"/>
          <w:szCs w:val="28"/>
        </w:rPr>
        <w:t>«Ремонтно-реставраційні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w:t>
      </w:r>
      <w:r w:rsidRPr="00BB2D62">
        <w:rPr>
          <w:rFonts w:ascii="Times New Roman" w:hAnsi="Times New Roman" w:cs="Times New Roman"/>
          <w:sz w:val="28"/>
          <w:szCs w:val="28"/>
        </w:rPr>
        <w:t>».</w:t>
      </w:r>
    </w:p>
    <w:p w:rsidR="00BB2D62" w:rsidRPr="00BB2D62" w:rsidRDefault="00BB2D62" w:rsidP="00BB2D62">
      <w:pPr>
        <w:spacing w:after="0"/>
        <w:ind w:firstLine="851"/>
        <w:jc w:val="both"/>
        <w:rPr>
          <w:rStyle w:val="a7"/>
          <w:rFonts w:ascii="Times New Roman" w:hAnsi="Times New Roman" w:cs="Times New Roman"/>
          <w:b w:val="0"/>
          <w:sz w:val="28"/>
          <w:szCs w:val="28"/>
          <w:shd w:val="clear" w:color="auto" w:fill="FFFFFF"/>
        </w:rPr>
      </w:pPr>
      <w:r w:rsidRPr="00BB2D62">
        <w:rPr>
          <w:rFonts w:ascii="Times New Roman" w:hAnsi="Times New Roman" w:cs="Times New Roman"/>
          <w:sz w:val="28"/>
          <w:szCs w:val="28"/>
        </w:rPr>
        <w:t xml:space="preserve">Оскільки в результаті реалізації проекту </w:t>
      </w:r>
      <w:r w:rsidRPr="00BB2D62">
        <w:rPr>
          <w:rStyle w:val="a7"/>
          <w:rFonts w:ascii="Times New Roman" w:hAnsi="Times New Roman" w:cs="Times New Roman"/>
          <w:b w:val="0"/>
          <w:sz w:val="28"/>
          <w:szCs w:val="28"/>
          <w:shd w:val="clear" w:color="auto" w:fill="FFFFFF"/>
        </w:rPr>
        <w:t xml:space="preserve">"Підтримка швидкого економічного відновлення українських муніципалітетів" у приміщенні Молодіжного центру має бути створений Сучасний центр розвитку бізнесу та креативних інновацій потрібно було виконати коригування проектно-кошторисної документації. </w:t>
      </w:r>
    </w:p>
    <w:p w:rsidR="00BB2D62" w:rsidRPr="00BB2D62" w:rsidRDefault="00BB2D62" w:rsidP="00BB2D62">
      <w:pPr>
        <w:spacing w:after="0"/>
        <w:ind w:firstLine="851"/>
        <w:jc w:val="both"/>
        <w:rPr>
          <w:rStyle w:val="a7"/>
          <w:rFonts w:ascii="Times New Roman" w:hAnsi="Times New Roman" w:cs="Times New Roman"/>
          <w:b w:val="0"/>
          <w:sz w:val="28"/>
          <w:szCs w:val="28"/>
          <w:shd w:val="clear" w:color="auto" w:fill="FFFFFF"/>
        </w:rPr>
      </w:pPr>
      <w:r w:rsidRPr="00BB2D62">
        <w:rPr>
          <w:rStyle w:val="a7"/>
          <w:rFonts w:ascii="Times New Roman" w:hAnsi="Times New Roman" w:cs="Times New Roman"/>
          <w:b w:val="0"/>
          <w:sz w:val="28"/>
          <w:szCs w:val="28"/>
          <w:shd w:val="clear" w:color="auto" w:fill="FFFFFF"/>
        </w:rPr>
        <w:t xml:space="preserve">Враховуючи те, що за </w:t>
      </w:r>
      <w:proofErr w:type="spellStart"/>
      <w:r w:rsidRPr="00BB2D62">
        <w:rPr>
          <w:rStyle w:val="a7"/>
          <w:rFonts w:ascii="Times New Roman" w:hAnsi="Times New Roman" w:cs="Times New Roman"/>
          <w:b w:val="0"/>
          <w:sz w:val="28"/>
          <w:szCs w:val="28"/>
          <w:shd w:val="clear" w:color="auto" w:fill="FFFFFF"/>
        </w:rPr>
        <w:t>проєктною</w:t>
      </w:r>
      <w:proofErr w:type="spellEnd"/>
      <w:r w:rsidRPr="00BB2D62">
        <w:rPr>
          <w:rStyle w:val="a7"/>
          <w:rFonts w:ascii="Times New Roman" w:hAnsi="Times New Roman" w:cs="Times New Roman"/>
          <w:b w:val="0"/>
          <w:sz w:val="28"/>
          <w:szCs w:val="28"/>
          <w:shd w:val="clear" w:color="auto" w:fill="FFFFFF"/>
        </w:rPr>
        <w:t xml:space="preserve"> заявкою функціональне призначення деяких просторів об’єкту змінилася, потрібно було підготувати їх візуалізацію та погодити з ПРООН. Тому, відповідно до угоди з ФОП </w:t>
      </w:r>
      <w:proofErr w:type="spellStart"/>
      <w:r w:rsidRPr="00BB2D62">
        <w:rPr>
          <w:rStyle w:val="a7"/>
          <w:rFonts w:ascii="Times New Roman" w:hAnsi="Times New Roman" w:cs="Times New Roman"/>
          <w:b w:val="0"/>
          <w:sz w:val="28"/>
          <w:szCs w:val="28"/>
          <w:shd w:val="clear" w:color="auto" w:fill="FFFFFF"/>
        </w:rPr>
        <w:t>Богурський</w:t>
      </w:r>
      <w:proofErr w:type="spellEnd"/>
      <w:r w:rsidRPr="00BB2D62">
        <w:rPr>
          <w:rStyle w:val="a7"/>
          <w:rFonts w:ascii="Times New Roman" w:hAnsi="Times New Roman" w:cs="Times New Roman"/>
          <w:b w:val="0"/>
          <w:sz w:val="28"/>
          <w:szCs w:val="28"/>
          <w:shd w:val="clear" w:color="auto" w:fill="FFFFFF"/>
        </w:rPr>
        <w:t xml:space="preserve"> Віталій Анатолійович,  було виконано роботи з розробки дизайну-проєкту інтер’єрів приміщень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2) – 6 просторів загальною площею 694,34 м</w:t>
      </w:r>
      <w:r w:rsidRPr="00BB2D62">
        <w:rPr>
          <w:rStyle w:val="a7"/>
          <w:rFonts w:ascii="Times New Roman" w:hAnsi="Times New Roman" w:cs="Times New Roman"/>
          <w:b w:val="0"/>
          <w:sz w:val="28"/>
          <w:szCs w:val="28"/>
          <w:shd w:val="clear" w:color="auto" w:fill="FFFFFF"/>
          <w:vertAlign w:val="superscript"/>
        </w:rPr>
        <w:t>2</w:t>
      </w:r>
      <w:r w:rsidRPr="00BB2D62">
        <w:rPr>
          <w:rStyle w:val="a7"/>
          <w:rFonts w:ascii="Times New Roman" w:hAnsi="Times New Roman" w:cs="Times New Roman"/>
          <w:b w:val="0"/>
          <w:sz w:val="28"/>
          <w:szCs w:val="28"/>
          <w:shd w:val="clear" w:color="auto" w:fill="FFFFFF"/>
        </w:rPr>
        <w:t xml:space="preserve">. Виконані дизайнерські розробки були презентовані </w:t>
      </w:r>
      <w:proofErr w:type="spellStart"/>
      <w:r w:rsidRPr="00BB2D62">
        <w:rPr>
          <w:rStyle w:val="a7"/>
          <w:rFonts w:ascii="Times New Roman" w:hAnsi="Times New Roman" w:cs="Times New Roman"/>
          <w:b w:val="0"/>
          <w:sz w:val="28"/>
          <w:szCs w:val="28"/>
          <w:shd w:val="clear" w:color="auto" w:fill="FFFFFF"/>
        </w:rPr>
        <w:t>грантодавцю</w:t>
      </w:r>
      <w:proofErr w:type="spellEnd"/>
      <w:r w:rsidRPr="00BB2D62">
        <w:rPr>
          <w:rStyle w:val="a7"/>
          <w:rFonts w:ascii="Times New Roman" w:hAnsi="Times New Roman" w:cs="Times New Roman"/>
          <w:b w:val="0"/>
          <w:sz w:val="28"/>
          <w:szCs w:val="28"/>
          <w:shd w:val="clear" w:color="auto" w:fill="FFFFFF"/>
        </w:rPr>
        <w:t>, а також депутатам на сесії міської ради. Розробки також надавалися проектанту для внесення змін у проектно-кошторисну документацію.</w:t>
      </w:r>
    </w:p>
    <w:p w:rsidR="00BB2D62" w:rsidRPr="00BB2D62" w:rsidRDefault="00BB2D62" w:rsidP="00BB2D62">
      <w:pPr>
        <w:spacing w:after="0"/>
        <w:ind w:firstLine="851"/>
        <w:jc w:val="both"/>
        <w:rPr>
          <w:rFonts w:ascii="Times New Roman" w:hAnsi="Times New Roman" w:cs="Times New Roman"/>
          <w:sz w:val="28"/>
          <w:szCs w:val="28"/>
        </w:rPr>
      </w:pPr>
      <w:r w:rsidRPr="00BB2D62">
        <w:rPr>
          <w:rStyle w:val="a7"/>
          <w:rFonts w:ascii="Times New Roman" w:hAnsi="Times New Roman" w:cs="Times New Roman"/>
          <w:b w:val="0"/>
          <w:sz w:val="28"/>
          <w:szCs w:val="28"/>
          <w:shd w:val="clear" w:color="auto" w:fill="FFFFFF"/>
        </w:rPr>
        <w:t>14 липня 2023 року</w:t>
      </w:r>
      <w:r w:rsidRPr="00BB2D62">
        <w:rPr>
          <w:rStyle w:val="a7"/>
          <w:rFonts w:ascii="Times New Roman" w:hAnsi="Times New Roman" w:cs="Times New Roman"/>
          <w:b w:val="0"/>
          <w:color w:val="FF0000"/>
          <w:sz w:val="28"/>
          <w:szCs w:val="28"/>
          <w:shd w:val="clear" w:color="auto" w:fill="FFFFFF"/>
        </w:rPr>
        <w:t xml:space="preserve"> </w:t>
      </w:r>
      <w:r w:rsidRPr="00BB2D62">
        <w:rPr>
          <w:rStyle w:val="a7"/>
          <w:rFonts w:ascii="Times New Roman" w:hAnsi="Times New Roman" w:cs="Times New Roman"/>
          <w:b w:val="0"/>
          <w:sz w:val="28"/>
          <w:szCs w:val="28"/>
          <w:shd w:val="clear" w:color="auto" w:fill="FFFFFF"/>
        </w:rPr>
        <w:t>управлінням у справах сім’ї, молоді, фізичної культури та спорту міської ради було укладено договір</w:t>
      </w:r>
      <w:r w:rsidRPr="00BB2D62">
        <w:rPr>
          <w:rStyle w:val="a7"/>
          <w:rFonts w:ascii="Times New Roman" w:hAnsi="Times New Roman" w:cs="Times New Roman"/>
          <w:b w:val="0"/>
          <w:color w:val="FF0000"/>
          <w:sz w:val="28"/>
          <w:szCs w:val="28"/>
          <w:shd w:val="clear" w:color="auto" w:fill="FFFFFF"/>
        </w:rPr>
        <w:t xml:space="preserve"> </w:t>
      </w:r>
      <w:r w:rsidRPr="00BB2D62">
        <w:rPr>
          <w:rFonts w:ascii="Times New Roman" w:hAnsi="Times New Roman" w:cs="Times New Roman"/>
          <w:sz w:val="28"/>
          <w:szCs w:val="28"/>
        </w:rPr>
        <w:t>з проектною організацією ТОВ «Творча архітектурна майстерня «</w:t>
      </w:r>
      <w:proofErr w:type="spellStart"/>
      <w:r w:rsidRPr="00BB2D62">
        <w:rPr>
          <w:rFonts w:ascii="Times New Roman" w:hAnsi="Times New Roman" w:cs="Times New Roman"/>
          <w:sz w:val="28"/>
          <w:szCs w:val="28"/>
        </w:rPr>
        <w:t>Ю.Лосицький</w:t>
      </w:r>
      <w:proofErr w:type="spellEnd"/>
      <w:r w:rsidRPr="00BB2D62">
        <w:rPr>
          <w:rFonts w:ascii="Times New Roman" w:hAnsi="Times New Roman" w:cs="Times New Roman"/>
          <w:sz w:val="28"/>
          <w:szCs w:val="28"/>
        </w:rPr>
        <w:t xml:space="preserve">» </w:t>
      </w:r>
      <w:r w:rsidRPr="00BB2D62">
        <w:rPr>
          <w:rStyle w:val="a7"/>
          <w:rFonts w:ascii="Times New Roman" w:hAnsi="Times New Roman" w:cs="Times New Roman"/>
          <w:b w:val="0"/>
          <w:sz w:val="28"/>
          <w:szCs w:val="28"/>
          <w:shd w:val="clear" w:color="auto" w:fill="FFFFFF"/>
        </w:rPr>
        <w:t xml:space="preserve">на коригування проекту </w:t>
      </w:r>
      <w:r w:rsidRPr="00BB2D62">
        <w:rPr>
          <w:rFonts w:ascii="Times New Roman" w:hAnsi="Times New Roman" w:cs="Times New Roman"/>
          <w:sz w:val="28"/>
          <w:szCs w:val="28"/>
        </w:rPr>
        <w:t xml:space="preserve">«Ремонтно-реставраційні роботи пам’ятки архітектури місцевого значення будівлі кінотеатру на вулиці Шевченка, 5/1 в місті Новоград-Волинському Житомирської області» на суму 190 000,00 грн  та здійснено експертизу ПКД на суму 65 000,00 грн (з коштів муніципалітету). Позитивний експертний висновок </w:t>
      </w:r>
      <w:r w:rsidRPr="00BB2D62">
        <w:rPr>
          <w:rFonts w:ascii="Times New Roman" w:hAnsi="Times New Roman" w:cs="Times New Roman"/>
          <w:sz w:val="28"/>
          <w:szCs w:val="28"/>
        </w:rPr>
        <w:lastRenderedPageBreak/>
        <w:t>був зареєстрований у системі ЄДСБ 25 грудня 2024 року. Але через помилку, допущену проектантом (у кошторисній документації не було передбачено кошти на виготовлення робочої документації проєкту), на початку 2024 року довелося проходити повторну експертизу.</w:t>
      </w:r>
    </w:p>
    <w:p w:rsidR="00BB2D62" w:rsidRPr="00BB2D62" w:rsidRDefault="00BB2D62" w:rsidP="00BB2D62">
      <w:pPr>
        <w:spacing w:after="0"/>
        <w:ind w:firstLine="851"/>
        <w:jc w:val="both"/>
        <w:rPr>
          <w:rFonts w:ascii="Times New Roman" w:hAnsi="Times New Roman" w:cs="Times New Roman"/>
          <w:sz w:val="28"/>
          <w:szCs w:val="28"/>
        </w:rPr>
      </w:pP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03 листопада 2023 року було підписано Стандартний лист-угоду між Програмою Розвитку Організації Об'єднаних Націй та Звягельської міською радою про реалізацію проекту «Підтримка швидкого економічного відновлення українських муніципалітетів», якщо ПРООН виступає в якості </w:t>
      </w:r>
      <w:proofErr w:type="spellStart"/>
      <w:r w:rsidRPr="00BB2D62">
        <w:rPr>
          <w:rFonts w:ascii="Times New Roman" w:hAnsi="Times New Roman" w:cs="Times New Roman"/>
          <w:sz w:val="28"/>
          <w:szCs w:val="28"/>
        </w:rPr>
        <w:t>імплементуючого</w:t>
      </w:r>
      <w:proofErr w:type="spellEnd"/>
      <w:r w:rsidRPr="00BB2D62">
        <w:rPr>
          <w:rFonts w:ascii="Times New Roman" w:hAnsi="Times New Roman" w:cs="Times New Roman"/>
          <w:sz w:val="28"/>
          <w:szCs w:val="28"/>
        </w:rPr>
        <w:t xml:space="preserve"> партнера. </w:t>
      </w:r>
    </w:p>
    <w:p w:rsidR="00BB2D62" w:rsidRPr="00BB2D62" w:rsidRDefault="00BB2D62" w:rsidP="00BB2D62">
      <w:pPr>
        <w:spacing w:after="0"/>
        <w:ind w:firstLine="851"/>
        <w:jc w:val="both"/>
        <w:rPr>
          <w:rFonts w:ascii="Times New Roman" w:hAnsi="Times New Roman" w:cs="Times New Roman"/>
          <w:sz w:val="28"/>
          <w:szCs w:val="28"/>
        </w:rPr>
      </w:pP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На  реалізацію проєкту у Звягельській міській територіальній громаді угодою передбачено внесок ПРООН у розмірі 850 159,00 доларів США та </w:t>
      </w:r>
      <w:proofErr w:type="spellStart"/>
      <w:r w:rsidRPr="00BB2D62">
        <w:rPr>
          <w:rFonts w:ascii="Times New Roman" w:hAnsi="Times New Roman" w:cs="Times New Roman"/>
          <w:sz w:val="28"/>
          <w:szCs w:val="28"/>
        </w:rPr>
        <w:t>співфінансування</w:t>
      </w:r>
      <w:proofErr w:type="spellEnd"/>
      <w:r w:rsidRPr="00BB2D62">
        <w:rPr>
          <w:rFonts w:ascii="Times New Roman" w:hAnsi="Times New Roman" w:cs="Times New Roman"/>
          <w:sz w:val="28"/>
          <w:szCs w:val="28"/>
        </w:rPr>
        <w:t xml:space="preserve"> муніципалітету у розмірі 212 956,00 доларів США (еквівалент 7 879 372,00 грн). </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Листом-угодою передбачено </w:t>
      </w:r>
      <w:r w:rsidRPr="00BB2D62">
        <w:rPr>
          <w:rFonts w:ascii="Times New Roman" w:hAnsi="Times New Roman" w:cs="Times New Roman"/>
          <w:sz w:val="28"/>
          <w:szCs w:val="28"/>
          <w:u w:val="single"/>
        </w:rPr>
        <w:t>результати</w:t>
      </w:r>
      <w:r w:rsidRPr="00BB2D62">
        <w:rPr>
          <w:rFonts w:ascii="Times New Roman" w:hAnsi="Times New Roman" w:cs="Times New Roman"/>
          <w:sz w:val="28"/>
          <w:szCs w:val="28"/>
        </w:rPr>
        <w:t xml:space="preserve">, яких має досягти муніципалітет по завершенню проекту. </w:t>
      </w:r>
    </w:p>
    <w:p w:rsidR="00BB2D62" w:rsidRPr="00BB2D62" w:rsidRDefault="00BB2D62" w:rsidP="00BB2D62">
      <w:pPr>
        <w:pStyle w:val="a5"/>
        <w:numPr>
          <w:ilvl w:val="0"/>
          <w:numId w:val="4"/>
        </w:numPr>
        <w:tabs>
          <w:tab w:val="left" w:pos="284"/>
        </w:tabs>
        <w:spacing w:after="0" w:line="240" w:lineRule="auto"/>
        <w:ind w:left="0" w:firstLine="0"/>
        <w:jc w:val="both"/>
        <w:rPr>
          <w:rFonts w:ascii="Times New Roman" w:hAnsi="Times New Roman" w:cs="Times New Roman"/>
          <w:bCs/>
          <w:sz w:val="28"/>
          <w:szCs w:val="28"/>
        </w:rPr>
      </w:pPr>
      <w:r w:rsidRPr="00BB2D62">
        <w:rPr>
          <w:rFonts w:ascii="Times New Roman" w:hAnsi="Times New Roman" w:cs="Times New Roman"/>
          <w:bCs/>
          <w:sz w:val="28"/>
          <w:szCs w:val="28"/>
        </w:rPr>
        <w:t xml:space="preserve">у Звягельській міській територіальній громаді створений Центр розвитку бізнесу та креативних інновацій - відкрито новий об’єкт підтримки підприємництва за адресою:  вулиця Шевченка, 5/1, місто Звягель Житомирської області, створено офіс підтримки малого та середнього бізнесу, підготовлено робочі місця для ведення бізнесу, сучасну бізнес-інфраструктуру; - облаштовано </w:t>
      </w:r>
      <w:proofErr w:type="spellStart"/>
      <w:r w:rsidRPr="00BB2D62">
        <w:rPr>
          <w:rFonts w:ascii="Times New Roman" w:hAnsi="Times New Roman" w:cs="Times New Roman"/>
          <w:bCs/>
          <w:sz w:val="28"/>
          <w:szCs w:val="28"/>
        </w:rPr>
        <w:t>коворкінг</w:t>
      </w:r>
      <w:proofErr w:type="spellEnd"/>
      <w:r w:rsidRPr="00BB2D62">
        <w:rPr>
          <w:rFonts w:ascii="Times New Roman" w:hAnsi="Times New Roman" w:cs="Times New Roman"/>
          <w:bCs/>
          <w:sz w:val="28"/>
          <w:szCs w:val="28"/>
        </w:rPr>
        <w:t xml:space="preserve">-зону, виставкову зону, сучасну велику та малу конференц-зали, кімнату для переговорів, офісні приміщення, дитячу ігрову зону, ветеранський </w:t>
      </w:r>
      <w:proofErr w:type="spellStart"/>
      <w:r w:rsidRPr="00BB2D62">
        <w:rPr>
          <w:rFonts w:ascii="Times New Roman" w:hAnsi="Times New Roman" w:cs="Times New Roman"/>
          <w:bCs/>
          <w:sz w:val="28"/>
          <w:szCs w:val="28"/>
        </w:rPr>
        <w:t>хаб</w:t>
      </w:r>
      <w:proofErr w:type="spellEnd"/>
      <w:r w:rsidRPr="00BB2D62">
        <w:rPr>
          <w:rFonts w:ascii="Times New Roman" w:hAnsi="Times New Roman" w:cs="Times New Roman"/>
          <w:bCs/>
          <w:sz w:val="28"/>
          <w:szCs w:val="28"/>
        </w:rPr>
        <w:t xml:space="preserve">, молодіжний простір, </w:t>
      </w:r>
      <w:proofErr w:type="spellStart"/>
      <w:r w:rsidRPr="00BB2D62">
        <w:rPr>
          <w:rFonts w:ascii="Times New Roman" w:hAnsi="Times New Roman" w:cs="Times New Roman"/>
          <w:bCs/>
          <w:sz w:val="28"/>
          <w:szCs w:val="28"/>
        </w:rPr>
        <w:t>медіатеку</w:t>
      </w:r>
      <w:proofErr w:type="spellEnd"/>
      <w:r w:rsidRPr="00BB2D62">
        <w:rPr>
          <w:rFonts w:ascii="Times New Roman" w:hAnsi="Times New Roman" w:cs="Times New Roman"/>
          <w:bCs/>
          <w:sz w:val="28"/>
          <w:szCs w:val="28"/>
        </w:rPr>
        <w:t>, туристичну агенцію, кафетерій, крамницю сувенірів з атрибутикою міста.</w:t>
      </w:r>
    </w:p>
    <w:p w:rsidR="00BB2D62" w:rsidRPr="00BB2D62" w:rsidRDefault="00BB2D62" w:rsidP="00BB2D62">
      <w:pPr>
        <w:pStyle w:val="a5"/>
        <w:numPr>
          <w:ilvl w:val="0"/>
          <w:numId w:val="4"/>
        </w:numPr>
        <w:tabs>
          <w:tab w:val="left" w:pos="284"/>
        </w:tabs>
        <w:spacing w:after="0" w:line="240" w:lineRule="auto"/>
        <w:ind w:left="0" w:firstLine="0"/>
        <w:jc w:val="both"/>
        <w:rPr>
          <w:rFonts w:ascii="Times New Roman" w:hAnsi="Times New Roman" w:cs="Times New Roman"/>
          <w:bCs/>
          <w:sz w:val="28"/>
          <w:szCs w:val="28"/>
        </w:rPr>
      </w:pPr>
      <w:r w:rsidRPr="00BB2D62">
        <w:rPr>
          <w:rFonts w:ascii="Times New Roman" w:hAnsi="Times New Roman" w:cs="Times New Roman"/>
          <w:bCs/>
          <w:sz w:val="28"/>
          <w:szCs w:val="28"/>
        </w:rPr>
        <w:t>підприємці завдяки діяльності Центру зможуть налагодити зв’язки та активізувати діяльність, яка буде забезпечувати стабільний прибуток для громади.</w:t>
      </w:r>
    </w:p>
    <w:p w:rsidR="00BB2D62" w:rsidRPr="00BB2D62" w:rsidRDefault="00BB2D62" w:rsidP="00BB2D62">
      <w:pPr>
        <w:pStyle w:val="a5"/>
        <w:numPr>
          <w:ilvl w:val="0"/>
          <w:numId w:val="4"/>
        </w:numPr>
        <w:tabs>
          <w:tab w:val="left" w:pos="284"/>
        </w:tabs>
        <w:spacing w:after="0" w:line="240" w:lineRule="auto"/>
        <w:ind w:left="0" w:firstLine="0"/>
        <w:jc w:val="both"/>
        <w:rPr>
          <w:rFonts w:ascii="Times New Roman" w:hAnsi="Times New Roman" w:cs="Times New Roman"/>
          <w:bCs/>
          <w:sz w:val="28"/>
          <w:szCs w:val="28"/>
        </w:rPr>
      </w:pPr>
      <w:r w:rsidRPr="00BB2D62">
        <w:rPr>
          <w:rFonts w:ascii="Times New Roman" w:hAnsi="Times New Roman" w:cs="Times New Roman"/>
          <w:bCs/>
          <w:sz w:val="28"/>
          <w:szCs w:val="28"/>
        </w:rPr>
        <w:t>забезпечено можливість для мешканців громади та представників бізнесу залучатися до процесу прийняття рішень на базі створеної інфраструктури.</w:t>
      </w:r>
    </w:p>
    <w:p w:rsidR="00BB2D62" w:rsidRPr="00BB2D62" w:rsidRDefault="00BB2D62" w:rsidP="00BB2D62">
      <w:pPr>
        <w:pStyle w:val="a5"/>
        <w:numPr>
          <w:ilvl w:val="0"/>
          <w:numId w:val="4"/>
        </w:numPr>
        <w:tabs>
          <w:tab w:val="left" w:pos="284"/>
        </w:tabs>
        <w:spacing w:after="0" w:line="240" w:lineRule="auto"/>
        <w:ind w:left="0" w:firstLine="0"/>
        <w:jc w:val="both"/>
        <w:rPr>
          <w:rFonts w:ascii="Times New Roman" w:hAnsi="Times New Roman" w:cs="Times New Roman"/>
          <w:bCs/>
          <w:sz w:val="28"/>
          <w:szCs w:val="28"/>
        </w:rPr>
      </w:pPr>
      <w:r w:rsidRPr="00BB2D62">
        <w:rPr>
          <w:rFonts w:ascii="Times New Roman" w:hAnsi="Times New Roman" w:cs="Times New Roman"/>
          <w:bCs/>
          <w:sz w:val="28"/>
          <w:szCs w:val="28"/>
        </w:rPr>
        <w:t>створено можливості для реінтеграції ветеранів та залучення їх до економічного розвитку громади.</w:t>
      </w:r>
    </w:p>
    <w:p w:rsidR="00BB2D62" w:rsidRPr="00BB2D62" w:rsidRDefault="00BB2D62" w:rsidP="00BB2D62">
      <w:pPr>
        <w:spacing w:after="0"/>
        <w:ind w:firstLine="851"/>
        <w:jc w:val="both"/>
        <w:rPr>
          <w:rFonts w:ascii="Times New Roman" w:hAnsi="Times New Roman" w:cs="Times New Roman"/>
          <w:bCs/>
          <w:iCs/>
          <w:sz w:val="28"/>
          <w:szCs w:val="28"/>
        </w:rPr>
      </w:pPr>
      <w:r w:rsidRPr="00BB2D62">
        <w:rPr>
          <w:rFonts w:ascii="Times New Roman" w:hAnsi="Times New Roman" w:cs="Times New Roman"/>
          <w:bCs/>
          <w:sz w:val="28"/>
          <w:szCs w:val="28"/>
        </w:rPr>
        <w:t xml:space="preserve">Планується, що в Центрі будуть створені умови для розширення економічних можливостей для жінок і чоловіків, молоді та вразливих груп населення, ветеранів тощо, облаштовано </w:t>
      </w:r>
      <w:r w:rsidRPr="00BB2D62">
        <w:rPr>
          <w:rFonts w:ascii="Times New Roman" w:hAnsi="Times New Roman" w:cs="Times New Roman"/>
          <w:bCs/>
          <w:iCs/>
          <w:sz w:val="28"/>
          <w:szCs w:val="28"/>
        </w:rPr>
        <w:t>майданчик для спілкування представників бізнесу, молоді, студентів, ветеранів, з</w:t>
      </w:r>
      <w:r w:rsidRPr="00BB2D62">
        <w:rPr>
          <w:rFonts w:ascii="Times New Roman" w:hAnsi="Times New Roman" w:cs="Times New Roman"/>
          <w:bCs/>
          <w:sz w:val="28"/>
          <w:szCs w:val="28"/>
        </w:rPr>
        <w:t xml:space="preserve">абезпечено </w:t>
      </w:r>
      <w:r w:rsidRPr="00BB2D62">
        <w:rPr>
          <w:rFonts w:ascii="Times New Roman" w:hAnsi="Times New Roman" w:cs="Times New Roman"/>
          <w:bCs/>
          <w:iCs/>
          <w:sz w:val="28"/>
          <w:szCs w:val="28"/>
        </w:rPr>
        <w:t>додаткові робочі місця в громаді.</w:t>
      </w:r>
    </w:p>
    <w:p w:rsidR="00BB2D62" w:rsidRPr="00BB2D62" w:rsidRDefault="00BB2D62" w:rsidP="00BB2D62">
      <w:pPr>
        <w:spacing w:after="0"/>
        <w:ind w:firstLine="851"/>
        <w:jc w:val="both"/>
        <w:rPr>
          <w:rFonts w:ascii="Times New Roman" w:hAnsi="Times New Roman" w:cs="Times New Roman"/>
          <w:sz w:val="28"/>
          <w:szCs w:val="28"/>
        </w:rPr>
      </w:pP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За кошти, які виділено з бюджету Звягельської міської територіальної громади, було заплановано розробити дизайн бізнес-простору та креативних </w:t>
      </w:r>
      <w:r w:rsidRPr="00BB2D62">
        <w:rPr>
          <w:rFonts w:ascii="Times New Roman" w:hAnsi="Times New Roman" w:cs="Times New Roman"/>
          <w:sz w:val="28"/>
          <w:szCs w:val="28"/>
        </w:rPr>
        <w:lastRenderedPageBreak/>
        <w:t>інновацій, провести процедуру закупівлі, провести оснащення центру, закупити комп’ютерну та офісну техніку, звукову апаратуру та меблі.</w:t>
      </w:r>
    </w:p>
    <w:p w:rsidR="00BB2D62" w:rsidRPr="00BB2D62" w:rsidRDefault="00BB2D62" w:rsidP="00BB2D62">
      <w:pPr>
        <w:spacing w:after="0"/>
        <w:ind w:firstLine="851"/>
        <w:jc w:val="both"/>
        <w:rPr>
          <w:rFonts w:ascii="Times New Roman" w:hAnsi="Times New Roman" w:cs="Times New Roman"/>
          <w:bCs/>
          <w:sz w:val="28"/>
          <w:szCs w:val="28"/>
          <w:shd w:val="clear" w:color="auto" w:fill="FFFFFF"/>
        </w:rPr>
      </w:pPr>
      <w:r w:rsidRPr="00BB2D62">
        <w:rPr>
          <w:rFonts w:ascii="Times New Roman" w:hAnsi="Times New Roman" w:cs="Times New Roman"/>
          <w:sz w:val="28"/>
          <w:szCs w:val="28"/>
        </w:rPr>
        <w:t>Оскільки автором проекту, проектною організацією ТОВ «Творча архітектурна майстерня «</w:t>
      </w:r>
      <w:proofErr w:type="spellStart"/>
      <w:r w:rsidRPr="00BB2D62">
        <w:rPr>
          <w:rFonts w:ascii="Times New Roman" w:hAnsi="Times New Roman" w:cs="Times New Roman"/>
          <w:sz w:val="28"/>
          <w:szCs w:val="28"/>
        </w:rPr>
        <w:t>Ю.Лосицький</w:t>
      </w:r>
      <w:proofErr w:type="spellEnd"/>
      <w:r w:rsidRPr="00BB2D62">
        <w:rPr>
          <w:rFonts w:ascii="Times New Roman" w:hAnsi="Times New Roman" w:cs="Times New Roman"/>
          <w:sz w:val="28"/>
          <w:szCs w:val="28"/>
        </w:rPr>
        <w:t xml:space="preserve">», було здійснено недосконале коригування  </w:t>
      </w:r>
      <w:r w:rsidRPr="00BB2D62">
        <w:rPr>
          <w:rStyle w:val="a7"/>
          <w:rFonts w:ascii="Times New Roman" w:hAnsi="Times New Roman" w:cs="Times New Roman"/>
          <w:b w:val="0"/>
          <w:sz w:val="28"/>
          <w:szCs w:val="28"/>
          <w:shd w:val="clear" w:color="auto" w:fill="FFFFFF"/>
        </w:rPr>
        <w:t xml:space="preserve">проектно-кошторисної документації стадії «П», яка попри те пройшла експертизу, за вимогою ПРООН потрібно було здійснити коригування і робочої документації (Протокол зустрічі </w:t>
      </w:r>
      <w:r w:rsidRPr="00BB2D62">
        <w:rPr>
          <w:rFonts w:ascii="Times New Roman" w:eastAsia="Times New Roman" w:hAnsi="Times New Roman" w:cs="Times New Roman"/>
          <w:bCs/>
          <w:sz w:val="28"/>
          <w:szCs w:val="28"/>
          <w:lang w:eastAsia="ru-RU"/>
        </w:rPr>
        <w:t xml:space="preserve">між представниками </w:t>
      </w:r>
      <w:r w:rsidRPr="00BB2D62">
        <w:rPr>
          <w:rFonts w:ascii="Times New Roman" w:eastAsia="Times New Roman" w:hAnsi="Times New Roman" w:cs="Times New Roman"/>
          <w:sz w:val="28"/>
          <w:szCs w:val="28"/>
          <w:lang w:eastAsia="ru-RU"/>
        </w:rPr>
        <w:t> </w:t>
      </w:r>
      <w:r w:rsidRPr="00BB2D62">
        <w:rPr>
          <w:rFonts w:ascii="Times New Roman" w:eastAsia="Times New Roman" w:hAnsi="Times New Roman" w:cs="Times New Roman"/>
          <w:bCs/>
          <w:sz w:val="28"/>
          <w:szCs w:val="28"/>
          <w:lang w:eastAsia="ru-RU"/>
        </w:rPr>
        <w:t>Звягельської міської ради і ПРООН від 14 листопада 2023 року)</w:t>
      </w:r>
      <w:r w:rsidRPr="00BB2D62">
        <w:rPr>
          <w:rStyle w:val="a7"/>
          <w:rFonts w:ascii="Times New Roman" w:hAnsi="Times New Roman" w:cs="Times New Roman"/>
          <w:b w:val="0"/>
          <w:sz w:val="28"/>
          <w:szCs w:val="28"/>
          <w:shd w:val="clear" w:color="auto" w:fill="FFFFFF"/>
        </w:rPr>
        <w:t>. Здійснення коригування відбувалося 05 лютого 2024 року</w:t>
      </w:r>
      <w:r w:rsidRPr="00BB2D62">
        <w:rPr>
          <w:rFonts w:ascii="Times New Roman" w:hAnsi="Times New Roman" w:cs="Times New Roman"/>
          <w:sz w:val="28"/>
          <w:szCs w:val="28"/>
        </w:rPr>
        <w:t>, на це було передбачено 320 000,00 грн (кошти ПРООН).</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Після перевірки та погодження документації </w:t>
      </w:r>
      <w:proofErr w:type="spellStart"/>
      <w:r w:rsidRPr="00BB2D62">
        <w:rPr>
          <w:rFonts w:ascii="Times New Roman" w:hAnsi="Times New Roman" w:cs="Times New Roman"/>
          <w:sz w:val="28"/>
          <w:szCs w:val="28"/>
        </w:rPr>
        <w:t>грантодавцем</w:t>
      </w:r>
      <w:proofErr w:type="spellEnd"/>
      <w:r w:rsidRPr="00BB2D62">
        <w:rPr>
          <w:rFonts w:ascii="Times New Roman" w:hAnsi="Times New Roman" w:cs="Times New Roman"/>
          <w:sz w:val="28"/>
          <w:szCs w:val="28"/>
        </w:rPr>
        <w:t xml:space="preserve"> було оголошено тендерну закупівлю робіт. Для проведення цієї процедури та юридичного супроводу реалізації проєкту до моменту здачі об’єкту в експлуатацію управлінням у справах сім’ї, молоді, фізичної культури та спорту міської ради було укладено угоду з Приватним підприємством «Юридична консалтингова компанія «Партнери-2014» (перелік послуг консалтингової компанії додається). </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color w:val="000000"/>
          <w:sz w:val="28"/>
          <w:szCs w:val="28"/>
          <w:lang w:val="uk-UA"/>
        </w:rPr>
        <w:t>18 березня 2024 року було оголошено тендерну закупівлю робіт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Прийом пропозицій учасників торгів тривав до 29.03.2024 року. Аукціон не проводився у зв’язку з тим, що пропозицію надав лише один учасник ТОВ «ТЕТЕРІВ-БУДПРОЕКТ».</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color w:val="000000"/>
          <w:sz w:val="28"/>
          <w:szCs w:val="28"/>
          <w:lang w:val="uk-UA"/>
        </w:rPr>
        <w:t xml:space="preserve">З 29.03.2024 року тривала кваліфікація учасника, а 02.04.2024 року ТОВ «ТЕТЕРІВ-БУДПРОЕКТ» визнано переможцем тендерної закупівлі. 11.04.2024 року між Управлінням у справах сім’ї, молоді, фізичної культури та спорту Звягельської міської ради і ТОВ «ТЕТЕРІВ-БУДПРОЕКТ» було підписано договір №10/37 про закупівлю робіт </w:t>
      </w:r>
      <w:r w:rsidRPr="00BB2D62">
        <w:rPr>
          <w:sz w:val="28"/>
          <w:szCs w:val="28"/>
          <w:lang w:val="uk-UA"/>
        </w:rPr>
        <w:t>на суму 28 300 428,00 грн.</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22.05.2024 року підписано Договір про виконання робіт з технічного нагляду №55 (ФОП Сидорчук В. В.) та Договір на здійснення авторського нагляду №60 від 22.05.2024 року (Творча архітектурна майстерня «Ю. </w:t>
      </w:r>
      <w:proofErr w:type="spellStart"/>
      <w:r w:rsidRPr="00BB2D62">
        <w:rPr>
          <w:sz w:val="28"/>
          <w:szCs w:val="28"/>
          <w:lang w:val="uk-UA"/>
        </w:rPr>
        <w:t>Лосицький</w:t>
      </w:r>
      <w:proofErr w:type="spellEnd"/>
      <w:r w:rsidRPr="00BB2D62">
        <w:rPr>
          <w:sz w:val="28"/>
          <w:szCs w:val="28"/>
          <w:lang w:val="uk-UA"/>
        </w:rPr>
        <w:t>». </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color w:val="000000"/>
          <w:sz w:val="28"/>
          <w:szCs w:val="28"/>
          <w:lang w:val="uk-UA"/>
        </w:rPr>
        <w:t xml:space="preserve">Після оновлення даних управління у справах сім’ї, молоді, фізичної культури та спорту Звягельської міської ради у Єдиному державному реєстрі речових прав 30.05.2024 року було подано заяву Державній інспекції архітектури і містобудування на внесення змін до дозволу на будівництво. 12.06.2024 року заяву було </w:t>
      </w:r>
      <w:proofErr w:type="spellStart"/>
      <w:r w:rsidRPr="00BB2D62">
        <w:rPr>
          <w:color w:val="000000"/>
          <w:sz w:val="28"/>
          <w:szCs w:val="28"/>
          <w:lang w:val="uk-UA"/>
        </w:rPr>
        <w:t>відхилено</w:t>
      </w:r>
      <w:proofErr w:type="spellEnd"/>
      <w:r w:rsidRPr="00BB2D62">
        <w:rPr>
          <w:color w:val="000000"/>
          <w:sz w:val="28"/>
          <w:szCs w:val="28"/>
          <w:lang w:val="uk-UA"/>
        </w:rPr>
        <w:t xml:space="preserve"> і повернуто на доопрацювання. Причина відхилення – не оновлено Погодження науково-</w:t>
      </w:r>
      <w:proofErr w:type="spellStart"/>
      <w:r w:rsidRPr="00BB2D62">
        <w:rPr>
          <w:color w:val="000000"/>
          <w:sz w:val="28"/>
          <w:szCs w:val="28"/>
          <w:lang w:val="uk-UA"/>
        </w:rPr>
        <w:t>проєктної</w:t>
      </w:r>
      <w:proofErr w:type="spellEnd"/>
      <w:r w:rsidRPr="00BB2D62">
        <w:rPr>
          <w:color w:val="000000"/>
          <w:sz w:val="28"/>
          <w:szCs w:val="28"/>
          <w:lang w:val="uk-UA"/>
        </w:rPr>
        <w:t xml:space="preserve"> документації по об’єкту «Ремонтно-реставраційні роботи пам’ятки архітектури місцевого значення будівлі кінотеатру на вулиці Шевченка, 5/1 в місті Новограді-</w:t>
      </w:r>
      <w:r w:rsidRPr="00BB2D62">
        <w:rPr>
          <w:color w:val="000000"/>
          <w:sz w:val="28"/>
          <w:szCs w:val="28"/>
          <w:lang w:val="uk-UA"/>
        </w:rPr>
        <w:lastRenderedPageBreak/>
        <w:t>Волинському Житомирської області» (Коригування 2)  Консультативною радою з питань охорони культурної спадщини Управління культури та туризму Житомирської обласної держадміністрації. </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r w:rsidRPr="00BB2D62">
        <w:rPr>
          <w:color w:val="000000"/>
          <w:sz w:val="28"/>
          <w:szCs w:val="28"/>
          <w:lang w:val="uk-UA"/>
        </w:rPr>
        <w:t>Після усунення зауважень 24.06.2024 року погодження ДІАМ було зареєстровано та 30.06.2024 року опубліковано в електронному кабінеті Управління у справах сім’ї, молоді, фізичної культури та спорту Звягельської міської ради в Єдиній державній електронній системі у сфері будівництва.</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r w:rsidRPr="00BB2D62">
        <w:rPr>
          <w:bCs/>
          <w:color w:val="000000"/>
          <w:sz w:val="28"/>
          <w:szCs w:val="28"/>
          <w:lang w:val="uk-UA"/>
        </w:rPr>
        <w:t xml:space="preserve">06 червня 2024 року </w:t>
      </w:r>
      <w:r w:rsidRPr="00BB2D62">
        <w:rPr>
          <w:color w:val="000000"/>
          <w:sz w:val="28"/>
          <w:szCs w:val="28"/>
          <w:lang w:val="uk-UA"/>
        </w:rPr>
        <w:t xml:space="preserve">у </w:t>
      </w:r>
      <w:proofErr w:type="spellStart"/>
      <w:r w:rsidRPr="00BB2D62">
        <w:rPr>
          <w:color w:val="000000"/>
          <w:sz w:val="28"/>
          <w:szCs w:val="28"/>
          <w:lang w:val="uk-UA"/>
        </w:rPr>
        <w:t>Звягельське</w:t>
      </w:r>
      <w:proofErr w:type="spellEnd"/>
      <w:r w:rsidRPr="00BB2D62">
        <w:rPr>
          <w:color w:val="000000"/>
          <w:sz w:val="28"/>
          <w:szCs w:val="28"/>
          <w:lang w:val="uk-UA"/>
        </w:rPr>
        <w:t xml:space="preserve"> управління Державної казначейської служби України у Житомирській області на рахунок управління у справах сім’ї, молоді, фізичної культури та спорту Звягельської міської ради  надійшли грантові кошти у сумі </w:t>
      </w:r>
      <w:r w:rsidRPr="00BB2D62">
        <w:rPr>
          <w:bCs/>
          <w:color w:val="000000"/>
          <w:sz w:val="28"/>
          <w:szCs w:val="28"/>
          <w:lang w:val="uk-UA"/>
        </w:rPr>
        <w:t>19 022 331,00 грн</w:t>
      </w:r>
      <w:r w:rsidRPr="00BB2D62">
        <w:rPr>
          <w:color w:val="000000"/>
          <w:sz w:val="28"/>
          <w:szCs w:val="28"/>
          <w:lang w:val="uk-UA"/>
        </w:rPr>
        <w:t xml:space="preserve">. </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r w:rsidRPr="00BB2D62">
        <w:rPr>
          <w:color w:val="000000"/>
          <w:sz w:val="28"/>
          <w:szCs w:val="28"/>
          <w:lang w:val="uk-UA"/>
        </w:rPr>
        <w:t>З 01.07.2024 року підрядна організація ТОВ «ТЕТЕРІВ-БУДПРОЕКТ» розпочала роботу з підготовки ремонтних робіт на об’єкті. </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30.07.2024 року на адресу управління у справах сім’ї, молоді, фізичної культури та спорту Звягельської міської ради надійшов лист від проектанта ТОВ Творча архітектурна майстерня «</w:t>
      </w:r>
      <w:proofErr w:type="spellStart"/>
      <w:r w:rsidRPr="00BB2D62">
        <w:rPr>
          <w:rFonts w:ascii="Times New Roman" w:hAnsi="Times New Roman" w:cs="Times New Roman"/>
          <w:sz w:val="28"/>
          <w:szCs w:val="28"/>
        </w:rPr>
        <w:t>Ю.Лосицький</w:t>
      </w:r>
      <w:proofErr w:type="spellEnd"/>
      <w:r w:rsidRPr="00BB2D62">
        <w:rPr>
          <w:rFonts w:ascii="Times New Roman" w:hAnsi="Times New Roman" w:cs="Times New Roman"/>
          <w:sz w:val="28"/>
          <w:szCs w:val="28"/>
        </w:rPr>
        <w:t>» щодо передачі авторських прав. Зважаючи на це додатковою угодою Договір на здійснення авторського нагляду від 22.05.2024 року було розірвано.</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Враховуючи вищезазначене управління у справах сім’ї, молоді, фізичної культури  та спорту Звягельської міської ради звернулося до ФОП ОГОРИЛЬЦЕВСЬКА СВІТЛАНА ВІКТОРІВНА з проханням розглянути можливість бути правонаступником авторських прав та взяти на себе право на проведення авторського нагляду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2). Погодження від ФОП ОГОРИЛЬЦЕВСЬКА СВІТЛАНА ВІКТОРІВНА надійшло в управління 31.07.2024 року. Відповідно між управлінням у справах сім’ї, молоді, фізичної культури  та спорту Звягельської міської ради та ФОП ОГОРИЛЬЦЕВСЬКА СВІТЛАНА ВІКТОРІВНА було підписано договір від 07.08.2024 року №2 на здійснення авторського нагляду.</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У зв’язку із виявленими підрядником ТОВ «ТЕТЕРІВ-БУДПРОЕКТ» </w:t>
      </w:r>
      <w:proofErr w:type="spellStart"/>
      <w:r w:rsidRPr="00BB2D62">
        <w:rPr>
          <w:rFonts w:ascii="Times New Roman" w:hAnsi="Times New Roman" w:cs="Times New Roman"/>
          <w:sz w:val="28"/>
          <w:szCs w:val="28"/>
        </w:rPr>
        <w:t>невідповідностями</w:t>
      </w:r>
      <w:proofErr w:type="spellEnd"/>
      <w:r w:rsidRPr="00BB2D62">
        <w:rPr>
          <w:rFonts w:ascii="Times New Roman" w:hAnsi="Times New Roman" w:cs="Times New Roman"/>
          <w:sz w:val="28"/>
          <w:szCs w:val="28"/>
        </w:rPr>
        <w:t xml:space="preserve"> у здійснених </w:t>
      </w:r>
      <w:proofErr w:type="spellStart"/>
      <w:r w:rsidRPr="00BB2D62">
        <w:rPr>
          <w:rFonts w:ascii="Times New Roman" w:hAnsi="Times New Roman" w:cs="Times New Roman"/>
          <w:sz w:val="28"/>
          <w:szCs w:val="28"/>
        </w:rPr>
        <w:t>проєктантом</w:t>
      </w:r>
      <w:proofErr w:type="spellEnd"/>
      <w:r w:rsidRPr="00BB2D62">
        <w:rPr>
          <w:rFonts w:ascii="Times New Roman" w:hAnsi="Times New Roman" w:cs="Times New Roman"/>
          <w:sz w:val="28"/>
          <w:szCs w:val="28"/>
        </w:rPr>
        <w:t xml:space="preserve"> «Колективне підприємство творча архітектурна майстерня «</w:t>
      </w:r>
      <w:proofErr w:type="spellStart"/>
      <w:r w:rsidRPr="00BB2D62">
        <w:rPr>
          <w:rFonts w:ascii="Times New Roman" w:hAnsi="Times New Roman" w:cs="Times New Roman"/>
          <w:sz w:val="28"/>
          <w:szCs w:val="28"/>
        </w:rPr>
        <w:t>Ю.Лосицький</w:t>
      </w:r>
      <w:proofErr w:type="spellEnd"/>
      <w:r w:rsidRPr="00BB2D62">
        <w:rPr>
          <w:rFonts w:ascii="Times New Roman" w:hAnsi="Times New Roman" w:cs="Times New Roman"/>
          <w:sz w:val="28"/>
          <w:szCs w:val="28"/>
        </w:rPr>
        <w:t xml:space="preserve">» розрахунках виникла потреба у здійсненні робіт по коригуванню </w:t>
      </w:r>
      <w:proofErr w:type="spellStart"/>
      <w:r w:rsidRPr="00BB2D62">
        <w:rPr>
          <w:rFonts w:ascii="Times New Roman" w:hAnsi="Times New Roman" w:cs="Times New Roman"/>
          <w:sz w:val="28"/>
          <w:szCs w:val="28"/>
        </w:rPr>
        <w:t>проєктно</w:t>
      </w:r>
      <w:proofErr w:type="spellEnd"/>
      <w:r w:rsidRPr="00BB2D62">
        <w:rPr>
          <w:rFonts w:ascii="Times New Roman" w:hAnsi="Times New Roman" w:cs="Times New Roman"/>
          <w:sz w:val="28"/>
          <w:szCs w:val="28"/>
        </w:rPr>
        <w:t xml:space="preserve">-кошторисної документації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2). ФОП ОГОРИЛЬЦЕВСЬКА СВІТЛАНА ВІКТОРІВНА було здійснено обрахунок вартості коригування </w:t>
      </w:r>
      <w:proofErr w:type="spellStart"/>
      <w:r w:rsidRPr="00BB2D62">
        <w:rPr>
          <w:rFonts w:ascii="Times New Roman" w:hAnsi="Times New Roman" w:cs="Times New Roman"/>
          <w:sz w:val="28"/>
          <w:szCs w:val="28"/>
        </w:rPr>
        <w:t>проєктно</w:t>
      </w:r>
      <w:proofErr w:type="spellEnd"/>
      <w:r w:rsidRPr="00BB2D62">
        <w:rPr>
          <w:rFonts w:ascii="Times New Roman" w:hAnsi="Times New Roman" w:cs="Times New Roman"/>
          <w:sz w:val="28"/>
          <w:szCs w:val="28"/>
        </w:rPr>
        <w:t xml:space="preserve">-кошторисної документації та експертизи, що становить 453 650,00 грн. На вирішення цієї проблеми було спрямовано </w:t>
      </w:r>
      <w:r w:rsidRPr="00BB2D62">
        <w:rPr>
          <w:rFonts w:ascii="Times New Roman" w:hAnsi="Times New Roman" w:cs="Times New Roman"/>
          <w:sz w:val="28"/>
          <w:szCs w:val="28"/>
        </w:rPr>
        <w:lastRenderedPageBreak/>
        <w:t xml:space="preserve">частину коштів, виділених Звягельською міською радою в межах проєкту, що реалізується, як </w:t>
      </w:r>
      <w:proofErr w:type="spellStart"/>
      <w:r w:rsidRPr="00BB2D62">
        <w:rPr>
          <w:rFonts w:ascii="Times New Roman" w:hAnsi="Times New Roman" w:cs="Times New Roman"/>
          <w:sz w:val="28"/>
          <w:szCs w:val="28"/>
        </w:rPr>
        <w:t>співфінансування</w:t>
      </w:r>
      <w:proofErr w:type="spellEnd"/>
      <w:r w:rsidRPr="00BB2D62">
        <w:rPr>
          <w:rFonts w:ascii="Times New Roman" w:hAnsi="Times New Roman" w:cs="Times New Roman"/>
          <w:sz w:val="28"/>
          <w:szCs w:val="28"/>
        </w:rPr>
        <w:t>..</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 xml:space="preserve">Враховуючи те, що частина кошторису </w:t>
      </w:r>
      <w:proofErr w:type="spellStart"/>
      <w:r w:rsidRPr="00BB2D62">
        <w:rPr>
          <w:rFonts w:ascii="Times New Roman" w:hAnsi="Times New Roman" w:cs="Times New Roman"/>
          <w:sz w:val="28"/>
          <w:szCs w:val="28"/>
        </w:rPr>
        <w:t>проєктно</w:t>
      </w:r>
      <w:proofErr w:type="spellEnd"/>
      <w:r w:rsidRPr="00BB2D62">
        <w:rPr>
          <w:rFonts w:ascii="Times New Roman" w:hAnsi="Times New Roman" w:cs="Times New Roman"/>
          <w:sz w:val="28"/>
          <w:szCs w:val="28"/>
        </w:rPr>
        <w:t xml:space="preserve">-кошторисної документації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2) не відповідала </w:t>
      </w:r>
      <w:proofErr w:type="spellStart"/>
      <w:r w:rsidRPr="00BB2D62">
        <w:rPr>
          <w:rFonts w:ascii="Times New Roman" w:hAnsi="Times New Roman" w:cs="Times New Roman"/>
          <w:sz w:val="28"/>
          <w:szCs w:val="28"/>
        </w:rPr>
        <w:t>запроєктованим</w:t>
      </w:r>
      <w:proofErr w:type="spellEnd"/>
      <w:r w:rsidRPr="00BB2D62">
        <w:rPr>
          <w:rFonts w:ascii="Times New Roman" w:hAnsi="Times New Roman" w:cs="Times New Roman"/>
          <w:sz w:val="28"/>
          <w:szCs w:val="28"/>
        </w:rPr>
        <w:t xml:space="preserve"> архітектурним рішенням, здійснити оплату значних об’ємів будівельних робіт на об’єкті було можливо лише після здійснення коригування та отримання експертного висновку. </w:t>
      </w:r>
    </w:p>
    <w:p w:rsidR="00BB2D62" w:rsidRPr="00BB2D62" w:rsidRDefault="00BB2D62" w:rsidP="00BB2D62">
      <w:pPr>
        <w:spacing w:after="0"/>
        <w:ind w:firstLine="851"/>
        <w:jc w:val="both"/>
        <w:rPr>
          <w:rFonts w:ascii="Times New Roman" w:hAnsi="Times New Roman" w:cs="Times New Roman"/>
          <w:sz w:val="28"/>
          <w:szCs w:val="28"/>
        </w:rPr>
      </w:pPr>
      <w:r w:rsidRPr="00BB2D62">
        <w:rPr>
          <w:rFonts w:ascii="Times New Roman" w:hAnsi="Times New Roman" w:cs="Times New Roman"/>
          <w:sz w:val="28"/>
          <w:szCs w:val="28"/>
        </w:rPr>
        <w:t>На жаль, іще одне коригування, а також проходження експертизи, повторне погодження проєкту з</w:t>
      </w:r>
      <w:r w:rsidRPr="00BB2D62">
        <w:rPr>
          <w:rFonts w:ascii="Times New Roman" w:hAnsi="Times New Roman" w:cs="Times New Roman"/>
        </w:rPr>
        <w:t xml:space="preserve"> </w:t>
      </w:r>
      <w:r w:rsidRPr="00BB2D62">
        <w:rPr>
          <w:rFonts w:ascii="Times New Roman" w:hAnsi="Times New Roman" w:cs="Times New Roman"/>
          <w:sz w:val="28"/>
          <w:szCs w:val="28"/>
        </w:rPr>
        <w:t>Консультативною радою з питань охорони культурної спадщини Управління культури та туризму Житомирської обласної держадміністрації, погодження внесення змін до проєкту в ДІАМ,</w:t>
      </w:r>
      <w:r w:rsidRPr="00BB2D62">
        <w:rPr>
          <w:rFonts w:ascii="Times New Roman" w:hAnsi="Times New Roman" w:cs="Times New Roman"/>
          <w:color w:val="FF0000"/>
          <w:sz w:val="28"/>
          <w:szCs w:val="28"/>
        </w:rPr>
        <w:t xml:space="preserve"> </w:t>
      </w:r>
      <w:r w:rsidRPr="00BB2D62">
        <w:rPr>
          <w:rFonts w:ascii="Times New Roman" w:hAnsi="Times New Roman" w:cs="Times New Roman"/>
          <w:sz w:val="28"/>
          <w:szCs w:val="28"/>
        </w:rPr>
        <w:t xml:space="preserve">призвело до сповільнення реалізації проекту. Тому за погодженням з </w:t>
      </w:r>
      <w:proofErr w:type="spellStart"/>
      <w:r w:rsidRPr="00BB2D62">
        <w:rPr>
          <w:rFonts w:ascii="Times New Roman" w:hAnsi="Times New Roman" w:cs="Times New Roman"/>
          <w:sz w:val="28"/>
          <w:szCs w:val="28"/>
        </w:rPr>
        <w:t>грантодавцем</w:t>
      </w:r>
      <w:proofErr w:type="spellEnd"/>
      <w:r w:rsidRPr="00BB2D62">
        <w:rPr>
          <w:rFonts w:ascii="Times New Roman" w:hAnsi="Times New Roman" w:cs="Times New Roman"/>
          <w:sz w:val="28"/>
          <w:szCs w:val="28"/>
        </w:rPr>
        <w:t xml:space="preserve"> та внесенням змін до Стандартного листа-угоди термін виконання робіт на об’єкті було подовжено до 31.12.2024 року.</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color w:val="000000"/>
          <w:sz w:val="28"/>
          <w:szCs w:val="28"/>
          <w:lang w:val="uk-UA"/>
        </w:rPr>
        <w:t>З 07.08.2024 року автор проекту ФОП ОГОРИЛЬЦЕВСЬКА СВІТЛАНА ВІКТОРІВНА виконувала коригування проєкту. 31.10.2024 року управління у справах сім’ї, молоді фізичної культури та спорту Звягельської міської ради отримало позитивний висновок експертизи по відкоригованій проектно-кошторисній документації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3).</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r w:rsidRPr="00BB2D62">
        <w:rPr>
          <w:color w:val="000000"/>
          <w:sz w:val="28"/>
          <w:szCs w:val="28"/>
          <w:lang w:val="uk-UA"/>
        </w:rPr>
        <w:t xml:space="preserve">Відповідно до скоригованої проектно-кошторисної документації були здійснені наступні </w:t>
      </w:r>
      <w:proofErr w:type="spellStart"/>
      <w:r w:rsidRPr="00BB2D62">
        <w:rPr>
          <w:color w:val="000000"/>
          <w:sz w:val="28"/>
          <w:szCs w:val="28"/>
          <w:lang w:val="uk-UA"/>
        </w:rPr>
        <w:t>проплати</w:t>
      </w:r>
      <w:proofErr w:type="spellEnd"/>
      <w:r w:rsidRPr="00BB2D62">
        <w:rPr>
          <w:color w:val="000000"/>
          <w:sz w:val="28"/>
          <w:szCs w:val="28"/>
          <w:lang w:val="uk-UA"/>
        </w:rPr>
        <w:t xml:space="preserve"> виконаних робіт: 20.11.2024 року на суму 10931905,20 грн та 29.11.2024 року на суму 6797688,00 грн.</w:t>
      </w:r>
    </w:p>
    <w:p w:rsidR="00BB2D62" w:rsidRPr="00BB2D62" w:rsidRDefault="00BB2D62" w:rsidP="00BB2D62">
      <w:pPr>
        <w:pStyle w:val="a8"/>
        <w:spacing w:before="0" w:beforeAutospacing="0" w:after="0" w:afterAutospacing="0" w:line="276" w:lineRule="auto"/>
        <w:ind w:firstLine="851"/>
        <w:jc w:val="both"/>
        <w:rPr>
          <w:color w:val="000000"/>
          <w:sz w:val="28"/>
          <w:szCs w:val="28"/>
          <w:lang w:val="uk-UA"/>
        </w:rPr>
      </w:pPr>
      <w:r w:rsidRPr="00BB2D62">
        <w:rPr>
          <w:color w:val="000000"/>
          <w:sz w:val="28"/>
          <w:szCs w:val="28"/>
          <w:lang w:val="uk-UA"/>
        </w:rPr>
        <w:t xml:space="preserve">За умовами угоди між ПРООН та Звягельською міською радою кожен наступний транш перераховується на рахунок громади лише при освоєнні не менше 80% попереднього траншу. Тож після чергового звіту про використання коштів у </w:t>
      </w:r>
      <w:proofErr w:type="spellStart"/>
      <w:r w:rsidRPr="00BB2D62">
        <w:rPr>
          <w:color w:val="000000"/>
          <w:sz w:val="28"/>
          <w:szCs w:val="28"/>
          <w:lang w:val="uk-UA"/>
        </w:rPr>
        <w:t>Звягельське</w:t>
      </w:r>
      <w:proofErr w:type="spellEnd"/>
      <w:r w:rsidRPr="00BB2D62">
        <w:rPr>
          <w:color w:val="000000"/>
          <w:sz w:val="28"/>
          <w:szCs w:val="28"/>
          <w:lang w:val="uk-UA"/>
        </w:rPr>
        <w:t xml:space="preserve"> управління Державної казначейської служби України у Житомирській області на рахунок управління у справах сім’ї, молоді, фізичної культури та спорту Звягельської міської ради  надійшов останній транш грантових коштів: 14 246 618,00 грн на виконання ремонтно-реставраційних робіт, 363 498,50 грн на здійснення технічного нагляду та 336 482,00 грн на здійснення авторського нагляду по об’єкту «Ремонтно-реставраційні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Тож 23.12.2024 року підписано договір з підрядною організацією  ТОВ «ТЕТЕРІВ-БУДПРОЕКТ» на виконання додаткових робіт по об'єкту </w:t>
      </w:r>
      <w:r w:rsidRPr="00BB2D62">
        <w:rPr>
          <w:sz w:val="28"/>
          <w:szCs w:val="28"/>
          <w:lang w:val="uk-UA"/>
        </w:rPr>
        <w:lastRenderedPageBreak/>
        <w:t xml:space="preserve">(відповідно до скоригованої </w:t>
      </w:r>
      <w:proofErr w:type="spellStart"/>
      <w:r w:rsidRPr="00BB2D62">
        <w:rPr>
          <w:sz w:val="28"/>
          <w:szCs w:val="28"/>
          <w:lang w:val="uk-UA"/>
        </w:rPr>
        <w:t>проєктно</w:t>
      </w:r>
      <w:proofErr w:type="spellEnd"/>
      <w:r w:rsidRPr="00BB2D62">
        <w:rPr>
          <w:sz w:val="28"/>
          <w:szCs w:val="28"/>
          <w:lang w:val="uk-UA"/>
        </w:rPr>
        <w:t xml:space="preserve">-кошторисної документації) на суму 4968521,00 грн. та здійснено іще одну </w:t>
      </w:r>
      <w:proofErr w:type="spellStart"/>
      <w:r w:rsidRPr="00BB2D62">
        <w:rPr>
          <w:sz w:val="28"/>
          <w:szCs w:val="28"/>
          <w:lang w:val="uk-UA"/>
        </w:rPr>
        <w:t>проплату</w:t>
      </w:r>
      <w:proofErr w:type="spellEnd"/>
      <w:r w:rsidRPr="00BB2D62">
        <w:rPr>
          <w:sz w:val="28"/>
          <w:szCs w:val="28"/>
          <w:lang w:val="uk-UA"/>
        </w:rPr>
        <w:t xml:space="preserve"> акту виконаних робіт на суму 835115,40 грн.  </w:t>
      </w:r>
    </w:p>
    <w:p w:rsidR="00BB2D62" w:rsidRPr="00BB2D62" w:rsidRDefault="00BB2D62" w:rsidP="00BB2D62">
      <w:pPr>
        <w:pStyle w:val="a8"/>
        <w:spacing w:before="0" w:beforeAutospacing="0" w:after="0" w:afterAutospacing="0" w:line="276" w:lineRule="auto"/>
        <w:ind w:firstLine="851"/>
        <w:jc w:val="both"/>
        <w:rPr>
          <w:sz w:val="28"/>
          <w:szCs w:val="28"/>
          <w:lang w:val="uk-UA"/>
        </w:rPr>
      </w:pP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За умовами листа-угоди з ПРООН облаштування об’єкту, що відновлюється у рамках проекту, технікою та меблями здійснюється у рамках </w:t>
      </w:r>
      <w:proofErr w:type="spellStart"/>
      <w:r w:rsidRPr="00BB2D62">
        <w:rPr>
          <w:sz w:val="28"/>
          <w:szCs w:val="28"/>
          <w:lang w:val="uk-UA"/>
        </w:rPr>
        <w:t>співфінансування</w:t>
      </w:r>
      <w:proofErr w:type="spellEnd"/>
      <w:r w:rsidRPr="00BB2D62">
        <w:rPr>
          <w:sz w:val="28"/>
          <w:szCs w:val="28"/>
          <w:lang w:val="uk-UA"/>
        </w:rPr>
        <w:t xml:space="preserve"> з місцевого бюджету. На робочих зустрічах впродовж 2023-2024 року за участю </w:t>
      </w:r>
      <w:proofErr w:type="spellStart"/>
      <w:r w:rsidRPr="00BB2D62">
        <w:rPr>
          <w:sz w:val="28"/>
          <w:szCs w:val="28"/>
          <w:lang w:val="uk-UA"/>
        </w:rPr>
        <w:t>Гудзь</w:t>
      </w:r>
      <w:proofErr w:type="spellEnd"/>
      <w:r w:rsidRPr="00BB2D62">
        <w:rPr>
          <w:sz w:val="28"/>
          <w:szCs w:val="28"/>
          <w:lang w:val="uk-UA"/>
        </w:rPr>
        <w:t xml:space="preserve"> І.Л, Борис Н.П., Кравчук Т.М., Савича Ю.У., </w:t>
      </w:r>
      <w:proofErr w:type="spellStart"/>
      <w:r w:rsidRPr="00BB2D62">
        <w:rPr>
          <w:sz w:val="28"/>
          <w:szCs w:val="28"/>
          <w:lang w:val="uk-UA"/>
        </w:rPr>
        <w:t>Демяненко</w:t>
      </w:r>
      <w:proofErr w:type="spellEnd"/>
      <w:r w:rsidRPr="00BB2D62">
        <w:rPr>
          <w:sz w:val="28"/>
          <w:szCs w:val="28"/>
          <w:lang w:val="uk-UA"/>
        </w:rPr>
        <w:t xml:space="preserve"> Н.Б., </w:t>
      </w:r>
      <w:proofErr w:type="spellStart"/>
      <w:r w:rsidRPr="00BB2D62">
        <w:rPr>
          <w:sz w:val="28"/>
          <w:szCs w:val="28"/>
          <w:lang w:val="uk-UA"/>
        </w:rPr>
        <w:t>Володіної</w:t>
      </w:r>
      <w:proofErr w:type="spellEnd"/>
      <w:r w:rsidRPr="00BB2D62">
        <w:rPr>
          <w:sz w:val="28"/>
          <w:szCs w:val="28"/>
          <w:lang w:val="uk-UA"/>
        </w:rPr>
        <w:t xml:space="preserve"> А.В., </w:t>
      </w:r>
      <w:proofErr w:type="spellStart"/>
      <w:r w:rsidRPr="00BB2D62">
        <w:rPr>
          <w:sz w:val="28"/>
          <w:szCs w:val="28"/>
          <w:lang w:val="uk-UA"/>
        </w:rPr>
        <w:t>Потопальської</w:t>
      </w:r>
      <w:proofErr w:type="spellEnd"/>
      <w:r w:rsidRPr="00BB2D62">
        <w:rPr>
          <w:sz w:val="28"/>
          <w:szCs w:val="28"/>
          <w:lang w:val="uk-UA"/>
        </w:rPr>
        <w:t xml:space="preserve"> І.Л., </w:t>
      </w:r>
      <w:proofErr w:type="spellStart"/>
      <w:r w:rsidRPr="00BB2D62">
        <w:rPr>
          <w:sz w:val="28"/>
          <w:szCs w:val="28"/>
          <w:lang w:val="uk-UA"/>
        </w:rPr>
        <w:t>Дем’янюк</w:t>
      </w:r>
      <w:proofErr w:type="spellEnd"/>
      <w:r w:rsidRPr="00BB2D62">
        <w:rPr>
          <w:sz w:val="28"/>
          <w:szCs w:val="28"/>
          <w:lang w:val="uk-UA"/>
        </w:rPr>
        <w:t xml:space="preserve"> О.Ю., Хрущ Л.В., Виговської А.В., </w:t>
      </w:r>
      <w:proofErr w:type="spellStart"/>
      <w:r w:rsidRPr="00BB2D62">
        <w:rPr>
          <w:sz w:val="28"/>
          <w:szCs w:val="28"/>
          <w:lang w:val="uk-UA"/>
        </w:rPr>
        <w:t>Широкопояс</w:t>
      </w:r>
      <w:proofErr w:type="spellEnd"/>
      <w:r w:rsidRPr="00BB2D62">
        <w:rPr>
          <w:sz w:val="28"/>
          <w:szCs w:val="28"/>
          <w:lang w:val="uk-UA"/>
        </w:rPr>
        <w:t xml:space="preserve"> О.І., Якубовської Ю.Б., Кізяк С.Ю. обговорювалися питання щодо функціонального призначення кожного простору будівлі центру. Напрацьовані ідеї,  після погодження з ПРООН,  надавалися як завдання для проектування при розробці дизайну окремих приміщень та для коригування проектно-кошторисної документації по об’єкту </w:t>
      </w:r>
      <w:r w:rsidRPr="00BB2D62">
        <w:rPr>
          <w:color w:val="000000"/>
          <w:sz w:val="28"/>
          <w:szCs w:val="28"/>
          <w:lang w:val="uk-UA"/>
        </w:rPr>
        <w:t>«Ремонтно-реставраційні роботи пам’ятки архітектури місцевого значення будівлі кінотеатру на вулиці Шевченка, 5/1 в місті Новограді-Волинському Житомирської області» (коригування 3).</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 Відповідно до проектних рішень членами </w:t>
      </w:r>
      <w:proofErr w:type="spellStart"/>
      <w:r w:rsidRPr="00BB2D62">
        <w:rPr>
          <w:sz w:val="28"/>
          <w:szCs w:val="28"/>
          <w:lang w:val="uk-UA"/>
        </w:rPr>
        <w:t>проєктної</w:t>
      </w:r>
      <w:proofErr w:type="spellEnd"/>
      <w:r w:rsidRPr="00BB2D62">
        <w:rPr>
          <w:sz w:val="28"/>
          <w:szCs w:val="28"/>
          <w:lang w:val="uk-UA"/>
        </w:rPr>
        <w:t xml:space="preserve"> команди формувався перелік необхідної комп’ютерної, офісної техніки, звукового обладнання, меблів, необхідних для функціонування просторів Центру розвитку бізнесу та креативних інновацій, із залученими фахівцями готувалися технічні характеристики, головним спеціалістом та головним бухгалтером управління було підготовлено тендерну документацію на частину обладнання, здійснювався пошук пропозицій на закупівлю товарів за прямими угодами. У результаті було придбано меблів на суму 1581990,00 грн. та технічне обладнання на суму 3243162,00. (детальніша інформація додається). </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На жаль, неосвоєні кошти, виділені на </w:t>
      </w:r>
      <w:proofErr w:type="spellStart"/>
      <w:r w:rsidRPr="00BB2D62">
        <w:rPr>
          <w:sz w:val="28"/>
          <w:szCs w:val="28"/>
          <w:lang w:val="uk-UA"/>
        </w:rPr>
        <w:t>співфінансування</w:t>
      </w:r>
      <w:proofErr w:type="spellEnd"/>
      <w:r w:rsidRPr="00BB2D62">
        <w:rPr>
          <w:sz w:val="28"/>
          <w:szCs w:val="28"/>
          <w:lang w:val="uk-UA"/>
        </w:rPr>
        <w:t xml:space="preserve"> проекту, у сумі 2 194 740,00</w:t>
      </w:r>
      <w:r w:rsidRPr="00BB2D62">
        <w:rPr>
          <w:color w:val="FF0000"/>
          <w:sz w:val="28"/>
          <w:szCs w:val="28"/>
          <w:lang w:val="uk-UA"/>
        </w:rPr>
        <w:t xml:space="preserve"> </w:t>
      </w:r>
      <w:r w:rsidRPr="00BB2D62">
        <w:rPr>
          <w:sz w:val="28"/>
          <w:szCs w:val="28"/>
          <w:lang w:val="uk-UA"/>
        </w:rPr>
        <w:t xml:space="preserve"> повернуті до бюджету. Тому є потреба на чергову сесію </w:t>
      </w:r>
      <w:proofErr w:type="spellStart"/>
      <w:r w:rsidRPr="00BB2D62">
        <w:rPr>
          <w:sz w:val="28"/>
          <w:szCs w:val="28"/>
          <w:lang w:val="uk-UA"/>
        </w:rPr>
        <w:t>внести</w:t>
      </w:r>
      <w:proofErr w:type="spellEnd"/>
      <w:r w:rsidRPr="00BB2D62">
        <w:rPr>
          <w:sz w:val="28"/>
          <w:szCs w:val="28"/>
          <w:lang w:val="uk-UA"/>
        </w:rPr>
        <w:t xml:space="preserve"> питання щодо виділення даної суми на завершення </w:t>
      </w:r>
      <w:proofErr w:type="spellStart"/>
      <w:r w:rsidRPr="00BB2D62">
        <w:rPr>
          <w:sz w:val="28"/>
          <w:szCs w:val="28"/>
          <w:lang w:val="uk-UA"/>
        </w:rPr>
        <w:t>закупівель</w:t>
      </w:r>
      <w:proofErr w:type="spellEnd"/>
      <w:r w:rsidRPr="00BB2D62">
        <w:rPr>
          <w:sz w:val="28"/>
          <w:szCs w:val="28"/>
          <w:lang w:val="uk-UA"/>
        </w:rPr>
        <w:t xml:space="preserve"> для облаштування центру.</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Одночасно з проведенням робіт з відновлення у громадах, що беруть участь у програмі, приміщень для інфраструктури бізнесу (тверда частина) у рамках реалізації проекту </w:t>
      </w:r>
      <w:r w:rsidRPr="00BB2D62">
        <w:rPr>
          <w:rStyle w:val="a7"/>
          <w:b w:val="0"/>
          <w:sz w:val="28"/>
          <w:szCs w:val="28"/>
          <w:shd w:val="clear" w:color="auto" w:fill="FFFFFF"/>
          <w:lang w:val="uk-UA"/>
        </w:rPr>
        <w:t>«Підтримка швидкого економічного відновлення українських муніципалітетів» здійснювалася і</w:t>
      </w:r>
      <w:r w:rsidRPr="00BB2D62">
        <w:rPr>
          <w:sz w:val="28"/>
          <w:szCs w:val="28"/>
          <w:lang w:val="uk-UA"/>
        </w:rPr>
        <w:t xml:space="preserve">мплементація програми з розбудови інституційної спроможності, зокрема шляхом проведення консультацій та низки освітніх заходів, під час яких для членів 12 команд-учасниць проєкту проводилися навчання, що мали на меті допомогти забезпечити сталість досягнутих результатів після завершення проєкту. Тобто, окрім фінансування, через постійну взаємодію та співпрацю муніципалітети </w:t>
      </w:r>
      <w:r w:rsidRPr="00BB2D62">
        <w:rPr>
          <w:sz w:val="28"/>
          <w:szCs w:val="28"/>
          <w:lang w:val="uk-UA"/>
        </w:rPr>
        <w:lastRenderedPageBreak/>
        <w:t>також отримували консультаційну підтримку, яка сприяла підвищенню рівня нашої компетенції та спроможності. Кінцевий результат проєкту спрямований як на відновлення та покращення бізнес-інфраструктури, так і на забезпечення її сталого та ефективного функціонування.</w:t>
      </w:r>
    </w:p>
    <w:p w:rsidR="00BB2D62" w:rsidRPr="00BB2D62" w:rsidRDefault="00BB2D62" w:rsidP="00BB2D62">
      <w:pPr>
        <w:shd w:val="clear" w:color="auto" w:fill="FFFFFF"/>
        <w:spacing w:after="0"/>
        <w:ind w:firstLine="851"/>
        <w:jc w:val="both"/>
        <w:textAlignment w:val="baseline"/>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Для досягнення економічного відновлення UNDP в Україні залучено до співпраці три  провідні організації, які мають досвід з питань місцевого розвитку, а саме:</w:t>
      </w:r>
    </w:p>
    <w:p w:rsidR="00BB2D62" w:rsidRPr="00BB2D62" w:rsidRDefault="00BB2D62" w:rsidP="00BB2D62">
      <w:pPr>
        <w:numPr>
          <w:ilvl w:val="0"/>
          <w:numId w:val="3"/>
        </w:numPr>
        <w:shd w:val="clear" w:color="auto" w:fill="FFFFFF"/>
        <w:tabs>
          <w:tab w:val="left" w:pos="1134"/>
        </w:tabs>
        <w:spacing w:after="0" w:line="276" w:lineRule="auto"/>
        <w:ind w:left="0" w:firstLine="851"/>
        <w:jc w:val="both"/>
        <w:textAlignment w:val="baseline"/>
        <w:rPr>
          <w:rFonts w:ascii="Times New Roman" w:eastAsia="Times New Roman" w:hAnsi="Times New Roman" w:cs="Times New Roman"/>
          <w:sz w:val="28"/>
          <w:szCs w:val="28"/>
          <w:lang w:eastAsia="ru-RU"/>
        </w:rPr>
      </w:pPr>
      <w:r w:rsidRPr="00BB2D62">
        <w:rPr>
          <w:rFonts w:ascii="Times New Roman" w:eastAsia="Times New Roman" w:hAnsi="Times New Roman" w:cs="Times New Roman"/>
          <w:sz w:val="28"/>
          <w:szCs w:val="28"/>
          <w:lang w:eastAsia="ru-RU"/>
        </w:rPr>
        <w:t>Асоціацію міст України — найбільшу асоціацію органів місцевого самоврядування у нашій країні, діяльність якої спрямована на надання підтримки українським муніципалітетам у всьому, що пов’язано з ефективним децентралізованим управлінням.</w:t>
      </w:r>
    </w:p>
    <w:p w:rsidR="00BB2D62" w:rsidRPr="00BB2D62" w:rsidRDefault="00BB2D62" w:rsidP="00BB2D62">
      <w:pPr>
        <w:numPr>
          <w:ilvl w:val="0"/>
          <w:numId w:val="3"/>
        </w:numPr>
        <w:shd w:val="clear" w:color="auto" w:fill="FFFFFF"/>
        <w:tabs>
          <w:tab w:val="left" w:pos="1134"/>
        </w:tabs>
        <w:spacing w:after="0" w:line="276" w:lineRule="auto"/>
        <w:ind w:left="0" w:firstLine="851"/>
        <w:jc w:val="both"/>
        <w:textAlignment w:val="baseline"/>
        <w:rPr>
          <w:rFonts w:ascii="Times New Roman" w:eastAsia="Times New Roman" w:hAnsi="Times New Roman" w:cs="Times New Roman"/>
          <w:sz w:val="28"/>
          <w:szCs w:val="28"/>
          <w:lang w:eastAsia="ru-RU"/>
        </w:rPr>
      </w:pPr>
      <w:proofErr w:type="spellStart"/>
      <w:r w:rsidRPr="00BB2D62">
        <w:rPr>
          <w:rFonts w:ascii="Times New Roman" w:eastAsia="Times New Roman" w:hAnsi="Times New Roman" w:cs="Times New Roman"/>
          <w:sz w:val="28"/>
          <w:szCs w:val="28"/>
          <w:lang w:eastAsia="ru-RU"/>
        </w:rPr>
        <w:t>Промприлад</w:t>
      </w:r>
      <w:proofErr w:type="spellEnd"/>
      <w:r w:rsidRPr="00BB2D62">
        <w:rPr>
          <w:rFonts w:ascii="Times New Roman" w:eastAsia="Times New Roman" w:hAnsi="Times New Roman" w:cs="Times New Roman"/>
          <w:sz w:val="28"/>
          <w:szCs w:val="28"/>
          <w:lang w:eastAsia="ru-RU"/>
        </w:rPr>
        <w:t xml:space="preserve"> — інноваційну організацію з Івано-Франківська, яка має великий досвід у впровадженні ініціатив з підтримки бізнесу як у власному місті, так і в Україні в цілому. Експерти </w:t>
      </w:r>
      <w:proofErr w:type="spellStart"/>
      <w:r w:rsidRPr="00BB2D62">
        <w:rPr>
          <w:rFonts w:ascii="Times New Roman" w:eastAsia="Times New Roman" w:hAnsi="Times New Roman" w:cs="Times New Roman"/>
          <w:sz w:val="28"/>
          <w:szCs w:val="28"/>
          <w:lang w:eastAsia="ru-RU"/>
        </w:rPr>
        <w:t>Промприладу</w:t>
      </w:r>
      <w:proofErr w:type="spellEnd"/>
      <w:r w:rsidRPr="00BB2D62">
        <w:rPr>
          <w:rFonts w:ascii="Times New Roman" w:eastAsia="Times New Roman" w:hAnsi="Times New Roman" w:cs="Times New Roman"/>
          <w:sz w:val="28"/>
          <w:szCs w:val="28"/>
          <w:lang w:eastAsia="ru-RU"/>
        </w:rPr>
        <w:t xml:space="preserve"> на практиці показували, як забезпечити сталість відбудованих об’єктів.</w:t>
      </w:r>
    </w:p>
    <w:p w:rsidR="00BB2D62" w:rsidRPr="00BB2D62" w:rsidRDefault="00BB2D62" w:rsidP="00BB2D62">
      <w:pPr>
        <w:numPr>
          <w:ilvl w:val="0"/>
          <w:numId w:val="3"/>
        </w:numPr>
        <w:shd w:val="clear" w:color="auto" w:fill="FFFFFF"/>
        <w:tabs>
          <w:tab w:val="left" w:pos="1134"/>
        </w:tabs>
        <w:spacing w:after="0" w:line="276" w:lineRule="auto"/>
        <w:ind w:left="0" w:firstLine="851"/>
        <w:jc w:val="both"/>
        <w:textAlignment w:val="baseline"/>
        <w:rPr>
          <w:rFonts w:ascii="Times New Roman" w:eastAsia="Times New Roman" w:hAnsi="Times New Roman" w:cs="Times New Roman"/>
          <w:sz w:val="28"/>
          <w:szCs w:val="28"/>
          <w:lang w:eastAsia="ru-RU"/>
        </w:rPr>
      </w:pPr>
      <w:proofErr w:type="spellStart"/>
      <w:r w:rsidRPr="00BB2D62">
        <w:rPr>
          <w:rFonts w:ascii="Times New Roman" w:eastAsia="Times New Roman" w:hAnsi="Times New Roman" w:cs="Times New Roman"/>
          <w:sz w:val="28"/>
          <w:szCs w:val="28"/>
          <w:lang w:eastAsia="ru-RU"/>
        </w:rPr>
        <w:t>Smart</w:t>
      </w:r>
      <w:proofErr w:type="spellEnd"/>
      <w:r w:rsidRPr="00BB2D62">
        <w:rPr>
          <w:rFonts w:ascii="Times New Roman" w:eastAsia="Times New Roman" w:hAnsi="Times New Roman" w:cs="Times New Roman"/>
          <w:sz w:val="28"/>
          <w:szCs w:val="28"/>
          <w:lang w:eastAsia="ru-RU"/>
        </w:rPr>
        <w:t xml:space="preserve"> </w:t>
      </w:r>
      <w:proofErr w:type="spellStart"/>
      <w:r w:rsidRPr="00BB2D62">
        <w:rPr>
          <w:rFonts w:ascii="Times New Roman" w:eastAsia="Times New Roman" w:hAnsi="Times New Roman" w:cs="Times New Roman"/>
          <w:sz w:val="28"/>
          <w:szCs w:val="28"/>
          <w:lang w:eastAsia="ru-RU"/>
        </w:rPr>
        <w:t>People</w:t>
      </w:r>
      <w:proofErr w:type="spellEnd"/>
      <w:r w:rsidRPr="00BB2D62">
        <w:rPr>
          <w:rFonts w:ascii="Times New Roman" w:eastAsia="Times New Roman" w:hAnsi="Times New Roman" w:cs="Times New Roman"/>
          <w:sz w:val="28"/>
          <w:szCs w:val="28"/>
          <w:lang w:eastAsia="ru-RU"/>
        </w:rPr>
        <w:t xml:space="preserve"> — організація, що об’єднує фахівців з мобілізації бізнес-спільнот українських міст. Команда </w:t>
      </w:r>
      <w:proofErr w:type="spellStart"/>
      <w:r w:rsidRPr="00BB2D62">
        <w:rPr>
          <w:rFonts w:ascii="Times New Roman" w:eastAsia="Times New Roman" w:hAnsi="Times New Roman" w:cs="Times New Roman"/>
          <w:sz w:val="28"/>
          <w:szCs w:val="28"/>
          <w:lang w:eastAsia="ru-RU"/>
        </w:rPr>
        <w:t>Smart</w:t>
      </w:r>
      <w:proofErr w:type="spellEnd"/>
      <w:r w:rsidRPr="00BB2D62">
        <w:rPr>
          <w:rFonts w:ascii="Times New Roman" w:eastAsia="Times New Roman" w:hAnsi="Times New Roman" w:cs="Times New Roman"/>
          <w:sz w:val="28"/>
          <w:szCs w:val="28"/>
          <w:lang w:eastAsia="ru-RU"/>
        </w:rPr>
        <w:t xml:space="preserve"> </w:t>
      </w:r>
      <w:proofErr w:type="spellStart"/>
      <w:r w:rsidRPr="00BB2D62">
        <w:rPr>
          <w:rFonts w:ascii="Times New Roman" w:eastAsia="Times New Roman" w:hAnsi="Times New Roman" w:cs="Times New Roman"/>
          <w:sz w:val="28"/>
          <w:szCs w:val="28"/>
          <w:lang w:eastAsia="ru-RU"/>
        </w:rPr>
        <w:t>People</w:t>
      </w:r>
      <w:proofErr w:type="spellEnd"/>
      <w:r w:rsidRPr="00BB2D62">
        <w:rPr>
          <w:rFonts w:ascii="Times New Roman" w:eastAsia="Times New Roman" w:hAnsi="Times New Roman" w:cs="Times New Roman"/>
          <w:sz w:val="28"/>
          <w:szCs w:val="28"/>
          <w:lang w:eastAsia="ru-RU"/>
        </w:rPr>
        <w:t xml:space="preserve"> бере участь у забезпеченні сталості шляхом залучення бізнесу до трансформацій місцевої інфраструктури та підвищення потенціалу бізнесу відповідно до оцінки потреб локальних бізнес-спільнот.</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Впродовж 2024 року навчання від партнерів проекту відбувалося в </w:t>
      </w:r>
      <w:proofErr w:type="spellStart"/>
      <w:r w:rsidRPr="00BB2D62">
        <w:rPr>
          <w:sz w:val="28"/>
          <w:szCs w:val="28"/>
          <w:lang w:val="uk-UA"/>
        </w:rPr>
        <w:t>офлайн</w:t>
      </w:r>
      <w:proofErr w:type="spellEnd"/>
      <w:r w:rsidRPr="00BB2D62">
        <w:rPr>
          <w:sz w:val="28"/>
          <w:szCs w:val="28"/>
          <w:lang w:val="uk-UA"/>
        </w:rPr>
        <w:t xml:space="preserve"> форматі (в Івано-Франківську, Києві) та в режимі онлайн. За потреби фахівці цих організацій надавали консультації муніципалітетам, долучалися до участі у засіданні робочої групи з розробки стратегії діяльності Центру розвитку бізнесу та креативних інновацій. Партнери з Асоціації міст України постійно супроводжують представників муніципалітетів, які готують щоквартальні фінансові та моніторингові звіти, допомагають у написанні офіційних листів до керівництва проекту, необхідної документації для запитів траншів і </w:t>
      </w:r>
      <w:proofErr w:type="spellStart"/>
      <w:r w:rsidRPr="00BB2D62">
        <w:rPr>
          <w:sz w:val="28"/>
          <w:szCs w:val="28"/>
          <w:lang w:val="uk-UA"/>
        </w:rPr>
        <w:t>т.д</w:t>
      </w:r>
      <w:proofErr w:type="spellEnd"/>
      <w:r w:rsidRPr="00BB2D62">
        <w:rPr>
          <w:sz w:val="28"/>
          <w:szCs w:val="28"/>
          <w:lang w:val="uk-UA"/>
        </w:rPr>
        <w:t>.</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t xml:space="preserve">Також важливо, що за час участі у проекті команди-учасниці з міст України теж стали партнерами. Під час зустрічей на навчаннях відбувався обмін досвідом між представниками муніципалітетів щодо ризиків, проблемних ситуацій з оформленням документації, отриманням дозволів, </w:t>
      </w:r>
      <w:proofErr w:type="spellStart"/>
      <w:r w:rsidRPr="00BB2D62">
        <w:rPr>
          <w:sz w:val="28"/>
          <w:szCs w:val="28"/>
          <w:lang w:val="uk-UA"/>
        </w:rPr>
        <w:t>проплат</w:t>
      </w:r>
      <w:proofErr w:type="spellEnd"/>
      <w:r w:rsidRPr="00BB2D62">
        <w:rPr>
          <w:sz w:val="28"/>
          <w:szCs w:val="28"/>
          <w:lang w:val="uk-UA"/>
        </w:rPr>
        <w:t xml:space="preserve"> тощо.</w:t>
      </w:r>
    </w:p>
    <w:p w:rsidR="00BB2D62" w:rsidRPr="00BB2D62" w:rsidRDefault="00BB2D62" w:rsidP="00BB2D62">
      <w:pPr>
        <w:pStyle w:val="a8"/>
        <w:spacing w:before="0" w:beforeAutospacing="0" w:after="0" w:afterAutospacing="0" w:line="276" w:lineRule="auto"/>
        <w:ind w:firstLine="851"/>
        <w:jc w:val="both"/>
        <w:rPr>
          <w:sz w:val="28"/>
          <w:szCs w:val="28"/>
          <w:lang w:val="uk-UA"/>
        </w:rPr>
      </w:pPr>
    </w:p>
    <w:p w:rsidR="00BB2D62" w:rsidRPr="00BB2D62" w:rsidRDefault="00BB2D62" w:rsidP="00BB2D62">
      <w:pPr>
        <w:pStyle w:val="a8"/>
        <w:spacing w:before="0" w:beforeAutospacing="0" w:after="0" w:afterAutospacing="0" w:line="276" w:lineRule="auto"/>
        <w:ind w:firstLine="851"/>
        <w:jc w:val="both"/>
        <w:rPr>
          <w:sz w:val="28"/>
          <w:szCs w:val="28"/>
          <w:lang w:val="uk-UA"/>
        </w:rPr>
      </w:pPr>
      <w:bookmarkStart w:id="0" w:name="_GoBack"/>
      <w:bookmarkEnd w:id="0"/>
      <w:r w:rsidRPr="00BB2D62">
        <w:rPr>
          <w:sz w:val="28"/>
          <w:szCs w:val="28"/>
          <w:lang w:val="uk-UA"/>
        </w:rPr>
        <w:t xml:space="preserve"> На даний час рішенням виконавчого комітету </w:t>
      </w:r>
      <w:proofErr w:type="spellStart"/>
      <w:r w:rsidRPr="00BB2D62">
        <w:rPr>
          <w:sz w:val="28"/>
          <w:szCs w:val="28"/>
          <w:lang w:val="uk-UA"/>
        </w:rPr>
        <w:t>внесено</w:t>
      </w:r>
      <w:proofErr w:type="spellEnd"/>
      <w:r w:rsidRPr="00BB2D62">
        <w:rPr>
          <w:sz w:val="28"/>
          <w:szCs w:val="28"/>
          <w:lang w:val="uk-UA"/>
        </w:rPr>
        <w:t xml:space="preserve"> зміни до структури комунального закладу «Ветеранський простір </w:t>
      </w:r>
      <w:proofErr w:type="spellStart"/>
      <w:r w:rsidRPr="00BB2D62">
        <w:rPr>
          <w:sz w:val="28"/>
          <w:szCs w:val="28"/>
          <w:lang w:val="uk-UA"/>
        </w:rPr>
        <w:t>Звягеля</w:t>
      </w:r>
      <w:proofErr w:type="spellEnd"/>
      <w:r w:rsidRPr="00BB2D62">
        <w:rPr>
          <w:sz w:val="28"/>
          <w:szCs w:val="28"/>
          <w:lang w:val="uk-UA"/>
        </w:rPr>
        <w:t>», якому буде передано функції управління Центром розвитку бізнесу і креативних інновацій. У штат закладу було введено додаткові посади, основним обов’язком яких буде адміністрування центру. Завершується розробка концепції діяльності об’єкту, що відновлюється.</w:t>
      </w:r>
    </w:p>
    <w:p w:rsidR="00BB2D62" w:rsidRPr="00BB2D62" w:rsidRDefault="00BB2D62" w:rsidP="00BB2D62">
      <w:pPr>
        <w:pStyle w:val="a8"/>
        <w:spacing w:before="0" w:beforeAutospacing="0" w:after="0" w:afterAutospacing="0" w:line="276" w:lineRule="auto"/>
        <w:ind w:firstLine="851"/>
        <w:jc w:val="both"/>
        <w:rPr>
          <w:sz w:val="28"/>
          <w:szCs w:val="28"/>
          <w:lang w:val="uk-UA"/>
        </w:rPr>
      </w:pPr>
      <w:r w:rsidRPr="00BB2D62">
        <w:rPr>
          <w:sz w:val="28"/>
          <w:szCs w:val="28"/>
          <w:lang w:val="uk-UA"/>
        </w:rPr>
        <w:lastRenderedPageBreak/>
        <w:t xml:space="preserve">У січні-лютому 2025 року заплановано завершити будівельні роботи, закупівлю обладнання та меблів, облаштувати простори закладу, підготувати необхідну документацію для здачі об’єкту в експлуатацію.  </w:t>
      </w:r>
    </w:p>
    <w:p w:rsidR="00BB2D62" w:rsidRPr="00BB2D62" w:rsidRDefault="00BB2D62" w:rsidP="00BB2D62">
      <w:pPr>
        <w:pStyle w:val="a8"/>
        <w:spacing w:before="0" w:beforeAutospacing="0" w:after="0" w:afterAutospacing="0" w:line="276" w:lineRule="auto"/>
        <w:ind w:firstLine="851"/>
        <w:jc w:val="both"/>
        <w:rPr>
          <w:sz w:val="28"/>
          <w:szCs w:val="28"/>
          <w:lang w:val="uk-UA"/>
        </w:rPr>
      </w:pPr>
    </w:p>
    <w:p w:rsidR="00BB2D62" w:rsidRPr="00BB2D62" w:rsidRDefault="00BB2D62" w:rsidP="00BB2D62">
      <w:pPr>
        <w:pStyle w:val="a8"/>
        <w:spacing w:before="0" w:beforeAutospacing="0" w:after="0" w:afterAutospacing="0" w:line="276" w:lineRule="auto"/>
        <w:ind w:firstLine="851"/>
        <w:jc w:val="both"/>
        <w:rPr>
          <w:sz w:val="28"/>
          <w:szCs w:val="28"/>
          <w:lang w:val="uk-UA"/>
        </w:rPr>
      </w:pPr>
    </w:p>
    <w:p w:rsidR="00BB2D62" w:rsidRPr="00BB2D62" w:rsidRDefault="00BB2D62" w:rsidP="00BB2D62">
      <w:pPr>
        <w:pStyle w:val="a8"/>
        <w:spacing w:before="0" w:beforeAutospacing="0" w:after="0" w:afterAutospacing="0" w:line="276" w:lineRule="auto"/>
        <w:ind w:firstLine="851"/>
        <w:jc w:val="both"/>
        <w:rPr>
          <w:sz w:val="28"/>
          <w:szCs w:val="28"/>
          <w:lang w:val="uk-UA"/>
        </w:rPr>
      </w:pPr>
    </w:p>
    <w:p w:rsidR="00BB2D62" w:rsidRPr="00BB2D62" w:rsidRDefault="00BB2D62" w:rsidP="00BB2D62">
      <w:pPr>
        <w:pStyle w:val="a8"/>
        <w:spacing w:before="0" w:beforeAutospacing="0" w:after="0" w:afterAutospacing="0" w:line="276" w:lineRule="auto"/>
        <w:jc w:val="both"/>
        <w:rPr>
          <w:sz w:val="28"/>
          <w:szCs w:val="28"/>
          <w:lang w:val="uk-UA"/>
        </w:rPr>
      </w:pPr>
      <w:r w:rsidRPr="00BB2D62">
        <w:rPr>
          <w:sz w:val="28"/>
          <w:szCs w:val="28"/>
          <w:lang w:val="uk-UA"/>
        </w:rPr>
        <w:t>Начальник управління у справах</w:t>
      </w:r>
    </w:p>
    <w:p w:rsidR="00BB2D62" w:rsidRPr="00BB2D62" w:rsidRDefault="00BB2D62" w:rsidP="00BB2D62">
      <w:pPr>
        <w:pStyle w:val="a8"/>
        <w:spacing w:before="0" w:beforeAutospacing="0" w:after="0" w:afterAutospacing="0" w:line="276" w:lineRule="auto"/>
        <w:jc w:val="both"/>
        <w:rPr>
          <w:sz w:val="28"/>
          <w:szCs w:val="28"/>
          <w:lang w:val="uk-UA"/>
        </w:rPr>
      </w:pPr>
      <w:r w:rsidRPr="00BB2D62">
        <w:rPr>
          <w:sz w:val="28"/>
          <w:szCs w:val="28"/>
          <w:lang w:val="uk-UA"/>
        </w:rPr>
        <w:t>сім’ї, молоді, фізичної культури та спорту</w:t>
      </w:r>
      <w:r w:rsidRPr="00BB2D62">
        <w:rPr>
          <w:sz w:val="28"/>
          <w:szCs w:val="28"/>
          <w:lang w:val="uk-UA"/>
        </w:rPr>
        <w:tab/>
      </w:r>
      <w:r w:rsidRPr="00BB2D62">
        <w:rPr>
          <w:sz w:val="28"/>
          <w:szCs w:val="28"/>
          <w:lang w:val="uk-UA"/>
        </w:rPr>
        <w:tab/>
      </w:r>
      <w:r w:rsidRPr="00BB2D62">
        <w:rPr>
          <w:sz w:val="28"/>
          <w:szCs w:val="28"/>
          <w:lang w:val="uk-UA"/>
        </w:rPr>
        <w:tab/>
        <w:t>Тетяна КРАВЧУК</w:t>
      </w: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p w:rsidR="00BB2D62" w:rsidRPr="00BB2D62" w:rsidRDefault="00BB2D62" w:rsidP="00F778EF">
      <w:pPr>
        <w:rPr>
          <w:rFonts w:ascii="Times New Roman" w:hAnsi="Times New Roman" w:cs="Times New Roman"/>
        </w:rPr>
      </w:pPr>
    </w:p>
    <w:sectPr w:rsidR="00BB2D62" w:rsidRPr="00BB2D62" w:rsidSect="00905BE5">
      <w:pgSz w:w="11906" w:h="16838"/>
      <w:pgMar w:top="993"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2568"/>
    <w:multiLevelType w:val="multilevel"/>
    <w:tmpl w:val="8572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04493"/>
    <w:multiLevelType w:val="hybridMultilevel"/>
    <w:tmpl w:val="D8945BBE"/>
    <w:lvl w:ilvl="0" w:tplc="469059F8">
      <w:start w:val="1"/>
      <w:numFmt w:val="decimal"/>
      <w:lvlText w:val="%1."/>
      <w:lvlJc w:val="left"/>
      <w:pPr>
        <w:ind w:left="2250" w:hanging="675"/>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 w15:restartNumberingAfterBreak="0">
    <w:nsid w:val="42D76B23"/>
    <w:multiLevelType w:val="hybridMultilevel"/>
    <w:tmpl w:val="00226226"/>
    <w:lvl w:ilvl="0" w:tplc="7B109F8A">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4F5B45"/>
    <w:multiLevelType w:val="hybridMultilevel"/>
    <w:tmpl w:val="49D27500"/>
    <w:lvl w:ilvl="0" w:tplc="BEDA6864">
      <w:start w:val="4"/>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26"/>
    <w:rsid w:val="00115E08"/>
    <w:rsid w:val="002538F1"/>
    <w:rsid w:val="002A1466"/>
    <w:rsid w:val="00354D35"/>
    <w:rsid w:val="00366A26"/>
    <w:rsid w:val="0042568F"/>
    <w:rsid w:val="004C7600"/>
    <w:rsid w:val="004F0BD0"/>
    <w:rsid w:val="00506A90"/>
    <w:rsid w:val="005D0B71"/>
    <w:rsid w:val="00675F0F"/>
    <w:rsid w:val="00727580"/>
    <w:rsid w:val="008D6BB6"/>
    <w:rsid w:val="00905BE5"/>
    <w:rsid w:val="0092459E"/>
    <w:rsid w:val="00975CC2"/>
    <w:rsid w:val="009D6E01"/>
    <w:rsid w:val="00AF14B3"/>
    <w:rsid w:val="00B304D7"/>
    <w:rsid w:val="00B43EC3"/>
    <w:rsid w:val="00B80B58"/>
    <w:rsid w:val="00BB2D62"/>
    <w:rsid w:val="00BB4599"/>
    <w:rsid w:val="00C20B32"/>
    <w:rsid w:val="00C6308D"/>
    <w:rsid w:val="00C865DE"/>
    <w:rsid w:val="00CC5A85"/>
    <w:rsid w:val="00CF2E83"/>
    <w:rsid w:val="00D20E4B"/>
    <w:rsid w:val="00F006D7"/>
    <w:rsid w:val="00F76772"/>
    <w:rsid w:val="00F778E1"/>
    <w:rsid w:val="00F778EF"/>
    <w:rsid w:val="00FE396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4106"/>
  <w15:docId w15:val="{93008702-0DE2-435C-A6B9-FA85439E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5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5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7580"/>
    <w:rPr>
      <w:rFonts w:ascii="Segoe UI" w:hAnsi="Segoe UI" w:cs="Segoe UI"/>
      <w:sz w:val="18"/>
      <w:szCs w:val="18"/>
    </w:rPr>
  </w:style>
  <w:style w:type="paragraph" w:styleId="a5">
    <w:name w:val="List Paragraph"/>
    <w:aliases w:val="List Paragraph (numbered (a)),Абзац списка1,Lapis Bulleted List,Bullets,List Paragraph1,List 100s,WB Para,Цветной список - Акцент 11,paragraph,normal,Normal1,Normal2,Normal3,Normal4,Normal5,Normal6,Normal7,Dot pt,F5 List Paragraph"/>
    <w:basedOn w:val="a"/>
    <w:link w:val="a6"/>
    <w:uiPriority w:val="34"/>
    <w:qFormat/>
    <w:rsid w:val="00C865DE"/>
    <w:pPr>
      <w:ind w:left="720"/>
      <w:contextualSpacing/>
    </w:pPr>
  </w:style>
  <w:style w:type="character" w:styleId="a7">
    <w:name w:val="Strong"/>
    <w:basedOn w:val="a0"/>
    <w:uiPriority w:val="22"/>
    <w:qFormat/>
    <w:rsid w:val="00BB2D62"/>
    <w:rPr>
      <w:b/>
      <w:bCs/>
    </w:rPr>
  </w:style>
  <w:style w:type="character" w:customStyle="1" w:styleId="a6">
    <w:name w:val="Абзац списка Знак"/>
    <w:aliases w:val="List Paragraph (numbered (a)) Знак,Абзац списка1 Знак,Lapis Bulleted List Знак,Bullets Знак,List Paragraph1 Знак,List 100s Знак,WB Para Знак,Цветной список - Акцент 11 Знак,paragraph Знак,normal Знак,Normal1 Знак,Normal2 Знак"/>
    <w:link w:val="a5"/>
    <w:uiPriority w:val="34"/>
    <w:qFormat/>
    <w:locked/>
    <w:rsid w:val="00BB2D62"/>
  </w:style>
  <w:style w:type="paragraph" w:styleId="a8">
    <w:name w:val="Normal (Web)"/>
    <w:basedOn w:val="a"/>
    <w:uiPriority w:val="99"/>
    <w:unhideWhenUsed/>
    <w:rsid w:val="00BB2D6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nvrada.gov.ua/miska-rada/vykonavchi-organy/upravlinnya-ta-viddily/viddil-pidtrymky-gromadskyh-inicziatyv-ta-energoefektyvnost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17327</Words>
  <Characters>9877</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2025-01-14T08:22:00Z</cp:lastPrinted>
  <dcterms:created xsi:type="dcterms:W3CDTF">2025-01-14T08:30:00Z</dcterms:created>
  <dcterms:modified xsi:type="dcterms:W3CDTF">2025-01-14T08:30:00Z</dcterms:modified>
</cp:coreProperties>
</file>