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A01E8D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F22BB">
        <w:rPr>
          <w:sz w:val="28"/>
          <w:szCs w:val="28"/>
          <w:lang w:val="uk-UA"/>
        </w:rPr>
        <w:t>04.10.2024</w:t>
      </w:r>
      <w:r w:rsidR="00663123">
        <w:rPr>
          <w:sz w:val="28"/>
          <w:szCs w:val="28"/>
          <w:lang w:val="uk-UA"/>
        </w:rPr>
        <w:t xml:space="preserve">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</w:t>
      </w:r>
      <w:r w:rsidR="00933FEC">
        <w:rPr>
          <w:sz w:val="28"/>
          <w:szCs w:val="28"/>
          <w:lang w:val="uk-UA"/>
        </w:rPr>
        <w:t xml:space="preserve">                          </w:t>
      </w:r>
      <w:r w:rsidR="00663123">
        <w:rPr>
          <w:sz w:val="28"/>
          <w:szCs w:val="28"/>
          <w:lang w:val="uk-UA"/>
        </w:rPr>
        <w:t xml:space="preserve">          </w:t>
      </w:r>
      <w:r w:rsidR="00663123" w:rsidRPr="00E75D88">
        <w:rPr>
          <w:sz w:val="28"/>
          <w:szCs w:val="28"/>
          <w:lang w:val="uk-UA"/>
        </w:rPr>
        <w:t>№</w:t>
      </w:r>
      <w:r w:rsidR="000F22BB">
        <w:rPr>
          <w:sz w:val="28"/>
          <w:szCs w:val="28"/>
          <w:lang w:val="uk-UA"/>
        </w:rPr>
        <w:t>276</w:t>
      </w:r>
      <w:r w:rsidR="003D7AEA">
        <w:rPr>
          <w:sz w:val="28"/>
          <w:szCs w:val="28"/>
          <w:lang w:val="uk-UA"/>
        </w:rPr>
        <w:t xml:space="preserve"> </w:t>
      </w:r>
      <w:r w:rsidR="00CC539B">
        <w:rPr>
          <w:sz w:val="28"/>
          <w:szCs w:val="28"/>
          <w:lang w:val="uk-UA"/>
        </w:rPr>
        <w:t>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2D37FF" w:rsidRPr="002D37FF" w:rsidRDefault="00054E09" w:rsidP="009072B8">
      <w:pPr>
        <w:ind w:right="52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054E09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В</w:t>
      </w:r>
      <w:r w:rsidRPr="00054E09">
        <w:rPr>
          <w:sz w:val="28"/>
          <w:szCs w:val="28"/>
          <w:lang w:val="uk-UA"/>
        </w:rPr>
        <w:t>сеукраїнського турніру</w:t>
      </w:r>
      <w:r w:rsidR="009072B8">
        <w:rPr>
          <w:sz w:val="28"/>
          <w:szCs w:val="28"/>
          <w:lang w:val="uk-UA"/>
        </w:rPr>
        <w:t xml:space="preserve"> </w:t>
      </w:r>
      <w:r w:rsidRPr="00054E09">
        <w:rPr>
          <w:sz w:val="28"/>
          <w:szCs w:val="28"/>
          <w:lang w:val="uk-UA"/>
        </w:rPr>
        <w:t>з боротьби вільної</w:t>
      </w:r>
      <w:r>
        <w:rPr>
          <w:sz w:val="28"/>
          <w:szCs w:val="28"/>
          <w:lang w:val="uk-UA"/>
        </w:rPr>
        <w:t>,</w:t>
      </w:r>
      <w:r w:rsidRPr="00054E09">
        <w:rPr>
          <w:sz w:val="28"/>
          <w:szCs w:val="28"/>
          <w:lang w:val="uk-UA"/>
        </w:rPr>
        <w:t xml:space="preserve"> </w:t>
      </w:r>
      <w:r w:rsidR="009072B8">
        <w:rPr>
          <w:sz w:val="28"/>
          <w:szCs w:val="28"/>
          <w:lang w:val="uk-UA"/>
        </w:rPr>
        <w:t>п</w:t>
      </w:r>
      <w:r w:rsidRPr="00054E09">
        <w:rPr>
          <w:sz w:val="28"/>
          <w:szCs w:val="28"/>
          <w:lang w:val="uk-UA"/>
        </w:rPr>
        <w:t>рисвячен</w:t>
      </w:r>
      <w:r>
        <w:rPr>
          <w:sz w:val="28"/>
          <w:szCs w:val="28"/>
          <w:lang w:val="uk-UA"/>
        </w:rPr>
        <w:t xml:space="preserve">ого </w:t>
      </w:r>
      <w:r w:rsidR="004D2F4B">
        <w:rPr>
          <w:sz w:val="28"/>
          <w:szCs w:val="28"/>
          <w:lang w:val="uk-UA"/>
        </w:rPr>
        <w:t>Дню з</w:t>
      </w:r>
      <w:r w:rsidRPr="00054E09">
        <w:rPr>
          <w:sz w:val="28"/>
          <w:szCs w:val="28"/>
          <w:lang w:val="uk-UA"/>
        </w:rPr>
        <w:t xml:space="preserve">ахисників і </w:t>
      </w:r>
      <w:r w:rsidR="004D2F4B">
        <w:rPr>
          <w:sz w:val="28"/>
          <w:szCs w:val="28"/>
          <w:lang w:val="uk-UA"/>
        </w:rPr>
        <w:t>з</w:t>
      </w:r>
      <w:r w:rsidRPr="00054E09">
        <w:rPr>
          <w:sz w:val="28"/>
          <w:szCs w:val="28"/>
          <w:lang w:val="uk-UA"/>
        </w:rPr>
        <w:t>ахисниць України</w:t>
      </w:r>
      <w:r>
        <w:rPr>
          <w:sz w:val="28"/>
          <w:szCs w:val="28"/>
          <w:lang w:val="uk-UA"/>
        </w:rPr>
        <w:t xml:space="preserve"> </w:t>
      </w:r>
      <w:r w:rsidR="00757BA6">
        <w:rPr>
          <w:sz w:val="28"/>
          <w:szCs w:val="28"/>
          <w:lang w:val="uk-UA"/>
        </w:rPr>
        <w:t xml:space="preserve">у </w:t>
      </w:r>
      <w:proofErr w:type="spellStart"/>
      <w:r w:rsidR="00757BA6">
        <w:rPr>
          <w:sz w:val="28"/>
          <w:szCs w:val="28"/>
          <w:lang w:val="uk-UA"/>
        </w:rPr>
        <w:t>м.Звягель</w:t>
      </w:r>
      <w:proofErr w:type="spellEnd"/>
    </w:p>
    <w:p w:rsidR="002D37FF" w:rsidRPr="002D37FF" w:rsidRDefault="002D37FF" w:rsidP="002D37FF">
      <w:pPr>
        <w:ind w:firstLine="284"/>
        <w:jc w:val="both"/>
        <w:rPr>
          <w:sz w:val="28"/>
          <w:szCs w:val="28"/>
          <w:lang w:val="uk-UA"/>
        </w:rPr>
      </w:pPr>
    </w:p>
    <w:p w:rsidR="001669E1" w:rsidRPr="001669E1" w:rsidRDefault="002D37FF" w:rsidP="00054E09">
      <w:pPr>
        <w:ind w:firstLine="284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="00757BA6"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 w:rsidR="00757BA6">
        <w:rPr>
          <w:sz w:val="28"/>
          <w:szCs w:val="28"/>
          <w:lang w:val="uk-UA"/>
        </w:rPr>
        <w:t>,</w:t>
      </w:r>
      <w:r w:rsidR="00757BA6" w:rsidRPr="00757BA6">
        <w:rPr>
          <w:sz w:val="28"/>
          <w:szCs w:val="28"/>
          <w:lang w:val="uk-UA"/>
        </w:rPr>
        <w:t xml:space="preserve">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</w:t>
      </w:r>
      <w:r w:rsidR="00757BA6">
        <w:rPr>
          <w:sz w:val="28"/>
          <w:szCs w:val="28"/>
          <w:lang w:val="uk-UA"/>
        </w:rPr>
        <w:t xml:space="preserve"> </w:t>
      </w:r>
      <w:r w:rsidR="001669E1">
        <w:rPr>
          <w:sz w:val="28"/>
          <w:szCs w:val="28"/>
          <w:lang w:val="uk-UA"/>
        </w:rPr>
        <w:t>в</w:t>
      </w:r>
      <w:r w:rsidR="001669E1" w:rsidRPr="001669E1">
        <w:rPr>
          <w:sz w:val="28"/>
          <w:szCs w:val="28"/>
          <w:lang w:val="uk-UA"/>
        </w:rPr>
        <w:t>ідповідно до Єдиного календарного плану фізкультурно-оздоровчих,</w:t>
      </w:r>
      <w:r w:rsidR="001669E1">
        <w:rPr>
          <w:sz w:val="28"/>
          <w:szCs w:val="28"/>
          <w:lang w:val="uk-UA"/>
        </w:rPr>
        <w:t xml:space="preserve"> </w:t>
      </w:r>
      <w:r w:rsidR="001669E1" w:rsidRPr="001669E1">
        <w:rPr>
          <w:sz w:val="28"/>
          <w:szCs w:val="28"/>
          <w:lang w:val="uk-UA"/>
        </w:rPr>
        <w:t>спортивних заходів та спортивних змагань України на 2024 рік, затвердженого</w:t>
      </w:r>
      <w:r w:rsidR="001669E1">
        <w:rPr>
          <w:sz w:val="28"/>
          <w:szCs w:val="28"/>
          <w:lang w:val="uk-UA"/>
        </w:rPr>
        <w:t xml:space="preserve"> </w:t>
      </w:r>
      <w:r w:rsidR="001669E1" w:rsidRPr="001669E1">
        <w:rPr>
          <w:sz w:val="28"/>
          <w:szCs w:val="28"/>
          <w:lang w:val="uk-UA"/>
        </w:rPr>
        <w:t xml:space="preserve">наказом </w:t>
      </w:r>
      <w:proofErr w:type="spellStart"/>
      <w:r w:rsidR="001669E1" w:rsidRPr="001669E1">
        <w:rPr>
          <w:sz w:val="28"/>
          <w:szCs w:val="28"/>
          <w:lang w:val="uk-UA"/>
        </w:rPr>
        <w:t>Мінмолодьспорту</w:t>
      </w:r>
      <w:proofErr w:type="spellEnd"/>
      <w:r w:rsidR="001669E1" w:rsidRPr="001669E1">
        <w:rPr>
          <w:sz w:val="28"/>
          <w:szCs w:val="28"/>
          <w:lang w:val="uk-UA"/>
        </w:rPr>
        <w:t xml:space="preserve"> від 21.12.2023 № 7645 (зі змінами), </w:t>
      </w:r>
      <w:r w:rsidR="00054E09">
        <w:rPr>
          <w:sz w:val="28"/>
          <w:szCs w:val="28"/>
          <w:lang w:val="uk-UA"/>
        </w:rPr>
        <w:t xml:space="preserve">Положення </w:t>
      </w:r>
      <w:r w:rsidR="00054E09" w:rsidRPr="00054E09">
        <w:rPr>
          <w:sz w:val="28"/>
          <w:szCs w:val="28"/>
          <w:lang w:val="uk-UA"/>
        </w:rPr>
        <w:t>про проведення Всеукраїнського турніру</w:t>
      </w:r>
      <w:r w:rsidR="00054E09">
        <w:rPr>
          <w:sz w:val="28"/>
          <w:szCs w:val="28"/>
          <w:lang w:val="uk-UA"/>
        </w:rPr>
        <w:t xml:space="preserve"> </w:t>
      </w:r>
      <w:r w:rsidR="00054E09" w:rsidRPr="00054E09">
        <w:rPr>
          <w:sz w:val="28"/>
          <w:szCs w:val="28"/>
          <w:lang w:val="uk-UA"/>
        </w:rPr>
        <w:t>з боротьби вільної, присвяченого</w:t>
      </w:r>
      <w:r w:rsidR="00054E09">
        <w:rPr>
          <w:sz w:val="28"/>
          <w:szCs w:val="28"/>
          <w:lang w:val="uk-UA"/>
        </w:rPr>
        <w:t xml:space="preserve"> </w:t>
      </w:r>
      <w:r w:rsidR="00054E09" w:rsidRPr="00054E09">
        <w:rPr>
          <w:sz w:val="28"/>
          <w:szCs w:val="28"/>
          <w:lang w:val="uk-UA"/>
        </w:rPr>
        <w:t>Дню Захисників і Захисниць України</w:t>
      </w:r>
      <w:r w:rsidR="001669E1">
        <w:rPr>
          <w:sz w:val="28"/>
          <w:szCs w:val="28"/>
          <w:lang w:val="uk-UA"/>
        </w:rPr>
        <w:t xml:space="preserve">, </w:t>
      </w:r>
      <w:r w:rsidR="001669E1" w:rsidRPr="001669E1">
        <w:rPr>
          <w:sz w:val="28"/>
          <w:szCs w:val="28"/>
          <w:lang w:val="uk-UA"/>
        </w:rPr>
        <w:t xml:space="preserve">з метою розвитку </w:t>
      </w:r>
      <w:r w:rsidR="001669E1">
        <w:rPr>
          <w:sz w:val="28"/>
          <w:szCs w:val="28"/>
          <w:lang w:val="uk-UA"/>
        </w:rPr>
        <w:t>боротьби вільної</w:t>
      </w:r>
      <w:r w:rsidR="001669E1" w:rsidRPr="001669E1">
        <w:rPr>
          <w:sz w:val="28"/>
          <w:szCs w:val="28"/>
          <w:lang w:val="uk-UA"/>
        </w:rPr>
        <w:t xml:space="preserve"> у</w:t>
      </w:r>
      <w:r w:rsidR="001669E1">
        <w:rPr>
          <w:sz w:val="28"/>
          <w:szCs w:val="28"/>
          <w:lang w:val="uk-UA"/>
        </w:rPr>
        <w:t xml:space="preserve"> Житомирській</w:t>
      </w:r>
      <w:r w:rsidR="001669E1" w:rsidRPr="001669E1">
        <w:rPr>
          <w:sz w:val="28"/>
          <w:szCs w:val="28"/>
          <w:lang w:val="uk-UA"/>
        </w:rPr>
        <w:t xml:space="preserve"> області, утвердження позитивного іміджу </w:t>
      </w:r>
      <w:r w:rsidR="001669E1">
        <w:rPr>
          <w:sz w:val="28"/>
          <w:szCs w:val="28"/>
          <w:lang w:val="uk-UA"/>
        </w:rPr>
        <w:t>Звягельської міської територіальної громади</w:t>
      </w:r>
      <w:r w:rsidR="00890F65">
        <w:rPr>
          <w:sz w:val="28"/>
          <w:szCs w:val="28"/>
          <w:lang w:val="uk-UA"/>
        </w:rPr>
        <w:t>:</w:t>
      </w:r>
      <w:r w:rsidR="001669E1">
        <w:rPr>
          <w:sz w:val="28"/>
          <w:szCs w:val="28"/>
          <w:lang w:val="uk-UA"/>
        </w:rPr>
        <w:t xml:space="preserve"> </w:t>
      </w:r>
    </w:p>
    <w:p w:rsidR="00E23495" w:rsidRDefault="00E23495" w:rsidP="00E23495">
      <w:pPr>
        <w:jc w:val="both"/>
        <w:rPr>
          <w:sz w:val="28"/>
          <w:szCs w:val="28"/>
          <w:lang w:val="uk-UA"/>
        </w:rPr>
      </w:pPr>
    </w:p>
    <w:p w:rsidR="002D37FF" w:rsidRPr="002D37FF" w:rsidRDefault="002D37FF" w:rsidP="00054E09">
      <w:pPr>
        <w:ind w:firstLine="567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>1.</w:t>
      </w:r>
      <w:r w:rsidR="00E23495">
        <w:rPr>
          <w:sz w:val="28"/>
          <w:szCs w:val="28"/>
          <w:lang w:val="uk-UA"/>
        </w:rPr>
        <w:t xml:space="preserve"> </w:t>
      </w:r>
      <w:r w:rsidRPr="002D37FF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r w:rsidR="00757BA6">
        <w:rPr>
          <w:sz w:val="28"/>
          <w:szCs w:val="28"/>
          <w:lang w:val="uk-UA"/>
        </w:rPr>
        <w:t>Кравчук Т.М.</w:t>
      </w:r>
      <w:r w:rsidRPr="002D37FF">
        <w:rPr>
          <w:sz w:val="28"/>
          <w:szCs w:val="28"/>
          <w:lang w:val="uk-UA"/>
        </w:rPr>
        <w:t xml:space="preserve">) </w:t>
      </w:r>
      <w:r w:rsidR="00054E09">
        <w:rPr>
          <w:sz w:val="28"/>
          <w:szCs w:val="28"/>
          <w:lang w:val="uk-UA"/>
        </w:rPr>
        <w:t>04.</w:t>
      </w:r>
      <w:r w:rsidR="0035733B">
        <w:rPr>
          <w:sz w:val="28"/>
          <w:szCs w:val="28"/>
          <w:lang w:val="uk-UA"/>
        </w:rPr>
        <w:t>10</w:t>
      </w:r>
      <w:r w:rsidR="00054E09">
        <w:rPr>
          <w:sz w:val="28"/>
          <w:szCs w:val="28"/>
          <w:lang w:val="uk-UA"/>
        </w:rPr>
        <w:t xml:space="preserve">.2024 </w:t>
      </w:r>
      <w:r w:rsidR="00DA4B57">
        <w:rPr>
          <w:sz w:val="28"/>
          <w:szCs w:val="28"/>
          <w:lang w:val="uk-UA"/>
        </w:rPr>
        <w:t>з 14:00</w:t>
      </w:r>
      <w:r w:rsidR="008F73B1">
        <w:rPr>
          <w:sz w:val="28"/>
          <w:szCs w:val="28"/>
          <w:lang w:val="uk-UA"/>
        </w:rPr>
        <w:t xml:space="preserve"> </w:t>
      </w:r>
      <w:r w:rsidR="00DA4B57">
        <w:rPr>
          <w:sz w:val="28"/>
          <w:szCs w:val="28"/>
          <w:lang w:val="uk-UA"/>
        </w:rPr>
        <w:t>год. по 1</w:t>
      </w:r>
      <w:r w:rsidR="00054E09">
        <w:rPr>
          <w:sz w:val="28"/>
          <w:szCs w:val="28"/>
          <w:lang w:val="uk-UA"/>
        </w:rPr>
        <w:t>8</w:t>
      </w:r>
      <w:r w:rsidR="00DA4B57">
        <w:rPr>
          <w:sz w:val="28"/>
          <w:szCs w:val="28"/>
          <w:lang w:val="uk-UA"/>
        </w:rPr>
        <w:t xml:space="preserve">:00 год., </w:t>
      </w:r>
      <w:r w:rsidR="00054E09">
        <w:rPr>
          <w:sz w:val="28"/>
          <w:szCs w:val="28"/>
          <w:lang w:val="uk-UA"/>
        </w:rPr>
        <w:t>05.</w:t>
      </w:r>
      <w:r w:rsidR="0035733B">
        <w:rPr>
          <w:sz w:val="28"/>
          <w:szCs w:val="28"/>
          <w:lang w:val="uk-UA"/>
        </w:rPr>
        <w:t>10</w:t>
      </w:r>
      <w:r w:rsidR="00DA4B57">
        <w:rPr>
          <w:sz w:val="28"/>
          <w:szCs w:val="28"/>
          <w:lang w:val="uk-UA"/>
        </w:rPr>
        <w:t>.2024 з 08:00</w:t>
      </w:r>
      <w:r w:rsidR="008F73B1">
        <w:rPr>
          <w:sz w:val="28"/>
          <w:szCs w:val="28"/>
          <w:lang w:val="uk-UA"/>
        </w:rPr>
        <w:t xml:space="preserve"> год.</w:t>
      </w:r>
      <w:r w:rsidRPr="002D37FF">
        <w:rPr>
          <w:sz w:val="28"/>
          <w:szCs w:val="28"/>
          <w:lang w:val="uk-UA"/>
        </w:rPr>
        <w:t xml:space="preserve"> </w:t>
      </w:r>
      <w:r w:rsidR="008F73B1">
        <w:rPr>
          <w:sz w:val="28"/>
          <w:szCs w:val="28"/>
          <w:lang w:val="uk-UA"/>
        </w:rPr>
        <w:t xml:space="preserve">по 19:00 год., </w:t>
      </w:r>
      <w:r w:rsidR="00054E09">
        <w:rPr>
          <w:sz w:val="28"/>
          <w:szCs w:val="28"/>
          <w:lang w:val="uk-UA"/>
        </w:rPr>
        <w:t>06.</w:t>
      </w:r>
      <w:r w:rsidR="0035733B">
        <w:rPr>
          <w:sz w:val="28"/>
          <w:szCs w:val="28"/>
          <w:lang w:val="uk-UA"/>
        </w:rPr>
        <w:t>10</w:t>
      </w:r>
      <w:r w:rsidR="008F73B1">
        <w:rPr>
          <w:sz w:val="28"/>
          <w:szCs w:val="28"/>
          <w:lang w:val="uk-UA"/>
        </w:rPr>
        <w:t xml:space="preserve">.2024 з 08:00 по </w:t>
      </w:r>
      <w:r w:rsidR="00054E09">
        <w:rPr>
          <w:sz w:val="28"/>
          <w:szCs w:val="28"/>
          <w:lang w:val="uk-UA"/>
        </w:rPr>
        <w:t>12:00 год</w:t>
      </w:r>
      <w:r w:rsidR="00A157E9">
        <w:rPr>
          <w:sz w:val="28"/>
          <w:szCs w:val="28"/>
          <w:lang w:val="uk-UA"/>
        </w:rPr>
        <w:t xml:space="preserve">. </w:t>
      </w:r>
      <w:r w:rsidRPr="002D37FF">
        <w:rPr>
          <w:sz w:val="28"/>
          <w:szCs w:val="28"/>
          <w:lang w:val="uk-UA"/>
        </w:rPr>
        <w:t xml:space="preserve">сприяти у проведенні </w:t>
      </w:r>
      <w:r w:rsidR="00054E09" w:rsidRPr="00054E09">
        <w:rPr>
          <w:sz w:val="28"/>
          <w:szCs w:val="28"/>
          <w:lang w:val="uk-UA"/>
        </w:rPr>
        <w:t>Всеукраїнського турніру</w:t>
      </w:r>
      <w:r w:rsidR="00054E09">
        <w:rPr>
          <w:sz w:val="28"/>
          <w:szCs w:val="28"/>
          <w:lang w:val="uk-UA"/>
        </w:rPr>
        <w:t xml:space="preserve"> </w:t>
      </w:r>
      <w:r w:rsidR="00054E09" w:rsidRPr="00054E09">
        <w:rPr>
          <w:sz w:val="28"/>
          <w:szCs w:val="28"/>
          <w:lang w:val="uk-UA"/>
        </w:rPr>
        <w:t>з боротьби вільної, присвяченого</w:t>
      </w:r>
      <w:r w:rsidR="00054E09">
        <w:rPr>
          <w:sz w:val="28"/>
          <w:szCs w:val="28"/>
          <w:lang w:val="uk-UA"/>
        </w:rPr>
        <w:t xml:space="preserve"> </w:t>
      </w:r>
      <w:r w:rsidR="00054E09" w:rsidRPr="00054E09">
        <w:rPr>
          <w:sz w:val="28"/>
          <w:szCs w:val="28"/>
          <w:lang w:val="uk-UA"/>
        </w:rPr>
        <w:t>Дню Захисників і Захисниць України</w:t>
      </w:r>
      <w:r w:rsidR="001669E1" w:rsidRPr="001669E1">
        <w:rPr>
          <w:sz w:val="28"/>
          <w:szCs w:val="28"/>
          <w:lang w:val="uk-UA"/>
        </w:rPr>
        <w:t xml:space="preserve"> у </w:t>
      </w:r>
      <w:proofErr w:type="spellStart"/>
      <w:r w:rsidR="001669E1" w:rsidRPr="001669E1">
        <w:rPr>
          <w:sz w:val="28"/>
          <w:szCs w:val="28"/>
          <w:lang w:val="uk-UA"/>
        </w:rPr>
        <w:t>м.Звягель</w:t>
      </w:r>
      <w:proofErr w:type="spellEnd"/>
      <w:r w:rsidR="001669E1" w:rsidRPr="001669E1">
        <w:rPr>
          <w:sz w:val="28"/>
          <w:szCs w:val="28"/>
          <w:lang w:val="uk-UA"/>
        </w:rPr>
        <w:t xml:space="preserve"> </w:t>
      </w:r>
      <w:r w:rsidRPr="002D37FF">
        <w:rPr>
          <w:sz w:val="28"/>
          <w:szCs w:val="28"/>
          <w:lang w:val="uk-UA"/>
        </w:rPr>
        <w:t>(далі-</w:t>
      </w:r>
      <w:r w:rsidR="00054E09">
        <w:rPr>
          <w:sz w:val="28"/>
          <w:szCs w:val="28"/>
          <w:lang w:val="uk-UA"/>
        </w:rPr>
        <w:t>турнір</w:t>
      </w:r>
      <w:r w:rsidRPr="002D37FF">
        <w:rPr>
          <w:sz w:val="28"/>
          <w:szCs w:val="28"/>
          <w:lang w:val="uk-UA"/>
        </w:rPr>
        <w:t>).</w:t>
      </w:r>
    </w:p>
    <w:p w:rsidR="009072B8" w:rsidRDefault="002D37FF" w:rsidP="00E23495">
      <w:pPr>
        <w:ind w:firstLine="567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>2. Управлінню освіти і науки міської ради (</w:t>
      </w:r>
      <w:r w:rsidR="001669E1">
        <w:rPr>
          <w:sz w:val="28"/>
          <w:szCs w:val="28"/>
          <w:lang w:val="uk-UA"/>
        </w:rPr>
        <w:t>Ващук Т</w:t>
      </w:r>
      <w:r w:rsidR="00491591">
        <w:rPr>
          <w:sz w:val="28"/>
          <w:szCs w:val="28"/>
          <w:lang w:val="uk-UA"/>
        </w:rPr>
        <w:t>.</w:t>
      </w:r>
      <w:r w:rsidR="001669E1">
        <w:rPr>
          <w:sz w:val="28"/>
          <w:szCs w:val="28"/>
          <w:lang w:val="uk-UA"/>
        </w:rPr>
        <w:t>В.</w:t>
      </w:r>
      <w:r w:rsidRPr="002D37FF">
        <w:rPr>
          <w:sz w:val="28"/>
          <w:szCs w:val="28"/>
          <w:lang w:val="uk-UA"/>
        </w:rPr>
        <w:t>)</w:t>
      </w:r>
      <w:r w:rsidR="009072B8">
        <w:rPr>
          <w:sz w:val="28"/>
          <w:szCs w:val="28"/>
          <w:lang w:val="uk-UA"/>
        </w:rPr>
        <w:t>:</w:t>
      </w:r>
    </w:p>
    <w:p w:rsidR="009072B8" w:rsidRDefault="0035733B" w:rsidP="00E23495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2.1</w:t>
      </w:r>
      <w:r w:rsidR="002D37FF" w:rsidRPr="002D37FF">
        <w:rPr>
          <w:sz w:val="28"/>
          <w:szCs w:val="28"/>
          <w:lang w:val="uk-UA"/>
        </w:rPr>
        <w:t xml:space="preserve"> </w:t>
      </w:r>
      <w:r w:rsidR="00E23495">
        <w:rPr>
          <w:sz w:val="28"/>
          <w:szCs w:val="28"/>
          <w:lang w:val="uk-UA"/>
        </w:rPr>
        <w:t xml:space="preserve">надати </w:t>
      </w:r>
      <w:r w:rsidR="00347D9F">
        <w:rPr>
          <w:sz w:val="28"/>
          <w:szCs w:val="28"/>
          <w:lang w:val="uk-UA"/>
        </w:rPr>
        <w:t>спортивн</w:t>
      </w:r>
      <w:r w:rsidR="00E23495">
        <w:rPr>
          <w:sz w:val="28"/>
          <w:szCs w:val="28"/>
          <w:lang w:val="uk-UA"/>
        </w:rPr>
        <w:t>у базу</w:t>
      </w:r>
      <w:r w:rsidR="00F119D2">
        <w:rPr>
          <w:sz w:val="28"/>
          <w:szCs w:val="28"/>
          <w:lang w:val="uk-UA"/>
        </w:rPr>
        <w:t xml:space="preserve"> та приміщення </w:t>
      </w:r>
      <w:r w:rsidR="001669E1">
        <w:rPr>
          <w:sz w:val="28"/>
          <w:szCs w:val="28"/>
          <w:lang w:val="uk-UA"/>
        </w:rPr>
        <w:t>Ліцею №11</w:t>
      </w:r>
      <w:r w:rsidR="00347D9F">
        <w:rPr>
          <w:sz w:val="28"/>
          <w:szCs w:val="28"/>
          <w:lang w:val="uk-UA"/>
        </w:rPr>
        <w:t xml:space="preserve"> </w:t>
      </w:r>
      <w:r w:rsidR="002D37FF" w:rsidRPr="002D37FF">
        <w:rPr>
          <w:sz w:val="28"/>
          <w:szCs w:val="28"/>
          <w:lang w:val="uk-UA"/>
        </w:rPr>
        <w:t xml:space="preserve">для проведення </w:t>
      </w:r>
      <w:r w:rsidR="00054E09">
        <w:rPr>
          <w:sz w:val="28"/>
          <w:szCs w:val="28"/>
          <w:lang w:val="uk-UA"/>
        </w:rPr>
        <w:t>турніру</w:t>
      </w:r>
      <w:r>
        <w:rPr>
          <w:sz w:val="28"/>
          <w:szCs w:val="28"/>
          <w:lang w:val="uk-UA"/>
        </w:rPr>
        <w:t>;</w:t>
      </w:r>
      <w:r w:rsidR="009072B8" w:rsidRPr="009072B8">
        <w:rPr>
          <w:lang w:val="uk-UA"/>
        </w:rPr>
        <w:t xml:space="preserve"> </w:t>
      </w:r>
    </w:p>
    <w:p w:rsidR="009072B8" w:rsidRDefault="0035733B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9072B8">
        <w:rPr>
          <w:lang w:val="uk-UA"/>
        </w:rPr>
        <w:t xml:space="preserve"> </w:t>
      </w:r>
      <w:r w:rsidR="009072B8" w:rsidRPr="009072B8">
        <w:rPr>
          <w:sz w:val="28"/>
          <w:szCs w:val="28"/>
          <w:lang w:val="uk-UA"/>
        </w:rPr>
        <w:t xml:space="preserve">забезпечити безперешкодний доступ учасників </w:t>
      </w:r>
      <w:r w:rsidR="009072B8">
        <w:rPr>
          <w:sz w:val="28"/>
          <w:szCs w:val="28"/>
          <w:lang w:val="uk-UA"/>
        </w:rPr>
        <w:t>турніру</w:t>
      </w:r>
      <w:r w:rsidR="009072B8" w:rsidRPr="009072B8">
        <w:rPr>
          <w:sz w:val="28"/>
          <w:szCs w:val="28"/>
          <w:lang w:val="uk-UA"/>
        </w:rPr>
        <w:t xml:space="preserve">  (у разі потреби) до укриття закладу</w:t>
      </w:r>
      <w:r w:rsidR="009072B8">
        <w:rPr>
          <w:sz w:val="28"/>
          <w:szCs w:val="28"/>
          <w:lang w:val="uk-UA"/>
        </w:rPr>
        <w:t xml:space="preserve"> та ро</w:t>
      </w:r>
      <w:r w:rsidR="009072B8" w:rsidRPr="009072B8">
        <w:rPr>
          <w:sz w:val="28"/>
          <w:szCs w:val="28"/>
          <w:lang w:val="uk-UA"/>
        </w:rPr>
        <w:t>зміщення вказівників напрямків руху у закладі</w:t>
      </w:r>
      <w:r>
        <w:rPr>
          <w:sz w:val="28"/>
          <w:szCs w:val="28"/>
          <w:lang w:val="uk-UA"/>
        </w:rPr>
        <w:t>;</w:t>
      </w:r>
    </w:p>
    <w:p w:rsidR="009072B8" w:rsidRDefault="0035733B" w:rsidP="009072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9072B8">
        <w:rPr>
          <w:sz w:val="28"/>
          <w:szCs w:val="28"/>
          <w:lang w:val="uk-UA"/>
        </w:rPr>
        <w:t xml:space="preserve"> сприяти забезпеченню технічного обслуговування комп’ютерної техніки</w:t>
      </w:r>
      <w:r>
        <w:rPr>
          <w:sz w:val="28"/>
          <w:szCs w:val="28"/>
          <w:lang w:val="uk-UA"/>
        </w:rPr>
        <w:t>;</w:t>
      </w:r>
    </w:p>
    <w:p w:rsidR="002D37FF" w:rsidRDefault="009072B8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 забезпечити </w:t>
      </w:r>
      <w:r w:rsidRPr="009072B8">
        <w:rPr>
          <w:sz w:val="28"/>
          <w:szCs w:val="28"/>
          <w:lang w:val="uk-UA"/>
        </w:rPr>
        <w:t>роботу обслуговуючого персоналу</w:t>
      </w:r>
      <w:r>
        <w:rPr>
          <w:sz w:val="28"/>
          <w:szCs w:val="28"/>
          <w:lang w:val="uk-UA"/>
        </w:rPr>
        <w:t xml:space="preserve"> </w:t>
      </w:r>
      <w:r w:rsidR="002D37FF" w:rsidRPr="002D37FF">
        <w:rPr>
          <w:sz w:val="28"/>
          <w:szCs w:val="28"/>
          <w:lang w:val="uk-UA"/>
        </w:rPr>
        <w:t>.</w:t>
      </w:r>
    </w:p>
    <w:p w:rsidR="00890F65" w:rsidRDefault="00890F65" w:rsidP="00890F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 культури і туризму міської ради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сприяти в о</w:t>
      </w:r>
      <w:r w:rsidR="00054E09">
        <w:rPr>
          <w:sz w:val="28"/>
          <w:szCs w:val="28"/>
          <w:lang w:val="uk-UA"/>
        </w:rPr>
        <w:t>рганізації проведення відкриття турніру</w:t>
      </w:r>
      <w:r>
        <w:rPr>
          <w:sz w:val="28"/>
          <w:szCs w:val="28"/>
          <w:lang w:val="uk-UA"/>
        </w:rPr>
        <w:t>.</w:t>
      </w:r>
    </w:p>
    <w:p w:rsidR="00F119D2" w:rsidRDefault="009072B8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F65">
        <w:rPr>
          <w:sz w:val="28"/>
          <w:szCs w:val="28"/>
          <w:lang w:val="uk-UA"/>
        </w:rPr>
        <w:t xml:space="preserve">. </w:t>
      </w:r>
      <w:r w:rsidR="00F119D2">
        <w:rPr>
          <w:sz w:val="28"/>
          <w:szCs w:val="28"/>
          <w:lang w:val="uk-UA"/>
        </w:rPr>
        <w:t>Відділу інформації міської ради (</w:t>
      </w:r>
      <w:r>
        <w:rPr>
          <w:sz w:val="28"/>
          <w:szCs w:val="28"/>
          <w:lang w:val="uk-UA"/>
        </w:rPr>
        <w:t>Ломако Т.М.</w:t>
      </w:r>
      <w:r w:rsidR="00F119D2">
        <w:rPr>
          <w:sz w:val="28"/>
          <w:szCs w:val="28"/>
          <w:lang w:val="uk-UA"/>
        </w:rPr>
        <w:t xml:space="preserve">) підготувати та опублікувати на сайті міської ради, офіційних сторінках міської ради у </w:t>
      </w:r>
      <w:r w:rsidR="00F119D2">
        <w:rPr>
          <w:sz w:val="28"/>
          <w:szCs w:val="28"/>
          <w:lang w:val="uk-UA"/>
        </w:rPr>
        <w:lastRenderedPageBreak/>
        <w:t>соціальних мережах анонс</w:t>
      </w:r>
      <w:r>
        <w:rPr>
          <w:sz w:val="28"/>
          <w:szCs w:val="28"/>
          <w:lang w:val="uk-UA"/>
        </w:rPr>
        <w:t xml:space="preserve">, </w:t>
      </w:r>
      <w:r w:rsidR="00F119D2">
        <w:rPr>
          <w:sz w:val="28"/>
          <w:szCs w:val="28"/>
          <w:lang w:val="uk-UA"/>
        </w:rPr>
        <w:t xml:space="preserve">афішу про проведення </w:t>
      </w:r>
      <w:r>
        <w:rPr>
          <w:sz w:val="28"/>
          <w:szCs w:val="28"/>
          <w:lang w:val="uk-UA"/>
        </w:rPr>
        <w:t>турніру</w:t>
      </w:r>
      <w:r w:rsidR="00F119D2">
        <w:rPr>
          <w:sz w:val="28"/>
          <w:szCs w:val="28"/>
          <w:lang w:val="uk-UA"/>
        </w:rPr>
        <w:t xml:space="preserve"> та висвітлювати основні події </w:t>
      </w:r>
      <w:r>
        <w:rPr>
          <w:sz w:val="28"/>
          <w:szCs w:val="28"/>
          <w:lang w:val="uk-UA"/>
        </w:rPr>
        <w:t>турніру</w:t>
      </w:r>
      <w:r w:rsidR="00F119D2">
        <w:rPr>
          <w:sz w:val="28"/>
          <w:szCs w:val="28"/>
          <w:lang w:val="uk-UA"/>
        </w:rPr>
        <w:t>.</w:t>
      </w:r>
    </w:p>
    <w:p w:rsidR="00F119D2" w:rsidRDefault="009072B8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0F65">
        <w:rPr>
          <w:sz w:val="28"/>
          <w:szCs w:val="28"/>
          <w:lang w:val="uk-UA"/>
        </w:rPr>
        <w:t xml:space="preserve">. </w:t>
      </w:r>
      <w:r w:rsidR="00F119D2">
        <w:rPr>
          <w:sz w:val="28"/>
          <w:szCs w:val="28"/>
          <w:lang w:val="uk-UA"/>
        </w:rPr>
        <w:t>Дитячо-юнацькій</w:t>
      </w:r>
      <w:r w:rsidR="00A52E9F">
        <w:rPr>
          <w:sz w:val="28"/>
          <w:szCs w:val="28"/>
          <w:lang w:val="uk-UA"/>
        </w:rPr>
        <w:t xml:space="preserve"> спортивній школі (</w:t>
      </w:r>
      <w:proofErr w:type="spellStart"/>
      <w:r w:rsidR="00A52E9F">
        <w:rPr>
          <w:sz w:val="28"/>
          <w:szCs w:val="28"/>
          <w:lang w:val="uk-UA"/>
        </w:rPr>
        <w:t>Пісоцький</w:t>
      </w:r>
      <w:proofErr w:type="spellEnd"/>
      <w:r w:rsidR="00A52E9F">
        <w:rPr>
          <w:sz w:val="28"/>
          <w:szCs w:val="28"/>
          <w:lang w:val="uk-UA"/>
        </w:rPr>
        <w:t xml:space="preserve"> Д.В.) забезпечити</w:t>
      </w:r>
      <w:r>
        <w:rPr>
          <w:sz w:val="28"/>
          <w:szCs w:val="28"/>
          <w:lang w:val="uk-UA"/>
        </w:rPr>
        <w:t xml:space="preserve"> придбання</w:t>
      </w:r>
      <w:r w:rsidR="00305697">
        <w:rPr>
          <w:sz w:val="28"/>
          <w:szCs w:val="28"/>
          <w:lang w:val="uk-UA"/>
        </w:rPr>
        <w:t xml:space="preserve"> афіш, нагородної атрибутики (статуеток для </w:t>
      </w:r>
      <w:r>
        <w:rPr>
          <w:sz w:val="28"/>
          <w:szCs w:val="28"/>
          <w:lang w:val="uk-UA"/>
        </w:rPr>
        <w:t>переможців),</w:t>
      </w:r>
      <w:r w:rsidR="00931625">
        <w:rPr>
          <w:sz w:val="28"/>
          <w:szCs w:val="28"/>
          <w:lang w:val="uk-UA"/>
        </w:rPr>
        <w:t xml:space="preserve"> </w:t>
      </w:r>
      <w:r w:rsidR="0023449E" w:rsidRPr="0023449E">
        <w:rPr>
          <w:sz w:val="28"/>
          <w:szCs w:val="28"/>
          <w:lang w:val="uk-UA"/>
        </w:rPr>
        <w:t>організаці</w:t>
      </w:r>
      <w:r w:rsidR="0023449E">
        <w:rPr>
          <w:sz w:val="28"/>
          <w:szCs w:val="28"/>
          <w:lang w:val="uk-UA"/>
        </w:rPr>
        <w:t>ю</w:t>
      </w:r>
      <w:r w:rsidR="0023449E" w:rsidRPr="0023449E">
        <w:rPr>
          <w:sz w:val="28"/>
          <w:szCs w:val="28"/>
          <w:lang w:val="uk-UA"/>
        </w:rPr>
        <w:t xml:space="preserve"> </w:t>
      </w:r>
      <w:r w:rsidR="0023449E">
        <w:rPr>
          <w:sz w:val="28"/>
          <w:szCs w:val="28"/>
          <w:lang w:val="uk-UA"/>
        </w:rPr>
        <w:t xml:space="preserve">та </w:t>
      </w:r>
      <w:r w:rsidR="0023449E" w:rsidRPr="0023449E">
        <w:rPr>
          <w:sz w:val="28"/>
          <w:szCs w:val="28"/>
          <w:lang w:val="uk-UA"/>
        </w:rPr>
        <w:t xml:space="preserve">проведення відкриття, закриття </w:t>
      </w:r>
      <w:r>
        <w:rPr>
          <w:sz w:val="28"/>
          <w:szCs w:val="28"/>
          <w:lang w:val="uk-UA"/>
        </w:rPr>
        <w:t>турніру</w:t>
      </w:r>
      <w:r w:rsidR="0023449E">
        <w:rPr>
          <w:sz w:val="28"/>
          <w:szCs w:val="28"/>
          <w:lang w:val="uk-UA"/>
        </w:rPr>
        <w:t>,</w:t>
      </w:r>
      <w:r w:rsidR="0023449E" w:rsidRPr="0023449E">
        <w:rPr>
          <w:sz w:val="28"/>
          <w:szCs w:val="28"/>
          <w:lang w:val="uk-UA"/>
        </w:rPr>
        <w:t xml:space="preserve"> церемонії нагородження</w:t>
      </w:r>
      <w:r w:rsidR="0023449E">
        <w:rPr>
          <w:sz w:val="28"/>
          <w:szCs w:val="28"/>
          <w:lang w:val="uk-UA"/>
        </w:rPr>
        <w:t>,</w:t>
      </w:r>
      <w:r w:rsidR="0023449E" w:rsidRPr="0023449E">
        <w:rPr>
          <w:sz w:val="28"/>
          <w:szCs w:val="28"/>
          <w:lang w:val="uk-UA"/>
        </w:rPr>
        <w:t xml:space="preserve"> </w:t>
      </w:r>
      <w:r w:rsidR="00305697">
        <w:rPr>
          <w:sz w:val="28"/>
          <w:szCs w:val="28"/>
          <w:lang w:val="uk-UA"/>
        </w:rPr>
        <w:t xml:space="preserve">сприяти організації проживання та харчування учасників </w:t>
      </w:r>
      <w:r>
        <w:rPr>
          <w:sz w:val="28"/>
          <w:szCs w:val="28"/>
          <w:lang w:val="uk-UA"/>
        </w:rPr>
        <w:t>турніру</w:t>
      </w:r>
      <w:r w:rsidR="00931625">
        <w:rPr>
          <w:sz w:val="28"/>
          <w:szCs w:val="28"/>
          <w:lang w:val="uk-UA"/>
        </w:rPr>
        <w:t>, оформлення зал</w:t>
      </w:r>
      <w:r>
        <w:rPr>
          <w:sz w:val="28"/>
          <w:szCs w:val="28"/>
          <w:lang w:val="uk-UA"/>
        </w:rPr>
        <w:t>у</w:t>
      </w:r>
      <w:r w:rsidR="00931625">
        <w:rPr>
          <w:sz w:val="28"/>
          <w:szCs w:val="28"/>
          <w:lang w:val="uk-UA"/>
        </w:rPr>
        <w:t xml:space="preserve"> для проведення заходів </w:t>
      </w:r>
      <w:r>
        <w:rPr>
          <w:sz w:val="28"/>
          <w:szCs w:val="28"/>
          <w:lang w:val="uk-UA"/>
        </w:rPr>
        <w:t>турніру</w:t>
      </w:r>
      <w:r w:rsidR="00931625">
        <w:rPr>
          <w:sz w:val="28"/>
          <w:szCs w:val="28"/>
          <w:lang w:val="uk-UA"/>
        </w:rPr>
        <w:t>, організації технічного забезпечення</w:t>
      </w:r>
      <w:r w:rsidR="003D7AEA">
        <w:rPr>
          <w:sz w:val="28"/>
          <w:szCs w:val="28"/>
          <w:lang w:val="uk-UA"/>
        </w:rPr>
        <w:t>.</w:t>
      </w:r>
      <w:r w:rsidR="00931625">
        <w:rPr>
          <w:sz w:val="28"/>
          <w:szCs w:val="28"/>
          <w:lang w:val="uk-UA"/>
        </w:rPr>
        <w:t xml:space="preserve"> </w:t>
      </w:r>
    </w:p>
    <w:p w:rsidR="008C61BD" w:rsidRDefault="009072B8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20B3A">
        <w:rPr>
          <w:sz w:val="28"/>
          <w:szCs w:val="28"/>
          <w:lang w:val="uk-UA"/>
        </w:rPr>
        <w:t xml:space="preserve">. </w:t>
      </w:r>
      <w:r w:rsidR="008C61BD">
        <w:rPr>
          <w:sz w:val="28"/>
          <w:szCs w:val="28"/>
          <w:lang w:val="uk-UA"/>
        </w:rPr>
        <w:t xml:space="preserve">Відділу з охорони здоров’я та медичного забезпечення міської ради (Лось О.Й.) сприяти забезпеченню медичного обслуговування заходу   </w:t>
      </w:r>
      <w:r w:rsidR="008C61BD" w:rsidRPr="009072B8">
        <w:rPr>
          <w:sz w:val="28"/>
          <w:szCs w:val="28"/>
          <w:lang w:val="uk-UA"/>
        </w:rPr>
        <w:t>05.</w:t>
      </w:r>
      <w:r w:rsidR="0035733B">
        <w:rPr>
          <w:sz w:val="28"/>
          <w:szCs w:val="28"/>
          <w:lang w:val="uk-UA"/>
        </w:rPr>
        <w:t>10</w:t>
      </w:r>
      <w:r w:rsidR="008C61BD" w:rsidRPr="009072B8">
        <w:rPr>
          <w:sz w:val="28"/>
          <w:szCs w:val="28"/>
          <w:lang w:val="uk-UA"/>
        </w:rPr>
        <w:t xml:space="preserve">.2024 з </w:t>
      </w:r>
      <w:r w:rsidR="008C61BD">
        <w:rPr>
          <w:sz w:val="28"/>
          <w:szCs w:val="28"/>
          <w:lang w:val="uk-UA"/>
        </w:rPr>
        <w:t>10</w:t>
      </w:r>
      <w:r w:rsidR="008C61BD" w:rsidRPr="009072B8">
        <w:rPr>
          <w:sz w:val="28"/>
          <w:szCs w:val="28"/>
          <w:lang w:val="uk-UA"/>
        </w:rPr>
        <w:t>:00 год. по 19:00 год.</w:t>
      </w:r>
    </w:p>
    <w:p w:rsidR="009072B8" w:rsidRDefault="008C61BD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90F65" w:rsidRPr="00890F65">
        <w:rPr>
          <w:sz w:val="28"/>
          <w:szCs w:val="28"/>
          <w:lang w:val="uk-UA"/>
        </w:rPr>
        <w:t xml:space="preserve">Рекомендувати </w:t>
      </w:r>
      <w:proofErr w:type="spellStart"/>
      <w:r w:rsidR="00684B87">
        <w:rPr>
          <w:sz w:val="28"/>
          <w:szCs w:val="28"/>
          <w:lang w:val="uk-UA"/>
        </w:rPr>
        <w:t>Звягельськ</w:t>
      </w:r>
      <w:r w:rsidR="00B902CA">
        <w:rPr>
          <w:sz w:val="28"/>
          <w:szCs w:val="28"/>
          <w:lang w:val="uk-UA"/>
        </w:rPr>
        <w:t>ому</w:t>
      </w:r>
      <w:proofErr w:type="spellEnd"/>
      <w:r w:rsidR="00890F65" w:rsidRPr="00890F65">
        <w:rPr>
          <w:sz w:val="28"/>
          <w:szCs w:val="28"/>
          <w:lang w:val="uk-UA"/>
        </w:rPr>
        <w:t xml:space="preserve"> районному відділу поліції ГУНП в Житомирській області (Гнатенко А.І.) </w:t>
      </w:r>
      <w:r w:rsidR="009072B8">
        <w:rPr>
          <w:sz w:val="28"/>
          <w:szCs w:val="28"/>
          <w:lang w:val="uk-UA"/>
        </w:rPr>
        <w:t>забезпечити</w:t>
      </w:r>
      <w:r w:rsidR="00952C1E">
        <w:rPr>
          <w:sz w:val="28"/>
          <w:szCs w:val="28"/>
          <w:lang w:val="uk-UA"/>
        </w:rPr>
        <w:t xml:space="preserve"> </w:t>
      </w:r>
      <w:r w:rsidR="00952C1E" w:rsidRPr="00890F65">
        <w:rPr>
          <w:sz w:val="28"/>
          <w:szCs w:val="28"/>
          <w:lang w:val="uk-UA"/>
        </w:rPr>
        <w:t>належний громадський порядок</w:t>
      </w:r>
      <w:r w:rsidR="00952C1E">
        <w:rPr>
          <w:sz w:val="28"/>
          <w:szCs w:val="28"/>
          <w:lang w:val="uk-UA"/>
        </w:rPr>
        <w:t xml:space="preserve"> </w:t>
      </w:r>
      <w:r w:rsidR="00890F65" w:rsidRPr="00890F65">
        <w:rPr>
          <w:sz w:val="28"/>
          <w:szCs w:val="28"/>
          <w:lang w:val="uk-UA"/>
        </w:rPr>
        <w:t xml:space="preserve">під час проведення </w:t>
      </w:r>
      <w:r w:rsidR="00890F65">
        <w:rPr>
          <w:sz w:val="28"/>
          <w:szCs w:val="28"/>
          <w:lang w:val="uk-UA"/>
        </w:rPr>
        <w:t xml:space="preserve">заходів </w:t>
      </w:r>
      <w:r w:rsidR="009072B8">
        <w:rPr>
          <w:sz w:val="28"/>
          <w:szCs w:val="28"/>
          <w:lang w:val="uk-UA"/>
        </w:rPr>
        <w:t>турніру</w:t>
      </w:r>
      <w:r w:rsidR="00890F65">
        <w:rPr>
          <w:sz w:val="28"/>
          <w:szCs w:val="28"/>
          <w:lang w:val="uk-UA"/>
        </w:rPr>
        <w:t xml:space="preserve"> </w:t>
      </w:r>
      <w:r w:rsidR="009072B8" w:rsidRPr="009072B8">
        <w:rPr>
          <w:sz w:val="28"/>
          <w:szCs w:val="28"/>
          <w:lang w:val="uk-UA"/>
        </w:rPr>
        <w:t>05.</w:t>
      </w:r>
      <w:r w:rsidR="0035733B">
        <w:rPr>
          <w:sz w:val="28"/>
          <w:szCs w:val="28"/>
          <w:lang w:val="uk-UA"/>
        </w:rPr>
        <w:t>10</w:t>
      </w:r>
      <w:r w:rsidR="009072B8" w:rsidRPr="009072B8">
        <w:rPr>
          <w:sz w:val="28"/>
          <w:szCs w:val="28"/>
          <w:lang w:val="uk-UA"/>
        </w:rPr>
        <w:t xml:space="preserve">.2024 з </w:t>
      </w:r>
      <w:r w:rsidR="009072B8">
        <w:rPr>
          <w:sz w:val="28"/>
          <w:szCs w:val="28"/>
          <w:lang w:val="uk-UA"/>
        </w:rPr>
        <w:t>10:00 год.</w:t>
      </w:r>
      <w:r w:rsidR="009072B8" w:rsidRPr="009072B8">
        <w:rPr>
          <w:sz w:val="28"/>
          <w:szCs w:val="28"/>
          <w:lang w:val="uk-UA"/>
        </w:rPr>
        <w:t xml:space="preserve"> по 19:00 год.</w:t>
      </w:r>
    </w:p>
    <w:p w:rsidR="002D37FF" w:rsidRPr="002D37FF" w:rsidRDefault="009072B8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65248">
        <w:rPr>
          <w:sz w:val="28"/>
          <w:szCs w:val="28"/>
          <w:lang w:val="uk-UA"/>
        </w:rPr>
        <w:t xml:space="preserve">. </w:t>
      </w:r>
      <w:r w:rsidR="00491591" w:rsidRPr="00491591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2D37FF" w:rsidRPr="002D37FF" w:rsidRDefault="002D37FF" w:rsidP="002D37FF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AE0C0F" w:rsidRDefault="00AE0C0F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8C61BD" w:rsidP="0066312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AE0C0F" w:rsidRPr="00AE0C0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AE0C0F" w:rsidRPr="00AE0C0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AE0C0F" w:rsidRPr="00AE0C0F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Оксана ГВОЗДЕНКО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sectPr w:rsidR="00663123" w:rsidSect="008C61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26713"/>
    <w:rsid w:val="00054E09"/>
    <w:rsid w:val="000F22BB"/>
    <w:rsid w:val="00120B3A"/>
    <w:rsid w:val="001669E1"/>
    <w:rsid w:val="0019664C"/>
    <w:rsid w:val="001E2D18"/>
    <w:rsid w:val="0023449E"/>
    <w:rsid w:val="00263BEC"/>
    <w:rsid w:val="002D37FF"/>
    <w:rsid w:val="00305697"/>
    <w:rsid w:val="00347D9F"/>
    <w:rsid w:val="0035733B"/>
    <w:rsid w:val="003A5455"/>
    <w:rsid w:val="003D7AEA"/>
    <w:rsid w:val="00466E41"/>
    <w:rsid w:val="00483D11"/>
    <w:rsid w:val="00491591"/>
    <w:rsid w:val="004D2F4B"/>
    <w:rsid w:val="00516F4F"/>
    <w:rsid w:val="005920AF"/>
    <w:rsid w:val="00592E08"/>
    <w:rsid w:val="00617AEC"/>
    <w:rsid w:val="00663123"/>
    <w:rsid w:val="00684B87"/>
    <w:rsid w:val="007114BD"/>
    <w:rsid w:val="00757BA6"/>
    <w:rsid w:val="00765248"/>
    <w:rsid w:val="007932BE"/>
    <w:rsid w:val="00807E5C"/>
    <w:rsid w:val="00890F65"/>
    <w:rsid w:val="008C61BD"/>
    <w:rsid w:val="008F73B1"/>
    <w:rsid w:val="009072B8"/>
    <w:rsid w:val="00924C7F"/>
    <w:rsid w:val="00931625"/>
    <w:rsid w:val="00933FEC"/>
    <w:rsid w:val="00952C1E"/>
    <w:rsid w:val="00973F8D"/>
    <w:rsid w:val="009D0E77"/>
    <w:rsid w:val="00A01E8D"/>
    <w:rsid w:val="00A157E9"/>
    <w:rsid w:val="00A52E9F"/>
    <w:rsid w:val="00A93890"/>
    <w:rsid w:val="00AE0C0F"/>
    <w:rsid w:val="00B33A97"/>
    <w:rsid w:val="00B7409D"/>
    <w:rsid w:val="00B902CA"/>
    <w:rsid w:val="00BC0C8E"/>
    <w:rsid w:val="00C31970"/>
    <w:rsid w:val="00CC539B"/>
    <w:rsid w:val="00CC5B8B"/>
    <w:rsid w:val="00CD2B9E"/>
    <w:rsid w:val="00D474BB"/>
    <w:rsid w:val="00D63486"/>
    <w:rsid w:val="00D67C34"/>
    <w:rsid w:val="00DA4B57"/>
    <w:rsid w:val="00E23495"/>
    <w:rsid w:val="00E27B2C"/>
    <w:rsid w:val="00E34467"/>
    <w:rsid w:val="00E85650"/>
    <w:rsid w:val="00F119D2"/>
    <w:rsid w:val="00F559FD"/>
    <w:rsid w:val="00F835B5"/>
    <w:rsid w:val="00F9372A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11BDB-274E-418D-946F-8B1DE73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E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1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2024-04-01T07:54:00Z</cp:lastPrinted>
  <dcterms:created xsi:type="dcterms:W3CDTF">2025-01-15T12:24:00Z</dcterms:created>
  <dcterms:modified xsi:type="dcterms:W3CDTF">2025-01-15T12:24:00Z</dcterms:modified>
</cp:coreProperties>
</file>