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0A" w:rsidRDefault="007A0E0A" w:rsidP="007A0E0A">
      <w:pPr>
        <w:pStyle w:val="1"/>
        <w:jc w:val="center"/>
        <w:rPr>
          <w:b w:val="0"/>
          <w:lang w:val="en-US"/>
        </w:rPr>
      </w:pPr>
      <w:r>
        <w:rPr>
          <w:b w:val="0"/>
          <w:noProof/>
        </w:rPr>
        <w:drawing>
          <wp:inline distT="0" distB="0" distL="0" distR="0">
            <wp:extent cx="447675" cy="6096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E0A" w:rsidRDefault="007A0E0A" w:rsidP="007A0E0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ЗВЯГЕЛЬСЬКА МІСЬКА РАДА</w:t>
      </w:r>
    </w:p>
    <w:p w:rsidR="007A0E0A" w:rsidRDefault="007A0E0A" w:rsidP="007A0E0A">
      <w:pPr>
        <w:jc w:val="center"/>
        <w:rPr>
          <w:lang w:val="uk-UA"/>
        </w:rPr>
      </w:pPr>
      <w:r>
        <w:rPr>
          <w:lang w:val="uk-UA"/>
        </w:rPr>
        <w:t xml:space="preserve">вул. Шевченка,16, </w:t>
      </w:r>
      <w:proofErr w:type="spellStart"/>
      <w:r>
        <w:rPr>
          <w:lang w:val="uk-UA"/>
        </w:rPr>
        <w:t>м.Звягель</w:t>
      </w:r>
      <w:proofErr w:type="spellEnd"/>
      <w:r>
        <w:rPr>
          <w:lang w:val="uk-UA"/>
        </w:rPr>
        <w:t>, Звягельський район, Житомирська область, 11700</w:t>
      </w:r>
    </w:p>
    <w:p w:rsidR="007A0E0A" w:rsidRDefault="007A0E0A" w:rsidP="007A0E0A">
      <w:pPr>
        <w:jc w:val="center"/>
        <w:rPr>
          <w:lang w:val="uk-UA"/>
        </w:rPr>
      </w:pPr>
      <w:r>
        <w:rPr>
          <w:lang w:val="uk-UA"/>
        </w:rPr>
        <w:t xml:space="preserve"> 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(04141) 3-54-15 код ЄДРПОУ 13576983</w:t>
      </w:r>
    </w:p>
    <w:p w:rsidR="007A0E0A" w:rsidRDefault="007A0E0A" w:rsidP="007A0E0A">
      <w:pPr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hyperlink r:id="rId7" w:history="1">
        <w:r>
          <w:rPr>
            <w:rStyle w:val="af1"/>
            <w:lang w:val="en-US"/>
          </w:rPr>
          <w:t>zviahelrada</w:t>
        </w:r>
        <w:r>
          <w:rPr>
            <w:rStyle w:val="af1"/>
          </w:rPr>
          <w:t>@</w:t>
        </w:r>
        <w:r>
          <w:rPr>
            <w:rStyle w:val="af1"/>
            <w:lang w:val="en-US"/>
          </w:rPr>
          <w:t>zviahelrada</w:t>
        </w:r>
        <w:r>
          <w:rPr>
            <w:rStyle w:val="af1"/>
          </w:rPr>
          <w:t>.</w:t>
        </w:r>
        <w:r>
          <w:rPr>
            <w:rStyle w:val="af1"/>
            <w:lang w:val="en-US"/>
          </w:rPr>
          <w:t>gov</w:t>
        </w:r>
        <w:r>
          <w:rPr>
            <w:rStyle w:val="af1"/>
          </w:rPr>
          <w:t>.</w:t>
        </w:r>
        <w:r>
          <w:rPr>
            <w:rStyle w:val="af1"/>
            <w:lang w:val="en-US"/>
          </w:rPr>
          <w:t>ua</w:t>
        </w:r>
      </w:hyperlink>
      <w:r w:rsidRPr="00A640C7">
        <w:t xml:space="preserve"> </w:t>
      </w:r>
      <w:r>
        <w:rPr>
          <w:lang w:val="uk-UA"/>
        </w:rPr>
        <w:t xml:space="preserve">, </w:t>
      </w:r>
      <w:hyperlink r:id="rId8" w:history="1">
        <w:r>
          <w:rPr>
            <w:rStyle w:val="af1"/>
            <w:lang w:val="uk-UA"/>
          </w:rPr>
          <w:t>https://info.nvrada.gov.ua</w:t>
        </w:r>
      </w:hyperlink>
    </w:p>
    <w:p w:rsidR="007A0E0A" w:rsidRDefault="007A0E0A" w:rsidP="007A0E0A">
      <w:pPr>
        <w:rPr>
          <w:sz w:val="28"/>
          <w:szCs w:val="28"/>
          <w:lang w:val="uk-UA"/>
        </w:rPr>
      </w:pPr>
    </w:p>
    <w:p w:rsidR="007A0E0A" w:rsidRDefault="007A0E0A" w:rsidP="007A0E0A">
      <w:pPr>
        <w:rPr>
          <w:sz w:val="28"/>
          <w:szCs w:val="28"/>
          <w:lang w:val="uk-UA"/>
        </w:rPr>
      </w:pPr>
    </w:p>
    <w:p w:rsidR="007A0E0A" w:rsidRDefault="007A0E0A" w:rsidP="007A0E0A">
      <w:pPr>
        <w:ind w:firstLine="284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12D5E">
        <w:rPr>
          <w:sz w:val="28"/>
          <w:szCs w:val="28"/>
          <w:shd w:val="clear" w:color="auto" w:fill="FFFFFF"/>
          <w:lang w:val="uk-UA"/>
        </w:rPr>
        <w:t>Кабінет Міністрів України</w:t>
      </w:r>
    </w:p>
    <w:p w:rsidR="005C183F" w:rsidRDefault="005C183F" w:rsidP="00DE11D0">
      <w:pPr>
        <w:jc w:val="both"/>
        <w:rPr>
          <w:sz w:val="28"/>
          <w:szCs w:val="28"/>
          <w:lang w:val="uk-UA"/>
        </w:rPr>
      </w:pPr>
    </w:p>
    <w:p w:rsidR="00C56CD1" w:rsidRPr="00C56CD1" w:rsidRDefault="00C56CD1" w:rsidP="00C56CD1">
      <w:pPr>
        <w:ind w:left="5954"/>
        <w:jc w:val="both"/>
        <w:rPr>
          <w:rFonts w:eastAsia="Calibri"/>
          <w:sz w:val="28"/>
          <w:szCs w:val="28"/>
          <w:lang w:val="uk-UA" w:eastAsia="en-US"/>
        </w:rPr>
      </w:pPr>
    </w:p>
    <w:p w:rsidR="009A4A45" w:rsidRDefault="00201A88" w:rsidP="003E20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Звернення </w:t>
      </w:r>
    </w:p>
    <w:p w:rsidR="003E2047" w:rsidRDefault="00201A88" w:rsidP="003E20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депутатів Звягельської міської ради </w:t>
      </w:r>
    </w:p>
    <w:p w:rsidR="00201A88" w:rsidRDefault="007A0E0A" w:rsidP="003E20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="008724FE">
        <w:rPr>
          <w:sz w:val="28"/>
          <w:szCs w:val="28"/>
          <w:lang w:val="uk-UA"/>
        </w:rPr>
        <w:t xml:space="preserve"> </w:t>
      </w:r>
      <w:r w:rsidR="003E2047">
        <w:rPr>
          <w:sz w:val="28"/>
          <w:szCs w:val="28"/>
          <w:lang w:val="uk-UA"/>
        </w:rPr>
        <w:t>заборон</w:t>
      </w:r>
      <w:r>
        <w:rPr>
          <w:sz w:val="28"/>
          <w:szCs w:val="28"/>
          <w:lang w:val="uk-UA"/>
        </w:rPr>
        <w:t>и</w:t>
      </w:r>
      <w:r w:rsidR="003E2047" w:rsidRPr="008724FE">
        <w:rPr>
          <w:sz w:val="28"/>
          <w:szCs w:val="28"/>
          <w:lang w:val="uk-UA"/>
        </w:rPr>
        <w:t xml:space="preserve"> виділення коштів з державного бюджету під час війни на </w:t>
      </w:r>
      <w:r w:rsidR="003E2047">
        <w:rPr>
          <w:sz w:val="28"/>
          <w:szCs w:val="28"/>
          <w:lang w:val="uk-UA"/>
        </w:rPr>
        <w:t xml:space="preserve">участь </w:t>
      </w:r>
      <w:r w:rsidR="003E2047" w:rsidRPr="008724FE">
        <w:rPr>
          <w:sz w:val="28"/>
          <w:szCs w:val="28"/>
          <w:lang w:val="uk-UA"/>
        </w:rPr>
        <w:t xml:space="preserve">музичних виконавців Альона </w:t>
      </w:r>
      <w:proofErr w:type="spellStart"/>
      <w:r w:rsidR="003E2047" w:rsidRPr="008724FE">
        <w:rPr>
          <w:sz w:val="28"/>
          <w:szCs w:val="28"/>
          <w:lang w:val="uk-UA"/>
        </w:rPr>
        <w:t>Альона</w:t>
      </w:r>
      <w:proofErr w:type="spellEnd"/>
      <w:r w:rsidR="003E2047" w:rsidRPr="008724FE">
        <w:rPr>
          <w:sz w:val="28"/>
          <w:szCs w:val="28"/>
          <w:lang w:val="uk-UA"/>
        </w:rPr>
        <w:t xml:space="preserve"> </w:t>
      </w:r>
      <w:r w:rsidR="003E2047">
        <w:rPr>
          <w:sz w:val="28"/>
          <w:szCs w:val="28"/>
          <w:lang w:val="uk-UA"/>
        </w:rPr>
        <w:t>та</w:t>
      </w:r>
      <w:r w:rsidR="003E2047" w:rsidRPr="008724FE">
        <w:rPr>
          <w:sz w:val="28"/>
          <w:szCs w:val="28"/>
          <w:lang w:val="uk-UA"/>
        </w:rPr>
        <w:t xml:space="preserve"> Джері </w:t>
      </w:r>
      <w:proofErr w:type="spellStart"/>
      <w:r w:rsidR="003E2047" w:rsidRPr="008724FE">
        <w:rPr>
          <w:sz w:val="28"/>
          <w:szCs w:val="28"/>
          <w:lang w:val="uk-UA"/>
        </w:rPr>
        <w:t>Х</w:t>
      </w:r>
      <w:r w:rsidR="003E2047">
        <w:rPr>
          <w:sz w:val="28"/>
          <w:szCs w:val="28"/>
          <w:lang w:val="uk-UA"/>
        </w:rPr>
        <w:t>ейл</w:t>
      </w:r>
      <w:proofErr w:type="spellEnd"/>
      <w:r w:rsidR="003E2047" w:rsidRPr="008724FE">
        <w:rPr>
          <w:sz w:val="28"/>
          <w:szCs w:val="28"/>
          <w:lang w:val="uk-UA"/>
        </w:rPr>
        <w:t xml:space="preserve"> </w:t>
      </w:r>
      <w:r w:rsidR="003E2047">
        <w:rPr>
          <w:sz w:val="28"/>
          <w:szCs w:val="28"/>
          <w:lang w:val="uk-UA"/>
        </w:rPr>
        <w:t xml:space="preserve">у міжнародному </w:t>
      </w:r>
      <w:r w:rsidR="003E2047" w:rsidRPr="008724FE">
        <w:rPr>
          <w:sz w:val="28"/>
          <w:szCs w:val="28"/>
          <w:lang w:val="uk-UA"/>
        </w:rPr>
        <w:t>пісенн</w:t>
      </w:r>
      <w:r w:rsidR="003E2047">
        <w:rPr>
          <w:sz w:val="28"/>
          <w:szCs w:val="28"/>
          <w:lang w:val="uk-UA"/>
        </w:rPr>
        <w:t>ому</w:t>
      </w:r>
      <w:r w:rsidR="003E2047" w:rsidRPr="008724FE">
        <w:rPr>
          <w:sz w:val="28"/>
          <w:szCs w:val="28"/>
          <w:lang w:val="uk-UA"/>
        </w:rPr>
        <w:t xml:space="preserve"> конкурс</w:t>
      </w:r>
      <w:r w:rsidR="003E2047">
        <w:rPr>
          <w:sz w:val="28"/>
          <w:szCs w:val="28"/>
          <w:lang w:val="uk-UA"/>
        </w:rPr>
        <w:t>і</w:t>
      </w:r>
      <w:r w:rsidR="003E2047" w:rsidRPr="008724FE">
        <w:rPr>
          <w:sz w:val="28"/>
          <w:szCs w:val="28"/>
          <w:lang w:val="uk-UA"/>
        </w:rPr>
        <w:t xml:space="preserve"> «Євробачення-2024»</w:t>
      </w:r>
    </w:p>
    <w:p w:rsidR="003E2047" w:rsidRDefault="003E2047" w:rsidP="00201A88">
      <w:pPr>
        <w:ind w:firstLine="851"/>
        <w:jc w:val="center"/>
        <w:rPr>
          <w:sz w:val="28"/>
          <w:szCs w:val="28"/>
          <w:lang w:val="uk-UA"/>
        </w:rPr>
      </w:pPr>
    </w:p>
    <w:p w:rsidR="00201A88" w:rsidRPr="008724FE" w:rsidRDefault="00201A88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724FE">
        <w:rPr>
          <w:color w:val="000000" w:themeColor="text1"/>
          <w:sz w:val="28"/>
          <w:szCs w:val="28"/>
          <w:lang w:val="uk-UA"/>
        </w:rPr>
        <w:t>Врахову</w:t>
      </w:r>
      <w:r w:rsidR="00A27F5C">
        <w:rPr>
          <w:color w:val="000000" w:themeColor="text1"/>
          <w:sz w:val="28"/>
          <w:szCs w:val="28"/>
          <w:lang w:val="uk-UA"/>
        </w:rPr>
        <w:t xml:space="preserve">ючи </w:t>
      </w:r>
      <w:r w:rsidR="008D1AEC">
        <w:rPr>
          <w:color w:val="000000" w:themeColor="text1"/>
          <w:sz w:val="28"/>
          <w:szCs w:val="28"/>
          <w:lang w:val="uk-UA"/>
        </w:rPr>
        <w:t xml:space="preserve">складні </w:t>
      </w:r>
      <w:r w:rsidR="00A27F5C">
        <w:rPr>
          <w:color w:val="000000" w:themeColor="text1"/>
          <w:sz w:val="28"/>
          <w:szCs w:val="28"/>
          <w:lang w:val="uk-UA"/>
        </w:rPr>
        <w:t>геополітичні обставини</w:t>
      </w:r>
      <w:r w:rsidR="008D1AEC">
        <w:rPr>
          <w:color w:val="000000" w:themeColor="text1"/>
          <w:sz w:val="28"/>
          <w:szCs w:val="28"/>
          <w:lang w:val="uk-UA"/>
        </w:rPr>
        <w:t xml:space="preserve"> в яких</w:t>
      </w:r>
      <w:r w:rsidRPr="008724FE">
        <w:rPr>
          <w:color w:val="000000" w:themeColor="text1"/>
          <w:sz w:val="28"/>
          <w:szCs w:val="28"/>
          <w:lang w:val="uk-UA"/>
        </w:rPr>
        <w:t xml:space="preserve"> опинилася </w:t>
      </w:r>
      <w:r w:rsidR="00636429">
        <w:rPr>
          <w:color w:val="000000" w:themeColor="text1"/>
          <w:sz w:val="28"/>
          <w:szCs w:val="28"/>
          <w:lang w:val="uk-UA"/>
        </w:rPr>
        <w:br/>
      </w:r>
      <w:r w:rsidRPr="008724FE">
        <w:rPr>
          <w:color w:val="000000" w:themeColor="text1"/>
          <w:sz w:val="28"/>
          <w:szCs w:val="28"/>
          <w:lang w:val="uk-UA"/>
        </w:rPr>
        <w:t>та з</w:t>
      </w:r>
      <w:r w:rsidR="00417C0A">
        <w:rPr>
          <w:color w:val="000000" w:themeColor="text1"/>
          <w:sz w:val="28"/>
          <w:szCs w:val="28"/>
          <w:lang w:val="uk-UA"/>
        </w:rPr>
        <w:t>н</w:t>
      </w:r>
      <w:r w:rsidRPr="008724FE">
        <w:rPr>
          <w:color w:val="000000" w:themeColor="text1"/>
          <w:sz w:val="28"/>
          <w:szCs w:val="28"/>
          <w:lang w:val="uk-UA"/>
        </w:rPr>
        <w:t xml:space="preserve">аходиться тривалий час </w:t>
      </w:r>
      <w:r w:rsidR="003E2047">
        <w:rPr>
          <w:color w:val="000000" w:themeColor="text1"/>
          <w:sz w:val="28"/>
          <w:szCs w:val="28"/>
          <w:lang w:val="uk-UA"/>
        </w:rPr>
        <w:t>Україна,</w:t>
      </w:r>
      <w:r w:rsidRPr="008724FE">
        <w:rPr>
          <w:color w:val="000000" w:themeColor="text1"/>
          <w:sz w:val="28"/>
          <w:szCs w:val="28"/>
          <w:lang w:val="uk-UA"/>
        </w:rPr>
        <w:t>- а саме боротьба за територіальну цілісність, незалежність, існування українського народу як нації</w:t>
      </w:r>
      <w:r w:rsidR="008724FE" w:rsidRPr="008724FE">
        <w:rPr>
          <w:color w:val="000000" w:themeColor="text1"/>
          <w:sz w:val="28"/>
          <w:szCs w:val="28"/>
          <w:lang w:val="uk-UA"/>
        </w:rPr>
        <w:t>,</w:t>
      </w:r>
      <w:r w:rsidRPr="008724FE">
        <w:rPr>
          <w:color w:val="000000" w:themeColor="text1"/>
          <w:sz w:val="28"/>
          <w:szCs w:val="28"/>
          <w:lang w:val="uk-UA"/>
        </w:rPr>
        <w:t xml:space="preserve"> </w:t>
      </w:r>
      <w:r w:rsidR="008D1AEC">
        <w:rPr>
          <w:color w:val="000000" w:themeColor="text1"/>
          <w:sz w:val="28"/>
          <w:szCs w:val="28"/>
          <w:lang w:val="uk-UA"/>
        </w:rPr>
        <w:t>Звягельська міська рада, як і громадяни України, обурені тим фактом, що</w:t>
      </w:r>
      <w:r w:rsidR="003E2047">
        <w:rPr>
          <w:color w:val="000000" w:themeColor="text1"/>
          <w:sz w:val="28"/>
          <w:szCs w:val="28"/>
          <w:lang w:val="uk-UA"/>
        </w:rPr>
        <w:t xml:space="preserve"> </w:t>
      </w:r>
      <w:r w:rsidRPr="008724FE">
        <w:rPr>
          <w:color w:val="000000" w:themeColor="text1"/>
          <w:sz w:val="28"/>
          <w:szCs w:val="28"/>
          <w:lang w:val="uk-UA"/>
        </w:rPr>
        <w:t>з державного бюджету Національною суспільною те</w:t>
      </w:r>
      <w:r w:rsidR="008724FE" w:rsidRPr="008724FE">
        <w:rPr>
          <w:color w:val="000000" w:themeColor="text1"/>
          <w:sz w:val="28"/>
          <w:szCs w:val="28"/>
          <w:lang w:val="uk-UA"/>
        </w:rPr>
        <w:t>л</w:t>
      </w:r>
      <w:r w:rsidR="008D1AEC">
        <w:rPr>
          <w:color w:val="000000" w:themeColor="text1"/>
          <w:sz w:val="28"/>
          <w:szCs w:val="28"/>
          <w:lang w:val="uk-UA"/>
        </w:rPr>
        <w:t xml:space="preserve">ерадіокомпанією України </w:t>
      </w:r>
      <w:r w:rsidR="008D1AEC" w:rsidRPr="008D1AEC">
        <w:rPr>
          <w:color w:val="000000" w:themeColor="text1"/>
          <w:sz w:val="28"/>
          <w:szCs w:val="28"/>
          <w:lang w:val="uk-UA"/>
        </w:rPr>
        <w:t xml:space="preserve">виділені кошти </w:t>
      </w:r>
      <w:r w:rsidR="008D1AEC">
        <w:rPr>
          <w:color w:val="000000" w:themeColor="text1"/>
          <w:sz w:val="28"/>
          <w:szCs w:val="28"/>
          <w:lang w:val="uk-UA"/>
        </w:rPr>
        <w:t xml:space="preserve">в розмірі 10 999 811,46 грн. </w:t>
      </w:r>
      <w:r w:rsidRPr="008724FE">
        <w:rPr>
          <w:color w:val="000000" w:themeColor="text1"/>
          <w:sz w:val="28"/>
          <w:szCs w:val="28"/>
          <w:lang w:val="uk-UA"/>
        </w:rPr>
        <w:t>на створення фінального концерту Нац</w:t>
      </w:r>
      <w:r w:rsidR="008724FE" w:rsidRPr="008724FE">
        <w:rPr>
          <w:color w:val="000000" w:themeColor="text1"/>
          <w:sz w:val="28"/>
          <w:szCs w:val="28"/>
          <w:lang w:val="uk-UA"/>
        </w:rPr>
        <w:t xml:space="preserve">іонального </w:t>
      </w:r>
      <w:r w:rsidRPr="008724FE">
        <w:rPr>
          <w:color w:val="000000" w:themeColor="text1"/>
          <w:sz w:val="28"/>
          <w:szCs w:val="28"/>
          <w:lang w:val="uk-UA"/>
        </w:rPr>
        <w:t xml:space="preserve">відбору на </w:t>
      </w:r>
      <w:r w:rsidR="003E2047">
        <w:rPr>
          <w:color w:val="000000" w:themeColor="text1"/>
          <w:sz w:val="28"/>
          <w:szCs w:val="28"/>
          <w:lang w:val="uk-UA"/>
        </w:rPr>
        <w:t xml:space="preserve">міжнародний пісенний конкурс </w:t>
      </w:r>
      <w:r w:rsidRPr="008724FE">
        <w:rPr>
          <w:color w:val="000000" w:themeColor="text1"/>
          <w:sz w:val="28"/>
          <w:szCs w:val="28"/>
          <w:lang w:val="uk-UA"/>
        </w:rPr>
        <w:t xml:space="preserve">«Євробачення-2024». </w:t>
      </w:r>
    </w:p>
    <w:p w:rsidR="008E091C" w:rsidRDefault="00201A88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724FE">
        <w:rPr>
          <w:color w:val="000000" w:themeColor="text1"/>
          <w:sz w:val="28"/>
          <w:szCs w:val="28"/>
        </w:rPr>
        <w:t xml:space="preserve">Про </w:t>
      </w:r>
      <w:proofErr w:type="spellStart"/>
      <w:r w:rsidRPr="008724FE">
        <w:rPr>
          <w:color w:val="000000" w:themeColor="text1"/>
          <w:sz w:val="28"/>
          <w:szCs w:val="28"/>
        </w:rPr>
        <w:t>це</w:t>
      </w:r>
      <w:proofErr w:type="spellEnd"/>
      <w:r w:rsidRPr="008724FE">
        <w:rPr>
          <w:color w:val="000000" w:themeColor="text1"/>
          <w:sz w:val="28"/>
          <w:szCs w:val="28"/>
        </w:rPr>
        <w:t> </w:t>
      </w:r>
      <w:hyperlink r:id="rId9" w:tgtFrame="_blank" w:history="1">
        <w:r w:rsidRPr="008724FE">
          <w:rPr>
            <w:rStyle w:val="af1"/>
            <w:color w:val="000000" w:themeColor="text1"/>
            <w:sz w:val="28"/>
            <w:szCs w:val="28"/>
            <w:u w:val="none"/>
          </w:rPr>
          <w:t>свідчать</w:t>
        </w:r>
      </w:hyperlink>
      <w:r w:rsidRPr="008724FE">
        <w:rPr>
          <w:color w:val="000000" w:themeColor="text1"/>
          <w:sz w:val="28"/>
          <w:szCs w:val="28"/>
        </w:rPr>
        <w:t xml:space="preserve"> дані про </w:t>
      </w:r>
      <w:proofErr w:type="spellStart"/>
      <w:r w:rsidRPr="008724FE">
        <w:rPr>
          <w:color w:val="000000" w:themeColor="text1"/>
          <w:sz w:val="28"/>
          <w:szCs w:val="28"/>
        </w:rPr>
        <w:t>закупівлю</w:t>
      </w:r>
      <w:proofErr w:type="spellEnd"/>
      <w:r w:rsidRPr="008724FE">
        <w:rPr>
          <w:color w:val="000000" w:themeColor="text1"/>
          <w:sz w:val="28"/>
          <w:szCs w:val="28"/>
        </w:rPr>
        <w:t xml:space="preserve"> </w:t>
      </w:r>
      <w:proofErr w:type="spellStart"/>
      <w:r w:rsidRPr="008724FE">
        <w:rPr>
          <w:color w:val="000000" w:themeColor="text1"/>
          <w:sz w:val="28"/>
          <w:szCs w:val="28"/>
        </w:rPr>
        <w:t>відповідної</w:t>
      </w:r>
      <w:proofErr w:type="spellEnd"/>
      <w:r w:rsidRPr="008724FE">
        <w:rPr>
          <w:color w:val="000000" w:themeColor="text1"/>
          <w:sz w:val="28"/>
          <w:szCs w:val="28"/>
        </w:rPr>
        <w:t xml:space="preserve"> </w:t>
      </w:r>
      <w:proofErr w:type="spellStart"/>
      <w:r w:rsidRPr="008724FE">
        <w:rPr>
          <w:color w:val="000000" w:themeColor="text1"/>
          <w:sz w:val="28"/>
          <w:szCs w:val="28"/>
        </w:rPr>
        <w:t>послуги</w:t>
      </w:r>
      <w:proofErr w:type="spellEnd"/>
      <w:r w:rsidRPr="008724FE">
        <w:rPr>
          <w:color w:val="000000" w:themeColor="text1"/>
          <w:sz w:val="28"/>
          <w:szCs w:val="28"/>
        </w:rPr>
        <w:t xml:space="preserve"> в </w:t>
      </w:r>
      <w:proofErr w:type="spellStart"/>
      <w:r w:rsidRPr="008724FE">
        <w:rPr>
          <w:color w:val="000000" w:themeColor="text1"/>
          <w:sz w:val="28"/>
          <w:szCs w:val="28"/>
        </w:rPr>
        <w:t>системі</w:t>
      </w:r>
      <w:proofErr w:type="spellEnd"/>
      <w:r w:rsidRPr="008724FE">
        <w:rPr>
          <w:color w:val="000000" w:themeColor="text1"/>
          <w:sz w:val="28"/>
          <w:szCs w:val="28"/>
        </w:rPr>
        <w:t xml:space="preserve"> </w:t>
      </w:r>
      <w:proofErr w:type="spellStart"/>
      <w:r w:rsidRPr="008724FE">
        <w:rPr>
          <w:color w:val="000000" w:themeColor="text1"/>
          <w:sz w:val="28"/>
          <w:szCs w:val="28"/>
        </w:rPr>
        <w:t>Prozzoro</w:t>
      </w:r>
      <w:proofErr w:type="spellEnd"/>
      <w:r w:rsidRPr="008724FE">
        <w:rPr>
          <w:color w:val="000000" w:themeColor="text1"/>
          <w:sz w:val="28"/>
          <w:szCs w:val="28"/>
        </w:rPr>
        <w:t xml:space="preserve">. </w:t>
      </w:r>
      <w:hyperlink r:id="rId10" w:history="1">
        <w:r w:rsidR="008E091C" w:rsidRPr="0025582D">
          <w:rPr>
            <w:rStyle w:val="af1"/>
            <w:sz w:val="28"/>
            <w:szCs w:val="28"/>
          </w:rPr>
          <w:t>https://prozorro.gov.ua/tender/UA-2024-02-01-004023-a</w:t>
        </w:r>
      </w:hyperlink>
      <w:r w:rsidR="008724FE">
        <w:rPr>
          <w:color w:val="000000" w:themeColor="text1"/>
          <w:sz w:val="28"/>
          <w:szCs w:val="28"/>
          <w:lang w:val="uk-UA"/>
        </w:rPr>
        <w:t>.</w:t>
      </w:r>
    </w:p>
    <w:p w:rsidR="003E2047" w:rsidRDefault="00417C0A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Крім того, стало</w:t>
      </w:r>
      <w:r w:rsidR="008E091C">
        <w:rPr>
          <w:color w:val="000000" w:themeColor="text1"/>
          <w:sz w:val="28"/>
          <w:szCs w:val="28"/>
          <w:lang w:val="uk-UA"/>
        </w:rPr>
        <w:t xml:space="preserve"> відомо, </w:t>
      </w:r>
      <w:r>
        <w:rPr>
          <w:color w:val="000000" w:themeColor="text1"/>
          <w:sz w:val="28"/>
          <w:szCs w:val="28"/>
          <w:lang w:val="uk-UA"/>
        </w:rPr>
        <w:t xml:space="preserve">що </w:t>
      </w:r>
      <w:r w:rsidR="008E091C">
        <w:rPr>
          <w:color w:val="000000" w:themeColor="text1"/>
          <w:sz w:val="28"/>
          <w:szCs w:val="28"/>
          <w:lang w:val="uk-UA"/>
        </w:rPr>
        <w:t>с</w:t>
      </w:r>
      <w:r w:rsidR="008E091C" w:rsidRPr="008E091C">
        <w:rPr>
          <w:color w:val="000000" w:themeColor="text1"/>
          <w:sz w:val="28"/>
          <w:szCs w:val="28"/>
          <w:lang w:val="uk-UA"/>
        </w:rPr>
        <w:t xml:space="preserve">півачка Альона </w:t>
      </w:r>
      <w:proofErr w:type="spellStart"/>
      <w:r w:rsidR="008E091C" w:rsidRPr="008E091C">
        <w:rPr>
          <w:color w:val="000000" w:themeColor="text1"/>
          <w:sz w:val="28"/>
          <w:szCs w:val="28"/>
          <w:lang w:val="uk-UA"/>
        </w:rPr>
        <w:t>Альона</w:t>
      </w:r>
      <w:proofErr w:type="spellEnd"/>
      <w:r w:rsidR="008E091C" w:rsidRPr="008E091C">
        <w:rPr>
          <w:color w:val="000000" w:themeColor="text1"/>
          <w:sz w:val="28"/>
          <w:szCs w:val="28"/>
          <w:lang w:val="uk-UA"/>
        </w:rPr>
        <w:t xml:space="preserve"> </w:t>
      </w:r>
      <w:r w:rsidR="003E2047">
        <w:rPr>
          <w:color w:val="000000" w:themeColor="text1"/>
          <w:sz w:val="28"/>
          <w:szCs w:val="28"/>
          <w:lang w:val="uk-UA"/>
        </w:rPr>
        <w:t>о</w:t>
      </w:r>
      <w:r w:rsidR="0020793A">
        <w:rPr>
          <w:color w:val="000000" w:themeColor="text1"/>
          <w:sz w:val="28"/>
          <w:szCs w:val="28"/>
          <w:lang w:val="uk-UA"/>
        </w:rPr>
        <w:t>публікувала світлини</w:t>
      </w:r>
      <w:r w:rsidR="009766A2">
        <w:rPr>
          <w:color w:val="000000" w:themeColor="text1"/>
          <w:sz w:val="28"/>
          <w:szCs w:val="28"/>
          <w:lang w:val="uk-UA"/>
        </w:rPr>
        <w:t>,</w:t>
      </w:r>
      <w:r w:rsidR="008E091C" w:rsidRPr="008E091C">
        <w:rPr>
          <w:color w:val="000000" w:themeColor="text1"/>
          <w:sz w:val="28"/>
          <w:szCs w:val="28"/>
          <w:lang w:val="uk-UA"/>
        </w:rPr>
        <w:t xml:space="preserve"> на яких вона оголена</w:t>
      </w:r>
      <w:r>
        <w:rPr>
          <w:color w:val="000000" w:themeColor="text1"/>
          <w:sz w:val="28"/>
          <w:szCs w:val="28"/>
          <w:lang w:val="uk-UA"/>
        </w:rPr>
        <w:t xml:space="preserve"> позує</w:t>
      </w:r>
      <w:r w:rsidR="008E091C" w:rsidRPr="008E091C">
        <w:rPr>
          <w:color w:val="000000" w:themeColor="text1"/>
          <w:sz w:val="28"/>
          <w:szCs w:val="28"/>
          <w:lang w:val="uk-UA"/>
        </w:rPr>
        <w:t xml:space="preserve"> в прапорі України. Під час </w:t>
      </w:r>
      <w:r w:rsidR="0020793A">
        <w:rPr>
          <w:color w:val="000000" w:themeColor="text1"/>
          <w:sz w:val="28"/>
          <w:szCs w:val="28"/>
          <w:lang w:val="uk-UA"/>
        </w:rPr>
        <w:t>воєнного</w:t>
      </w:r>
      <w:r w:rsidR="008E091C" w:rsidRPr="008E091C">
        <w:rPr>
          <w:color w:val="000000" w:themeColor="text1"/>
          <w:sz w:val="28"/>
          <w:szCs w:val="28"/>
          <w:lang w:val="uk-UA"/>
        </w:rPr>
        <w:t xml:space="preserve"> стану це можна сприймати як наругу над державними символами України. Статтею 65 Конституції України передбачено, що шанування державних символів </w:t>
      </w:r>
      <w:r w:rsidR="003E2047">
        <w:rPr>
          <w:color w:val="000000" w:themeColor="text1"/>
          <w:sz w:val="28"/>
          <w:szCs w:val="28"/>
          <w:lang w:val="uk-UA"/>
        </w:rPr>
        <w:t>є обов’язком громадян України, особливо п</w:t>
      </w:r>
      <w:r w:rsidR="008E091C" w:rsidRPr="008E091C">
        <w:rPr>
          <w:color w:val="000000" w:themeColor="text1"/>
          <w:sz w:val="28"/>
          <w:szCs w:val="28"/>
          <w:lang w:val="uk-UA"/>
        </w:rPr>
        <w:t>ід ча</w:t>
      </w:r>
      <w:r w:rsidR="0020793A">
        <w:rPr>
          <w:color w:val="000000" w:themeColor="text1"/>
          <w:sz w:val="28"/>
          <w:szCs w:val="28"/>
          <w:lang w:val="uk-UA"/>
        </w:rPr>
        <w:t>с</w:t>
      </w:r>
      <w:r w:rsidR="008E091C">
        <w:rPr>
          <w:color w:val="000000" w:themeColor="text1"/>
          <w:sz w:val="28"/>
          <w:szCs w:val="28"/>
          <w:lang w:val="uk-UA"/>
        </w:rPr>
        <w:t xml:space="preserve"> в</w:t>
      </w:r>
      <w:r w:rsidR="009E4922">
        <w:rPr>
          <w:color w:val="000000" w:themeColor="text1"/>
          <w:sz w:val="28"/>
          <w:szCs w:val="28"/>
          <w:lang w:val="uk-UA"/>
        </w:rPr>
        <w:t>оєнного</w:t>
      </w:r>
      <w:r w:rsidR="008E091C">
        <w:rPr>
          <w:color w:val="000000" w:themeColor="text1"/>
          <w:sz w:val="28"/>
          <w:szCs w:val="28"/>
          <w:lang w:val="uk-UA"/>
        </w:rPr>
        <w:t xml:space="preserve"> стану</w:t>
      </w:r>
      <w:r w:rsidR="00851AC4">
        <w:rPr>
          <w:color w:val="000000" w:themeColor="text1"/>
          <w:sz w:val="28"/>
          <w:szCs w:val="28"/>
          <w:lang w:val="uk-UA"/>
        </w:rPr>
        <w:t xml:space="preserve">, </w:t>
      </w:r>
      <w:r w:rsidR="008E091C" w:rsidRPr="008E091C">
        <w:rPr>
          <w:color w:val="000000" w:themeColor="text1"/>
          <w:sz w:val="28"/>
          <w:szCs w:val="28"/>
          <w:lang w:val="uk-UA"/>
        </w:rPr>
        <w:t>коли матері</w:t>
      </w:r>
      <w:r w:rsidR="003E2047">
        <w:rPr>
          <w:color w:val="000000" w:themeColor="text1"/>
          <w:sz w:val="28"/>
          <w:szCs w:val="28"/>
          <w:lang w:val="uk-UA"/>
        </w:rPr>
        <w:t xml:space="preserve">, </w:t>
      </w:r>
      <w:r w:rsidR="008E091C" w:rsidRPr="008E091C">
        <w:rPr>
          <w:color w:val="000000" w:themeColor="text1"/>
          <w:sz w:val="28"/>
          <w:szCs w:val="28"/>
          <w:lang w:val="uk-UA"/>
        </w:rPr>
        <w:t>жінки ховають своїх чо</w:t>
      </w:r>
      <w:r w:rsidR="003E2047">
        <w:rPr>
          <w:color w:val="000000" w:themeColor="text1"/>
          <w:sz w:val="28"/>
          <w:szCs w:val="28"/>
          <w:lang w:val="uk-UA"/>
        </w:rPr>
        <w:t>ловіків та</w:t>
      </w:r>
      <w:r w:rsidR="008E091C" w:rsidRPr="008E091C">
        <w:rPr>
          <w:color w:val="000000" w:themeColor="text1"/>
          <w:sz w:val="28"/>
          <w:szCs w:val="28"/>
          <w:lang w:val="uk-UA"/>
        </w:rPr>
        <w:t xml:space="preserve"> синів</w:t>
      </w:r>
      <w:r w:rsidR="003E2047">
        <w:rPr>
          <w:color w:val="000000" w:themeColor="text1"/>
          <w:sz w:val="28"/>
          <w:szCs w:val="28"/>
          <w:lang w:val="uk-UA"/>
        </w:rPr>
        <w:t>.</w:t>
      </w:r>
      <w:r w:rsidR="009461C1" w:rsidRPr="009461C1">
        <w:rPr>
          <w:color w:val="000000" w:themeColor="text1"/>
          <w:sz w:val="28"/>
          <w:szCs w:val="28"/>
          <w:lang w:val="uk-UA"/>
        </w:rPr>
        <w:t xml:space="preserve"> </w:t>
      </w:r>
      <w:r w:rsidR="009461C1">
        <w:rPr>
          <w:color w:val="000000" w:themeColor="text1"/>
          <w:sz w:val="28"/>
          <w:szCs w:val="28"/>
          <w:lang w:val="uk-UA"/>
        </w:rPr>
        <w:t>Вважаємо, що вказані вище неетичні вчинки в умовах війни провокують обурення громадян України, зокрема військовослужбовців.</w:t>
      </w:r>
    </w:p>
    <w:p w:rsidR="009461C1" w:rsidRDefault="00295C2C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95C2C">
        <w:rPr>
          <w:color w:val="000000" w:themeColor="text1"/>
          <w:sz w:val="28"/>
          <w:szCs w:val="28"/>
          <w:lang w:val="uk-UA"/>
        </w:rPr>
        <w:t xml:space="preserve">Держава вже витратила 11 мільйонів на те, щоб обрати </w:t>
      </w:r>
      <w:r w:rsidR="003E2047">
        <w:rPr>
          <w:color w:val="000000" w:themeColor="text1"/>
          <w:sz w:val="28"/>
          <w:szCs w:val="28"/>
          <w:lang w:val="uk-UA"/>
        </w:rPr>
        <w:t xml:space="preserve">музичних виконавців, </w:t>
      </w:r>
      <w:r w:rsidR="00851AC4">
        <w:rPr>
          <w:color w:val="000000" w:themeColor="text1"/>
          <w:sz w:val="28"/>
          <w:szCs w:val="28"/>
          <w:lang w:val="uk-UA"/>
        </w:rPr>
        <w:t xml:space="preserve">представників України, які </w:t>
      </w:r>
      <w:r w:rsidR="009461C1">
        <w:rPr>
          <w:color w:val="000000" w:themeColor="text1"/>
          <w:sz w:val="28"/>
          <w:szCs w:val="28"/>
          <w:lang w:val="uk-UA"/>
        </w:rPr>
        <w:t xml:space="preserve">представлять Україну на міжнародному пісенному конкурсі </w:t>
      </w:r>
      <w:r w:rsidR="009461C1" w:rsidRPr="008724FE">
        <w:rPr>
          <w:color w:val="000000" w:themeColor="text1"/>
          <w:sz w:val="28"/>
          <w:szCs w:val="28"/>
          <w:lang w:val="uk-UA"/>
        </w:rPr>
        <w:t>«Євробачення-2024»</w:t>
      </w:r>
      <w:r w:rsidR="009461C1">
        <w:rPr>
          <w:color w:val="000000" w:themeColor="text1"/>
          <w:sz w:val="28"/>
          <w:szCs w:val="28"/>
          <w:lang w:val="uk-UA"/>
        </w:rPr>
        <w:t>.</w:t>
      </w:r>
    </w:p>
    <w:p w:rsidR="00295C2C" w:rsidRDefault="00851AC4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="00295C2C" w:rsidRPr="00295C2C">
        <w:rPr>
          <w:color w:val="000000" w:themeColor="text1"/>
          <w:sz w:val="28"/>
          <w:szCs w:val="28"/>
          <w:lang w:val="uk-UA"/>
        </w:rPr>
        <w:t xml:space="preserve">важаємо доцільним кошти, які планують витратити на участь виконавців у фіналі пісенного конкурсу «Євробачення-2024» спрямувати </w:t>
      </w:r>
      <w:r w:rsidR="009461C1">
        <w:rPr>
          <w:color w:val="000000" w:themeColor="text1"/>
          <w:sz w:val="28"/>
          <w:szCs w:val="28"/>
          <w:lang w:val="uk-UA"/>
        </w:rPr>
        <w:t>н</w:t>
      </w:r>
      <w:r w:rsidR="00295C2C" w:rsidRPr="00295C2C">
        <w:rPr>
          <w:color w:val="000000" w:themeColor="text1"/>
          <w:sz w:val="28"/>
          <w:szCs w:val="28"/>
          <w:lang w:val="uk-UA"/>
        </w:rPr>
        <w:t>а забезпечення Збройних Сил України.</w:t>
      </w:r>
      <w:r w:rsidR="00295C2C" w:rsidRPr="00851AC4">
        <w:rPr>
          <w:lang w:val="uk-UA"/>
        </w:rPr>
        <w:t xml:space="preserve"> </w:t>
      </w:r>
    </w:p>
    <w:p w:rsidR="007A0E0A" w:rsidRDefault="007A0E0A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7A0E0A" w:rsidRDefault="007A0E0A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201A88" w:rsidRPr="008724FE" w:rsidRDefault="009766A2" w:rsidP="009A4A45">
      <w:pPr>
        <w:pStyle w:val="af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З огляду на вищевикладене</w:t>
      </w:r>
      <w:r w:rsidR="009A4A45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9A4A45">
        <w:rPr>
          <w:color w:val="000000" w:themeColor="text1"/>
          <w:sz w:val="28"/>
          <w:szCs w:val="28"/>
          <w:lang w:val="uk-UA"/>
        </w:rPr>
        <w:t xml:space="preserve"> закликаємо не виділяти</w:t>
      </w:r>
      <w:r w:rsidR="00201A88" w:rsidRPr="008724FE">
        <w:rPr>
          <w:color w:val="000000" w:themeColor="text1"/>
          <w:sz w:val="28"/>
          <w:szCs w:val="28"/>
          <w:lang w:val="uk-UA"/>
        </w:rPr>
        <w:t xml:space="preserve"> кошт</w:t>
      </w:r>
      <w:r w:rsidR="009A4A45">
        <w:rPr>
          <w:color w:val="000000" w:themeColor="text1"/>
          <w:sz w:val="28"/>
          <w:szCs w:val="28"/>
          <w:lang w:val="uk-UA"/>
        </w:rPr>
        <w:t>и</w:t>
      </w:r>
      <w:r w:rsidR="00201A88" w:rsidRPr="008724FE">
        <w:rPr>
          <w:color w:val="000000" w:themeColor="text1"/>
          <w:sz w:val="28"/>
          <w:szCs w:val="28"/>
          <w:lang w:val="uk-UA"/>
        </w:rPr>
        <w:t xml:space="preserve"> з </w:t>
      </w:r>
      <w:r w:rsidR="00851AC4">
        <w:rPr>
          <w:color w:val="000000" w:themeColor="text1"/>
          <w:sz w:val="28"/>
          <w:szCs w:val="28"/>
          <w:lang w:val="uk-UA"/>
        </w:rPr>
        <w:t xml:space="preserve">державного </w:t>
      </w:r>
      <w:r w:rsidR="00201A88" w:rsidRPr="008724FE">
        <w:rPr>
          <w:color w:val="000000" w:themeColor="text1"/>
          <w:sz w:val="28"/>
          <w:szCs w:val="28"/>
          <w:lang w:val="uk-UA"/>
        </w:rPr>
        <w:t xml:space="preserve">бюджету </w:t>
      </w:r>
      <w:r w:rsidR="00295C2C">
        <w:rPr>
          <w:color w:val="000000" w:themeColor="text1"/>
          <w:sz w:val="28"/>
          <w:szCs w:val="28"/>
          <w:lang w:val="uk-UA"/>
        </w:rPr>
        <w:t xml:space="preserve">для </w:t>
      </w:r>
      <w:r w:rsidR="00295C2C" w:rsidRPr="00295C2C">
        <w:rPr>
          <w:color w:val="000000" w:themeColor="text1"/>
          <w:sz w:val="28"/>
          <w:szCs w:val="28"/>
          <w:lang w:val="uk-UA"/>
        </w:rPr>
        <w:t xml:space="preserve">участі музичних виконавців Альона </w:t>
      </w:r>
      <w:proofErr w:type="spellStart"/>
      <w:r w:rsidR="00295C2C" w:rsidRPr="00295C2C">
        <w:rPr>
          <w:color w:val="000000" w:themeColor="text1"/>
          <w:sz w:val="28"/>
          <w:szCs w:val="28"/>
          <w:lang w:val="uk-UA"/>
        </w:rPr>
        <w:t>Альона</w:t>
      </w:r>
      <w:proofErr w:type="spellEnd"/>
      <w:r w:rsidR="00295C2C" w:rsidRPr="00295C2C">
        <w:rPr>
          <w:color w:val="000000" w:themeColor="text1"/>
          <w:sz w:val="28"/>
          <w:szCs w:val="28"/>
          <w:lang w:val="uk-UA"/>
        </w:rPr>
        <w:t xml:space="preserve"> та Джері </w:t>
      </w:r>
      <w:proofErr w:type="spellStart"/>
      <w:r w:rsidR="00295C2C" w:rsidRPr="00295C2C">
        <w:rPr>
          <w:color w:val="000000" w:themeColor="text1"/>
          <w:sz w:val="28"/>
          <w:szCs w:val="28"/>
          <w:lang w:val="uk-UA"/>
        </w:rPr>
        <w:t>Хейл</w:t>
      </w:r>
      <w:proofErr w:type="spellEnd"/>
      <w:r w:rsidR="00295C2C" w:rsidRPr="00295C2C">
        <w:rPr>
          <w:color w:val="000000" w:themeColor="text1"/>
          <w:sz w:val="28"/>
          <w:szCs w:val="28"/>
          <w:lang w:val="uk-UA"/>
        </w:rPr>
        <w:t xml:space="preserve"> у пісенному конкурсі </w:t>
      </w:r>
      <w:r w:rsidR="00851AC4">
        <w:rPr>
          <w:color w:val="000000" w:themeColor="text1"/>
          <w:sz w:val="28"/>
          <w:szCs w:val="28"/>
          <w:lang w:val="uk-UA"/>
        </w:rPr>
        <w:t>«</w:t>
      </w:r>
      <w:r w:rsidR="00295C2C" w:rsidRPr="00295C2C">
        <w:rPr>
          <w:color w:val="000000" w:themeColor="text1"/>
          <w:sz w:val="28"/>
          <w:szCs w:val="28"/>
          <w:lang w:val="uk-UA"/>
        </w:rPr>
        <w:t>Євробачення–2024</w:t>
      </w:r>
      <w:r w:rsidR="00851AC4">
        <w:rPr>
          <w:color w:val="000000" w:themeColor="text1"/>
          <w:sz w:val="28"/>
          <w:szCs w:val="28"/>
          <w:lang w:val="uk-UA"/>
        </w:rPr>
        <w:t>»</w:t>
      </w:r>
      <w:r w:rsidR="00295C2C" w:rsidRPr="00295C2C">
        <w:rPr>
          <w:color w:val="000000" w:themeColor="text1"/>
          <w:sz w:val="28"/>
          <w:szCs w:val="28"/>
          <w:lang w:val="uk-UA"/>
        </w:rPr>
        <w:t xml:space="preserve"> для представленн</w:t>
      </w:r>
      <w:r w:rsidR="00295C2C">
        <w:rPr>
          <w:color w:val="000000" w:themeColor="text1"/>
          <w:sz w:val="28"/>
          <w:szCs w:val="28"/>
          <w:lang w:val="uk-UA"/>
        </w:rPr>
        <w:t xml:space="preserve">я України на міжнародному рівні </w:t>
      </w:r>
      <w:r w:rsidR="00851AC4">
        <w:rPr>
          <w:color w:val="000000" w:themeColor="text1"/>
          <w:sz w:val="28"/>
          <w:szCs w:val="28"/>
          <w:lang w:val="uk-UA"/>
        </w:rPr>
        <w:t xml:space="preserve">під час воєнного </w:t>
      </w:r>
      <w:r w:rsidR="00201A88" w:rsidRPr="008724FE">
        <w:rPr>
          <w:color w:val="000000" w:themeColor="text1"/>
          <w:sz w:val="28"/>
          <w:szCs w:val="28"/>
          <w:lang w:val="uk-UA"/>
        </w:rPr>
        <w:t xml:space="preserve">стану в Україні. </w:t>
      </w:r>
      <w:r w:rsidR="009461C1">
        <w:rPr>
          <w:color w:val="000000" w:themeColor="text1"/>
          <w:sz w:val="28"/>
          <w:szCs w:val="28"/>
          <w:lang w:val="uk-UA"/>
        </w:rPr>
        <w:t>Вказані представницькі витрати можна забезпечити за підтримки благодійних організацій, грантових коштів та меценатів в галузі культури та мистецтва.</w:t>
      </w:r>
    </w:p>
    <w:p w:rsidR="00201A88" w:rsidRDefault="00201A88" w:rsidP="009A4A45">
      <w:pPr>
        <w:ind w:firstLine="567"/>
        <w:jc w:val="center"/>
        <w:rPr>
          <w:sz w:val="22"/>
          <w:szCs w:val="22"/>
          <w:lang w:val="uk-UA"/>
        </w:rPr>
      </w:pPr>
    </w:p>
    <w:p w:rsidR="007A0E0A" w:rsidRDefault="007A0E0A" w:rsidP="007A0E0A">
      <w:pPr>
        <w:pStyle w:val="24"/>
        <w:shd w:val="clear" w:color="auto" w:fill="auto"/>
        <w:spacing w:after="0" w:line="240" w:lineRule="auto"/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>Звернення прийнято на пленарному засіданні сорок шостої сесії Звягельської міської ради восьмого скликання 22 лютого 2024 року.</w:t>
      </w:r>
    </w:p>
    <w:p w:rsidR="007A0E0A" w:rsidRDefault="007A0E0A" w:rsidP="007A0E0A">
      <w:pPr>
        <w:pStyle w:val="24"/>
        <w:shd w:val="clear" w:color="auto" w:fill="auto"/>
        <w:spacing w:after="0" w:line="240" w:lineRule="auto"/>
        <w:ind w:firstLine="284"/>
        <w:jc w:val="both"/>
        <w:rPr>
          <w:szCs w:val="28"/>
          <w:lang w:val="uk-UA"/>
        </w:rPr>
      </w:pPr>
    </w:p>
    <w:p w:rsidR="007A0E0A" w:rsidRDefault="007A0E0A" w:rsidP="007A0E0A">
      <w:pPr>
        <w:pStyle w:val="24"/>
        <w:shd w:val="clear" w:color="auto" w:fill="auto"/>
        <w:spacing w:after="0" w:line="240" w:lineRule="auto"/>
        <w:ind w:firstLine="284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З повагою та за дорученням депутатів Звягельської міської ради </w:t>
      </w:r>
    </w:p>
    <w:p w:rsidR="007A0E0A" w:rsidRPr="00964CA3" w:rsidRDefault="007A0E0A" w:rsidP="007A0E0A">
      <w:pPr>
        <w:pStyle w:val="24"/>
        <w:shd w:val="clear" w:color="auto" w:fill="auto"/>
        <w:spacing w:after="0" w:line="240" w:lineRule="auto"/>
        <w:ind w:firstLine="284"/>
        <w:jc w:val="both"/>
        <w:rPr>
          <w:szCs w:val="28"/>
          <w:lang w:val="uk-UA"/>
        </w:rPr>
      </w:pPr>
    </w:p>
    <w:p w:rsidR="007A0E0A" w:rsidRDefault="007A0E0A" w:rsidP="007A0E0A">
      <w:pPr>
        <w:rPr>
          <w:rFonts w:ascii="Arial" w:hAnsi="Arial"/>
          <w:szCs w:val="28"/>
          <w:lang w:val="uk-UA" w:eastAsia="uk-UA"/>
        </w:rPr>
      </w:pPr>
    </w:p>
    <w:p w:rsidR="007A0E0A" w:rsidRPr="007A0E0A" w:rsidRDefault="007A0E0A" w:rsidP="007A0E0A">
      <w:pPr>
        <w:ind w:right="-284"/>
        <w:rPr>
          <w:sz w:val="28"/>
          <w:szCs w:val="28"/>
          <w:lang w:val="uk-UA"/>
        </w:rPr>
      </w:pPr>
      <w:proofErr w:type="spellStart"/>
      <w:r w:rsidRPr="007A0E0A">
        <w:rPr>
          <w:sz w:val="28"/>
          <w:szCs w:val="28"/>
        </w:rPr>
        <w:t>Міський</w:t>
      </w:r>
      <w:proofErr w:type="spellEnd"/>
      <w:r w:rsidRPr="007A0E0A">
        <w:rPr>
          <w:sz w:val="28"/>
          <w:szCs w:val="28"/>
        </w:rPr>
        <w:t xml:space="preserve"> голова</w:t>
      </w:r>
      <w:r>
        <w:rPr>
          <w:sz w:val="28"/>
          <w:szCs w:val="28"/>
        </w:rPr>
        <w:tab/>
      </w:r>
      <w:r w:rsidRPr="007A0E0A">
        <w:rPr>
          <w:sz w:val="28"/>
          <w:szCs w:val="28"/>
        </w:rPr>
        <w:tab/>
      </w:r>
      <w:r w:rsidRPr="007A0E0A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</w:t>
      </w:r>
      <w:r w:rsidRPr="007A0E0A">
        <w:rPr>
          <w:sz w:val="28"/>
          <w:szCs w:val="28"/>
        </w:rPr>
        <w:tab/>
      </w:r>
      <w:r w:rsidRPr="007A0E0A">
        <w:rPr>
          <w:sz w:val="28"/>
          <w:szCs w:val="28"/>
        </w:rPr>
        <w:tab/>
      </w:r>
      <w:r w:rsidRPr="007A0E0A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</w:t>
      </w:r>
      <w:r w:rsidRPr="007A0E0A">
        <w:rPr>
          <w:sz w:val="28"/>
          <w:szCs w:val="28"/>
        </w:rPr>
        <w:tab/>
      </w:r>
      <w:proofErr w:type="spellStart"/>
      <w:r w:rsidRPr="007A0E0A">
        <w:rPr>
          <w:sz w:val="28"/>
          <w:szCs w:val="28"/>
        </w:rPr>
        <w:t>Микола</w:t>
      </w:r>
      <w:proofErr w:type="spellEnd"/>
      <w:r w:rsidRPr="007A0E0A">
        <w:rPr>
          <w:sz w:val="28"/>
          <w:szCs w:val="28"/>
        </w:rPr>
        <w:t xml:space="preserve"> БОРОВЕЦЬ</w:t>
      </w:r>
    </w:p>
    <w:p w:rsidR="000D5493" w:rsidRPr="00541C2E" w:rsidRDefault="009A4A45" w:rsidP="004B0617">
      <w:pPr>
        <w:jc w:val="both"/>
        <w:rPr>
          <w:rFonts w:eastAsiaTheme="minorHAnsi"/>
          <w:sz w:val="28"/>
          <w:szCs w:val="22"/>
          <w:highlight w:val="yellow"/>
          <w:lang w:val="uk-UA" w:eastAsia="en-US"/>
        </w:rPr>
      </w:pPr>
      <w:r>
        <w:rPr>
          <w:rFonts w:eastAsiaTheme="minorHAnsi"/>
          <w:sz w:val="28"/>
          <w:szCs w:val="22"/>
          <w:lang w:val="uk-UA" w:eastAsia="en-US"/>
        </w:rPr>
        <w:t xml:space="preserve"> </w:t>
      </w:r>
    </w:p>
    <w:sectPr w:rsidR="000D5493" w:rsidRPr="00541C2E" w:rsidSect="007A0E0A">
      <w:pgSz w:w="11906" w:h="16838"/>
      <w:pgMar w:top="567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5.%1."/>
      <w:lvlJc w:val="left"/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13E635A"/>
    <w:multiLevelType w:val="hybridMultilevel"/>
    <w:tmpl w:val="950C812E"/>
    <w:lvl w:ilvl="0" w:tplc="566E4D54">
      <w:start w:val="3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2BB3E4B"/>
    <w:multiLevelType w:val="hybridMultilevel"/>
    <w:tmpl w:val="7ED4F4C0"/>
    <w:lvl w:ilvl="0" w:tplc="1A162E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72F25"/>
    <w:multiLevelType w:val="singleLevel"/>
    <w:tmpl w:val="B3DA20B4"/>
    <w:lvl w:ilvl="0">
      <w:start w:val="4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4" w15:restartNumberingAfterBreak="0">
    <w:nsid w:val="16B43D92"/>
    <w:multiLevelType w:val="hybridMultilevel"/>
    <w:tmpl w:val="660442DE"/>
    <w:lvl w:ilvl="0" w:tplc="EDE2AD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B1C9D"/>
    <w:multiLevelType w:val="hybridMultilevel"/>
    <w:tmpl w:val="EF58B240"/>
    <w:lvl w:ilvl="0" w:tplc="07C683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F1748"/>
    <w:multiLevelType w:val="hybridMultilevel"/>
    <w:tmpl w:val="75A6E80C"/>
    <w:lvl w:ilvl="0" w:tplc="35A458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06A88"/>
    <w:multiLevelType w:val="hybridMultilevel"/>
    <w:tmpl w:val="B1CC7B58"/>
    <w:lvl w:ilvl="0" w:tplc="A77605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8334E"/>
    <w:multiLevelType w:val="hybridMultilevel"/>
    <w:tmpl w:val="35683786"/>
    <w:lvl w:ilvl="0" w:tplc="07C683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65323"/>
    <w:multiLevelType w:val="hybridMultilevel"/>
    <w:tmpl w:val="1D767DAA"/>
    <w:lvl w:ilvl="0" w:tplc="566E4D5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90B48"/>
    <w:multiLevelType w:val="hybridMultilevel"/>
    <w:tmpl w:val="9AD44288"/>
    <w:lvl w:ilvl="0" w:tplc="7452070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E5053"/>
    <w:multiLevelType w:val="hybridMultilevel"/>
    <w:tmpl w:val="25FCB16E"/>
    <w:lvl w:ilvl="0" w:tplc="DC1A4E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C6E96"/>
    <w:multiLevelType w:val="hybridMultilevel"/>
    <w:tmpl w:val="93FE2016"/>
    <w:lvl w:ilvl="0" w:tplc="07C683A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AB4D45"/>
    <w:multiLevelType w:val="hybridMultilevel"/>
    <w:tmpl w:val="E0BC08BE"/>
    <w:lvl w:ilvl="0" w:tplc="07C683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D2020"/>
    <w:multiLevelType w:val="hybridMultilevel"/>
    <w:tmpl w:val="F1CEF7B4"/>
    <w:lvl w:ilvl="0" w:tplc="18D4C3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175F0"/>
    <w:multiLevelType w:val="hybridMultilevel"/>
    <w:tmpl w:val="800271B0"/>
    <w:lvl w:ilvl="0" w:tplc="3F26F9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A01F56"/>
    <w:multiLevelType w:val="hybridMultilevel"/>
    <w:tmpl w:val="ABAA0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13"/>
  </w:num>
  <w:num w:numId="5">
    <w:abstractNumId w:val="12"/>
  </w:num>
  <w:num w:numId="6">
    <w:abstractNumId w:val="5"/>
  </w:num>
  <w:num w:numId="7">
    <w:abstractNumId w:val="7"/>
  </w:num>
  <w:num w:numId="8">
    <w:abstractNumId w:val="6"/>
  </w:num>
  <w:num w:numId="9">
    <w:abstractNumId w:val="15"/>
  </w:num>
  <w:num w:numId="10">
    <w:abstractNumId w:val="2"/>
  </w:num>
  <w:num w:numId="11">
    <w:abstractNumId w:val="11"/>
  </w:num>
  <w:num w:numId="12">
    <w:abstractNumId w:val="14"/>
  </w:num>
  <w:num w:numId="13">
    <w:abstractNumId w:val="10"/>
  </w:num>
  <w:num w:numId="14">
    <w:abstractNumId w:val="4"/>
  </w:num>
  <w:num w:numId="15">
    <w:abstractNumId w:val="0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1D0"/>
    <w:rsid w:val="000011DC"/>
    <w:rsid w:val="00004180"/>
    <w:rsid w:val="00005CA2"/>
    <w:rsid w:val="00016680"/>
    <w:rsid w:val="00021058"/>
    <w:rsid w:val="00026AB2"/>
    <w:rsid w:val="00032AE2"/>
    <w:rsid w:val="00034DF5"/>
    <w:rsid w:val="0003614A"/>
    <w:rsid w:val="00037A38"/>
    <w:rsid w:val="00041B31"/>
    <w:rsid w:val="00051A9D"/>
    <w:rsid w:val="00057137"/>
    <w:rsid w:val="00074064"/>
    <w:rsid w:val="00074519"/>
    <w:rsid w:val="00074FC0"/>
    <w:rsid w:val="00091529"/>
    <w:rsid w:val="00092C79"/>
    <w:rsid w:val="000B67AC"/>
    <w:rsid w:val="000D5493"/>
    <w:rsid w:val="000D7DD7"/>
    <w:rsid w:val="000E648B"/>
    <w:rsid w:val="00102430"/>
    <w:rsid w:val="00122958"/>
    <w:rsid w:val="00124ED1"/>
    <w:rsid w:val="001A3D2C"/>
    <w:rsid w:val="001A7023"/>
    <w:rsid w:val="001B2627"/>
    <w:rsid w:val="001C26F3"/>
    <w:rsid w:val="001C2A94"/>
    <w:rsid w:val="001C517E"/>
    <w:rsid w:val="001D3C7F"/>
    <w:rsid w:val="001E23F3"/>
    <w:rsid w:val="001F3D8A"/>
    <w:rsid w:val="00201A88"/>
    <w:rsid w:val="00202F2E"/>
    <w:rsid w:val="00202F6B"/>
    <w:rsid w:val="002068FB"/>
    <w:rsid w:val="00207675"/>
    <w:rsid w:val="0020793A"/>
    <w:rsid w:val="00207D1F"/>
    <w:rsid w:val="00210B7A"/>
    <w:rsid w:val="002120DB"/>
    <w:rsid w:val="00212BA7"/>
    <w:rsid w:val="00224900"/>
    <w:rsid w:val="00236EEF"/>
    <w:rsid w:val="00240738"/>
    <w:rsid w:val="00260DBF"/>
    <w:rsid w:val="00263B8E"/>
    <w:rsid w:val="002665F2"/>
    <w:rsid w:val="00271548"/>
    <w:rsid w:val="002758F0"/>
    <w:rsid w:val="00282438"/>
    <w:rsid w:val="002854A7"/>
    <w:rsid w:val="00295C2C"/>
    <w:rsid w:val="002A169F"/>
    <w:rsid w:val="002B36D8"/>
    <w:rsid w:val="002B3DEC"/>
    <w:rsid w:val="002D2DFC"/>
    <w:rsid w:val="002D6E58"/>
    <w:rsid w:val="0031043B"/>
    <w:rsid w:val="0031580C"/>
    <w:rsid w:val="00336184"/>
    <w:rsid w:val="00337D44"/>
    <w:rsid w:val="00342D29"/>
    <w:rsid w:val="0035658C"/>
    <w:rsid w:val="00360075"/>
    <w:rsid w:val="00363B78"/>
    <w:rsid w:val="003679A0"/>
    <w:rsid w:val="00380EB1"/>
    <w:rsid w:val="00382DD4"/>
    <w:rsid w:val="00392964"/>
    <w:rsid w:val="003A12F7"/>
    <w:rsid w:val="003A508F"/>
    <w:rsid w:val="003A7145"/>
    <w:rsid w:val="003C79FC"/>
    <w:rsid w:val="003D1D1F"/>
    <w:rsid w:val="003D6FFE"/>
    <w:rsid w:val="003E2047"/>
    <w:rsid w:val="003E728B"/>
    <w:rsid w:val="003F1190"/>
    <w:rsid w:val="00400591"/>
    <w:rsid w:val="00417C0A"/>
    <w:rsid w:val="00431A26"/>
    <w:rsid w:val="00431FB6"/>
    <w:rsid w:val="00452566"/>
    <w:rsid w:val="004543A4"/>
    <w:rsid w:val="0046137D"/>
    <w:rsid w:val="004861FB"/>
    <w:rsid w:val="00486C85"/>
    <w:rsid w:val="004B0617"/>
    <w:rsid w:val="004B460C"/>
    <w:rsid w:val="004B6673"/>
    <w:rsid w:val="004F233E"/>
    <w:rsid w:val="004F60D6"/>
    <w:rsid w:val="00505778"/>
    <w:rsid w:val="005157DD"/>
    <w:rsid w:val="00532517"/>
    <w:rsid w:val="00541C2E"/>
    <w:rsid w:val="0056799A"/>
    <w:rsid w:val="005741CF"/>
    <w:rsid w:val="00580232"/>
    <w:rsid w:val="00591465"/>
    <w:rsid w:val="0059425E"/>
    <w:rsid w:val="005A5D40"/>
    <w:rsid w:val="005B04BC"/>
    <w:rsid w:val="005C183F"/>
    <w:rsid w:val="005C612E"/>
    <w:rsid w:val="005F519F"/>
    <w:rsid w:val="006222ED"/>
    <w:rsid w:val="00636429"/>
    <w:rsid w:val="0065367E"/>
    <w:rsid w:val="00695B7D"/>
    <w:rsid w:val="006B5260"/>
    <w:rsid w:val="006B7E88"/>
    <w:rsid w:val="006D33BE"/>
    <w:rsid w:val="006E1BB8"/>
    <w:rsid w:val="006E32B0"/>
    <w:rsid w:val="006E3D0F"/>
    <w:rsid w:val="006E6138"/>
    <w:rsid w:val="006F6F77"/>
    <w:rsid w:val="00704E94"/>
    <w:rsid w:val="00715240"/>
    <w:rsid w:val="0072147A"/>
    <w:rsid w:val="00733A29"/>
    <w:rsid w:val="00737CDF"/>
    <w:rsid w:val="00741205"/>
    <w:rsid w:val="007438A6"/>
    <w:rsid w:val="007517EB"/>
    <w:rsid w:val="00767EA5"/>
    <w:rsid w:val="00796A49"/>
    <w:rsid w:val="007A0E0A"/>
    <w:rsid w:val="007B0438"/>
    <w:rsid w:val="007B6347"/>
    <w:rsid w:val="007C1BCE"/>
    <w:rsid w:val="007C4673"/>
    <w:rsid w:val="007C6F06"/>
    <w:rsid w:val="007D4A52"/>
    <w:rsid w:val="007D5D8D"/>
    <w:rsid w:val="007E058D"/>
    <w:rsid w:val="007E4B86"/>
    <w:rsid w:val="007F74E3"/>
    <w:rsid w:val="00823945"/>
    <w:rsid w:val="008414A3"/>
    <w:rsid w:val="0085142A"/>
    <w:rsid w:val="00851AC4"/>
    <w:rsid w:val="00862B57"/>
    <w:rsid w:val="008724FE"/>
    <w:rsid w:val="0087593F"/>
    <w:rsid w:val="00876FA8"/>
    <w:rsid w:val="00886BE9"/>
    <w:rsid w:val="008A2A35"/>
    <w:rsid w:val="008B34B2"/>
    <w:rsid w:val="008C1257"/>
    <w:rsid w:val="008C4274"/>
    <w:rsid w:val="008D1AEC"/>
    <w:rsid w:val="008D724B"/>
    <w:rsid w:val="008E091C"/>
    <w:rsid w:val="009121F5"/>
    <w:rsid w:val="00926005"/>
    <w:rsid w:val="00927B89"/>
    <w:rsid w:val="0094443E"/>
    <w:rsid w:val="009461C1"/>
    <w:rsid w:val="009524DE"/>
    <w:rsid w:val="009539C3"/>
    <w:rsid w:val="00962441"/>
    <w:rsid w:val="009727CC"/>
    <w:rsid w:val="0097299F"/>
    <w:rsid w:val="009766A2"/>
    <w:rsid w:val="009933F9"/>
    <w:rsid w:val="009A160C"/>
    <w:rsid w:val="009A4A45"/>
    <w:rsid w:val="009C44F6"/>
    <w:rsid w:val="009C4AFB"/>
    <w:rsid w:val="009E4922"/>
    <w:rsid w:val="009F28E0"/>
    <w:rsid w:val="00A25B94"/>
    <w:rsid w:val="00A27F5C"/>
    <w:rsid w:val="00A30E05"/>
    <w:rsid w:val="00A353A7"/>
    <w:rsid w:val="00A421D6"/>
    <w:rsid w:val="00A42FFC"/>
    <w:rsid w:val="00A44E52"/>
    <w:rsid w:val="00A51A1B"/>
    <w:rsid w:val="00A64058"/>
    <w:rsid w:val="00A655E3"/>
    <w:rsid w:val="00A7259D"/>
    <w:rsid w:val="00A83664"/>
    <w:rsid w:val="00A92294"/>
    <w:rsid w:val="00AA37D0"/>
    <w:rsid w:val="00AB334F"/>
    <w:rsid w:val="00AC105D"/>
    <w:rsid w:val="00AD6CD5"/>
    <w:rsid w:val="00AE0384"/>
    <w:rsid w:val="00AE153E"/>
    <w:rsid w:val="00AE44E7"/>
    <w:rsid w:val="00AE6151"/>
    <w:rsid w:val="00B01AB4"/>
    <w:rsid w:val="00B3289D"/>
    <w:rsid w:val="00B374CF"/>
    <w:rsid w:val="00B6063B"/>
    <w:rsid w:val="00B739F9"/>
    <w:rsid w:val="00B93EB5"/>
    <w:rsid w:val="00BB42F7"/>
    <w:rsid w:val="00BC370E"/>
    <w:rsid w:val="00BE66F8"/>
    <w:rsid w:val="00BF0335"/>
    <w:rsid w:val="00BF3101"/>
    <w:rsid w:val="00C07C74"/>
    <w:rsid w:val="00C22A8A"/>
    <w:rsid w:val="00C377D7"/>
    <w:rsid w:val="00C37AC4"/>
    <w:rsid w:val="00C56CD1"/>
    <w:rsid w:val="00C6463B"/>
    <w:rsid w:val="00C8790D"/>
    <w:rsid w:val="00C97554"/>
    <w:rsid w:val="00CA6DEC"/>
    <w:rsid w:val="00CB75B2"/>
    <w:rsid w:val="00CD5C01"/>
    <w:rsid w:val="00CF19E6"/>
    <w:rsid w:val="00CF3192"/>
    <w:rsid w:val="00D0691A"/>
    <w:rsid w:val="00D11748"/>
    <w:rsid w:val="00D157E9"/>
    <w:rsid w:val="00D475FD"/>
    <w:rsid w:val="00D52C83"/>
    <w:rsid w:val="00D53DB1"/>
    <w:rsid w:val="00D54D0F"/>
    <w:rsid w:val="00D77AFB"/>
    <w:rsid w:val="00D8508F"/>
    <w:rsid w:val="00D851D4"/>
    <w:rsid w:val="00D926B4"/>
    <w:rsid w:val="00DA76D2"/>
    <w:rsid w:val="00DB4267"/>
    <w:rsid w:val="00DD65D6"/>
    <w:rsid w:val="00DD7338"/>
    <w:rsid w:val="00DE0A45"/>
    <w:rsid w:val="00DE11D0"/>
    <w:rsid w:val="00DE4EDF"/>
    <w:rsid w:val="00E06E8E"/>
    <w:rsid w:val="00E11822"/>
    <w:rsid w:val="00E4463A"/>
    <w:rsid w:val="00E5283C"/>
    <w:rsid w:val="00E534F9"/>
    <w:rsid w:val="00E57D9A"/>
    <w:rsid w:val="00E941F8"/>
    <w:rsid w:val="00EB68EB"/>
    <w:rsid w:val="00EB6E66"/>
    <w:rsid w:val="00EC75D4"/>
    <w:rsid w:val="00ED6308"/>
    <w:rsid w:val="00EF524D"/>
    <w:rsid w:val="00EF78D7"/>
    <w:rsid w:val="00F02DC3"/>
    <w:rsid w:val="00F171EC"/>
    <w:rsid w:val="00F54694"/>
    <w:rsid w:val="00F5748F"/>
    <w:rsid w:val="00F665B5"/>
    <w:rsid w:val="00F7263B"/>
    <w:rsid w:val="00F72DB0"/>
    <w:rsid w:val="00F8328C"/>
    <w:rsid w:val="00F913B8"/>
    <w:rsid w:val="00F93DEA"/>
    <w:rsid w:val="00FC4786"/>
    <w:rsid w:val="00FD4A6C"/>
    <w:rsid w:val="00FE260B"/>
    <w:rsid w:val="00FF5A53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B82E-7F08-4A6C-A751-2B03D06E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D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37D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AA3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6222ED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AA37D0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A37D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A37D0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link w:val="4"/>
    <w:uiPriority w:val="9"/>
    <w:rsid w:val="00AA37D0"/>
    <w:rPr>
      <w:rFonts w:ascii="Cambria" w:hAnsi="Cambria"/>
      <w:b/>
      <w:bCs/>
      <w:i/>
      <w:iCs/>
      <w:color w:val="4F81BD"/>
      <w:sz w:val="22"/>
      <w:szCs w:val="22"/>
      <w:lang w:eastAsia="ru-RU"/>
    </w:rPr>
  </w:style>
  <w:style w:type="paragraph" w:styleId="a3">
    <w:name w:val="Title"/>
    <w:basedOn w:val="a"/>
    <w:next w:val="a"/>
    <w:link w:val="a4"/>
    <w:qFormat/>
    <w:rsid w:val="00AA37D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basedOn w:val="a0"/>
    <w:link w:val="a3"/>
    <w:rsid w:val="00AA37D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AA37D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rsid w:val="00AA37D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uiPriority w:val="22"/>
    <w:qFormat/>
    <w:rsid w:val="00AA37D0"/>
    <w:rPr>
      <w:b/>
      <w:bCs/>
    </w:rPr>
  </w:style>
  <w:style w:type="character" w:styleId="a8">
    <w:name w:val="Emphasis"/>
    <w:uiPriority w:val="20"/>
    <w:qFormat/>
    <w:rsid w:val="00AA37D0"/>
    <w:rPr>
      <w:i/>
      <w:iCs/>
    </w:rPr>
  </w:style>
  <w:style w:type="paragraph" w:styleId="a9">
    <w:name w:val="No Spacing"/>
    <w:uiPriority w:val="1"/>
    <w:qFormat/>
    <w:rsid w:val="00AA37D0"/>
    <w:rPr>
      <w:sz w:val="24"/>
      <w:szCs w:val="24"/>
    </w:rPr>
  </w:style>
  <w:style w:type="paragraph" w:styleId="aa">
    <w:name w:val="List Paragraph"/>
    <w:basedOn w:val="a"/>
    <w:uiPriority w:val="34"/>
    <w:qFormat/>
    <w:rsid w:val="00AA37D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AA37D0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nhideWhenUsed/>
    <w:rsid w:val="00DE11D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E11D0"/>
    <w:rPr>
      <w:rFonts w:ascii="Tahoma" w:hAnsi="Tahoma" w:cs="Tahoma"/>
      <w:sz w:val="16"/>
      <w:szCs w:val="16"/>
      <w:lang w:eastAsia="ru-RU"/>
    </w:rPr>
  </w:style>
  <w:style w:type="paragraph" w:customStyle="1" w:styleId="31">
    <w:name w:val="Заголовок 31"/>
    <w:basedOn w:val="a"/>
    <w:next w:val="a"/>
    <w:semiHidden/>
    <w:unhideWhenUsed/>
    <w:qFormat/>
    <w:rsid w:val="006222ED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uk-UA" w:eastAsia="uk-UA"/>
    </w:rPr>
  </w:style>
  <w:style w:type="numbering" w:customStyle="1" w:styleId="11">
    <w:name w:val="Нет списка1"/>
    <w:next w:val="a2"/>
    <w:uiPriority w:val="99"/>
    <w:semiHidden/>
    <w:unhideWhenUsed/>
    <w:rsid w:val="006222ED"/>
  </w:style>
  <w:style w:type="character" w:customStyle="1" w:styleId="30">
    <w:name w:val="Заголовок 3 Знак"/>
    <w:basedOn w:val="a0"/>
    <w:link w:val="3"/>
    <w:semiHidden/>
    <w:rsid w:val="006222ED"/>
    <w:rPr>
      <w:rFonts w:ascii="Cambria" w:eastAsia="Times New Roman" w:hAnsi="Cambria" w:cs="Times New Roman"/>
      <w:b/>
      <w:bCs/>
      <w:color w:val="4F81BD"/>
      <w:sz w:val="24"/>
      <w:szCs w:val="24"/>
      <w:lang w:eastAsia="uk-UA"/>
    </w:rPr>
  </w:style>
  <w:style w:type="paragraph" w:styleId="ae">
    <w:name w:val="Body Text Indent"/>
    <w:basedOn w:val="a"/>
    <w:link w:val="af"/>
    <w:rsid w:val="006222ED"/>
    <w:pPr>
      <w:ind w:left="360" w:hanging="360"/>
    </w:pPr>
    <w:rPr>
      <w:rFonts w:ascii="Arial" w:hAnsi="Arial"/>
      <w:lang w:val="uk-UA" w:eastAsia="uk-UA"/>
    </w:rPr>
  </w:style>
  <w:style w:type="character" w:customStyle="1" w:styleId="af">
    <w:name w:val="Основной текст с отступом Знак"/>
    <w:basedOn w:val="a0"/>
    <w:link w:val="ae"/>
    <w:rsid w:val="006222ED"/>
    <w:rPr>
      <w:rFonts w:ascii="Arial" w:hAnsi="Arial"/>
      <w:sz w:val="24"/>
      <w:szCs w:val="24"/>
      <w:lang w:val="uk-UA" w:eastAsia="uk-UA"/>
    </w:rPr>
  </w:style>
  <w:style w:type="paragraph" w:styleId="21">
    <w:name w:val="Body Text Indent 2"/>
    <w:basedOn w:val="a"/>
    <w:link w:val="22"/>
    <w:rsid w:val="006222ED"/>
    <w:pPr>
      <w:spacing w:after="120" w:line="480" w:lineRule="auto"/>
      <w:ind w:left="283"/>
    </w:pPr>
    <w:rPr>
      <w:lang w:val="uk-UA" w:eastAsia="uk-UA"/>
    </w:rPr>
  </w:style>
  <w:style w:type="character" w:customStyle="1" w:styleId="22">
    <w:name w:val="Основной текст с отступом 2 Знак"/>
    <w:basedOn w:val="a0"/>
    <w:link w:val="21"/>
    <w:rsid w:val="006222ED"/>
    <w:rPr>
      <w:sz w:val="24"/>
      <w:szCs w:val="24"/>
      <w:lang w:val="uk-UA" w:eastAsia="uk-UA"/>
    </w:rPr>
  </w:style>
  <w:style w:type="paragraph" w:styleId="32">
    <w:name w:val="Body Text Indent 3"/>
    <w:basedOn w:val="a"/>
    <w:link w:val="33"/>
    <w:rsid w:val="006222ED"/>
    <w:pPr>
      <w:spacing w:after="120"/>
      <w:ind w:left="283"/>
    </w:pPr>
    <w:rPr>
      <w:sz w:val="16"/>
      <w:szCs w:val="16"/>
      <w:lang w:val="uk-UA" w:eastAsia="uk-UA"/>
    </w:rPr>
  </w:style>
  <w:style w:type="character" w:customStyle="1" w:styleId="33">
    <w:name w:val="Основной текст с отступом 3 Знак"/>
    <w:basedOn w:val="a0"/>
    <w:link w:val="32"/>
    <w:rsid w:val="006222ED"/>
    <w:rPr>
      <w:sz w:val="16"/>
      <w:szCs w:val="16"/>
      <w:lang w:val="uk-UA" w:eastAsia="uk-UA"/>
    </w:rPr>
  </w:style>
  <w:style w:type="paragraph" w:styleId="af0">
    <w:name w:val="Block Text"/>
    <w:basedOn w:val="a"/>
    <w:rsid w:val="006222ED"/>
    <w:pPr>
      <w:ind w:left="-900" w:right="360"/>
    </w:pPr>
    <w:rPr>
      <w:rFonts w:ascii="Arial" w:hAnsi="Arial"/>
      <w:lang w:val="uk-UA" w:eastAsia="uk-UA"/>
    </w:rPr>
  </w:style>
  <w:style w:type="paragraph" w:customStyle="1" w:styleId="tjbmf">
    <w:name w:val="tj bmf"/>
    <w:basedOn w:val="a"/>
    <w:rsid w:val="006222ED"/>
    <w:pPr>
      <w:spacing w:before="100" w:beforeAutospacing="1" w:after="100" w:afterAutospacing="1"/>
    </w:pPr>
  </w:style>
  <w:style w:type="paragraph" w:customStyle="1" w:styleId="110">
    <w:name w:val="Заголовок 11"/>
    <w:next w:val="a"/>
    <w:link w:val="Heading1Char"/>
    <w:uiPriority w:val="9"/>
    <w:unhideWhenUsed/>
    <w:qFormat/>
    <w:rsid w:val="006222ED"/>
    <w:pPr>
      <w:keepNext/>
      <w:keepLines/>
      <w:spacing w:line="259" w:lineRule="auto"/>
      <w:ind w:left="36"/>
      <w:jc w:val="center"/>
      <w:outlineLvl w:val="0"/>
    </w:pPr>
    <w:rPr>
      <w:b/>
      <w:color w:val="000000"/>
      <w:sz w:val="52"/>
      <w:szCs w:val="22"/>
      <w:lang w:eastAsia="ru-RU"/>
    </w:rPr>
  </w:style>
  <w:style w:type="character" w:customStyle="1" w:styleId="Heading1Char">
    <w:name w:val="Heading 1 Char"/>
    <w:link w:val="110"/>
    <w:uiPriority w:val="9"/>
    <w:rsid w:val="006222ED"/>
    <w:rPr>
      <w:b/>
      <w:color w:val="000000"/>
      <w:sz w:val="52"/>
      <w:szCs w:val="22"/>
      <w:lang w:eastAsia="ru-RU"/>
    </w:rPr>
  </w:style>
  <w:style w:type="character" w:customStyle="1" w:styleId="apple-converted-space">
    <w:name w:val="apple-converted-space"/>
    <w:basedOn w:val="a0"/>
    <w:rsid w:val="006222ED"/>
  </w:style>
  <w:style w:type="character" w:styleId="af1">
    <w:name w:val="Hyperlink"/>
    <w:basedOn w:val="a0"/>
    <w:rsid w:val="006222ED"/>
    <w:rPr>
      <w:color w:val="0000FF"/>
      <w:u w:val="single"/>
    </w:rPr>
  </w:style>
  <w:style w:type="paragraph" w:styleId="af2">
    <w:name w:val="header"/>
    <w:basedOn w:val="a"/>
    <w:link w:val="af3"/>
    <w:rsid w:val="006222ED"/>
    <w:pPr>
      <w:tabs>
        <w:tab w:val="center" w:pos="4819"/>
        <w:tab w:val="right" w:pos="9639"/>
      </w:tabs>
    </w:pPr>
    <w:rPr>
      <w:lang w:val="uk-UA" w:eastAsia="uk-UA"/>
    </w:rPr>
  </w:style>
  <w:style w:type="character" w:customStyle="1" w:styleId="af3">
    <w:name w:val="Верхний колонтитул Знак"/>
    <w:basedOn w:val="a0"/>
    <w:link w:val="af2"/>
    <w:rsid w:val="006222ED"/>
    <w:rPr>
      <w:sz w:val="24"/>
      <w:szCs w:val="24"/>
      <w:lang w:val="uk-UA" w:eastAsia="uk-UA"/>
    </w:rPr>
  </w:style>
  <w:style w:type="paragraph" w:styleId="af4">
    <w:name w:val="footer"/>
    <w:basedOn w:val="a"/>
    <w:link w:val="af5"/>
    <w:uiPriority w:val="99"/>
    <w:rsid w:val="006222ED"/>
    <w:pPr>
      <w:tabs>
        <w:tab w:val="center" w:pos="4819"/>
        <w:tab w:val="right" w:pos="9639"/>
      </w:tabs>
    </w:pPr>
    <w:rPr>
      <w:lang w:val="uk-UA" w:eastAsia="uk-UA"/>
    </w:rPr>
  </w:style>
  <w:style w:type="character" w:customStyle="1" w:styleId="af5">
    <w:name w:val="Нижний колонтитул Знак"/>
    <w:basedOn w:val="a0"/>
    <w:link w:val="af4"/>
    <w:uiPriority w:val="99"/>
    <w:rsid w:val="006222ED"/>
    <w:rPr>
      <w:sz w:val="24"/>
      <w:szCs w:val="24"/>
      <w:lang w:val="uk-UA" w:eastAsia="uk-UA"/>
    </w:rPr>
  </w:style>
  <w:style w:type="character" w:customStyle="1" w:styleId="310">
    <w:name w:val="Заголовок 3 Знак1"/>
    <w:basedOn w:val="a0"/>
    <w:semiHidden/>
    <w:rsid w:val="006222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f6">
    <w:name w:val="Table Grid"/>
    <w:basedOn w:val="a1"/>
    <w:uiPriority w:val="59"/>
    <w:rsid w:val="00796A49"/>
    <w:rPr>
      <w:rFonts w:asciiTheme="minorHAnsi" w:eastAsiaTheme="minorHAnsi" w:hAnsiTheme="minorHAnsi" w:cstheme="minorBidi"/>
      <w:sz w:val="22"/>
      <w:szCs w:val="22"/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Normal (Web)"/>
    <w:basedOn w:val="a"/>
    <w:uiPriority w:val="99"/>
    <w:semiHidden/>
    <w:unhideWhenUsed/>
    <w:rsid w:val="00201A88"/>
    <w:pPr>
      <w:spacing w:before="100" w:beforeAutospacing="1" w:after="100" w:afterAutospacing="1"/>
    </w:pPr>
  </w:style>
  <w:style w:type="character" w:customStyle="1" w:styleId="footnote">
    <w:name w:val="footnote"/>
    <w:basedOn w:val="a0"/>
    <w:rsid w:val="00201A88"/>
  </w:style>
  <w:style w:type="character" w:customStyle="1" w:styleId="23">
    <w:name w:val="Основной текст (2)_"/>
    <w:link w:val="24"/>
    <w:locked/>
    <w:rsid w:val="007A0E0A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A0E0A"/>
    <w:pPr>
      <w:widowControl w:val="0"/>
      <w:shd w:val="clear" w:color="auto" w:fill="FFFFFF"/>
      <w:spacing w:after="600" w:line="322" w:lineRule="exact"/>
      <w:ind w:hanging="360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0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.nvrada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zviahelrada@zviahelrada.gov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ozorro.gov.ua/tender/UA-2024-02-01-004023-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zorro.gov.ua/tender/UA-2024-02-01-004023-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610A3-21B1-49DB-833D-88A45185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4</cp:revision>
  <cp:lastPrinted>2024-02-23T13:33:00Z</cp:lastPrinted>
  <dcterms:created xsi:type="dcterms:W3CDTF">2024-02-23T11:53:00Z</dcterms:created>
  <dcterms:modified xsi:type="dcterms:W3CDTF">2024-09-27T07:37:00Z</dcterms:modified>
</cp:coreProperties>
</file>