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A07" w:rsidRPr="00D119AF" w:rsidRDefault="00E21A07" w:rsidP="00E21A07">
      <w:pPr>
        <w:keepNext/>
        <w:spacing w:before="240" w:after="60"/>
        <w:jc w:val="center"/>
        <w:outlineLvl w:val="0"/>
        <w:rPr>
          <w:rFonts w:ascii="Arial" w:eastAsia="Times New Roman" w:hAnsi="Arial" w:cs="Arial"/>
          <w:bCs/>
          <w:color w:val="auto"/>
          <w:kern w:val="32"/>
          <w:lang w:val="en-US" w:eastAsia="ru-RU"/>
        </w:rPr>
      </w:pPr>
      <w:r w:rsidRPr="00D119AF">
        <w:rPr>
          <w:rFonts w:ascii="Arial" w:eastAsia="Times New Roman" w:hAnsi="Arial" w:cs="Arial"/>
          <w:bCs/>
          <w:noProof/>
          <w:color w:val="auto"/>
          <w:kern w:val="32"/>
          <w:lang w:eastAsia="ru-RU"/>
        </w:rPr>
        <w:drawing>
          <wp:inline distT="0" distB="0" distL="0" distR="0" wp14:anchorId="704ADE88" wp14:editId="034805AA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A07" w:rsidRPr="00D119AF" w:rsidRDefault="00E21A07" w:rsidP="00E21A07">
      <w:pPr>
        <w:jc w:val="center"/>
        <w:rPr>
          <w:rFonts w:eastAsia="Times New Roman"/>
          <w:color w:val="auto"/>
          <w:lang w:val="uk-UA" w:eastAsia="ru-RU"/>
        </w:rPr>
      </w:pPr>
      <w:r w:rsidRPr="00D119AF">
        <w:rPr>
          <w:rFonts w:eastAsia="Times New Roman"/>
          <w:color w:val="auto"/>
          <w:lang w:val="uk-UA" w:eastAsia="ru-RU"/>
        </w:rPr>
        <w:t>ЗВЯГЕЛЬСЬКА МІСЬКА РАДА</w:t>
      </w:r>
    </w:p>
    <w:p w:rsidR="00E21A07" w:rsidRPr="00D119AF" w:rsidRDefault="00E21A07" w:rsidP="00E21A07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auto"/>
          <w:lang w:val="uk-UA" w:eastAsia="ru-RU"/>
        </w:rPr>
      </w:pPr>
      <w:r w:rsidRPr="00D119AF">
        <w:rPr>
          <w:rFonts w:eastAsia="Times New Roman"/>
          <w:color w:val="auto"/>
          <w:lang w:val="uk-UA" w:eastAsia="ru-RU"/>
        </w:rPr>
        <w:t>РІШЕННЯ</w:t>
      </w:r>
    </w:p>
    <w:p w:rsidR="00E21A07" w:rsidRPr="00D119AF" w:rsidRDefault="00E21A07" w:rsidP="00E21A07">
      <w:pPr>
        <w:jc w:val="both"/>
        <w:rPr>
          <w:rFonts w:eastAsia="Times New Roman"/>
          <w:color w:val="auto"/>
          <w:lang w:val="uk-UA" w:eastAsia="ru-RU"/>
        </w:rPr>
      </w:pPr>
    </w:p>
    <w:p w:rsidR="00E21A07" w:rsidRPr="00D119AF" w:rsidRDefault="00E21A07" w:rsidP="00E21A07">
      <w:pPr>
        <w:ind w:right="-5"/>
        <w:rPr>
          <w:rFonts w:eastAsia="Times New Roman"/>
          <w:color w:val="auto"/>
          <w:lang w:val="uk-UA" w:eastAsia="ru-RU"/>
        </w:rPr>
      </w:pPr>
      <w:r>
        <w:rPr>
          <w:lang w:val="uk-UA"/>
        </w:rPr>
        <w:t>шістдесят друга</w:t>
      </w:r>
      <w:r>
        <w:rPr>
          <w:rFonts w:eastAsia="Times New Roman"/>
          <w:color w:val="auto"/>
          <w:lang w:val="uk-UA" w:eastAsia="ru-RU"/>
        </w:rPr>
        <w:t xml:space="preserve"> сесія</w:t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  <w:t xml:space="preserve">                  </w:t>
      </w:r>
      <w:r w:rsidRPr="00D119AF">
        <w:rPr>
          <w:rFonts w:eastAsia="Times New Roman"/>
          <w:color w:val="auto"/>
          <w:lang w:val="uk-UA" w:eastAsia="ru-RU"/>
        </w:rPr>
        <w:t>восьмого скликання</w:t>
      </w:r>
    </w:p>
    <w:p w:rsidR="00E21A07" w:rsidRPr="00D119AF" w:rsidRDefault="00E21A07" w:rsidP="00E21A07">
      <w:pPr>
        <w:rPr>
          <w:rFonts w:eastAsia="Times New Roman"/>
          <w:color w:val="auto"/>
          <w:lang w:val="uk-UA" w:eastAsia="ru-RU"/>
        </w:rPr>
      </w:pPr>
    </w:p>
    <w:p w:rsidR="00E21A07" w:rsidRPr="00B927B0" w:rsidRDefault="00E21A07" w:rsidP="00E21A07">
      <w:pPr>
        <w:rPr>
          <w:rFonts w:eastAsia="Times New Roman"/>
          <w:color w:val="auto"/>
          <w:u w:val="single"/>
          <w:lang w:val="uk-UA" w:eastAsia="ru-RU"/>
        </w:rPr>
      </w:pPr>
      <w:r>
        <w:rPr>
          <w:rFonts w:eastAsia="Times New Roman"/>
          <w:color w:val="auto"/>
          <w:u w:val="single"/>
          <w:lang w:val="uk-UA" w:eastAsia="ru-RU"/>
        </w:rPr>
        <w:t>________________</w:t>
      </w:r>
      <w:r w:rsidRPr="00D119AF">
        <w:rPr>
          <w:rFonts w:eastAsia="Times New Roman"/>
          <w:color w:val="auto"/>
          <w:lang w:val="uk-UA" w:eastAsia="ru-RU"/>
        </w:rPr>
        <w:tab/>
      </w:r>
      <w:r w:rsidRPr="00D119AF">
        <w:rPr>
          <w:rFonts w:eastAsia="Times New Roman"/>
          <w:color w:val="auto"/>
          <w:lang w:val="uk-UA" w:eastAsia="ru-RU"/>
        </w:rPr>
        <w:tab/>
        <w:t xml:space="preserve">          </w:t>
      </w:r>
      <w:r>
        <w:rPr>
          <w:rFonts w:eastAsia="Times New Roman"/>
          <w:color w:val="auto"/>
          <w:lang w:val="uk-UA" w:eastAsia="ru-RU"/>
        </w:rPr>
        <w:t xml:space="preserve">                                      </w:t>
      </w:r>
      <w:r w:rsidRPr="00D119AF">
        <w:rPr>
          <w:rFonts w:eastAsia="Times New Roman"/>
          <w:color w:val="auto"/>
          <w:lang w:val="uk-UA" w:eastAsia="ru-RU"/>
        </w:rPr>
        <w:t xml:space="preserve">№ </w:t>
      </w:r>
      <w:r>
        <w:rPr>
          <w:rFonts w:eastAsia="Times New Roman"/>
          <w:color w:val="auto"/>
          <w:u w:val="single"/>
          <w:lang w:val="uk-UA" w:eastAsia="ru-RU"/>
        </w:rPr>
        <w:t>_______________</w:t>
      </w:r>
    </w:p>
    <w:p w:rsidR="00E21A07" w:rsidRDefault="00E21A07" w:rsidP="00E21A07"/>
    <w:p w:rsidR="00E21A07" w:rsidRPr="0043413E" w:rsidRDefault="00E21A07" w:rsidP="00E21A07">
      <w:pPr>
        <w:keepNext/>
        <w:widowControl w:val="0"/>
        <w:autoSpaceDE w:val="0"/>
        <w:autoSpaceDN w:val="0"/>
        <w:adjustRightInd w:val="0"/>
        <w:ind w:right="-164"/>
        <w:outlineLvl w:val="0"/>
        <w:rPr>
          <w:rFonts w:eastAsia="Times New Roman"/>
          <w:color w:val="auto"/>
          <w:lang w:val="uk-UA" w:eastAsia="ru-RU"/>
        </w:rPr>
      </w:pPr>
      <w:r w:rsidRPr="0043413E">
        <w:rPr>
          <w:rFonts w:eastAsia="Times New Roman"/>
          <w:color w:val="auto"/>
          <w:lang w:val="uk-UA" w:eastAsia="ru-RU"/>
        </w:rPr>
        <w:t>Про    присвоєння      посмертно</w:t>
      </w:r>
    </w:p>
    <w:p w:rsidR="00E21A07" w:rsidRPr="0043413E" w:rsidRDefault="00E21A07" w:rsidP="00E21A07">
      <w:pPr>
        <w:keepNext/>
        <w:widowControl w:val="0"/>
        <w:autoSpaceDE w:val="0"/>
        <w:autoSpaceDN w:val="0"/>
        <w:adjustRightInd w:val="0"/>
        <w:ind w:right="-164"/>
        <w:outlineLvl w:val="0"/>
        <w:rPr>
          <w:rFonts w:eastAsia="Times New Roman"/>
          <w:color w:val="auto"/>
          <w:lang w:val="uk-UA" w:eastAsia="ru-RU"/>
        </w:rPr>
      </w:pPr>
      <w:r w:rsidRPr="0043413E">
        <w:rPr>
          <w:rFonts w:eastAsia="Times New Roman"/>
          <w:color w:val="auto"/>
          <w:lang w:val="uk-UA" w:eastAsia="ru-RU"/>
        </w:rPr>
        <w:t xml:space="preserve">звання  „Почесний  громадянин </w:t>
      </w:r>
    </w:p>
    <w:p w:rsidR="00E21A07" w:rsidRPr="0043413E" w:rsidRDefault="00E21A07" w:rsidP="00E21A07">
      <w:pPr>
        <w:keepNext/>
        <w:widowControl w:val="0"/>
        <w:autoSpaceDE w:val="0"/>
        <w:autoSpaceDN w:val="0"/>
        <w:adjustRightInd w:val="0"/>
        <w:ind w:right="-164"/>
        <w:outlineLvl w:val="0"/>
        <w:rPr>
          <w:lang w:val="uk-UA"/>
        </w:rPr>
      </w:pPr>
      <w:proofErr w:type="spellStart"/>
      <w:r>
        <w:rPr>
          <w:rFonts w:eastAsia="Times New Roman"/>
          <w:color w:val="auto"/>
          <w:lang w:val="uk-UA" w:eastAsia="ru-RU"/>
        </w:rPr>
        <w:t>Звягеля</w:t>
      </w:r>
      <w:proofErr w:type="spellEnd"/>
      <w:r w:rsidRPr="0043413E">
        <w:rPr>
          <w:rFonts w:eastAsia="Times New Roman"/>
          <w:color w:val="auto"/>
          <w:lang w:val="uk-UA" w:eastAsia="ru-RU"/>
        </w:rPr>
        <w:t xml:space="preserve">“ </w:t>
      </w:r>
      <w:r w:rsidRPr="0043413E">
        <w:rPr>
          <w:lang w:val="uk-UA"/>
        </w:rPr>
        <w:t>загиблим воїнам</w:t>
      </w:r>
    </w:p>
    <w:p w:rsidR="00E21A07" w:rsidRPr="0043413E" w:rsidRDefault="00E21A07" w:rsidP="00E21A07">
      <w:pPr>
        <w:rPr>
          <w:lang w:val="uk-UA"/>
        </w:rPr>
      </w:pPr>
    </w:p>
    <w:p w:rsidR="00E21A07" w:rsidRPr="0043413E" w:rsidRDefault="00E21A07" w:rsidP="00E21A07">
      <w:pPr>
        <w:keepNext/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Керуючись статтею 25</w:t>
      </w:r>
      <w:r w:rsidRPr="0043413E">
        <w:rPr>
          <w:rFonts w:eastAsia="Times New Roman"/>
          <w:color w:val="auto"/>
          <w:lang w:val="uk-UA" w:eastAsia="ru-RU"/>
        </w:rPr>
        <w:t xml:space="preserve"> Закону України „Про місцеве самоврядування в Україні“, враховуючи рішення міської ради</w:t>
      </w:r>
      <w:r>
        <w:rPr>
          <w:rFonts w:eastAsia="Times New Roman"/>
          <w:color w:val="auto"/>
          <w:lang w:val="uk-UA" w:eastAsia="ru-RU"/>
        </w:rPr>
        <w:t xml:space="preserve"> від 23.02.2023 № 782 „Про Положення про звання „Почесний громадянин </w:t>
      </w:r>
      <w:proofErr w:type="spellStart"/>
      <w:r>
        <w:rPr>
          <w:rFonts w:eastAsia="Times New Roman"/>
          <w:color w:val="auto"/>
          <w:lang w:val="uk-UA" w:eastAsia="ru-RU"/>
        </w:rPr>
        <w:t>Звягеля</w:t>
      </w:r>
      <w:proofErr w:type="spellEnd"/>
      <w:r>
        <w:rPr>
          <w:rFonts w:eastAsia="Times New Roman"/>
          <w:color w:val="auto"/>
          <w:lang w:val="uk-UA" w:eastAsia="ru-RU"/>
        </w:rPr>
        <w:t>“, враховуючи</w:t>
      </w:r>
      <w:r w:rsidRPr="000E5633">
        <w:rPr>
          <w:rFonts w:eastAsia="Times New Roman"/>
          <w:color w:val="auto"/>
          <w:lang w:val="uk-UA" w:eastAsia="ru-RU"/>
        </w:rPr>
        <w:t xml:space="preserve"> </w:t>
      </w:r>
      <w:r>
        <w:rPr>
          <w:rFonts w:eastAsia="Times New Roman"/>
          <w:color w:val="auto"/>
          <w:lang w:val="uk-UA" w:eastAsia="ru-RU"/>
        </w:rPr>
        <w:t xml:space="preserve">клопотання директора </w:t>
      </w:r>
      <w:proofErr w:type="spellStart"/>
      <w:r>
        <w:rPr>
          <w:rFonts w:eastAsia="Times New Roman"/>
          <w:color w:val="auto"/>
          <w:lang w:val="uk-UA" w:eastAsia="ru-RU"/>
        </w:rPr>
        <w:t>Звягельського</w:t>
      </w:r>
      <w:proofErr w:type="spellEnd"/>
      <w:r>
        <w:rPr>
          <w:rFonts w:eastAsia="Times New Roman"/>
          <w:color w:val="auto"/>
          <w:lang w:val="uk-UA" w:eastAsia="ru-RU"/>
        </w:rPr>
        <w:t xml:space="preserve"> </w:t>
      </w:r>
      <w:r w:rsidRPr="00787D3F">
        <w:rPr>
          <w:rFonts w:eastAsia="Times New Roman"/>
          <w:color w:val="auto"/>
          <w:lang w:val="uk-UA" w:eastAsia="ru-RU"/>
        </w:rPr>
        <w:t>м</w:t>
      </w:r>
      <w:r>
        <w:rPr>
          <w:rFonts w:eastAsia="SimSun"/>
          <w:lang w:val="uk-UA" w:eastAsia="ru-RU"/>
        </w:rPr>
        <w:t>іського</w:t>
      </w:r>
      <w:r w:rsidRPr="00787D3F">
        <w:rPr>
          <w:rFonts w:eastAsia="SimSun"/>
          <w:lang w:val="uk-UA" w:eastAsia="ru-RU"/>
        </w:rPr>
        <w:t xml:space="preserve"> центр</w:t>
      </w:r>
      <w:r>
        <w:rPr>
          <w:rFonts w:eastAsia="SimSun"/>
          <w:lang w:val="uk-UA" w:eastAsia="ru-RU"/>
        </w:rPr>
        <w:t>у</w:t>
      </w:r>
      <w:r w:rsidRPr="00787D3F">
        <w:rPr>
          <w:rFonts w:eastAsia="SimSun"/>
          <w:lang w:val="uk-UA" w:eastAsia="ru-RU"/>
        </w:rPr>
        <w:t xml:space="preserve"> соціальних служб</w:t>
      </w:r>
      <w:r>
        <w:rPr>
          <w:rFonts w:eastAsia="SimSun"/>
          <w:lang w:val="uk-UA" w:eastAsia="ru-RU"/>
        </w:rPr>
        <w:t xml:space="preserve"> Олени Котової від 08.04.2025 № 184</w:t>
      </w:r>
      <w:r>
        <w:rPr>
          <w:rFonts w:eastAsia="Times New Roman"/>
          <w:color w:val="auto"/>
          <w:lang w:val="uk-UA" w:eastAsia="ru-RU"/>
        </w:rPr>
        <w:t>, міська рада</w:t>
      </w:r>
    </w:p>
    <w:p w:rsidR="00E21A07" w:rsidRPr="0043413E" w:rsidRDefault="00E21A07" w:rsidP="00E21A07">
      <w:pPr>
        <w:rPr>
          <w:sz w:val="20"/>
          <w:szCs w:val="20"/>
          <w:lang w:val="uk-UA"/>
        </w:rPr>
      </w:pPr>
    </w:p>
    <w:p w:rsidR="00E21A07" w:rsidRPr="0043413E" w:rsidRDefault="00E21A07" w:rsidP="00E21A07">
      <w:pPr>
        <w:jc w:val="both"/>
        <w:rPr>
          <w:lang w:val="uk-UA"/>
        </w:rPr>
      </w:pPr>
      <w:r w:rsidRPr="0043413E">
        <w:rPr>
          <w:lang w:val="uk-UA"/>
        </w:rPr>
        <w:t xml:space="preserve">ВИРІШИЛА: </w:t>
      </w:r>
    </w:p>
    <w:p w:rsidR="00E21A07" w:rsidRPr="0043413E" w:rsidRDefault="00E21A07" w:rsidP="00E21A07">
      <w:pPr>
        <w:jc w:val="both"/>
        <w:rPr>
          <w:lang w:val="uk-UA"/>
        </w:rPr>
      </w:pPr>
    </w:p>
    <w:p w:rsidR="00E21A07" w:rsidRDefault="00E21A07" w:rsidP="00E21A07">
      <w:pPr>
        <w:ind w:firstLine="540"/>
        <w:jc w:val="both"/>
        <w:rPr>
          <w:lang w:val="uk-UA"/>
        </w:rPr>
      </w:pPr>
      <w:r w:rsidRPr="0043413E">
        <w:rPr>
          <w:lang w:val="uk-UA"/>
        </w:rPr>
        <w:t xml:space="preserve">1. Присвоїти посмертно звання „Почесний громадянин </w:t>
      </w:r>
      <w:proofErr w:type="spellStart"/>
      <w:r>
        <w:rPr>
          <w:lang w:val="uk-UA"/>
        </w:rPr>
        <w:t>Звягеля</w:t>
      </w:r>
      <w:proofErr w:type="spellEnd"/>
      <w:r w:rsidRPr="0043413E">
        <w:rPr>
          <w:lang w:val="uk-UA"/>
        </w:rPr>
        <w:t>” за</w:t>
      </w:r>
      <w:r w:rsidRPr="0043413E">
        <w:rPr>
          <w:rFonts w:eastAsia="Times New Roman"/>
          <w:shd w:val="clear" w:color="auto" w:fill="FFFFFF"/>
          <w:lang w:val="uk-UA" w:eastAsia="ru-RU"/>
        </w:rPr>
        <w:t xml:space="preserve"> мужність і відвагу при захисті Вітчизни </w:t>
      </w:r>
      <w:r w:rsidRPr="0043413E">
        <w:rPr>
          <w:lang w:val="uk-UA"/>
        </w:rPr>
        <w:t>загиблим воїнам:</w:t>
      </w:r>
    </w:p>
    <w:p w:rsidR="00E21A07" w:rsidRDefault="00E21A07" w:rsidP="00E21A07">
      <w:pPr>
        <w:ind w:firstLine="540"/>
        <w:jc w:val="both"/>
        <w:rPr>
          <w:lang w:val="uk-UA"/>
        </w:rPr>
      </w:pPr>
      <w:r>
        <w:rPr>
          <w:lang w:val="uk-UA"/>
        </w:rPr>
        <w:t>1.1. БОРОВОМУ Артему Сергійовичу – сержанту</w:t>
      </w:r>
      <w:r>
        <w:rPr>
          <w:lang w:val="uk-UA"/>
        </w:rPr>
        <w:t>.</w:t>
      </w:r>
    </w:p>
    <w:p w:rsidR="00E21A07" w:rsidRPr="00C51E4F" w:rsidRDefault="00E21A07" w:rsidP="00E21A07">
      <w:pPr>
        <w:ind w:firstLine="540"/>
        <w:jc w:val="both"/>
        <w:rPr>
          <w:color w:val="auto"/>
          <w:lang w:val="uk-UA"/>
        </w:rPr>
      </w:pPr>
      <w:r>
        <w:rPr>
          <w:lang w:val="uk-UA"/>
        </w:rPr>
        <w:t xml:space="preserve">1.2. ГОНОВУ Андрію Юрійовичу </w:t>
      </w:r>
      <w:r w:rsidRPr="00C51E4F">
        <w:rPr>
          <w:color w:val="auto"/>
          <w:lang w:val="uk-UA"/>
        </w:rPr>
        <w:t xml:space="preserve">– </w:t>
      </w:r>
      <w:r>
        <w:rPr>
          <w:color w:val="auto"/>
          <w:lang w:val="uk-UA"/>
        </w:rPr>
        <w:t>солдату</w:t>
      </w:r>
      <w:r w:rsidRPr="00C51E4F">
        <w:rPr>
          <w:color w:val="auto"/>
          <w:lang w:val="uk-UA"/>
        </w:rPr>
        <w:t>.</w:t>
      </w:r>
    </w:p>
    <w:p w:rsidR="00E21A07" w:rsidRDefault="00E21A07" w:rsidP="00E21A07">
      <w:pPr>
        <w:ind w:firstLine="540"/>
        <w:jc w:val="both"/>
        <w:rPr>
          <w:color w:val="auto"/>
          <w:lang w:val="uk-UA"/>
        </w:rPr>
      </w:pPr>
      <w:r w:rsidRPr="00C51E4F">
        <w:rPr>
          <w:color w:val="auto"/>
          <w:lang w:val="uk-UA"/>
        </w:rPr>
        <w:t>1.3. </w:t>
      </w:r>
      <w:r>
        <w:rPr>
          <w:color w:val="auto"/>
          <w:lang w:val="uk-UA"/>
        </w:rPr>
        <w:t xml:space="preserve">ЄФІМЕНКУ Дмитру Миколайовичу </w:t>
      </w:r>
      <w:r w:rsidRPr="00C51E4F">
        <w:rPr>
          <w:color w:val="auto"/>
          <w:lang w:val="uk-UA"/>
        </w:rPr>
        <w:t xml:space="preserve">– </w:t>
      </w:r>
      <w:r>
        <w:rPr>
          <w:color w:val="auto"/>
          <w:lang w:val="uk-UA"/>
        </w:rPr>
        <w:t>солдату</w:t>
      </w:r>
      <w:r w:rsidRPr="00C51E4F">
        <w:rPr>
          <w:color w:val="auto"/>
          <w:lang w:val="uk-UA"/>
        </w:rPr>
        <w:t>.</w:t>
      </w:r>
    </w:p>
    <w:p w:rsidR="00E21A07" w:rsidRDefault="00E21A07" w:rsidP="00E21A07">
      <w:pPr>
        <w:ind w:firstLine="540"/>
        <w:jc w:val="both"/>
        <w:rPr>
          <w:color w:val="auto"/>
          <w:lang w:val="uk-UA"/>
        </w:rPr>
      </w:pPr>
      <w:r>
        <w:rPr>
          <w:color w:val="auto"/>
          <w:lang w:val="uk-UA"/>
        </w:rPr>
        <w:t>1.4. КРИВЕНКУ Богдану Юрійовичу – молодшому лейтенанту.</w:t>
      </w:r>
    </w:p>
    <w:p w:rsidR="00E21A07" w:rsidRDefault="00E21A07" w:rsidP="00E21A07">
      <w:pPr>
        <w:ind w:firstLine="540"/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1.5. МЕЛЬНИЧУКУ Олексію Вікторовичу – старшому </w:t>
      </w:r>
      <w:r>
        <w:rPr>
          <w:color w:val="auto"/>
          <w:lang w:val="uk-UA"/>
        </w:rPr>
        <w:t>солдату</w:t>
      </w:r>
      <w:r>
        <w:rPr>
          <w:color w:val="auto"/>
          <w:lang w:val="uk-UA"/>
        </w:rPr>
        <w:t>.</w:t>
      </w:r>
    </w:p>
    <w:p w:rsidR="00E21A07" w:rsidRDefault="00E21A07" w:rsidP="00E21A07">
      <w:pPr>
        <w:ind w:firstLine="540"/>
        <w:jc w:val="both"/>
        <w:rPr>
          <w:color w:val="auto"/>
          <w:lang w:val="uk-UA"/>
        </w:rPr>
      </w:pPr>
      <w:r>
        <w:rPr>
          <w:color w:val="auto"/>
          <w:lang w:val="uk-UA"/>
        </w:rPr>
        <w:t>1.6. МУРАВИНЦЮ Євгенію Володимировичу –</w:t>
      </w:r>
      <w:r>
        <w:rPr>
          <w:color w:val="auto"/>
          <w:lang w:val="uk-UA"/>
        </w:rPr>
        <w:t xml:space="preserve"> солдату</w:t>
      </w:r>
      <w:r>
        <w:rPr>
          <w:color w:val="auto"/>
          <w:lang w:val="uk-UA"/>
        </w:rPr>
        <w:t>.</w:t>
      </w:r>
    </w:p>
    <w:p w:rsidR="00E21A07" w:rsidRPr="00C51E4F" w:rsidRDefault="00E21A07" w:rsidP="00E21A07">
      <w:pPr>
        <w:ind w:firstLine="540"/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1.7. НАУМОВУ Сергію Миколайовичу – </w:t>
      </w:r>
      <w:r>
        <w:rPr>
          <w:color w:val="auto"/>
          <w:lang w:val="uk-UA"/>
        </w:rPr>
        <w:t>рядовому</w:t>
      </w:r>
      <w:bookmarkStart w:id="0" w:name="_GoBack"/>
      <w:bookmarkEnd w:id="0"/>
      <w:r>
        <w:rPr>
          <w:color w:val="auto"/>
          <w:lang w:val="uk-UA"/>
        </w:rPr>
        <w:t>.</w:t>
      </w:r>
    </w:p>
    <w:p w:rsidR="00E21A07" w:rsidRDefault="00E21A07" w:rsidP="00E21A07">
      <w:pPr>
        <w:ind w:firstLine="567"/>
        <w:jc w:val="both"/>
        <w:rPr>
          <w:lang w:val="uk-UA"/>
        </w:rPr>
      </w:pPr>
    </w:p>
    <w:p w:rsidR="00E21A07" w:rsidRDefault="00E21A07" w:rsidP="00E21A07">
      <w:pPr>
        <w:ind w:firstLine="567"/>
        <w:jc w:val="both"/>
        <w:rPr>
          <w:lang w:val="uk-UA"/>
        </w:rPr>
      </w:pPr>
      <w:r w:rsidRPr="0043413E">
        <w:rPr>
          <w:lang w:val="uk-UA"/>
        </w:rPr>
        <w:t>2. Начальнику відділу кадрів міської ради Колесник Ж.О. забезпечити виготовлення нагородних документів та їх урочисте вручення членам сім'ї.</w:t>
      </w:r>
    </w:p>
    <w:p w:rsidR="00E21A07" w:rsidRPr="0043413E" w:rsidRDefault="00E21A07" w:rsidP="00E21A07">
      <w:pPr>
        <w:ind w:firstLine="567"/>
        <w:jc w:val="both"/>
        <w:rPr>
          <w:lang w:val="uk-UA"/>
        </w:rPr>
      </w:pPr>
    </w:p>
    <w:p w:rsidR="00E21A07" w:rsidRDefault="00E21A07" w:rsidP="00E21A07">
      <w:pPr>
        <w:ind w:firstLine="567"/>
        <w:jc w:val="both"/>
        <w:rPr>
          <w:lang w:val="uk-UA"/>
        </w:rPr>
      </w:pPr>
      <w:r w:rsidRPr="0043413E">
        <w:rPr>
          <w:lang w:val="uk-UA"/>
        </w:rPr>
        <w:t>3. Контроль за виконанням цього рішення покласти на секрета</w:t>
      </w:r>
      <w:r>
        <w:rPr>
          <w:lang w:val="uk-UA"/>
        </w:rPr>
        <w:t xml:space="preserve">ря міської ради </w:t>
      </w:r>
      <w:proofErr w:type="spellStart"/>
      <w:r>
        <w:rPr>
          <w:lang w:val="uk-UA"/>
        </w:rPr>
        <w:t>Гвозденко</w:t>
      </w:r>
      <w:proofErr w:type="spellEnd"/>
      <w:r>
        <w:rPr>
          <w:lang w:val="uk-UA"/>
        </w:rPr>
        <w:t xml:space="preserve"> О.В.</w:t>
      </w:r>
      <w:r w:rsidRPr="0043413E">
        <w:rPr>
          <w:lang w:val="uk-UA"/>
        </w:rPr>
        <w:t xml:space="preserve"> та керуючого справами виконавчого коміт</w:t>
      </w:r>
      <w:r>
        <w:rPr>
          <w:lang w:val="uk-UA"/>
        </w:rPr>
        <w:t>ету міської ради Долю О.П.</w:t>
      </w:r>
    </w:p>
    <w:p w:rsidR="00E21A07" w:rsidRDefault="00E21A07" w:rsidP="00E21A07">
      <w:pPr>
        <w:jc w:val="both"/>
        <w:rPr>
          <w:lang w:val="uk-UA"/>
        </w:rPr>
      </w:pPr>
    </w:p>
    <w:p w:rsidR="00E21A07" w:rsidRDefault="00E21A07" w:rsidP="00E21A07">
      <w:pPr>
        <w:jc w:val="both"/>
        <w:rPr>
          <w:lang w:val="uk-UA"/>
        </w:rPr>
      </w:pPr>
    </w:p>
    <w:p w:rsidR="00E21A07" w:rsidRDefault="00E21A07" w:rsidP="00E21A07">
      <w:pPr>
        <w:jc w:val="both"/>
        <w:rPr>
          <w:lang w:val="uk-UA"/>
        </w:rPr>
      </w:pPr>
    </w:p>
    <w:p w:rsidR="00E21A07" w:rsidRPr="00742102" w:rsidRDefault="00E21A07" w:rsidP="00E21A07">
      <w:pPr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Микола БОРОВЕЦЬ</w:t>
      </w:r>
    </w:p>
    <w:p w:rsidR="00E21A07" w:rsidRDefault="00E21A07" w:rsidP="00E21A07"/>
    <w:p w:rsidR="00E21A07" w:rsidRDefault="00E21A07" w:rsidP="00E21A07"/>
    <w:p w:rsidR="00E21A07" w:rsidRDefault="00E21A07" w:rsidP="00E21A07"/>
    <w:p w:rsidR="002A2983" w:rsidRDefault="002A2983"/>
    <w:sectPr w:rsidR="002A2983" w:rsidSect="00390031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8EC"/>
    <w:rsid w:val="002A2983"/>
    <w:rsid w:val="003538EC"/>
    <w:rsid w:val="00E2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3CDC3"/>
  <w15:chartTrackingRefBased/>
  <w15:docId w15:val="{A2EB83ED-3721-4A8D-BCD2-2E36F0ED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A07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k32-1</dc:creator>
  <cp:keywords/>
  <dc:description/>
  <cp:lastModifiedBy>k32-1</cp:lastModifiedBy>
  <cp:revision>2</cp:revision>
  <dcterms:created xsi:type="dcterms:W3CDTF">2025-04-08T08:53:00Z</dcterms:created>
  <dcterms:modified xsi:type="dcterms:W3CDTF">2025-04-08T08:54:00Z</dcterms:modified>
</cp:coreProperties>
</file>