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2B" w:rsidRPr="00120D12" w:rsidRDefault="007A602B" w:rsidP="00C1619C">
      <w:pPr>
        <w:pStyle w:val="1"/>
        <w:jc w:val="center"/>
        <w:rPr>
          <w:b/>
          <w:color w:val="000000" w:themeColor="text1"/>
          <w:sz w:val="28"/>
          <w:szCs w:val="28"/>
        </w:rPr>
      </w:pPr>
      <w:r w:rsidRPr="00120D12">
        <w:rPr>
          <w:noProof/>
          <w:color w:val="000000" w:themeColor="text1"/>
          <w:szCs w:val="28"/>
          <w:lang w:val="uk-UA" w:eastAsia="uk-UA"/>
        </w:rPr>
        <w:drawing>
          <wp:inline distT="0" distB="0" distL="0" distR="0" wp14:anchorId="697E4F36" wp14:editId="2DB1A881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2B" w:rsidRPr="00120D12" w:rsidRDefault="00D51F0A" w:rsidP="00C1619C">
      <w:pPr>
        <w:ind w:firstLine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ЗВЯГЕЛЬСЬКИЙ </w:t>
      </w:r>
      <w:r w:rsidR="007A602B" w:rsidRPr="00120D12">
        <w:rPr>
          <w:color w:val="000000" w:themeColor="text1"/>
          <w:szCs w:val="28"/>
        </w:rPr>
        <w:t>МІСЬК</w:t>
      </w:r>
      <w:r>
        <w:rPr>
          <w:color w:val="000000" w:themeColor="text1"/>
          <w:szCs w:val="28"/>
        </w:rPr>
        <w:t>ИЙ ГОЛОВА</w:t>
      </w:r>
    </w:p>
    <w:p w:rsidR="007A602B" w:rsidRPr="00120D12" w:rsidRDefault="007A602B" w:rsidP="00C1619C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  <w:szCs w:val="28"/>
        </w:rPr>
      </w:pPr>
      <w:r w:rsidRPr="00120D12">
        <w:rPr>
          <w:color w:val="000000" w:themeColor="text1"/>
          <w:szCs w:val="28"/>
        </w:rPr>
        <w:t>Р</w:t>
      </w:r>
      <w:r w:rsidR="00D51F0A">
        <w:rPr>
          <w:color w:val="000000" w:themeColor="text1"/>
          <w:szCs w:val="28"/>
        </w:rPr>
        <w:t>ОЗПОРЯДЖЕННЯ</w:t>
      </w:r>
    </w:p>
    <w:p w:rsidR="007A602B" w:rsidRPr="00120D12" w:rsidRDefault="007A602B" w:rsidP="00C1619C">
      <w:pPr>
        <w:ind w:firstLine="0"/>
        <w:rPr>
          <w:color w:val="000000" w:themeColor="text1"/>
          <w:szCs w:val="28"/>
        </w:rPr>
      </w:pPr>
    </w:p>
    <w:p w:rsidR="007A602B" w:rsidRPr="00120D12" w:rsidRDefault="005652DC" w:rsidP="00C1619C">
      <w:pPr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28.02.2025</w:t>
      </w:r>
      <w:r w:rsidR="007A602B" w:rsidRPr="00120D12">
        <w:rPr>
          <w:color w:val="000000" w:themeColor="text1"/>
          <w:szCs w:val="28"/>
        </w:rPr>
        <w:tab/>
      </w:r>
      <w:r w:rsidR="007A602B" w:rsidRPr="00120D12">
        <w:rPr>
          <w:color w:val="000000" w:themeColor="text1"/>
          <w:szCs w:val="28"/>
        </w:rPr>
        <w:tab/>
      </w:r>
      <w:r w:rsidR="007A602B" w:rsidRPr="00120D12">
        <w:rPr>
          <w:color w:val="000000" w:themeColor="text1"/>
          <w:szCs w:val="28"/>
        </w:rPr>
        <w:tab/>
      </w:r>
      <w:r w:rsidR="007A602B" w:rsidRPr="00120D12">
        <w:rPr>
          <w:color w:val="000000" w:themeColor="text1"/>
          <w:szCs w:val="28"/>
        </w:rPr>
        <w:tab/>
      </w:r>
      <w:r w:rsidR="007A602B" w:rsidRPr="00120D12">
        <w:rPr>
          <w:color w:val="000000" w:themeColor="text1"/>
          <w:szCs w:val="28"/>
        </w:rPr>
        <w:tab/>
      </w:r>
      <w:r w:rsidR="007A602B" w:rsidRPr="00120D12">
        <w:rPr>
          <w:color w:val="000000" w:themeColor="text1"/>
          <w:szCs w:val="28"/>
        </w:rPr>
        <w:tab/>
      </w:r>
      <w:r w:rsidR="007A602B" w:rsidRPr="00120D12">
        <w:rPr>
          <w:color w:val="000000" w:themeColor="text1"/>
          <w:szCs w:val="28"/>
        </w:rPr>
        <w:tab/>
      </w:r>
      <w:r w:rsidR="007A602B" w:rsidRPr="00120D12">
        <w:rPr>
          <w:color w:val="000000" w:themeColor="text1"/>
          <w:szCs w:val="28"/>
        </w:rPr>
        <w:tab/>
        <w:t xml:space="preserve"> </w:t>
      </w:r>
      <w:r w:rsidR="00B10A91" w:rsidRPr="00120D12">
        <w:rPr>
          <w:color w:val="000000" w:themeColor="text1"/>
          <w:szCs w:val="28"/>
        </w:rPr>
        <w:t xml:space="preserve">            </w:t>
      </w:r>
      <w:r w:rsidR="007A602B" w:rsidRPr="00120D12">
        <w:rPr>
          <w:color w:val="000000" w:themeColor="text1"/>
          <w:szCs w:val="28"/>
        </w:rPr>
        <w:t>№</w:t>
      </w:r>
      <w:r>
        <w:rPr>
          <w:color w:val="000000" w:themeColor="text1"/>
          <w:szCs w:val="28"/>
        </w:rPr>
        <w:t>53(о)</w:t>
      </w:r>
    </w:p>
    <w:p w:rsidR="00D11EA0" w:rsidRPr="00120D12" w:rsidRDefault="00157592" w:rsidP="00C1619C">
      <w:pPr>
        <w:spacing w:after="28" w:line="259" w:lineRule="auto"/>
        <w:ind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t xml:space="preserve"> </w:t>
      </w:r>
    </w:p>
    <w:p w:rsidR="00D11EA0" w:rsidRPr="00120D12" w:rsidRDefault="00157592" w:rsidP="00C1619C">
      <w:pPr>
        <w:spacing w:line="270" w:lineRule="auto"/>
        <w:ind w:right="3833"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t xml:space="preserve">Про відкриті дані </w:t>
      </w:r>
      <w:r w:rsidR="007A602B" w:rsidRPr="00120D12">
        <w:rPr>
          <w:color w:val="000000" w:themeColor="text1"/>
        </w:rPr>
        <w:t>Звягельсь</w:t>
      </w:r>
      <w:r w:rsidRPr="00120D12">
        <w:rPr>
          <w:color w:val="000000" w:themeColor="text1"/>
        </w:rPr>
        <w:t>кої міської ради, її  виконавчих органів та комунальних підприємств</w:t>
      </w:r>
      <w:r w:rsidRPr="00120D12">
        <w:rPr>
          <w:color w:val="000000" w:themeColor="text1"/>
          <w:sz w:val="20"/>
        </w:rPr>
        <w:t xml:space="preserve"> </w:t>
      </w:r>
    </w:p>
    <w:p w:rsidR="00D11EA0" w:rsidRPr="00120D12" w:rsidRDefault="00157592" w:rsidP="00C1619C">
      <w:pPr>
        <w:spacing w:after="25" w:line="259" w:lineRule="auto"/>
        <w:ind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t xml:space="preserve"> </w:t>
      </w:r>
    </w:p>
    <w:p w:rsidR="00212062" w:rsidRDefault="00212062" w:rsidP="00212062">
      <w:pPr>
        <w:spacing w:before="240"/>
        <w:ind w:firstLine="709"/>
        <w:rPr>
          <w:color w:val="000000" w:themeColor="text1"/>
        </w:rPr>
      </w:pPr>
      <w:r>
        <w:rPr>
          <w:color w:val="000000" w:themeColor="text1"/>
        </w:rPr>
        <w:t>Керуючись пунктами 1,2,19,20 частини першої статті 42</w:t>
      </w:r>
      <w:r w:rsidR="00157592" w:rsidRPr="00120D12">
        <w:rPr>
          <w:color w:val="000000" w:themeColor="text1"/>
        </w:rPr>
        <w:t xml:space="preserve"> Закону України «Про місцеве самоврядування в Україні», Закон</w:t>
      </w:r>
      <w:r>
        <w:rPr>
          <w:color w:val="000000" w:themeColor="text1"/>
        </w:rPr>
        <w:t xml:space="preserve">ами </w:t>
      </w:r>
      <w:r w:rsidR="00157592" w:rsidRPr="00120D12">
        <w:rPr>
          <w:color w:val="000000" w:themeColor="text1"/>
        </w:rPr>
        <w:t>України «Про доступ до публічної інформації»,</w:t>
      </w:r>
      <w:r>
        <w:rPr>
          <w:color w:val="000000" w:themeColor="text1"/>
        </w:rPr>
        <w:t xml:space="preserve"> </w:t>
      </w:r>
      <w:r w:rsidR="001B30B8" w:rsidRPr="00120D12">
        <w:rPr>
          <w:color w:val="000000" w:themeColor="text1"/>
        </w:rPr>
        <w:t>«</w:t>
      </w:r>
      <w:r>
        <w:rPr>
          <w:color w:val="000000" w:themeColor="text1"/>
        </w:rPr>
        <w:t>Про національну си</w:t>
      </w:r>
      <w:r w:rsidR="008554B6">
        <w:rPr>
          <w:color w:val="000000" w:themeColor="text1"/>
        </w:rPr>
        <w:t>с</w:t>
      </w:r>
      <w:r>
        <w:rPr>
          <w:color w:val="000000" w:themeColor="text1"/>
        </w:rPr>
        <w:t>тему інформатизації</w:t>
      </w:r>
      <w:r w:rsidR="001B30B8" w:rsidRPr="00120D12">
        <w:rPr>
          <w:color w:val="000000" w:themeColor="text1"/>
        </w:rPr>
        <w:t>»</w:t>
      </w:r>
      <w:r>
        <w:rPr>
          <w:color w:val="000000" w:themeColor="text1"/>
        </w:rPr>
        <w:t>,</w:t>
      </w:r>
      <w:r w:rsidR="00157592" w:rsidRPr="00120D12">
        <w:rPr>
          <w:color w:val="000000" w:themeColor="text1"/>
        </w:rPr>
        <w:t xml:space="preserve"> на виконання постанови Кабінету Міністрів України від 21.10.2015 № 835 «Про затвердження Положення про набори даних, які підлягають оприлюдненню у формі відкритих даних», з метою забезпечення прозорості і підзвітності діяльності </w:t>
      </w:r>
      <w:r w:rsidR="00B10A91" w:rsidRPr="00120D12">
        <w:rPr>
          <w:color w:val="000000" w:themeColor="text1"/>
        </w:rPr>
        <w:t>Звягель</w:t>
      </w:r>
      <w:r w:rsidR="00157592" w:rsidRPr="00120D12">
        <w:rPr>
          <w:color w:val="000000" w:themeColor="text1"/>
        </w:rPr>
        <w:t>ської міської ради, її виконавчих органів та комунальних підприємств, реалізації права громадян на доступ до публічно</w:t>
      </w:r>
      <w:r>
        <w:rPr>
          <w:color w:val="000000" w:themeColor="text1"/>
        </w:rPr>
        <w:t xml:space="preserve">ї інформації: </w:t>
      </w:r>
    </w:p>
    <w:p w:rsidR="00D11EA0" w:rsidRPr="00120D12" w:rsidRDefault="00157592" w:rsidP="00212062">
      <w:pPr>
        <w:spacing w:before="240"/>
        <w:ind w:firstLine="709"/>
        <w:rPr>
          <w:color w:val="000000" w:themeColor="text1"/>
          <w:szCs w:val="28"/>
        </w:rPr>
      </w:pPr>
      <w:r w:rsidRPr="00120D12">
        <w:rPr>
          <w:color w:val="000000" w:themeColor="text1"/>
        </w:rPr>
        <w:t xml:space="preserve"> </w:t>
      </w:r>
    </w:p>
    <w:p w:rsidR="00D11EA0" w:rsidRPr="00120D12" w:rsidRDefault="00157592" w:rsidP="00C1619C">
      <w:pPr>
        <w:numPr>
          <w:ilvl w:val="0"/>
          <w:numId w:val="1"/>
        </w:numPr>
        <w:tabs>
          <w:tab w:val="left" w:pos="1134"/>
        </w:tabs>
        <w:ind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Затвердити Положення про відкриті дані </w:t>
      </w:r>
      <w:r w:rsidR="009E3599" w:rsidRPr="00120D12">
        <w:rPr>
          <w:color w:val="000000" w:themeColor="text1"/>
        </w:rPr>
        <w:t>Звягель</w:t>
      </w:r>
      <w:r w:rsidRPr="00120D12">
        <w:rPr>
          <w:color w:val="000000" w:themeColor="text1"/>
        </w:rPr>
        <w:t>ської міської ради,</w:t>
      </w:r>
      <w:r w:rsidRPr="00120D12">
        <w:rPr>
          <w:b/>
          <w:color w:val="000000" w:themeColor="text1"/>
        </w:rPr>
        <w:t xml:space="preserve"> </w:t>
      </w:r>
      <w:r w:rsidRPr="00120D12">
        <w:rPr>
          <w:color w:val="000000" w:themeColor="text1"/>
        </w:rPr>
        <w:t>її виконавчих орг</w:t>
      </w:r>
      <w:r w:rsidR="009E3599" w:rsidRPr="00120D12">
        <w:rPr>
          <w:color w:val="000000" w:themeColor="text1"/>
        </w:rPr>
        <w:t>анів та комунальних підприємств (</w:t>
      </w:r>
      <w:r w:rsidR="00D015A3">
        <w:rPr>
          <w:color w:val="000000" w:themeColor="text1"/>
        </w:rPr>
        <w:t>д</w:t>
      </w:r>
      <w:r w:rsidR="009E3599" w:rsidRPr="00120D12">
        <w:rPr>
          <w:color w:val="000000" w:themeColor="text1"/>
        </w:rPr>
        <w:t>одаток 1).</w:t>
      </w:r>
    </w:p>
    <w:p w:rsidR="00D11EA0" w:rsidRPr="00120D12" w:rsidRDefault="00157592" w:rsidP="00C1619C">
      <w:pPr>
        <w:numPr>
          <w:ilvl w:val="0"/>
          <w:numId w:val="1"/>
        </w:numPr>
        <w:tabs>
          <w:tab w:val="left" w:pos="1134"/>
        </w:tabs>
        <w:ind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Затвердити Перелік наборів даних, розпорядником яких </w:t>
      </w:r>
      <w:r w:rsidR="00B10A91" w:rsidRPr="00120D12">
        <w:rPr>
          <w:color w:val="000000" w:themeColor="text1"/>
        </w:rPr>
        <w:br/>
      </w:r>
      <w:r w:rsidRPr="00120D12">
        <w:rPr>
          <w:color w:val="000000" w:themeColor="text1"/>
        </w:rPr>
        <w:t xml:space="preserve">є </w:t>
      </w:r>
      <w:r w:rsidR="009E3599" w:rsidRPr="00120D12">
        <w:rPr>
          <w:color w:val="000000" w:themeColor="text1"/>
        </w:rPr>
        <w:t>Звягель</w:t>
      </w:r>
      <w:r w:rsidRPr="00120D12">
        <w:rPr>
          <w:color w:val="000000" w:themeColor="text1"/>
        </w:rPr>
        <w:t xml:space="preserve">ська міська рада, </w:t>
      </w:r>
      <w:r w:rsidR="00565101">
        <w:rPr>
          <w:szCs w:val="28"/>
        </w:rPr>
        <w:t>її</w:t>
      </w:r>
      <w:r w:rsidR="00565101" w:rsidRPr="00DC7179">
        <w:rPr>
          <w:szCs w:val="28"/>
        </w:rPr>
        <w:t xml:space="preserve"> </w:t>
      </w:r>
      <w:r w:rsidR="00565101">
        <w:t xml:space="preserve">самостійні виконавчі органи міської ради, підприємства, установи, організації, що належать до комунальної власності Звягельської міської </w:t>
      </w:r>
      <w:r w:rsidR="007716C1">
        <w:t>ради</w:t>
      </w:r>
      <w:r w:rsidRPr="00120D12">
        <w:rPr>
          <w:color w:val="000000" w:themeColor="text1"/>
        </w:rPr>
        <w:t>, що підлягають оприлюдненню у формі відкрит</w:t>
      </w:r>
      <w:r w:rsidR="009E3599" w:rsidRPr="00120D12">
        <w:rPr>
          <w:color w:val="000000" w:themeColor="text1"/>
        </w:rPr>
        <w:t xml:space="preserve">их даних, частоту </w:t>
      </w:r>
      <w:r w:rsidR="00B10A91" w:rsidRPr="00120D12">
        <w:rPr>
          <w:color w:val="000000" w:themeColor="text1"/>
        </w:rPr>
        <w:br/>
      </w:r>
      <w:r w:rsidR="009E3599" w:rsidRPr="00120D12">
        <w:rPr>
          <w:color w:val="000000" w:themeColor="text1"/>
        </w:rPr>
        <w:t xml:space="preserve">їх оновлення </w:t>
      </w:r>
      <w:r w:rsidRPr="00120D12">
        <w:rPr>
          <w:color w:val="000000" w:themeColor="text1"/>
        </w:rPr>
        <w:t xml:space="preserve">та відповідальні підрозділи за підготовку, передачу, актуальність, достовірність інформації для публікації на порталі відкритих даних </w:t>
      </w:r>
      <w:r w:rsidR="009E3599" w:rsidRPr="00120D12">
        <w:rPr>
          <w:color w:val="000000" w:themeColor="text1"/>
        </w:rPr>
        <w:t>(</w:t>
      </w:r>
      <w:r w:rsidR="00D015A3">
        <w:rPr>
          <w:color w:val="000000" w:themeColor="text1"/>
        </w:rPr>
        <w:t>д</w:t>
      </w:r>
      <w:r w:rsidR="009E3599" w:rsidRPr="00120D12">
        <w:rPr>
          <w:color w:val="000000" w:themeColor="text1"/>
        </w:rPr>
        <w:t>одаток</w:t>
      </w:r>
      <w:r w:rsidRPr="00120D12">
        <w:rPr>
          <w:color w:val="000000" w:themeColor="text1"/>
        </w:rPr>
        <w:t xml:space="preserve"> </w:t>
      </w:r>
      <w:r w:rsidR="009E3599" w:rsidRPr="00120D12">
        <w:rPr>
          <w:color w:val="000000" w:themeColor="text1"/>
        </w:rPr>
        <w:t>2)</w:t>
      </w:r>
      <w:r w:rsidRPr="00120D12">
        <w:rPr>
          <w:color w:val="000000" w:themeColor="text1"/>
        </w:rPr>
        <w:t xml:space="preserve">.  </w:t>
      </w:r>
    </w:p>
    <w:p w:rsidR="00D11EA0" w:rsidRPr="00120D12" w:rsidRDefault="00157592" w:rsidP="00C1619C">
      <w:pPr>
        <w:numPr>
          <w:ilvl w:val="0"/>
          <w:numId w:val="1"/>
        </w:numPr>
        <w:tabs>
          <w:tab w:val="left" w:pos="1134"/>
        </w:tabs>
        <w:ind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Затвердити План дій з реалізації принципів Міжнародної хартії відкритих даних </w:t>
      </w:r>
      <w:r w:rsidR="009E3599" w:rsidRPr="00120D12">
        <w:rPr>
          <w:color w:val="000000" w:themeColor="text1"/>
        </w:rPr>
        <w:t>у</w:t>
      </w:r>
      <w:r w:rsidRPr="00120D12">
        <w:rPr>
          <w:color w:val="000000" w:themeColor="text1"/>
        </w:rPr>
        <w:t xml:space="preserve"> </w:t>
      </w:r>
      <w:proofErr w:type="spellStart"/>
      <w:r w:rsidR="009E3599" w:rsidRPr="00120D12">
        <w:rPr>
          <w:color w:val="000000" w:themeColor="text1"/>
        </w:rPr>
        <w:t>Звягель</w:t>
      </w:r>
      <w:r w:rsidRPr="00120D12">
        <w:rPr>
          <w:color w:val="000000" w:themeColor="text1"/>
        </w:rPr>
        <w:t>ській</w:t>
      </w:r>
      <w:proofErr w:type="spellEnd"/>
      <w:r w:rsidRPr="00120D12">
        <w:rPr>
          <w:color w:val="000000" w:themeColor="text1"/>
        </w:rPr>
        <w:t xml:space="preserve"> міській раді </w:t>
      </w:r>
      <w:r w:rsidR="009E3599" w:rsidRPr="00120D12">
        <w:rPr>
          <w:color w:val="000000" w:themeColor="text1"/>
        </w:rPr>
        <w:t>(</w:t>
      </w:r>
      <w:r w:rsidR="00D015A3">
        <w:rPr>
          <w:color w:val="000000" w:themeColor="text1"/>
        </w:rPr>
        <w:t>д</w:t>
      </w:r>
      <w:r w:rsidRPr="00120D12">
        <w:rPr>
          <w:color w:val="000000" w:themeColor="text1"/>
        </w:rPr>
        <w:t>одат</w:t>
      </w:r>
      <w:r w:rsidR="009E3599" w:rsidRPr="00120D12">
        <w:rPr>
          <w:color w:val="000000" w:themeColor="text1"/>
        </w:rPr>
        <w:t>ок</w:t>
      </w:r>
      <w:r w:rsidRPr="00120D12">
        <w:rPr>
          <w:color w:val="000000" w:themeColor="text1"/>
        </w:rPr>
        <w:t xml:space="preserve"> </w:t>
      </w:r>
      <w:r w:rsidR="00D015A3">
        <w:rPr>
          <w:color w:val="000000" w:themeColor="text1"/>
        </w:rPr>
        <w:t>3</w:t>
      </w:r>
      <w:r w:rsidR="009E3599" w:rsidRPr="00120D12">
        <w:rPr>
          <w:color w:val="000000" w:themeColor="text1"/>
        </w:rPr>
        <w:t>)</w:t>
      </w:r>
      <w:r w:rsidRPr="00120D12">
        <w:rPr>
          <w:color w:val="000000" w:themeColor="text1"/>
        </w:rPr>
        <w:t xml:space="preserve">. </w:t>
      </w:r>
    </w:p>
    <w:p w:rsidR="00FD5D6F" w:rsidRDefault="009E3599" w:rsidP="00C1619C">
      <w:pPr>
        <w:numPr>
          <w:ilvl w:val="0"/>
          <w:numId w:val="1"/>
        </w:numPr>
        <w:tabs>
          <w:tab w:val="left" w:pos="1134"/>
        </w:tabs>
        <w:ind w:firstLine="709"/>
        <w:rPr>
          <w:color w:val="000000" w:themeColor="text1"/>
        </w:rPr>
      </w:pPr>
      <w:r w:rsidRPr="00120D12">
        <w:rPr>
          <w:color w:val="000000" w:themeColor="text1"/>
        </w:rPr>
        <w:t>Визначити</w:t>
      </w:r>
      <w:r w:rsidR="00157592" w:rsidRPr="00120D12">
        <w:rPr>
          <w:color w:val="000000" w:themeColor="text1"/>
        </w:rPr>
        <w:t xml:space="preserve"> </w:t>
      </w:r>
      <w:r w:rsidRPr="00120D12">
        <w:rPr>
          <w:color w:val="000000" w:themeColor="text1"/>
        </w:rPr>
        <w:t>відділ програмно</w:t>
      </w:r>
      <w:r w:rsidR="004E47CB" w:rsidRPr="00120D12">
        <w:rPr>
          <w:color w:val="000000" w:themeColor="text1"/>
        </w:rPr>
        <w:t xml:space="preserve"> </w:t>
      </w:r>
      <w:r w:rsidRPr="00120D12">
        <w:rPr>
          <w:color w:val="000000" w:themeColor="text1"/>
        </w:rPr>
        <w:t>-</w:t>
      </w:r>
      <w:r w:rsidR="004E47CB" w:rsidRPr="00120D12">
        <w:rPr>
          <w:color w:val="000000" w:themeColor="text1"/>
        </w:rPr>
        <w:t xml:space="preserve"> </w:t>
      </w:r>
      <w:r w:rsidR="00157592" w:rsidRPr="00120D12">
        <w:rPr>
          <w:color w:val="000000" w:themeColor="text1"/>
        </w:rPr>
        <w:t>комп’ютерного забезпечення</w:t>
      </w:r>
      <w:r w:rsidRPr="00120D12">
        <w:rPr>
          <w:color w:val="000000" w:themeColor="text1"/>
        </w:rPr>
        <w:t xml:space="preserve"> </w:t>
      </w:r>
      <w:r w:rsidR="00AC6CAE">
        <w:rPr>
          <w:color w:val="000000" w:themeColor="text1"/>
        </w:rPr>
        <w:t xml:space="preserve">міської ради </w:t>
      </w:r>
      <w:r w:rsidR="00157592" w:rsidRPr="00120D12">
        <w:rPr>
          <w:color w:val="000000" w:themeColor="text1"/>
        </w:rPr>
        <w:t xml:space="preserve">відповідальним за </w:t>
      </w:r>
      <w:r w:rsidR="00FD5D6F">
        <w:rPr>
          <w:color w:val="000000" w:themeColor="text1"/>
        </w:rPr>
        <w:t>надання консультацій щодо техніч</w:t>
      </w:r>
      <w:r w:rsidR="00157592" w:rsidRPr="00120D12">
        <w:rPr>
          <w:color w:val="000000" w:themeColor="text1"/>
        </w:rPr>
        <w:t>н</w:t>
      </w:r>
      <w:r w:rsidR="00FD5D6F">
        <w:rPr>
          <w:color w:val="000000" w:themeColor="text1"/>
        </w:rPr>
        <w:t>ого завантаження даних</w:t>
      </w:r>
      <w:r w:rsidR="00901A50" w:rsidRPr="00A95DBB">
        <w:rPr>
          <w:color w:val="auto"/>
        </w:rPr>
        <w:t xml:space="preserve"> та доступу розпорядників інформації</w:t>
      </w:r>
      <w:r w:rsidR="00FD5D6F" w:rsidRPr="00A95DBB">
        <w:rPr>
          <w:color w:val="auto"/>
        </w:rPr>
        <w:t xml:space="preserve"> на</w:t>
      </w:r>
      <w:r w:rsidR="00212062" w:rsidRPr="00212062">
        <w:t xml:space="preserve"> </w:t>
      </w:r>
      <w:r w:rsidR="00212062">
        <w:t>Єдиному державному веб-порталі відкритих даних</w:t>
      </w:r>
      <w:r w:rsidR="00FD5D6F" w:rsidRPr="00A95DBB">
        <w:rPr>
          <w:color w:val="auto"/>
        </w:rPr>
        <w:t>.</w:t>
      </w:r>
    </w:p>
    <w:p w:rsidR="0070448C" w:rsidRPr="0070448C" w:rsidRDefault="00DC7179" w:rsidP="00DC7179">
      <w:pPr>
        <w:pStyle w:val="a7"/>
        <w:numPr>
          <w:ilvl w:val="0"/>
          <w:numId w:val="1"/>
        </w:numPr>
        <w:ind w:right="-1"/>
      </w:pPr>
      <w:r>
        <w:t xml:space="preserve">Визначити у виконавчому комітеті міської ради відповідальним за завантаження (оприлюднення) наборів даних у формі </w:t>
      </w:r>
      <w:r>
        <w:lastRenderedPageBreak/>
        <w:t xml:space="preserve">відкритих даних на офіційному сайті міської ради та на Єдиному державному веб-порталі відкритих даних відділ інформації міської ради </w:t>
      </w:r>
      <w:r w:rsidRPr="0015032E">
        <w:t xml:space="preserve"> </w:t>
      </w:r>
      <w:r>
        <w:t>(далі – відповідальний відділ).</w:t>
      </w:r>
      <w:r w:rsidR="0070448C" w:rsidRPr="0070448C">
        <w:rPr>
          <w:color w:val="FF0000"/>
        </w:rPr>
        <w:t xml:space="preserve"> </w:t>
      </w:r>
    </w:p>
    <w:p w:rsidR="00DC7179" w:rsidRDefault="0070448C" w:rsidP="00DC7179">
      <w:pPr>
        <w:pStyle w:val="a7"/>
        <w:numPr>
          <w:ilvl w:val="0"/>
          <w:numId w:val="1"/>
        </w:numPr>
        <w:ind w:right="-1"/>
        <w:rPr>
          <w:color w:val="auto"/>
        </w:rPr>
      </w:pPr>
      <w:r w:rsidRPr="0070448C">
        <w:rPr>
          <w:color w:val="auto"/>
        </w:rPr>
        <w:t>Розпорядникам інформації – структурним підрозділам виконавчого комітету міської ради забезпечувати надання відповідальному відділу наборів даних у формі відкритих даних для їх завантаження (оприлюднення) на Єдиному державному веб-порталі відкритих даних, відповідно до вимог порталу відкритих даних.</w:t>
      </w:r>
      <w:r>
        <w:rPr>
          <w:color w:val="auto"/>
        </w:rPr>
        <w:t xml:space="preserve"> </w:t>
      </w:r>
    </w:p>
    <w:p w:rsidR="0070448C" w:rsidRPr="0070448C" w:rsidRDefault="0070448C" w:rsidP="0070448C">
      <w:pPr>
        <w:numPr>
          <w:ilvl w:val="0"/>
          <w:numId w:val="1"/>
        </w:numPr>
        <w:tabs>
          <w:tab w:val="left" w:pos="1134"/>
        </w:tabs>
        <w:ind w:firstLine="709"/>
        <w:rPr>
          <w:color w:val="000000" w:themeColor="text1"/>
        </w:rPr>
      </w:pPr>
      <w:r>
        <w:rPr>
          <w:color w:val="000000" w:themeColor="text1"/>
        </w:rPr>
        <w:t xml:space="preserve">Відділу інформації міської ради </w:t>
      </w:r>
      <w:r w:rsidR="00D015A3">
        <w:rPr>
          <w:color w:val="000000" w:themeColor="text1"/>
        </w:rPr>
        <w:t>забезпечити координацію</w:t>
      </w:r>
      <w:r w:rsidR="006E4B32">
        <w:rPr>
          <w:color w:val="000000" w:themeColor="text1"/>
        </w:rPr>
        <w:t xml:space="preserve"> щодо Плану дій, аналізу, моніторингу та надання звітності.</w:t>
      </w:r>
    </w:p>
    <w:p w:rsidR="00DC7179" w:rsidRPr="0070448C" w:rsidRDefault="0070448C" w:rsidP="0070448C">
      <w:pPr>
        <w:pStyle w:val="a7"/>
        <w:numPr>
          <w:ilvl w:val="0"/>
          <w:numId w:val="1"/>
        </w:numPr>
        <w:tabs>
          <w:tab w:val="left" w:pos="1134"/>
        </w:tabs>
        <w:ind w:right="-1"/>
        <w:rPr>
          <w:color w:val="FF0000"/>
        </w:rPr>
      </w:pPr>
      <w:r>
        <w:rPr>
          <w:color w:val="FF0000"/>
        </w:rPr>
        <w:t xml:space="preserve"> </w:t>
      </w:r>
      <w:r>
        <w:rPr>
          <w:color w:val="auto"/>
        </w:rPr>
        <w:t xml:space="preserve">Керівникам </w:t>
      </w:r>
      <w:r>
        <w:t xml:space="preserve">самостійних виконавчих органів міської ради, підприємств, установ, організацій, що належать до комунальної власності Звягельської міської </w:t>
      </w:r>
      <w:r w:rsidR="007716C1">
        <w:t>ради</w:t>
      </w:r>
      <w:r>
        <w:t xml:space="preserve"> забезпечити публікацію відкритих даних на Єдиному </w:t>
      </w:r>
      <w:r w:rsidRPr="00DC7179">
        <w:rPr>
          <w:szCs w:val="28"/>
        </w:rPr>
        <w:t>державному веб-порталі відкритих даних</w:t>
      </w:r>
      <w:r>
        <w:rPr>
          <w:szCs w:val="28"/>
        </w:rPr>
        <w:t xml:space="preserve"> та контроль за актуальність, достовірність та оновлення  інформації, що підлягає оприлюдненню у формі відкритих даних.</w:t>
      </w:r>
    </w:p>
    <w:p w:rsidR="00DC7179" w:rsidRDefault="00DC7179" w:rsidP="0070448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rPr>
          <w:szCs w:val="28"/>
        </w:rPr>
      </w:pPr>
      <w:r w:rsidRPr="00DC7179">
        <w:rPr>
          <w:szCs w:val="28"/>
        </w:rPr>
        <w:t xml:space="preserve">Встановити, що розпорядники інформації, визначені у додатку 2 до цього розпорядження, керівники </w:t>
      </w:r>
      <w:r>
        <w:t xml:space="preserve">самостійних виконавчих органів міської ради, підприємств, установ, організацій, що належать до комунальної власності Звягельської міської </w:t>
      </w:r>
      <w:r w:rsidR="007716C1">
        <w:t>ради</w:t>
      </w:r>
      <w:r w:rsidRPr="00DC7179">
        <w:rPr>
          <w:szCs w:val="28"/>
        </w:rPr>
        <w:t xml:space="preserve"> несуть персональну відповідальність за підготовку, передачу, актуальність, достовірність, дотримання вимог щодо оприлюднення наборів даних, які містять персональні дані фізичної особи, на Єдиному державному веб-порталі відкритих даних.</w:t>
      </w:r>
    </w:p>
    <w:p w:rsidR="001A1E0D" w:rsidRDefault="00565101" w:rsidP="001A1E0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rPr>
          <w:szCs w:val="28"/>
        </w:rPr>
      </w:pPr>
      <w:r>
        <w:rPr>
          <w:szCs w:val="28"/>
        </w:rPr>
        <w:t xml:space="preserve">Розпорядження міського голови від 30.07.2019 №174 (о) «Про </w:t>
      </w:r>
      <w:proofErr w:type="spellStart"/>
      <w:r>
        <w:rPr>
          <w:szCs w:val="28"/>
        </w:rPr>
        <w:t>органзацію</w:t>
      </w:r>
      <w:proofErr w:type="spellEnd"/>
      <w:r>
        <w:rPr>
          <w:szCs w:val="28"/>
        </w:rPr>
        <w:t xml:space="preserve"> роботи з оприлюднення публічної інформації у формі відкритих даних» визнати таким, що втратило чинність.</w:t>
      </w:r>
    </w:p>
    <w:p w:rsidR="00D11EA0" w:rsidRPr="001A1E0D" w:rsidRDefault="00157592" w:rsidP="001A1E0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rPr>
          <w:szCs w:val="28"/>
        </w:rPr>
      </w:pPr>
      <w:r w:rsidRPr="001A1E0D">
        <w:rPr>
          <w:color w:val="000000" w:themeColor="text1"/>
        </w:rPr>
        <w:t xml:space="preserve">Контроль за виконанням </w:t>
      </w:r>
      <w:r w:rsidR="00D015A3" w:rsidRPr="001A1E0D">
        <w:rPr>
          <w:color w:val="000000" w:themeColor="text1"/>
        </w:rPr>
        <w:t>розпорядження</w:t>
      </w:r>
      <w:r w:rsidRPr="001A1E0D">
        <w:rPr>
          <w:color w:val="000000" w:themeColor="text1"/>
        </w:rPr>
        <w:t xml:space="preserve"> покласти на заступників міського голови відповідно до розподілу функціональних </w:t>
      </w:r>
      <w:r w:rsidR="00C1619C" w:rsidRPr="001A1E0D">
        <w:rPr>
          <w:color w:val="000000" w:themeColor="text1"/>
        </w:rPr>
        <w:t>обов’язків</w:t>
      </w:r>
      <w:r w:rsidR="00D015A3" w:rsidRPr="001A1E0D">
        <w:rPr>
          <w:color w:val="000000" w:themeColor="text1"/>
        </w:rPr>
        <w:t>.</w:t>
      </w:r>
      <w:r w:rsidRPr="001A1E0D">
        <w:rPr>
          <w:color w:val="000000" w:themeColor="text1"/>
        </w:rPr>
        <w:t xml:space="preserve"> </w:t>
      </w:r>
    </w:p>
    <w:p w:rsidR="00D11EA0" w:rsidRPr="00120D12" w:rsidRDefault="00D11EA0" w:rsidP="00C1619C">
      <w:pPr>
        <w:spacing w:after="0" w:line="259" w:lineRule="auto"/>
        <w:ind w:firstLine="0"/>
        <w:jc w:val="left"/>
        <w:rPr>
          <w:color w:val="000000" w:themeColor="text1"/>
        </w:rPr>
      </w:pPr>
    </w:p>
    <w:p w:rsidR="00D11EA0" w:rsidRPr="00120D12" w:rsidRDefault="00157592" w:rsidP="00C1619C">
      <w:pPr>
        <w:tabs>
          <w:tab w:val="right" w:pos="9072"/>
        </w:tabs>
        <w:spacing w:line="270" w:lineRule="auto"/>
        <w:ind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t xml:space="preserve">Міський голова  </w:t>
      </w:r>
      <w:r w:rsidRPr="00120D12">
        <w:rPr>
          <w:color w:val="000000" w:themeColor="text1"/>
        </w:rPr>
        <w:tab/>
      </w:r>
      <w:r w:rsidR="00B10A91" w:rsidRPr="00120D12">
        <w:rPr>
          <w:color w:val="000000" w:themeColor="text1"/>
        </w:rPr>
        <w:t>Микола</w:t>
      </w:r>
      <w:r w:rsidRPr="00120D12">
        <w:rPr>
          <w:color w:val="000000" w:themeColor="text1"/>
        </w:rPr>
        <w:t xml:space="preserve"> </w:t>
      </w:r>
      <w:r w:rsidR="00B10A91" w:rsidRPr="00120D12">
        <w:rPr>
          <w:color w:val="000000" w:themeColor="text1"/>
        </w:rPr>
        <w:t>БОРОВЕЦЬ</w:t>
      </w:r>
      <w:r w:rsidRPr="00120D12">
        <w:rPr>
          <w:color w:val="000000" w:themeColor="text1"/>
        </w:rPr>
        <w:t xml:space="preserve">  </w:t>
      </w:r>
      <w:r w:rsidRPr="00120D12">
        <w:rPr>
          <w:color w:val="000000" w:themeColor="text1"/>
        </w:rPr>
        <w:br w:type="page"/>
      </w:r>
    </w:p>
    <w:p w:rsidR="00B10A91" w:rsidRPr="00120D12" w:rsidRDefault="00B10A91" w:rsidP="001D0A58">
      <w:pPr>
        <w:tabs>
          <w:tab w:val="left" w:pos="5387"/>
        </w:tabs>
        <w:spacing w:after="0" w:line="259" w:lineRule="auto"/>
        <w:ind w:left="4820"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lastRenderedPageBreak/>
        <w:t>Додаток</w:t>
      </w:r>
      <w:r w:rsidR="00C1619C" w:rsidRPr="00120D12">
        <w:rPr>
          <w:color w:val="000000" w:themeColor="text1"/>
        </w:rPr>
        <w:t xml:space="preserve"> 1</w:t>
      </w:r>
    </w:p>
    <w:p w:rsidR="00B10A91" w:rsidRPr="00120D12" w:rsidRDefault="00B10A91" w:rsidP="001D0A58">
      <w:pPr>
        <w:tabs>
          <w:tab w:val="left" w:pos="5387"/>
        </w:tabs>
        <w:spacing w:after="0" w:line="259" w:lineRule="auto"/>
        <w:ind w:left="4820"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t xml:space="preserve">до </w:t>
      </w:r>
      <w:r w:rsidR="00D51F0A">
        <w:rPr>
          <w:color w:val="000000" w:themeColor="text1"/>
        </w:rPr>
        <w:t>розпорядження</w:t>
      </w:r>
      <w:r w:rsidR="001D0A58">
        <w:rPr>
          <w:color w:val="000000" w:themeColor="text1"/>
        </w:rPr>
        <w:t xml:space="preserve"> міського голови</w:t>
      </w:r>
    </w:p>
    <w:p w:rsidR="00D11EA0" w:rsidRPr="00120D12" w:rsidRDefault="00B10A91" w:rsidP="001D0A58">
      <w:pPr>
        <w:tabs>
          <w:tab w:val="left" w:pos="5387"/>
        </w:tabs>
        <w:spacing w:after="0" w:line="259" w:lineRule="auto"/>
        <w:ind w:left="4820"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t xml:space="preserve">від </w:t>
      </w:r>
      <w:r w:rsidR="005652DC">
        <w:rPr>
          <w:color w:val="000000" w:themeColor="text1"/>
        </w:rPr>
        <w:t>28.02.2025</w:t>
      </w:r>
      <w:r w:rsidRPr="00120D12">
        <w:rPr>
          <w:color w:val="000000" w:themeColor="text1"/>
        </w:rPr>
        <w:t xml:space="preserve">  № </w:t>
      </w:r>
      <w:r w:rsidR="005652DC">
        <w:rPr>
          <w:color w:val="000000" w:themeColor="text1"/>
        </w:rPr>
        <w:t>53(о)</w:t>
      </w:r>
      <w:r w:rsidR="00157592" w:rsidRPr="00120D12">
        <w:rPr>
          <w:color w:val="000000" w:themeColor="text1"/>
        </w:rPr>
        <w:t xml:space="preserve"> </w:t>
      </w:r>
    </w:p>
    <w:p w:rsidR="00D11EA0" w:rsidRPr="00120D12" w:rsidRDefault="00157592" w:rsidP="00C1619C">
      <w:pPr>
        <w:spacing w:after="24" w:line="259" w:lineRule="auto"/>
        <w:ind w:firstLine="0"/>
        <w:jc w:val="center"/>
        <w:rPr>
          <w:color w:val="000000" w:themeColor="text1"/>
        </w:rPr>
      </w:pPr>
      <w:r w:rsidRPr="00120D12">
        <w:rPr>
          <w:color w:val="000000" w:themeColor="text1"/>
        </w:rPr>
        <w:t xml:space="preserve"> </w:t>
      </w:r>
    </w:p>
    <w:p w:rsidR="00D11EA0" w:rsidRPr="00120D12" w:rsidRDefault="00157592" w:rsidP="00C1619C">
      <w:pPr>
        <w:spacing w:after="1" w:line="260" w:lineRule="auto"/>
        <w:ind w:right="708" w:firstLine="0"/>
        <w:jc w:val="center"/>
        <w:rPr>
          <w:color w:val="000000" w:themeColor="text1"/>
        </w:rPr>
      </w:pPr>
      <w:r w:rsidRPr="00120D12">
        <w:rPr>
          <w:color w:val="000000" w:themeColor="text1"/>
        </w:rPr>
        <w:t xml:space="preserve">ПОЛОЖЕННЯ </w:t>
      </w:r>
    </w:p>
    <w:p w:rsidR="00D11EA0" w:rsidRPr="00120D12" w:rsidRDefault="00157592" w:rsidP="00C1619C">
      <w:pPr>
        <w:ind w:firstLine="0"/>
        <w:jc w:val="center"/>
        <w:rPr>
          <w:color w:val="000000" w:themeColor="text1"/>
        </w:rPr>
      </w:pPr>
      <w:r w:rsidRPr="00120D12">
        <w:rPr>
          <w:color w:val="000000" w:themeColor="text1"/>
        </w:rPr>
        <w:t xml:space="preserve">про відкриті дані </w:t>
      </w:r>
      <w:r w:rsidR="00C1619C" w:rsidRPr="00120D12">
        <w:rPr>
          <w:color w:val="000000" w:themeColor="text1"/>
        </w:rPr>
        <w:t>Звягель</w:t>
      </w:r>
      <w:r w:rsidRPr="00120D12">
        <w:rPr>
          <w:color w:val="000000" w:themeColor="text1"/>
        </w:rPr>
        <w:t xml:space="preserve">ської міської ради, її виконавчих органів </w:t>
      </w:r>
      <w:r w:rsidR="00C1619C" w:rsidRPr="00120D12">
        <w:rPr>
          <w:color w:val="000000" w:themeColor="text1"/>
        </w:rPr>
        <w:br/>
      </w:r>
      <w:r w:rsidRPr="00120D12">
        <w:rPr>
          <w:color w:val="000000" w:themeColor="text1"/>
        </w:rPr>
        <w:t>та комунальних підприємств</w:t>
      </w:r>
    </w:p>
    <w:p w:rsidR="00D11EA0" w:rsidRPr="00120D12" w:rsidRDefault="00157592" w:rsidP="00C1619C">
      <w:pPr>
        <w:spacing w:after="23" w:line="259" w:lineRule="auto"/>
        <w:ind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t xml:space="preserve"> </w:t>
      </w:r>
    </w:p>
    <w:p w:rsidR="00D11EA0" w:rsidRPr="00120D12" w:rsidRDefault="00157592" w:rsidP="001872C1">
      <w:pPr>
        <w:spacing w:before="240" w:after="1" w:line="260" w:lineRule="auto"/>
        <w:ind w:right="710" w:firstLine="0"/>
        <w:jc w:val="center"/>
        <w:rPr>
          <w:color w:val="000000" w:themeColor="text1"/>
        </w:rPr>
      </w:pPr>
      <w:r w:rsidRPr="00120D12">
        <w:rPr>
          <w:color w:val="000000" w:themeColor="text1"/>
        </w:rPr>
        <w:t xml:space="preserve">І. Загальні відомості  </w:t>
      </w:r>
    </w:p>
    <w:p w:rsidR="00D11EA0" w:rsidRPr="00120D12" w:rsidRDefault="00157592" w:rsidP="001872C1">
      <w:pPr>
        <w:numPr>
          <w:ilvl w:val="1"/>
          <w:numId w:val="3"/>
        </w:numPr>
        <w:tabs>
          <w:tab w:val="left" w:pos="1276"/>
        </w:tabs>
        <w:spacing w:before="240"/>
        <w:ind w:left="0"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Положення про відкриті дані </w:t>
      </w:r>
      <w:r w:rsidR="00C1619C" w:rsidRPr="00120D12">
        <w:rPr>
          <w:color w:val="000000" w:themeColor="text1"/>
        </w:rPr>
        <w:t>Звягель</w:t>
      </w:r>
      <w:r w:rsidRPr="00120D12">
        <w:rPr>
          <w:color w:val="000000" w:themeColor="text1"/>
        </w:rPr>
        <w:t xml:space="preserve">ської міської ради, </w:t>
      </w:r>
      <w:r w:rsidR="00C1619C" w:rsidRPr="00120D12">
        <w:rPr>
          <w:color w:val="000000" w:themeColor="text1"/>
        </w:rPr>
        <w:br/>
      </w:r>
      <w:r w:rsidRPr="00120D12">
        <w:rPr>
          <w:color w:val="000000" w:themeColor="text1"/>
        </w:rPr>
        <w:t xml:space="preserve">її виконавчих органів та комунальних підприємств (далі – Положення) визначає процес діяльності розпорядників публічної інформації </w:t>
      </w:r>
      <w:r w:rsidR="00C1619C" w:rsidRPr="00120D12">
        <w:rPr>
          <w:color w:val="000000" w:themeColor="text1"/>
        </w:rPr>
        <w:t>Звягель</w:t>
      </w:r>
      <w:r w:rsidRPr="00120D12">
        <w:rPr>
          <w:color w:val="000000" w:themeColor="text1"/>
        </w:rPr>
        <w:t xml:space="preserve">ської міської ради, її виконавчих органів, комунальних підприємств </w:t>
      </w:r>
      <w:r w:rsidR="00C1619C" w:rsidRPr="00120D12">
        <w:rPr>
          <w:color w:val="000000" w:themeColor="text1"/>
        </w:rPr>
        <w:t xml:space="preserve">Звягельської міської </w:t>
      </w:r>
      <w:r w:rsidR="007716C1">
        <w:rPr>
          <w:color w:val="000000" w:themeColor="text1"/>
        </w:rPr>
        <w:t xml:space="preserve">ради </w:t>
      </w:r>
      <w:r w:rsidRPr="00120D12">
        <w:rPr>
          <w:color w:val="000000" w:themeColor="text1"/>
        </w:rPr>
        <w:t xml:space="preserve">щодо розвитку відкритих даних, функціонування на веб-порталі </w:t>
      </w:r>
      <w:r w:rsidR="00A95DBB" w:rsidRPr="00D51F0A">
        <w:rPr>
          <w:color w:val="000000" w:themeColor="text1"/>
        </w:rPr>
        <w:t>https://data.gov.ua</w:t>
      </w:r>
      <w:r w:rsidR="00E20687" w:rsidRPr="00D51F0A">
        <w:rPr>
          <w:color w:val="000000" w:themeColor="text1"/>
        </w:rPr>
        <w:t xml:space="preserve"> </w:t>
      </w:r>
      <w:r w:rsidRPr="00120D12">
        <w:rPr>
          <w:color w:val="000000" w:themeColor="text1"/>
        </w:rPr>
        <w:t xml:space="preserve">відкритих даних (далі - Портал) з урахуванням вимог принципів Міжнародної хартії відкритих даних, а саме: відкритість за замовчуванням, чіткість та оперативність, доступність і використання, розвиток електронного врядування та залучення громадян, інклюзивний розвиток та інновації. </w:t>
      </w:r>
    </w:p>
    <w:p w:rsidR="00D11EA0" w:rsidRPr="00120D12" w:rsidRDefault="00157592" w:rsidP="00C1619C">
      <w:pPr>
        <w:numPr>
          <w:ilvl w:val="1"/>
          <w:numId w:val="3"/>
        </w:numPr>
        <w:tabs>
          <w:tab w:val="left" w:pos="1276"/>
        </w:tabs>
        <w:ind w:left="0"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Для визначення цілей, завдань, індикаторів та відповідальних щодо розвитку відкритих даних міська рада затверджує План дій </w:t>
      </w:r>
      <w:r w:rsidR="006E1648" w:rsidRPr="00120D12">
        <w:rPr>
          <w:color w:val="000000" w:themeColor="text1"/>
        </w:rPr>
        <w:br/>
      </w:r>
      <w:r w:rsidRPr="00120D12">
        <w:rPr>
          <w:color w:val="000000" w:themeColor="text1"/>
        </w:rPr>
        <w:t xml:space="preserve">з реалізації принципів Міжнародної хартії відкритих даних в </w:t>
      </w:r>
      <w:proofErr w:type="spellStart"/>
      <w:r w:rsidR="00C1619C" w:rsidRPr="00120D12">
        <w:rPr>
          <w:color w:val="000000" w:themeColor="text1"/>
        </w:rPr>
        <w:t>Звягель</w:t>
      </w:r>
      <w:r w:rsidRPr="00120D12">
        <w:rPr>
          <w:color w:val="000000" w:themeColor="text1"/>
        </w:rPr>
        <w:t>ській</w:t>
      </w:r>
      <w:proofErr w:type="spellEnd"/>
      <w:r w:rsidRPr="00120D12">
        <w:rPr>
          <w:color w:val="000000" w:themeColor="text1"/>
        </w:rPr>
        <w:t xml:space="preserve"> міській раді, а також приймає інші розпорядчі документи.  </w:t>
      </w:r>
    </w:p>
    <w:p w:rsidR="00D11EA0" w:rsidRPr="00120D12" w:rsidRDefault="00157592" w:rsidP="00C1619C">
      <w:pPr>
        <w:numPr>
          <w:ilvl w:val="1"/>
          <w:numId w:val="3"/>
        </w:numPr>
        <w:tabs>
          <w:tab w:val="left" w:pos="1276"/>
        </w:tabs>
        <w:ind w:left="0"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Положення обов’язкове до виконання всіма виконавчими органами міської ради, комунальними підприємствами </w:t>
      </w:r>
      <w:r w:rsidR="00C1619C" w:rsidRPr="00120D12">
        <w:rPr>
          <w:color w:val="000000" w:themeColor="text1"/>
        </w:rPr>
        <w:t xml:space="preserve">Звягельської міської </w:t>
      </w:r>
      <w:r w:rsidR="007716C1">
        <w:rPr>
          <w:color w:val="000000" w:themeColor="text1"/>
        </w:rPr>
        <w:t>ради</w:t>
      </w:r>
      <w:r w:rsidRPr="00120D12">
        <w:rPr>
          <w:color w:val="000000" w:themeColor="text1"/>
        </w:rPr>
        <w:t xml:space="preserve">. </w:t>
      </w:r>
    </w:p>
    <w:p w:rsidR="00DC7179" w:rsidRPr="00DC7179" w:rsidRDefault="00157592" w:rsidP="00DC7179">
      <w:pPr>
        <w:numPr>
          <w:ilvl w:val="1"/>
          <w:numId w:val="3"/>
        </w:numPr>
        <w:tabs>
          <w:tab w:val="left" w:pos="1276"/>
        </w:tabs>
        <w:ind w:left="0"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Задля розвитку відкритих даних у </w:t>
      </w:r>
      <w:r w:rsidR="00C1619C" w:rsidRPr="00120D12">
        <w:rPr>
          <w:color w:val="000000" w:themeColor="text1"/>
        </w:rPr>
        <w:t>громаді</w:t>
      </w:r>
      <w:r w:rsidRPr="00120D12">
        <w:rPr>
          <w:color w:val="000000" w:themeColor="text1"/>
        </w:rPr>
        <w:t xml:space="preserve"> </w:t>
      </w:r>
      <w:r w:rsidR="00C1619C" w:rsidRPr="00120D12">
        <w:rPr>
          <w:color w:val="000000" w:themeColor="text1"/>
        </w:rPr>
        <w:t>Звягель</w:t>
      </w:r>
      <w:r w:rsidRPr="00120D12">
        <w:rPr>
          <w:color w:val="000000" w:themeColor="text1"/>
        </w:rPr>
        <w:t xml:space="preserve">ська міська рада може налагоджувати співпрацю з представниками бізнесу, іншими органами влади та місцевого самоврядування щодо обміну, публікації </w:t>
      </w:r>
      <w:r w:rsidR="006E1648" w:rsidRPr="00120D12">
        <w:rPr>
          <w:color w:val="000000" w:themeColor="text1"/>
        </w:rPr>
        <w:br/>
      </w:r>
      <w:r w:rsidRPr="00120D12">
        <w:rPr>
          <w:color w:val="000000" w:themeColor="text1"/>
        </w:rPr>
        <w:t xml:space="preserve">та використання наборів даних, які є в їхньому розпорядженні.  </w:t>
      </w:r>
    </w:p>
    <w:p w:rsidR="00D11EA0" w:rsidRPr="00120D12" w:rsidRDefault="00157592" w:rsidP="001872C1">
      <w:pPr>
        <w:spacing w:before="240" w:after="1" w:line="260" w:lineRule="auto"/>
        <w:ind w:right="708" w:firstLine="0"/>
        <w:jc w:val="center"/>
        <w:rPr>
          <w:color w:val="000000" w:themeColor="text1"/>
        </w:rPr>
      </w:pPr>
      <w:r w:rsidRPr="00120D12">
        <w:rPr>
          <w:color w:val="000000" w:themeColor="text1"/>
        </w:rPr>
        <w:t xml:space="preserve">2. Нормативне обґрунтування  </w:t>
      </w:r>
    </w:p>
    <w:p w:rsidR="00D11EA0" w:rsidRPr="00120D12" w:rsidRDefault="00157592" w:rsidP="001872C1">
      <w:pPr>
        <w:spacing w:before="240"/>
        <w:ind w:firstLine="709"/>
        <w:rPr>
          <w:color w:val="000000" w:themeColor="text1"/>
        </w:rPr>
      </w:pPr>
      <w:r w:rsidRPr="00120D12">
        <w:rPr>
          <w:color w:val="000000" w:themeColor="text1"/>
        </w:rPr>
        <w:t>2.1. Положення розроблено відповідно до статей 34, 40 Конституції України, законів України «Про інформацію», «Про доступ до публічної інформації», «Про місцеве самоврядування в Україні», постанов Кабінету Міністрів України «Про затвердження Положення про набори даних, які підлягають оприлюдненню у формі відкритих даних», «Деякі питання оприлюднення публічної інфо</w:t>
      </w:r>
      <w:r w:rsidR="007716C1">
        <w:rPr>
          <w:color w:val="000000" w:themeColor="text1"/>
        </w:rPr>
        <w:t>рмації у формі відкритих даних»</w:t>
      </w:r>
      <w:r w:rsidRPr="00120D12">
        <w:rPr>
          <w:color w:val="000000" w:themeColor="text1"/>
        </w:rPr>
        <w:t xml:space="preserve">, інших законодавчих актів, які регламентують відносини щодо надання інформації та інших розпорядчих документів.  </w:t>
      </w:r>
    </w:p>
    <w:p w:rsidR="00D11EA0" w:rsidRPr="00120D12" w:rsidRDefault="00157592" w:rsidP="001872C1">
      <w:pPr>
        <w:spacing w:before="240"/>
        <w:ind w:firstLine="709"/>
        <w:rPr>
          <w:color w:val="000000" w:themeColor="text1"/>
        </w:rPr>
      </w:pPr>
      <w:r w:rsidRPr="00120D12">
        <w:rPr>
          <w:color w:val="000000" w:themeColor="text1"/>
        </w:rPr>
        <w:lastRenderedPageBreak/>
        <w:t xml:space="preserve">3. Оприлюднення публічної інформації у формі відкритих даних  </w:t>
      </w:r>
    </w:p>
    <w:p w:rsidR="00D11EA0" w:rsidRPr="00120D12" w:rsidRDefault="00157592" w:rsidP="001872C1">
      <w:pPr>
        <w:numPr>
          <w:ilvl w:val="1"/>
          <w:numId w:val="2"/>
        </w:numPr>
        <w:tabs>
          <w:tab w:val="left" w:pos="1276"/>
        </w:tabs>
        <w:spacing w:before="240"/>
        <w:ind w:left="0"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Публічна інформація у формі відкритих даних, яка не підпадає під обмеження Закону України «Про доступ до публічної інформації», має бути за замовчуванням оприлюднена на Порталі.  </w:t>
      </w:r>
    </w:p>
    <w:p w:rsidR="00D11EA0" w:rsidRPr="00120D12" w:rsidRDefault="00157592" w:rsidP="001872C1">
      <w:pPr>
        <w:numPr>
          <w:ilvl w:val="1"/>
          <w:numId w:val="2"/>
        </w:numPr>
        <w:tabs>
          <w:tab w:val="left" w:pos="1276"/>
        </w:tabs>
        <w:ind w:left="0"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Обмеження доступу до інформації, в тому числі у формі відкритих даних, здійснюється відповідно до Закону України «Про доступ до публічної інформації» при дотриманні сукупності таких вимог: </w:t>
      </w:r>
    </w:p>
    <w:p w:rsidR="00D11EA0" w:rsidRPr="00120D12" w:rsidRDefault="00157592" w:rsidP="001872C1">
      <w:pPr>
        <w:numPr>
          <w:ilvl w:val="0"/>
          <w:numId w:val="4"/>
        </w:numPr>
        <w:tabs>
          <w:tab w:val="left" w:pos="1134"/>
        </w:tabs>
        <w:ind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виключно в інтересах національної безпеки, територіальної цілісності або громадського порядку з метою запобігання заворушенням чи злочинам, для охорони здоров'я населення, для захисту репутації або прав інших людей, для запобігання розголошенню інформації, одержаної конфіденційно, або для підтримання авторитету і неупередженості правосуддя; </w:t>
      </w:r>
    </w:p>
    <w:p w:rsidR="00D11EA0" w:rsidRPr="00120D12" w:rsidRDefault="00157592" w:rsidP="001872C1">
      <w:pPr>
        <w:numPr>
          <w:ilvl w:val="0"/>
          <w:numId w:val="4"/>
        </w:numPr>
        <w:tabs>
          <w:tab w:val="left" w:pos="1134"/>
        </w:tabs>
        <w:ind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розголошення інформації може завдати істотної шкоди цим інтересам; </w:t>
      </w:r>
    </w:p>
    <w:p w:rsidR="00D11EA0" w:rsidRPr="00120D12" w:rsidRDefault="00157592" w:rsidP="001872C1">
      <w:pPr>
        <w:numPr>
          <w:ilvl w:val="0"/>
          <w:numId w:val="4"/>
        </w:numPr>
        <w:tabs>
          <w:tab w:val="left" w:pos="1134"/>
        </w:tabs>
        <w:ind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шкода від оприлюднення такої інформації переважає суспільний інтерес в її отриманні. </w:t>
      </w:r>
    </w:p>
    <w:p w:rsidR="00D11EA0" w:rsidRPr="00120D12" w:rsidRDefault="00157592" w:rsidP="003F3843">
      <w:pPr>
        <w:numPr>
          <w:ilvl w:val="1"/>
          <w:numId w:val="4"/>
        </w:numPr>
        <w:tabs>
          <w:tab w:val="left" w:pos="1276"/>
        </w:tabs>
        <w:spacing w:after="0"/>
        <w:ind w:left="0"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Перелік даних у формі відкритих даних (далі — Перелік) для оприлюднення на Порталі визначається </w:t>
      </w:r>
      <w:r w:rsidR="001B30B8" w:rsidRPr="00120D12">
        <w:rPr>
          <w:color w:val="000000" w:themeColor="text1"/>
        </w:rPr>
        <w:t>Кабінету Міністрів України від 21.10.2015 № 835 «Про затвердження Положення про набори даних, які підлягають оприлюдненню у формі відкритих даних»</w:t>
      </w:r>
      <w:r w:rsidRPr="00120D12">
        <w:rPr>
          <w:color w:val="000000" w:themeColor="text1"/>
        </w:rPr>
        <w:t xml:space="preserve">, </w:t>
      </w:r>
      <w:r w:rsidRPr="00D51F0A">
        <w:rPr>
          <w:color w:val="000000" w:themeColor="text1"/>
        </w:rPr>
        <w:t>ро</w:t>
      </w:r>
      <w:r w:rsidR="00D51F0A" w:rsidRPr="00D51F0A">
        <w:rPr>
          <w:color w:val="000000" w:themeColor="text1"/>
        </w:rPr>
        <w:t>зпорядженням міського голови</w:t>
      </w:r>
      <w:r w:rsidRPr="00D51F0A">
        <w:rPr>
          <w:color w:val="000000" w:themeColor="text1"/>
        </w:rPr>
        <w:t>.</w:t>
      </w:r>
      <w:r w:rsidRPr="00120D12">
        <w:rPr>
          <w:color w:val="000000" w:themeColor="text1"/>
        </w:rPr>
        <w:t xml:space="preserve"> </w:t>
      </w:r>
    </w:p>
    <w:p w:rsidR="00D11EA0" w:rsidRPr="00120D12" w:rsidRDefault="00157592" w:rsidP="003F3843">
      <w:pPr>
        <w:numPr>
          <w:ilvl w:val="1"/>
          <w:numId w:val="4"/>
        </w:numPr>
        <w:spacing w:after="0"/>
        <w:ind w:left="0"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Розпорядник інформації може оприлюднювати інші набори даних, які не включені до Переліку, якщо інше не передбачено Законом України «Про доступ до публічної інформації», у разі високого суспільного інтересу до таких даних.  </w:t>
      </w:r>
    </w:p>
    <w:p w:rsidR="00D11EA0" w:rsidRPr="00120D12" w:rsidRDefault="00157592" w:rsidP="000F07BB">
      <w:pPr>
        <w:spacing w:before="240" w:after="0" w:line="259" w:lineRule="auto"/>
        <w:ind w:firstLine="0"/>
        <w:jc w:val="center"/>
        <w:rPr>
          <w:color w:val="000000" w:themeColor="text1"/>
        </w:rPr>
      </w:pPr>
      <w:r w:rsidRPr="00120D12">
        <w:rPr>
          <w:color w:val="000000" w:themeColor="text1"/>
        </w:rPr>
        <w:t>4. Оприлюднення наборів даних на порталі відкритих даних</w:t>
      </w:r>
    </w:p>
    <w:p w:rsidR="00D11EA0" w:rsidRPr="00120D12" w:rsidRDefault="00157592" w:rsidP="001872C1">
      <w:pPr>
        <w:numPr>
          <w:ilvl w:val="1"/>
          <w:numId w:val="5"/>
        </w:numPr>
        <w:tabs>
          <w:tab w:val="left" w:pos="1276"/>
        </w:tabs>
        <w:spacing w:before="240"/>
        <w:ind w:left="0"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Відкриті дані </w:t>
      </w:r>
      <w:r w:rsidR="001872C1" w:rsidRPr="00120D12">
        <w:rPr>
          <w:color w:val="000000" w:themeColor="text1"/>
        </w:rPr>
        <w:t>Звягель</w:t>
      </w:r>
      <w:r w:rsidRPr="00120D12">
        <w:rPr>
          <w:color w:val="000000" w:themeColor="text1"/>
        </w:rPr>
        <w:t xml:space="preserve">ської міської ради, </w:t>
      </w:r>
      <w:r w:rsidR="001B30B8">
        <w:rPr>
          <w:color w:val="000000" w:themeColor="text1"/>
        </w:rPr>
        <w:t xml:space="preserve">розпорядником </w:t>
      </w:r>
      <w:r w:rsidR="001B30B8" w:rsidRPr="00120D12">
        <w:rPr>
          <w:color w:val="000000" w:themeColor="text1"/>
        </w:rPr>
        <w:t xml:space="preserve">яких </w:t>
      </w:r>
      <w:r w:rsidR="001B30B8" w:rsidRPr="00120D12">
        <w:rPr>
          <w:color w:val="000000" w:themeColor="text1"/>
        </w:rPr>
        <w:br/>
        <w:t xml:space="preserve">є Звягельська міська рада, </w:t>
      </w:r>
      <w:r w:rsidR="001B30B8">
        <w:rPr>
          <w:szCs w:val="28"/>
        </w:rPr>
        <w:t>її</w:t>
      </w:r>
      <w:r w:rsidR="001B30B8" w:rsidRPr="00DC7179">
        <w:rPr>
          <w:szCs w:val="28"/>
        </w:rPr>
        <w:t xml:space="preserve"> </w:t>
      </w:r>
      <w:r w:rsidR="001B30B8">
        <w:t>самостійні виконавчі органи міської ради, підприємства, установи, організації, що належать до комунальної власності Звягельської міської ради</w:t>
      </w:r>
      <w:r w:rsidRPr="00120D12">
        <w:rPr>
          <w:color w:val="000000" w:themeColor="text1"/>
        </w:rPr>
        <w:t xml:space="preserve">, оприлюднюються на порталі </w:t>
      </w:r>
      <w:r w:rsidR="001872C1" w:rsidRPr="00120D12">
        <w:rPr>
          <w:color w:val="000000" w:themeColor="text1"/>
        </w:rPr>
        <w:t>Звягель</w:t>
      </w:r>
      <w:r w:rsidRPr="00120D12">
        <w:rPr>
          <w:color w:val="000000" w:themeColor="text1"/>
        </w:rPr>
        <w:t xml:space="preserve">ської міської ради </w:t>
      </w:r>
      <w:r w:rsidR="00A95DBB">
        <w:rPr>
          <w:color w:val="000000" w:themeColor="text1"/>
        </w:rPr>
        <w:t>https://data.gov.ua</w:t>
      </w:r>
      <w:r w:rsidR="001B30B8">
        <w:rPr>
          <w:color w:val="000000" w:themeColor="text1"/>
        </w:rPr>
        <w:t>.</w:t>
      </w:r>
    </w:p>
    <w:p w:rsidR="004E4F17" w:rsidRDefault="00157592" w:rsidP="004E4F17">
      <w:pPr>
        <w:numPr>
          <w:ilvl w:val="1"/>
          <w:numId w:val="5"/>
        </w:numPr>
        <w:tabs>
          <w:tab w:val="left" w:pos="1276"/>
        </w:tabs>
        <w:ind w:left="0"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Набори даних оприлюднюються в їхній первинній (неагрегованій) або редагованій формі. </w:t>
      </w:r>
    </w:p>
    <w:p w:rsidR="00D11EA0" w:rsidRPr="004E4F17" w:rsidRDefault="00157592" w:rsidP="004E4F17">
      <w:pPr>
        <w:numPr>
          <w:ilvl w:val="1"/>
          <w:numId w:val="5"/>
        </w:numPr>
        <w:tabs>
          <w:tab w:val="left" w:pos="1276"/>
        </w:tabs>
        <w:ind w:left="0" w:firstLine="709"/>
        <w:rPr>
          <w:color w:val="000000" w:themeColor="text1"/>
        </w:rPr>
      </w:pPr>
      <w:r w:rsidRPr="004E4F17">
        <w:rPr>
          <w:color w:val="000000" w:themeColor="text1"/>
        </w:rPr>
        <w:t xml:space="preserve">Персональну відповідальність за організацію роботи </w:t>
      </w:r>
      <w:r w:rsidR="004E4F17">
        <w:rPr>
          <w:color w:val="000000" w:themeColor="text1"/>
        </w:rPr>
        <w:br/>
      </w:r>
      <w:r w:rsidRPr="004E4F17">
        <w:rPr>
          <w:color w:val="000000" w:themeColor="text1"/>
        </w:rPr>
        <w:t>з підг</w:t>
      </w:r>
      <w:r w:rsidR="004E4F17">
        <w:rPr>
          <w:color w:val="000000" w:themeColor="text1"/>
        </w:rPr>
        <w:t xml:space="preserve">отовки, оновлення, </w:t>
      </w:r>
      <w:proofErr w:type="spellStart"/>
      <w:r w:rsidR="004E4F17">
        <w:rPr>
          <w:color w:val="000000" w:themeColor="text1"/>
        </w:rPr>
        <w:t>модерування</w:t>
      </w:r>
      <w:proofErr w:type="spellEnd"/>
      <w:r w:rsidR="004E4F17">
        <w:rPr>
          <w:color w:val="000000" w:themeColor="text1"/>
        </w:rPr>
        <w:t xml:space="preserve"> та розміщення інформації </w:t>
      </w:r>
      <w:r w:rsidRPr="004E4F17">
        <w:rPr>
          <w:color w:val="000000" w:themeColor="text1"/>
        </w:rPr>
        <w:t xml:space="preserve">несуть </w:t>
      </w:r>
      <w:r w:rsidR="004E0905">
        <w:rPr>
          <w:color w:val="000000" w:themeColor="text1"/>
        </w:rPr>
        <w:t>керівники</w:t>
      </w:r>
      <w:r w:rsidR="004E0905" w:rsidRPr="002161D3">
        <w:rPr>
          <w:color w:val="000000" w:themeColor="text1"/>
        </w:rPr>
        <w:t xml:space="preserve"> виконавчих органів Звягельської міської ради, підприємств, установ, організацій, що належать до комунальної власності Звягельської міської </w:t>
      </w:r>
      <w:r w:rsidR="007716C1">
        <w:rPr>
          <w:color w:val="000000" w:themeColor="text1"/>
        </w:rPr>
        <w:t>ради</w:t>
      </w:r>
      <w:r w:rsidRPr="004E4F17">
        <w:rPr>
          <w:color w:val="000000" w:themeColor="text1"/>
        </w:rPr>
        <w:t xml:space="preserve">. </w:t>
      </w:r>
    </w:p>
    <w:p w:rsidR="00D11EA0" w:rsidRPr="00120D12" w:rsidRDefault="00157592" w:rsidP="001872C1">
      <w:pPr>
        <w:numPr>
          <w:ilvl w:val="1"/>
          <w:numId w:val="5"/>
        </w:numPr>
        <w:tabs>
          <w:tab w:val="left" w:pos="1276"/>
        </w:tabs>
        <w:ind w:left="0" w:firstLine="709"/>
        <w:rPr>
          <w:color w:val="000000" w:themeColor="text1"/>
        </w:rPr>
      </w:pPr>
      <w:r w:rsidRPr="00120D12">
        <w:rPr>
          <w:color w:val="000000" w:themeColor="text1"/>
        </w:rPr>
        <w:lastRenderedPageBreak/>
        <w:t xml:space="preserve">Періодичність оновлення, формат, структура та інші характеристики наборів даних мають відповідати вимогам, що визначені Постановою Кабінету Міністрів України «Про затвердження Положення про набори даних, які підлягають оприлюдненню у формі відкритих даних», результатам інформаційного аудиту наборів даних та/або Рекомендаціям для оприлюднення наборів даних Міністерства цифрової трансформації України.  </w:t>
      </w:r>
    </w:p>
    <w:p w:rsidR="004E4F17" w:rsidRPr="004C5A7F" w:rsidRDefault="00F6223A" w:rsidP="004C5A7F">
      <w:pPr>
        <w:numPr>
          <w:ilvl w:val="1"/>
          <w:numId w:val="5"/>
        </w:numPr>
        <w:tabs>
          <w:tab w:val="left" w:pos="1276"/>
        </w:tabs>
        <w:ind w:left="0" w:firstLine="709"/>
        <w:rPr>
          <w:color w:val="000000" w:themeColor="text1"/>
        </w:rPr>
      </w:pPr>
      <w:r w:rsidRPr="00120D12">
        <w:rPr>
          <w:color w:val="000000" w:themeColor="text1"/>
        </w:rPr>
        <w:t>Оприлюднення</w:t>
      </w:r>
      <w:r w:rsidR="00157592" w:rsidRPr="00120D12">
        <w:rPr>
          <w:color w:val="000000" w:themeColor="text1"/>
        </w:rPr>
        <w:t xml:space="preserve"> на Порталі наборів даних </w:t>
      </w:r>
      <w:r w:rsidRPr="00120D12">
        <w:rPr>
          <w:color w:val="000000" w:themeColor="text1"/>
        </w:rPr>
        <w:t xml:space="preserve">здійснюють </w:t>
      </w:r>
      <w:r w:rsidR="00D51F0A">
        <w:rPr>
          <w:color w:val="000000" w:themeColor="text1"/>
        </w:rPr>
        <w:t>відповідальні особи</w:t>
      </w:r>
      <w:r w:rsidR="004C5A7F" w:rsidRPr="002161D3">
        <w:rPr>
          <w:color w:val="000000" w:themeColor="text1"/>
        </w:rPr>
        <w:t xml:space="preserve"> виконавчих органів Звягельської міської ради, підприємств, установ, організацій, що належать до комунальної власності Звягельської міської </w:t>
      </w:r>
      <w:r w:rsidR="007716C1">
        <w:rPr>
          <w:color w:val="000000" w:themeColor="text1"/>
        </w:rPr>
        <w:t>ради</w:t>
      </w:r>
      <w:r w:rsidR="00157592" w:rsidRPr="00120D12">
        <w:rPr>
          <w:color w:val="000000" w:themeColor="text1"/>
        </w:rPr>
        <w:t xml:space="preserve">. </w:t>
      </w:r>
    </w:p>
    <w:p w:rsidR="004E4F17" w:rsidRPr="00120D12" w:rsidRDefault="004E4F17" w:rsidP="005C2DC2">
      <w:pPr>
        <w:spacing w:after="25" w:line="259" w:lineRule="auto"/>
        <w:ind w:firstLine="0"/>
        <w:jc w:val="left"/>
        <w:rPr>
          <w:color w:val="000000" w:themeColor="text1"/>
        </w:rPr>
      </w:pPr>
    </w:p>
    <w:p w:rsidR="00D11EA0" w:rsidRPr="00120D12" w:rsidRDefault="005C2DC2" w:rsidP="00C1619C">
      <w:pPr>
        <w:spacing w:after="1" w:line="260" w:lineRule="auto"/>
        <w:ind w:right="712" w:firstLine="0"/>
        <w:jc w:val="center"/>
        <w:rPr>
          <w:color w:val="000000" w:themeColor="text1"/>
        </w:rPr>
      </w:pPr>
      <w:r w:rsidRPr="00120D12">
        <w:rPr>
          <w:color w:val="000000" w:themeColor="text1"/>
        </w:rPr>
        <w:t>5</w:t>
      </w:r>
      <w:r w:rsidR="00157592" w:rsidRPr="00120D12">
        <w:rPr>
          <w:color w:val="000000" w:themeColor="text1"/>
        </w:rPr>
        <w:t xml:space="preserve">. Реєстр наборів даних </w:t>
      </w:r>
    </w:p>
    <w:p w:rsidR="00D11EA0" w:rsidRPr="00120D12" w:rsidRDefault="00157592" w:rsidP="00C1619C">
      <w:pPr>
        <w:spacing w:after="21" w:line="259" w:lineRule="auto"/>
        <w:ind w:firstLine="0"/>
        <w:jc w:val="center"/>
        <w:rPr>
          <w:color w:val="000000" w:themeColor="text1"/>
        </w:rPr>
      </w:pPr>
      <w:r w:rsidRPr="00120D12">
        <w:rPr>
          <w:color w:val="000000" w:themeColor="text1"/>
        </w:rPr>
        <w:t xml:space="preserve"> </w:t>
      </w:r>
    </w:p>
    <w:p w:rsidR="00D11EA0" w:rsidRPr="00120D12" w:rsidRDefault="00157592" w:rsidP="005C2DC2">
      <w:pPr>
        <w:ind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На Порталі публікується Реєстр наборів даних (далі — Реєстр), </w:t>
      </w:r>
      <w:r w:rsidR="005C2DC2" w:rsidRPr="00120D12">
        <w:rPr>
          <w:color w:val="000000" w:themeColor="text1"/>
        </w:rPr>
        <w:br/>
      </w:r>
      <w:r w:rsidRPr="00120D12">
        <w:rPr>
          <w:color w:val="000000" w:themeColor="text1"/>
        </w:rPr>
        <w:t xml:space="preserve">що підлягають оприлюдненню у формі відкритих даних, розпорядником яких є </w:t>
      </w:r>
      <w:r w:rsidR="005C2DC2" w:rsidRPr="00120D12">
        <w:rPr>
          <w:color w:val="000000" w:themeColor="text1"/>
        </w:rPr>
        <w:t>Звягель</w:t>
      </w:r>
      <w:r w:rsidRPr="00120D12">
        <w:rPr>
          <w:color w:val="000000" w:themeColor="text1"/>
        </w:rPr>
        <w:t xml:space="preserve">ська міська рада, </w:t>
      </w:r>
      <w:r w:rsidR="009B5467" w:rsidRPr="009B5467">
        <w:rPr>
          <w:color w:val="000000" w:themeColor="text1"/>
        </w:rPr>
        <w:t>виконавч</w:t>
      </w:r>
      <w:r w:rsidR="009B5467">
        <w:rPr>
          <w:color w:val="000000" w:themeColor="text1"/>
        </w:rPr>
        <w:t>і</w:t>
      </w:r>
      <w:r w:rsidR="009B5467" w:rsidRPr="009B5467">
        <w:rPr>
          <w:color w:val="000000" w:themeColor="text1"/>
        </w:rPr>
        <w:t xml:space="preserve"> орган</w:t>
      </w:r>
      <w:r w:rsidR="009B5467">
        <w:rPr>
          <w:color w:val="000000" w:themeColor="text1"/>
        </w:rPr>
        <w:t>и</w:t>
      </w:r>
      <w:r w:rsidR="009B5467" w:rsidRPr="009B5467">
        <w:rPr>
          <w:color w:val="000000" w:themeColor="text1"/>
        </w:rPr>
        <w:t xml:space="preserve"> Звягельської міської ради, підприємств</w:t>
      </w:r>
      <w:r w:rsidR="009B5467">
        <w:rPr>
          <w:color w:val="000000" w:themeColor="text1"/>
        </w:rPr>
        <w:t>а</w:t>
      </w:r>
      <w:r w:rsidR="009B5467" w:rsidRPr="009B5467">
        <w:rPr>
          <w:color w:val="000000" w:themeColor="text1"/>
        </w:rPr>
        <w:t>, установ</w:t>
      </w:r>
      <w:r w:rsidR="009B5467">
        <w:rPr>
          <w:color w:val="000000" w:themeColor="text1"/>
        </w:rPr>
        <w:t>и</w:t>
      </w:r>
      <w:r w:rsidR="009B5467" w:rsidRPr="009B5467">
        <w:rPr>
          <w:color w:val="000000" w:themeColor="text1"/>
        </w:rPr>
        <w:t>, організаці</w:t>
      </w:r>
      <w:r w:rsidR="009B5467">
        <w:rPr>
          <w:color w:val="000000" w:themeColor="text1"/>
        </w:rPr>
        <w:t>ї</w:t>
      </w:r>
      <w:r w:rsidR="009B5467" w:rsidRPr="009B5467">
        <w:rPr>
          <w:color w:val="000000" w:themeColor="text1"/>
        </w:rPr>
        <w:t xml:space="preserve">, що належать до комунальної власності Звягельської міської </w:t>
      </w:r>
      <w:r w:rsidR="007716C1">
        <w:rPr>
          <w:color w:val="000000" w:themeColor="text1"/>
        </w:rPr>
        <w:t>ради</w:t>
      </w:r>
    </w:p>
    <w:p w:rsidR="00D11EA0" w:rsidRPr="00120D12" w:rsidRDefault="00157592" w:rsidP="005C2DC2">
      <w:pPr>
        <w:ind w:firstLine="709"/>
        <w:rPr>
          <w:color w:val="000000" w:themeColor="text1"/>
        </w:rPr>
      </w:pPr>
      <w:r w:rsidRPr="00120D12">
        <w:rPr>
          <w:color w:val="000000" w:themeColor="text1"/>
        </w:rPr>
        <w:t>Реєстр формується з метою впорядкування наборів даних, визначення вимог до їх частоти оновлення, структури, форматів ресурсів, паспортів та інших характеристик. Адміністрування, оновлення Реєстру здійсню</w:t>
      </w:r>
      <w:r w:rsidR="00393A43">
        <w:rPr>
          <w:color w:val="000000" w:themeColor="text1"/>
        </w:rPr>
        <w:t>ють</w:t>
      </w:r>
      <w:r w:rsidRPr="00120D12">
        <w:rPr>
          <w:color w:val="000000" w:themeColor="text1"/>
        </w:rPr>
        <w:t xml:space="preserve"> </w:t>
      </w:r>
      <w:r w:rsidR="00393A43">
        <w:rPr>
          <w:color w:val="000000" w:themeColor="text1"/>
        </w:rPr>
        <w:t xml:space="preserve">відповідальні </w:t>
      </w:r>
      <w:r w:rsidR="00D51F0A">
        <w:rPr>
          <w:color w:val="000000" w:themeColor="text1"/>
        </w:rPr>
        <w:t>особи</w:t>
      </w:r>
      <w:r w:rsidR="00393A43">
        <w:rPr>
          <w:color w:val="000000" w:themeColor="text1"/>
        </w:rPr>
        <w:t xml:space="preserve"> структурних підрозділів Звягельської міської ради</w:t>
      </w:r>
      <w:r w:rsidR="005C2DC2" w:rsidRPr="00120D12">
        <w:rPr>
          <w:color w:val="000000" w:themeColor="text1"/>
        </w:rPr>
        <w:t>.</w:t>
      </w:r>
    </w:p>
    <w:p w:rsidR="00D11EA0" w:rsidRPr="00120D12" w:rsidRDefault="00157592" w:rsidP="005C2DC2">
      <w:pPr>
        <w:ind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Зміни до Реєстру вносяться відповідно до змін у законодавстві, появи нових наборів даних за результатами інформаційних аудитів даних </w:t>
      </w:r>
      <w:r w:rsidR="005C2DC2" w:rsidRPr="00120D12">
        <w:rPr>
          <w:color w:val="000000" w:themeColor="text1"/>
        </w:rPr>
        <w:br/>
      </w:r>
      <w:r w:rsidRPr="00120D12">
        <w:rPr>
          <w:color w:val="000000" w:themeColor="text1"/>
        </w:rPr>
        <w:t xml:space="preserve">та на вимогу розпорядників інформації. </w:t>
      </w:r>
    </w:p>
    <w:p w:rsidR="00D11EA0" w:rsidRPr="00120D12" w:rsidRDefault="00157592" w:rsidP="005C2DC2">
      <w:pPr>
        <w:ind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Структура Реєстру наборів даних на Порталі включає такі характеристики: </w:t>
      </w:r>
    </w:p>
    <w:p w:rsidR="00D11EA0" w:rsidRPr="00120D12" w:rsidRDefault="00157592" w:rsidP="00C1619C">
      <w:pPr>
        <w:numPr>
          <w:ilvl w:val="0"/>
          <w:numId w:val="14"/>
        </w:numPr>
        <w:ind w:left="0" w:firstLine="0"/>
        <w:rPr>
          <w:color w:val="000000" w:themeColor="text1"/>
        </w:rPr>
      </w:pPr>
      <w:proofErr w:type="spellStart"/>
      <w:r w:rsidRPr="00120D12">
        <w:rPr>
          <w:color w:val="000000" w:themeColor="text1"/>
        </w:rPr>
        <w:t>id</w:t>
      </w:r>
      <w:proofErr w:type="spellEnd"/>
      <w:r w:rsidRPr="00120D12">
        <w:rPr>
          <w:color w:val="000000" w:themeColor="text1"/>
        </w:rPr>
        <w:t xml:space="preserve"> – Ідентифікатор; </w:t>
      </w:r>
    </w:p>
    <w:p w:rsidR="00D11EA0" w:rsidRPr="00120D12" w:rsidRDefault="00157592" w:rsidP="00C1619C">
      <w:pPr>
        <w:numPr>
          <w:ilvl w:val="0"/>
          <w:numId w:val="14"/>
        </w:numPr>
        <w:ind w:left="0" w:firstLine="0"/>
        <w:rPr>
          <w:color w:val="000000" w:themeColor="text1"/>
        </w:rPr>
      </w:pPr>
      <w:proofErr w:type="spellStart"/>
      <w:r w:rsidRPr="00120D12">
        <w:rPr>
          <w:color w:val="000000" w:themeColor="text1"/>
        </w:rPr>
        <w:t>title</w:t>
      </w:r>
      <w:proofErr w:type="spellEnd"/>
      <w:r w:rsidRPr="00120D12">
        <w:rPr>
          <w:color w:val="000000" w:themeColor="text1"/>
        </w:rPr>
        <w:t xml:space="preserve"> – Назва; </w:t>
      </w:r>
    </w:p>
    <w:p w:rsidR="00D11EA0" w:rsidRPr="00120D12" w:rsidRDefault="00157592" w:rsidP="00C1619C">
      <w:pPr>
        <w:numPr>
          <w:ilvl w:val="0"/>
          <w:numId w:val="14"/>
        </w:numPr>
        <w:ind w:left="0" w:firstLine="0"/>
        <w:rPr>
          <w:color w:val="000000" w:themeColor="text1"/>
        </w:rPr>
      </w:pPr>
      <w:proofErr w:type="spellStart"/>
      <w:r w:rsidRPr="00120D12">
        <w:rPr>
          <w:color w:val="000000" w:themeColor="text1"/>
        </w:rPr>
        <w:t>description</w:t>
      </w:r>
      <w:proofErr w:type="spellEnd"/>
      <w:r w:rsidRPr="00120D12">
        <w:rPr>
          <w:color w:val="000000" w:themeColor="text1"/>
        </w:rPr>
        <w:t xml:space="preserve"> – Опис; </w:t>
      </w:r>
    </w:p>
    <w:p w:rsidR="00D11EA0" w:rsidRPr="00120D12" w:rsidRDefault="00157592" w:rsidP="00C1619C">
      <w:pPr>
        <w:numPr>
          <w:ilvl w:val="0"/>
          <w:numId w:val="14"/>
        </w:numPr>
        <w:ind w:left="0" w:firstLine="0"/>
        <w:rPr>
          <w:color w:val="000000" w:themeColor="text1"/>
        </w:rPr>
      </w:pPr>
      <w:proofErr w:type="spellStart"/>
      <w:r w:rsidRPr="00120D12">
        <w:rPr>
          <w:color w:val="000000" w:themeColor="text1"/>
        </w:rPr>
        <w:t>accrualPeriodicity</w:t>
      </w:r>
      <w:proofErr w:type="spellEnd"/>
      <w:r w:rsidRPr="00120D12">
        <w:rPr>
          <w:color w:val="000000" w:themeColor="text1"/>
        </w:rPr>
        <w:t xml:space="preserve"> - Частота оновлення; </w:t>
      </w:r>
    </w:p>
    <w:p w:rsidR="00D11EA0" w:rsidRPr="00120D12" w:rsidRDefault="00157592" w:rsidP="00C1619C">
      <w:pPr>
        <w:numPr>
          <w:ilvl w:val="0"/>
          <w:numId w:val="14"/>
        </w:numPr>
        <w:ind w:left="0" w:firstLine="0"/>
        <w:rPr>
          <w:color w:val="000000" w:themeColor="text1"/>
        </w:rPr>
      </w:pPr>
      <w:proofErr w:type="spellStart"/>
      <w:r w:rsidRPr="00120D12">
        <w:rPr>
          <w:color w:val="000000" w:themeColor="text1"/>
        </w:rPr>
        <w:t>keyword</w:t>
      </w:r>
      <w:proofErr w:type="spellEnd"/>
      <w:r w:rsidRPr="00120D12">
        <w:rPr>
          <w:color w:val="000000" w:themeColor="text1"/>
        </w:rPr>
        <w:t xml:space="preserve"> - Ключові слова; </w:t>
      </w:r>
    </w:p>
    <w:p w:rsidR="00D11EA0" w:rsidRPr="00120D12" w:rsidRDefault="00157592" w:rsidP="00C1619C">
      <w:pPr>
        <w:numPr>
          <w:ilvl w:val="0"/>
          <w:numId w:val="14"/>
        </w:numPr>
        <w:ind w:left="0" w:firstLine="0"/>
        <w:rPr>
          <w:color w:val="000000" w:themeColor="text1"/>
        </w:rPr>
      </w:pPr>
      <w:proofErr w:type="spellStart"/>
      <w:r w:rsidRPr="00120D12">
        <w:rPr>
          <w:color w:val="000000" w:themeColor="text1"/>
        </w:rPr>
        <w:t>purpose</w:t>
      </w:r>
      <w:proofErr w:type="spellEnd"/>
      <w:r w:rsidRPr="00120D12">
        <w:rPr>
          <w:color w:val="000000" w:themeColor="text1"/>
        </w:rPr>
        <w:t xml:space="preserve"> - Підстава та призначення збору інформації; </w:t>
      </w:r>
    </w:p>
    <w:p w:rsidR="00D11EA0" w:rsidRPr="00120D12" w:rsidRDefault="00157592" w:rsidP="00C1619C">
      <w:pPr>
        <w:numPr>
          <w:ilvl w:val="0"/>
          <w:numId w:val="14"/>
        </w:numPr>
        <w:ind w:left="0" w:firstLine="0"/>
        <w:rPr>
          <w:color w:val="000000" w:themeColor="text1"/>
        </w:rPr>
      </w:pPr>
      <w:proofErr w:type="spellStart"/>
      <w:r w:rsidRPr="00120D12">
        <w:rPr>
          <w:color w:val="000000" w:themeColor="text1"/>
        </w:rPr>
        <w:t>landingPage</w:t>
      </w:r>
      <w:proofErr w:type="spellEnd"/>
      <w:r w:rsidRPr="00120D12">
        <w:rPr>
          <w:color w:val="000000" w:themeColor="text1"/>
        </w:rPr>
        <w:t xml:space="preserve"> - Посилання на сторінку набору даних; </w:t>
      </w:r>
    </w:p>
    <w:p w:rsidR="00D11EA0" w:rsidRPr="00120D12" w:rsidRDefault="00157592" w:rsidP="00C1619C">
      <w:pPr>
        <w:numPr>
          <w:ilvl w:val="0"/>
          <w:numId w:val="14"/>
        </w:numPr>
        <w:ind w:left="0" w:firstLine="0"/>
        <w:rPr>
          <w:color w:val="000000" w:themeColor="text1"/>
        </w:rPr>
      </w:pPr>
      <w:proofErr w:type="spellStart"/>
      <w:r w:rsidRPr="00120D12">
        <w:rPr>
          <w:color w:val="000000" w:themeColor="text1"/>
        </w:rPr>
        <w:t>distributionFormat</w:t>
      </w:r>
      <w:proofErr w:type="spellEnd"/>
      <w:r w:rsidRPr="00120D12">
        <w:rPr>
          <w:color w:val="000000" w:themeColor="text1"/>
        </w:rPr>
        <w:t xml:space="preserve"> - Формати ресурсів; </w:t>
      </w:r>
    </w:p>
    <w:p w:rsidR="00D11EA0" w:rsidRPr="00120D12" w:rsidRDefault="00157592" w:rsidP="00C1619C">
      <w:pPr>
        <w:numPr>
          <w:ilvl w:val="0"/>
          <w:numId w:val="14"/>
        </w:numPr>
        <w:ind w:left="0" w:firstLine="0"/>
        <w:rPr>
          <w:color w:val="000000" w:themeColor="text1"/>
        </w:rPr>
      </w:pPr>
      <w:proofErr w:type="spellStart"/>
      <w:r w:rsidRPr="00120D12">
        <w:rPr>
          <w:color w:val="000000" w:themeColor="text1"/>
        </w:rPr>
        <w:t>publisherName</w:t>
      </w:r>
      <w:proofErr w:type="spellEnd"/>
      <w:r w:rsidRPr="00120D12">
        <w:rPr>
          <w:color w:val="000000" w:themeColor="text1"/>
        </w:rPr>
        <w:t xml:space="preserve"> - Назва розпорядника; 10) </w:t>
      </w:r>
      <w:proofErr w:type="spellStart"/>
      <w:r w:rsidRPr="00120D12">
        <w:rPr>
          <w:color w:val="000000" w:themeColor="text1"/>
        </w:rPr>
        <w:t>publisherId</w:t>
      </w:r>
      <w:proofErr w:type="spellEnd"/>
      <w:r w:rsidRPr="00120D12">
        <w:rPr>
          <w:color w:val="000000" w:themeColor="text1"/>
        </w:rPr>
        <w:t xml:space="preserve"> -  Ідентифікатор розпорядника; </w:t>
      </w:r>
    </w:p>
    <w:p w:rsidR="00D11EA0" w:rsidRPr="00120D12" w:rsidRDefault="00157592" w:rsidP="00131940">
      <w:pPr>
        <w:numPr>
          <w:ilvl w:val="0"/>
          <w:numId w:val="15"/>
        </w:numPr>
        <w:spacing w:after="0"/>
        <w:ind w:left="0" w:firstLine="0"/>
        <w:rPr>
          <w:color w:val="000000" w:themeColor="text1"/>
        </w:rPr>
      </w:pPr>
      <w:proofErr w:type="spellStart"/>
      <w:r w:rsidRPr="00120D12">
        <w:rPr>
          <w:color w:val="000000" w:themeColor="text1"/>
        </w:rPr>
        <w:t>contactPointName</w:t>
      </w:r>
      <w:proofErr w:type="spellEnd"/>
      <w:r w:rsidRPr="00120D12">
        <w:rPr>
          <w:color w:val="000000" w:themeColor="text1"/>
        </w:rPr>
        <w:t xml:space="preserve"> - Відповідальна особа; </w:t>
      </w:r>
    </w:p>
    <w:p w:rsidR="00D11EA0" w:rsidRPr="00120D12" w:rsidRDefault="00157592" w:rsidP="00131940">
      <w:pPr>
        <w:numPr>
          <w:ilvl w:val="0"/>
          <w:numId w:val="15"/>
        </w:numPr>
        <w:ind w:left="0" w:firstLine="0"/>
        <w:rPr>
          <w:color w:val="000000" w:themeColor="text1"/>
        </w:rPr>
      </w:pPr>
      <w:proofErr w:type="spellStart"/>
      <w:r w:rsidRPr="00120D12">
        <w:rPr>
          <w:color w:val="000000" w:themeColor="text1"/>
        </w:rPr>
        <w:t>contactPointEmail</w:t>
      </w:r>
      <w:proofErr w:type="spellEnd"/>
      <w:r w:rsidRPr="00120D12">
        <w:rPr>
          <w:color w:val="000000" w:themeColor="text1"/>
        </w:rPr>
        <w:t xml:space="preserve"> - </w:t>
      </w:r>
      <w:proofErr w:type="spellStart"/>
      <w:r w:rsidRPr="00120D12">
        <w:rPr>
          <w:color w:val="000000" w:themeColor="text1"/>
        </w:rPr>
        <w:t>Email</w:t>
      </w:r>
      <w:proofErr w:type="spellEnd"/>
      <w:r w:rsidRPr="00120D12">
        <w:rPr>
          <w:color w:val="000000" w:themeColor="text1"/>
        </w:rPr>
        <w:t xml:space="preserve"> відповідальної особи. </w:t>
      </w:r>
    </w:p>
    <w:p w:rsidR="000F07BB" w:rsidRDefault="000F07BB" w:rsidP="000F07BB">
      <w:pPr>
        <w:spacing w:after="0" w:line="240" w:lineRule="auto"/>
        <w:ind w:firstLine="0"/>
        <w:jc w:val="center"/>
        <w:rPr>
          <w:color w:val="000000" w:themeColor="text1"/>
        </w:rPr>
      </w:pPr>
    </w:p>
    <w:p w:rsidR="000F07BB" w:rsidRDefault="00D824A8" w:rsidP="000F07BB">
      <w:pPr>
        <w:spacing w:after="0" w:line="240" w:lineRule="auto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6</w:t>
      </w:r>
      <w:r w:rsidR="00157592" w:rsidRPr="00120D12">
        <w:rPr>
          <w:color w:val="000000" w:themeColor="text1"/>
        </w:rPr>
        <w:t>. Оприлюднення даних, що містять</w:t>
      </w:r>
    </w:p>
    <w:p w:rsidR="00393A43" w:rsidRDefault="00157592" w:rsidP="000F07BB">
      <w:pPr>
        <w:spacing w:after="0" w:line="240" w:lineRule="auto"/>
        <w:ind w:firstLine="0"/>
        <w:jc w:val="center"/>
        <w:rPr>
          <w:color w:val="000000" w:themeColor="text1"/>
        </w:rPr>
      </w:pPr>
      <w:r w:rsidRPr="00120D12">
        <w:rPr>
          <w:color w:val="000000" w:themeColor="text1"/>
        </w:rPr>
        <w:t xml:space="preserve"> персональні дані в наборах даних</w:t>
      </w:r>
    </w:p>
    <w:p w:rsidR="000F07BB" w:rsidRPr="000F07BB" w:rsidRDefault="000F07BB" w:rsidP="000F07BB">
      <w:pPr>
        <w:spacing w:before="240" w:after="22" w:line="259" w:lineRule="auto"/>
        <w:ind w:firstLine="0"/>
        <w:jc w:val="center"/>
        <w:rPr>
          <w:color w:val="000000" w:themeColor="text1"/>
          <w:sz w:val="4"/>
        </w:rPr>
      </w:pPr>
    </w:p>
    <w:p w:rsidR="00D11EA0" w:rsidRPr="00120D12" w:rsidRDefault="00D824A8" w:rsidP="00393A43">
      <w:pPr>
        <w:tabs>
          <w:tab w:val="left" w:pos="1134"/>
        </w:tabs>
        <w:spacing w:before="240"/>
        <w:ind w:firstLine="709"/>
        <w:rPr>
          <w:color w:val="000000" w:themeColor="text1"/>
        </w:rPr>
      </w:pPr>
      <w:r>
        <w:rPr>
          <w:color w:val="000000" w:themeColor="text1"/>
        </w:rPr>
        <w:t>6</w:t>
      </w:r>
      <w:r w:rsidR="00157592" w:rsidRPr="00120D12">
        <w:rPr>
          <w:color w:val="000000" w:themeColor="text1"/>
        </w:rPr>
        <w:t xml:space="preserve">.1. Публічна інформація, що містить персональні дані фізичної особи, оприлюднюється у формі відкритих даних у разі додержання однієї з таких умов: </w:t>
      </w:r>
    </w:p>
    <w:p w:rsidR="00D11EA0" w:rsidRPr="00120D12" w:rsidRDefault="00157592" w:rsidP="005C2DC2">
      <w:pPr>
        <w:numPr>
          <w:ilvl w:val="0"/>
          <w:numId w:val="16"/>
        </w:numPr>
        <w:tabs>
          <w:tab w:val="left" w:pos="1134"/>
        </w:tabs>
        <w:spacing w:after="24" w:line="259" w:lineRule="auto"/>
        <w:ind w:right="6"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персональні дані знеособлені та захищені відповідно до Закону України «Про захист персональних даних»; </w:t>
      </w:r>
    </w:p>
    <w:p w:rsidR="00D11EA0" w:rsidRPr="00120D12" w:rsidRDefault="00157592" w:rsidP="005C2DC2">
      <w:pPr>
        <w:numPr>
          <w:ilvl w:val="0"/>
          <w:numId w:val="16"/>
        </w:numPr>
        <w:tabs>
          <w:tab w:val="left" w:pos="1134"/>
        </w:tabs>
        <w:ind w:right="6"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фізичні особи (суб’єкти даних), персональні дані яких містяться в інформації у формі відкритих даних, надали свою згоду на поширення таких даних відповідно до Закону України «Про захист персональних даних»; </w:t>
      </w:r>
    </w:p>
    <w:p w:rsidR="00D11EA0" w:rsidRPr="00120D12" w:rsidRDefault="00157592" w:rsidP="005C2DC2">
      <w:pPr>
        <w:numPr>
          <w:ilvl w:val="0"/>
          <w:numId w:val="16"/>
        </w:numPr>
        <w:tabs>
          <w:tab w:val="left" w:pos="1134"/>
        </w:tabs>
        <w:spacing w:after="1" w:line="260" w:lineRule="auto"/>
        <w:ind w:right="6"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надання чи оприлюднення такої інформації передбачено законом; </w:t>
      </w:r>
    </w:p>
    <w:p w:rsidR="00D11EA0" w:rsidRPr="00120D12" w:rsidRDefault="00157592" w:rsidP="005C2DC2">
      <w:pPr>
        <w:numPr>
          <w:ilvl w:val="0"/>
          <w:numId w:val="16"/>
        </w:numPr>
        <w:tabs>
          <w:tab w:val="left" w:pos="1134"/>
        </w:tabs>
        <w:ind w:right="6" w:firstLine="709"/>
        <w:rPr>
          <w:color w:val="000000" w:themeColor="text1"/>
        </w:rPr>
      </w:pPr>
      <w:r w:rsidRPr="00120D12">
        <w:rPr>
          <w:color w:val="000000" w:themeColor="text1"/>
        </w:rPr>
        <w:t xml:space="preserve">обмеження доступу до такої інформації (віднесення її до інформації з обмеженим доступом) заборонено законом. </w:t>
      </w:r>
    </w:p>
    <w:p w:rsidR="00D11EA0" w:rsidRPr="00D824A8" w:rsidRDefault="00D824A8" w:rsidP="00D824A8">
      <w:pPr>
        <w:tabs>
          <w:tab w:val="left" w:pos="1134"/>
          <w:tab w:val="left" w:pos="1418"/>
        </w:tabs>
        <w:rPr>
          <w:color w:val="000000" w:themeColor="text1"/>
        </w:rPr>
      </w:pPr>
      <w:r>
        <w:rPr>
          <w:color w:val="000000" w:themeColor="text1"/>
        </w:rPr>
        <w:t>6.2.</w:t>
      </w:r>
      <w:r w:rsidR="005C2DC2" w:rsidRPr="00D824A8">
        <w:rPr>
          <w:color w:val="000000" w:themeColor="text1"/>
        </w:rPr>
        <w:t xml:space="preserve"> </w:t>
      </w:r>
      <w:r w:rsidR="00157592" w:rsidRPr="00D824A8">
        <w:rPr>
          <w:color w:val="000000" w:themeColor="text1"/>
        </w:rPr>
        <w:t xml:space="preserve">Перед оприлюдненням наборів даних потрібно провести їх перевірку щодо наявності персональних даних та відповідність їх публікації до Закону України «Про захист персональних даних».  </w:t>
      </w:r>
    </w:p>
    <w:p w:rsidR="00D824A8" w:rsidRDefault="00D824A8" w:rsidP="00D824A8">
      <w:pPr>
        <w:tabs>
          <w:tab w:val="left" w:pos="1134"/>
          <w:tab w:val="left" w:pos="1418"/>
        </w:tabs>
        <w:ind w:left="568" w:firstLine="0"/>
        <w:rPr>
          <w:color w:val="000000" w:themeColor="text1"/>
        </w:rPr>
      </w:pPr>
      <w:r>
        <w:rPr>
          <w:color w:val="000000" w:themeColor="text1"/>
        </w:rPr>
        <w:t xml:space="preserve">  6.3.</w:t>
      </w:r>
      <w:r w:rsidR="005C2DC2" w:rsidRPr="00120D12">
        <w:rPr>
          <w:color w:val="000000" w:themeColor="text1"/>
        </w:rPr>
        <w:t xml:space="preserve"> </w:t>
      </w:r>
      <w:r w:rsidR="00157592" w:rsidRPr="00120D12">
        <w:rPr>
          <w:color w:val="000000" w:themeColor="text1"/>
        </w:rPr>
        <w:t>Публічна інформація у формі в</w:t>
      </w:r>
      <w:r>
        <w:rPr>
          <w:color w:val="000000" w:themeColor="text1"/>
        </w:rPr>
        <w:t>ідкритих даних є дозволеною для</w:t>
      </w:r>
    </w:p>
    <w:p w:rsidR="00D11EA0" w:rsidRPr="00120D12" w:rsidRDefault="00157592" w:rsidP="00D824A8">
      <w:pPr>
        <w:tabs>
          <w:tab w:val="left" w:pos="709"/>
          <w:tab w:val="left" w:pos="1418"/>
        </w:tabs>
        <w:ind w:firstLine="0"/>
        <w:rPr>
          <w:color w:val="000000" w:themeColor="text1"/>
        </w:rPr>
      </w:pPr>
      <w:r w:rsidRPr="00120D12">
        <w:rPr>
          <w:color w:val="000000" w:themeColor="text1"/>
        </w:rPr>
        <w:t xml:space="preserve">її подальшого вільного використання та поширення. </w:t>
      </w:r>
    </w:p>
    <w:p w:rsidR="00D11EA0" w:rsidRPr="00120D12" w:rsidRDefault="00D824A8" w:rsidP="00D824A8">
      <w:pPr>
        <w:tabs>
          <w:tab w:val="left" w:pos="1134"/>
          <w:tab w:val="left" w:pos="1418"/>
        </w:tabs>
        <w:ind w:firstLine="709"/>
        <w:rPr>
          <w:color w:val="000000" w:themeColor="text1"/>
        </w:rPr>
      </w:pPr>
      <w:r>
        <w:rPr>
          <w:color w:val="000000" w:themeColor="text1"/>
        </w:rPr>
        <w:t>6.4.</w:t>
      </w:r>
      <w:r w:rsidR="005C2DC2" w:rsidRPr="00120D12">
        <w:rPr>
          <w:color w:val="000000" w:themeColor="text1"/>
        </w:rPr>
        <w:t xml:space="preserve"> </w:t>
      </w:r>
      <w:r w:rsidR="00157592" w:rsidRPr="00120D12">
        <w:rPr>
          <w:color w:val="000000" w:themeColor="text1"/>
        </w:rPr>
        <w:t xml:space="preserve">Будь-яка особа може вільно копіювати, публікувати, поширювати, використовувати, у тому числі в комерційних цілях, у поєднанні з іншою інформацією або шляхом включення до складу власного продукту, публічну інформацію у формі відкритих даних з обов’язковим посиланням на джерело отримання такої інформації. </w:t>
      </w:r>
    </w:p>
    <w:p w:rsidR="00D11EA0" w:rsidRPr="00120D12" w:rsidRDefault="00D824A8" w:rsidP="00D824A8">
      <w:pPr>
        <w:tabs>
          <w:tab w:val="left" w:pos="1134"/>
          <w:tab w:val="left" w:pos="1418"/>
        </w:tabs>
        <w:ind w:firstLine="709"/>
        <w:rPr>
          <w:color w:val="000000" w:themeColor="text1"/>
        </w:rPr>
      </w:pPr>
      <w:r>
        <w:rPr>
          <w:color w:val="000000" w:themeColor="text1"/>
        </w:rPr>
        <w:t>6.5.</w:t>
      </w:r>
      <w:r w:rsidR="005C2DC2" w:rsidRPr="00120D12">
        <w:rPr>
          <w:color w:val="000000" w:themeColor="text1"/>
        </w:rPr>
        <w:t xml:space="preserve"> </w:t>
      </w:r>
      <w:r w:rsidR="00157592" w:rsidRPr="00120D12">
        <w:rPr>
          <w:color w:val="000000" w:themeColor="text1"/>
        </w:rPr>
        <w:t xml:space="preserve">Під час оприлюднення набору даних розпорядник інформації повинен провести перевірку вказаного набору на наявність та/чи можливість ідентифікації персональної інформації в ньому.  </w:t>
      </w:r>
    </w:p>
    <w:p w:rsidR="00D11EA0" w:rsidRPr="00120D12" w:rsidRDefault="00D824A8" w:rsidP="00D824A8">
      <w:pPr>
        <w:tabs>
          <w:tab w:val="left" w:pos="1134"/>
          <w:tab w:val="left" w:pos="1418"/>
        </w:tabs>
        <w:ind w:firstLine="709"/>
        <w:rPr>
          <w:color w:val="000000" w:themeColor="text1"/>
        </w:rPr>
      </w:pPr>
      <w:r>
        <w:rPr>
          <w:color w:val="000000" w:themeColor="text1"/>
        </w:rPr>
        <w:t>6.6.</w:t>
      </w:r>
      <w:r w:rsidR="005C2DC2" w:rsidRPr="00120D12">
        <w:rPr>
          <w:color w:val="000000" w:themeColor="text1"/>
        </w:rPr>
        <w:t xml:space="preserve"> </w:t>
      </w:r>
      <w:r w:rsidR="00157592" w:rsidRPr="00120D12">
        <w:rPr>
          <w:color w:val="000000" w:themeColor="text1"/>
        </w:rPr>
        <w:t xml:space="preserve">Для цього потрібно перевірити, чи не опубліковано іншого набору даних, який, у поєднанні з тим набором, який планується до оприлюднення, дозволить ідентифікувати особу. Публікація набору даних можлива у випадку, якщо доступ до персональних даних обмежено, якщо інше не передбачено законом.  </w:t>
      </w:r>
    </w:p>
    <w:p w:rsidR="00D11EA0" w:rsidRDefault="00D824A8" w:rsidP="00D824A8">
      <w:pPr>
        <w:tabs>
          <w:tab w:val="left" w:pos="1134"/>
          <w:tab w:val="left" w:pos="1418"/>
        </w:tabs>
        <w:ind w:firstLine="709"/>
        <w:rPr>
          <w:color w:val="000000" w:themeColor="text1"/>
        </w:rPr>
      </w:pPr>
      <w:r>
        <w:rPr>
          <w:color w:val="000000" w:themeColor="text1"/>
        </w:rPr>
        <w:t>6.7.</w:t>
      </w:r>
      <w:r w:rsidR="005C2DC2" w:rsidRPr="00120D12">
        <w:rPr>
          <w:color w:val="000000" w:themeColor="text1"/>
        </w:rPr>
        <w:t xml:space="preserve"> </w:t>
      </w:r>
      <w:r w:rsidR="00157592" w:rsidRPr="00120D12">
        <w:rPr>
          <w:color w:val="000000" w:themeColor="text1"/>
        </w:rPr>
        <w:t xml:space="preserve">У випадку, якщо набір даних містить персональні дані, потрібно </w:t>
      </w:r>
      <w:proofErr w:type="spellStart"/>
      <w:r w:rsidR="00157592" w:rsidRPr="00120D12">
        <w:rPr>
          <w:color w:val="000000" w:themeColor="text1"/>
        </w:rPr>
        <w:t>деперсоніфікувати</w:t>
      </w:r>
      <w:proofErr w:type="spellEnd"/>
      <w:r w:rsidR="00157592" w:rsidRPr="00120D12">
        <w:rPr>
          <w:color w:val="000000" w:themeColor="text1"/>
        </w:rPr>
        <w:t xml:space="preserve"> дані шляхом видалення чи закодування персональних даних. Варто слідкувати за тим, щоб оприлюднені чи заплановані до оприлюднення набори даних унеможливили </w:t>
      </w:r>
      <w:proofErr w:type="spellStart"/>
      <w:r w:rsidR="00157592" w:rsidRPr="00120D12">
        <w:rPr>
          <w:color w:val="000000" w:themeColor="text1"/>
        </w:rPr>
        <w:t>розкодування</w:t>
      </w:r>
      <w:proofErr w:type="spellEnd"/>
      <w:r w:rsidR="00157592" w:rsidRPr="00120D12">
        <w:rPr>
          <w:color w:val="000000" w:themeColor="text1"/>
        </w:rPr>
        <w:t xml:space="preserve"> персональних даних.  </w:t>
      </w:r>
    </w:p>
    <w:p w:rsidR="006E4B32" w:rsidRDefault="006E4B32" w:rsidP="00D824A8">
      <w:pPr>
        <w:tabs>
          <w:tab w:val="left" w:pos="1134"/>
          <w:tab w:val="left" w:pos="1418"/>
        </w:tabs>
        <w:ind w:firstLine="709"/>
        <w:rPr>
          <w:color w:val="000000" w:themeColor="text1"/>
        </w:rPr>
      </w:pPr>
    </w:p>
    <w:p w:rsidR="006E4B32" w:rsidRPr="00120D12" w:rsidRDefault="006E4B32" w:rsidP="00D824A8">
      <w:pPr>
        <w:tabs>
          <w:tab w:val="left" w:pos="1134"/>
          <w:tab w:val="left" w:pos="1418"/>
        </w:tabs>
        <w:ind w:firstLine="709"/>
        <w:rPr>
          <w:color w:val="000000" w:themeColor="text1"/>
        </w:rPr>
      </w:pPr>
    </w:p>
    <w:p w:rsidR="00D11EA0" w:rsidRPr="00120D12" w:rsidRDefault="00157592" w:rsidP="005C2DC2">
      <w:pPr>
        <w:tabs>
          <w:tab w:val="left" w:pos="1134"/>
        </w:tabs>
        <w:ind w:firstLine="709"/>
        <w:rPr>
          <w:color w:val="000000" w:themeColor="text1"/>
        </w:rPr>
      </w:pPr>
      <w:r w:rsidRPr="00120D12">
        <w:rPr>
          <w:color w:val="000000" w:themeColor="text1"/>
        </w:rPr>
        <w:lastRenderedPageBreak/>
        <w:t xml:space="preserve">                                 </w:t>
      </w:r>
      <w:r w:rsidR="00D824A8">
        <w:rPr>
          <w:color w:val="000000" w:themeColor="text1"/>
        </w:rPr>
        <w:t xml:space="preserve">7. </w:t>
      </w:r>
      <w:r w:rsidRPr="00120D12">
        <w:rPr>
          <w:color w:val="000000" w:themeColor="text1"/>
        </w:rPr>
        <w:t xml:space="preserve"> Використання даних  </w:t>
      </w:r>
    </w:p>
    <w:p w:rsidR="00D11EA0" w:rsidRPr="00120D12" w:rsidRDefault="00157592" w:rsidP="005C2DC2">
      <w:pPr>
        <w:tabs>
          <w:tab w:val="left" w:pos="1134"/>
        </w:tabs>
        <w:spacing w:after="24" w:line="259" w:lineRule="auto"/>
        <w:ind w:firstLine="709"/>
        <w:jc w:val="center"/>
        <w:rPr>
          <w:color w:val="000000" w:themeColor="text1"/>
        </w:rPr>
      </w:pPr>
      <w:r w:rsidRPr="00120D12">
        <w:rPr>
          <w:color w:val="000000" w:themeColor="text1"/>
        </w:rPr>
        <w:t xml:space="preserve"> </w:t>
      </w:r>
    </w:p>
    <w:p w:rsidR="00D11EA0" w:rsidRPr="00120D12" w:rsidRDefault="00D824A8" w:rsidP="00D824A8">
      <w:pPr>
        <w:tabs>
          <w:tab w:val="left" w:pos="1134"/>
        </w:tabs>
        <w:ind w:firstLine="709"/>
        <w:rPr>
          <w:color w:val="000000" w:themeColor="text1"/>
        </w:rPr>
      </w:pPr>
      <w:r>
        <w:rPr>
          <w:color w:val="000000" w:themeColor="text1"/>
        </w:rPr>
        <w:t>7.1.</w:t>
      </w:r>
      <w:r w:rsidR="00120D12" w:rsidRPr="00120D12">
        <w:rPr>
          <w:color w:val="000000" w:themeColor="text1"/>
        </w:rPr>
        <w:t xml:space="preserve"> </w:t>
      </w:r>
      <w:r w:rsidR="00157592" w:rsidRPr="00120D12">
        <w:rPr>
          <w:color w:val="000000" w:themeColor="text1"/>
        </w:rPr>
        <w:t xml:space="preserve">Публічна інформація у формі відкритих даних публікується </w:t>
      </w:r>
      <w:r w:rsidR="005C2DC2" w:rsidRPr="00120D12">
        <w:rPr>
          <w:color w:val="000000" w:themeColor="text1"/>
        </w:rPr>
        <w:br/>
      </w:r>
      <w:r w:rsidR="00157592" w:rsidRPr="00120D12">
        <w:rPr>
          <w:color w:val="000000" w:themeColor="text1"/>
        </w:rPr>
        <w:t xml:space="preserve">за відкритою ліцензією. Відкриті дані є дозволеними для їх подальшого вільного використання та поширення. Будь-яка особа може вільно копіювати, публікувати, поширювати, використовувати, у тому числі </w:t>
      </w:r>
      <w:r w:rsidR="005C2DC2" w:rsidRPr="00120D12">
        <w:rPr>
          <w:color w:val="000000" w:themeColor="text1"/>
        </w:rPr>
        <w:br/>
      </w:r>
      <w:r w:rsidR="00157592" w:rsidRPr="00120D12">
        <w:rPr>
          <w:color w:val="000000" w:themeColor="text1"/>
        </w:rPr>
        <w:t xml:space="preserve">в комерційних цілях, у поєднанні з іншою інформацією або шляхом включення до складу власного продукту, публічну інформацію у формі відкритих даних з обов’язковим посиланням на джерело отримання такої інформації. </w:t>
      </w:r>
    </w:p>
    <w:p w:rsidR="00D11EA0" w:rsidRPr="00120D12" w:rsidRDefault="00D824A8" w:rsidP="00D824A8">
      <w:pPr>
        <w:tabs>
          <w:tab w:val="left" w:pos="1134"/>
        </w:tabs>
        <w:ind w:firstLine="709"/>
        <w:rPr>
          <w:color w:val="000000" w:themeColor="text1"/>
        </w:rPr>
      </w:pPr>
      <w:r>
        <w:rPr>
          <w:color w:val="000000" w:themeColor="text1"/>
        </w:rPr>
        <w:t>7.2.</w:t>
      </w:r>
      <w:r w:rsidR="00120D12" w:rsidRPr="00120D12">
        <w:rPr>
          <w:color w:val="000000" w:themeColor="text1"/>
        </w:rPr>
        <w:t xml:space="preserve"> </w:t>
      </w:r>
      <w:r w:rsidR="00157592" w:rsidRPr="00120D12">
        <w:rPr>
          <w:color w:val="000000" w:themeColor="text1"/>
        </w:rPr>
        <w:t xml:space="preserve">Відповідальні особи за публікацію відкритих даних </w:t>
      </w:r>
      <w:r w:rsidR="005C2DC2" w:rsidRPr="00120D12">
        <w:rPr>
          <w:color w:val="000000" w:themeColor="text1"/>
        </w:rPr>
        <w:br/>
      </w:r>
      <w:r w:rsidR="00157592" w:rsidRPr="00120D12">
        <w:rPr>
          <w:color w:val="000000" w:themeColor="text1"/>
        </w:rPr>
        <w:t xml:space="preserve">в </w:t>
      </w:r>
      <w:proofErr w:type="spellStart"/>
      <w:r w:rsidR="005C2DC2" w:rsidRPr="00120D12">
        <w:rPr>
          <w:color w:val="000000" w:themeColor="text1"/>
        </w:rPr>
        <w:t>Звягель</w:t>
      </w:r>
      <w:r w:rsidR="00157592" w:rsidRPr="00120D12">
        <w:rPr>
          <w:color w:val="000000" w:themeColor="text1"/>
        </w:rPr>
        <w:t>ській</w:t>
      </w:r>
      <w:proofErr w:type="spellEnd"/>
      <w:r w:rsidR="00157592" w:rsidRPr="00120D12">
        <w:rPr>
          <w:color w:val="000000" w:themeColor="text1"/>
        </w:rPr>
        <w:t xml:space="preserve"> міській раді не несуть відповідальності щодо даних, інформаційних продуктів та інструментів, створених на основі </w:t>
      </w:r>
      <w:r w:rsidR="005C2DC2" w:rsidRPr="00120D12">
        <w:rPr>
          <w:color w:val="000000" w:themeColor="text1"/>
        </w:rPr>
        <w:br/>
      </w:r>
      <w:r w:rsidR="00157592" w:rsidRPr="00120D12">
        <w:rPr>
          <w:color w:val="000000" w:themeColor="text1"/>
        </w:rPr>
        <w:t xml:space="preserve">чи з використанням опублікованих наборів даних зовнішніми користувачами.  </w:t>
      </w:r>
    </w:p>
    <w:p w:rsidR="00D11EA0" w:rsidRPr="00120D12" w:rsidRDefault="00D824A8" w:rsidP="00D824A8">
      <w:pPr>
        <w:tabs>
          <w:tab w:val="left" w:pos="1134"/>
        </w:tabs>
        <w:ind w:firstLine="709"/>
        <w:rPr>
          <w:color w:val="000000" w:themeColor="text1"/>
        </w:rPr>
      </w:pPr>
      <w:r>
        <w:rPr>
          <w:color w:val="000000" w:themeColor="text1"/>
        </w:rPr>
        <w:t>7.3.</w:t>
      </w:r>
      <w:r w:rsidR="00120D12" w:rsidRPr="00120D12">
        <w:rPr>
          <w:color w:val="000000" w:themeColor="text1"/>
        </w:rPr>
        <w:t xml:space="preserve"> </w:t>
      </w:r>
      <w:r w:rsidR="00157592" w:rsidRPr="00120D12">
        <w:rPr>
          <w:color w:val="000000" w:themeColor="text1"/>
        </w:rPr>
        <w:t xml:space="preserve">Публічна інформація у формі відкритих даних використовується без оплати та вимоги реєстрації, без обмежень щодо використання, </w:t>
      </w:r>
      <w:r w:rsidR="005C2DC2" w:rsidRPr="00120D12">
        <w:rPr>
          <w:color w:val="000000" w:themeColor="text1"/>
        </w:rPr>
        <w:br/>
      </w:r>
      <w:r w:rsidR="00157592" w:rsidRPr="00120D12">
        <w:rPr>
          <w:color w:val="000000" w:themeColor="text1"/>
        </w:rPr>
        <w:t xml:space="preserve">без ліцензійних обмежень.  </w:t>
      </w:r>
    </w:p>
    <w:p w:rsidR="00D11EA0" w:rsidRPr="00120D12" w:rsidRDefault="00D824A8" w:rsidP="00D824A8">
      <w:pPr>
        <w:tabs>
          <w:tab w:val="left" w:pos="1134"/>
        </w:tabs>
        <w:ind w:firstLine="709"/>
        <w:rPr>
          <w:color w:val="000000" w:themeColor="text1"/>
        </w:rPr>
      </w:pPr>
      <w:r>
        <w:rPr>
          <w:color w:val="000000" w:themeColor="text1"/>
        </w:rPr>
        <w:t>7.4.</w:t>
      </w:r>
      <w:r w:rsidR="00120D12" w:rsidRPr="00120D12">
        <w:rPr>
          <w:color w:val="000000" w:themeColor="text1"/>
        </w:rPr>
        <w:t xml:space="preserve"> </w:t>
      </w:r>
      <w:r w:rsidR="00157592" w:rsidRPr="00120D12">
        <w:rPr>
          <w:color w:val="000000" w:themeColor="text1"/>
        </w:rPr>
        <w:t xml:space="preserve">Під час використання даних у продуктах чи сервісах обов’язковим є посилання на першоджерело даних (гіперпосилання). </w:t>
      </w:r>
    </w:p>
    <w:p w:rsidR="00D11EA0" w:rsidRPr="00120D12" w:rsidRDefault="00157592" w:rsidP="00E32B2D">
      <w:pPr>
        <w:spacing w:after="24" w:line="259" w:lineRule="auto"/>
        <w:ind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t xml:space="preserve"> </w:t>
      </w:r>
    </w:p>
    <w:p w:rsidR="00D11EA0" w:rsidRPr="00120D12" w:rsidRDefault="00424459" w:rsidP="005C2DC2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8</w:t>
      </w:r>
      <w:r w:rsidR="00157592" w:rsidRPr="00120D12">
        <w:rPr>
          <w:color w:val="000000" w:themeColor="text1"/>
        </w:rPr>
        <w:t>. Відповідальність за публікацію відкритих даних</w:t>
      </w:r>
    </w:p>
    <w:p w:rsidR="00D11EA0" w:rsidRPr="00120D12" w:rsidRDefault="00157592" w:rsidP="00C1619C">
      <w:pPr>
        <w:spacing w:after="24" w:line="259" w:lineRule="auto"/>
        <w:ind w:firstLine="0"/>
        <w:jc w:val="center"/>
        <w:rPr>
          <w:color w:val="000000" w:themeColor="text1"/>
        </w:rPr>
      </w:pPr>
      <w:r w:rsidRPr="00120D12">
        <w:rPr>
          <w:color w:val="000000" w:themeColor="text1"/>
        </w:rPr>
        <w:t xml:space="preserve"> </w:t>
      </w:r>
    </w:p>
    <w:p w:rsidR="00E32B2D" w:rsidRDefault="00157592" w:rsidP="00E32B2D">
      <w:pPr>
        <w:pStyle w:val="a7"/>
        <w:numPr>
          <w:ilvl w:val="1"/>
          <w:numId w:val="31"/>
        </w:numPr>
        <w:spacing w:after="0" w:line="240" w:lineRule="auto"/>
        <w:ind w:left="0" w:firstLine="709"/>
        <w:rPr>
          <w:color w:val="000000" w:themeColor="text1"/>
        </w:rPr>
      </w:pPr>
      <w:r w:rsidRPr="00E32B2D">
        <w:rPr>
          <w:color w:val="000000" w:themeColor="text1"/>
        </w:rPr>
        <w:t xml:space="preserve">Відповідальність за оприлюднення відкритих даних несуть </w:t>
      </w:r>
      <w:r w:rsidR="00565101" w:rsidRPr="00E32B2D">
        <w:rPr>
          <w:szCs w:val="28"/>
        </w:rPr>
        <w:t xml:space="preserve">керівники </w:t>
      </w:r>
      <w:r w:rsidR="00565101">
        <w:t xml:space="preserve">самостійних виконавчих органів міської ради, підприємств, установ, організацій, що належать до комунальної власності Звягельської міської </w:t>
      </w:r>
      <w:r w:rsidR="007716C1">
        <w:t>ради</w:t>
      </w:r>
      <w:r w:rsidR="00565101" w:rsidRPr="00E32B2D">
        <w:rPr>
          <w:color w:val="000000" w:themeColor="text1"/>
        </w:rPr>
        <w:t>, до компетенції яких належать відповідні набо</w:t>
      </w:r>
      <w:r w:rsidR="006E4B32">
        <w:rPr>
          <w:color w:val="000000" w:themeColor="text1"/>
        </w:rPr>
        <w:t>р</w:t>
      </w:r>
      <w:r w:rsidR="00565101" w:rsidRPr="00E32B2D">
        <w:rPr>
          <w:color w:val="000000" w:themeColor="text1"/>
        </w:rPr>
        <w:t>и даних.</w:t>
      </w:r>
      <w:r w:rsidRPr="00E32B2D">
        <w:rPr>
          <w:color w:val="000000" w:themeColor="text1"/>
        </w:rPr>
        <w:t xml:space="preserve"> </w:t>
      </w:r>
    </w:p>
    <w:p w:rsidR="00E32B2D" w:rsidRDefault="00157592" w:rsidP="00E32B2D">
      <w:pPr>
        <w:pStyle w:val="a7"/>
        <w:numPr>
          <w:ilvl w:val="1"/>
          <w:numId w:val="31"/>
        </w:numPr>
        <w:spacing w:after="0" w:line="240" w:lineRule="auto"/>
        <w:ind w:left="0" w:firstLine="709"/>
        <w:rPr>
          <w:color w:val="000000" w:themeColor="text1"/>
        </w:rPr>
      </w:pPr>
      <w:r w:rsidRPr="00E32B2D">
        <w:rPr>
          <w:color w:val="000000" w:themeColor="text1"/>
        </w:rPr>
        <w:t xml:space="preserve">Відповідальність за порушення законодавства про доступ до публічної інформації несуть особи, винні у вчиненні порушень, передбачених ст. 24 Закону України «Про доступ до публічної інформації».  </w:t>
      </w:r>
    </w:p>
    <w:p w:rsidR="00E32B2D" w:rsidRDefault="00157592" w:rsidP="00E32B2D">
      <w:pPr>
        <w:pStyle w:val="a7"/>
        <w:numPr>
          <w:ilvl w:val="1"/>
          <w:numId w:val="31"/>
        </w:numPr>
        <w:spacing w:after="0" w:line="240" w:lineRule="auto"/>
        <w:ind w:left="0" w:firstLine="709"/>
        <w:rPr>
          <w:color w:val="000000" w:themeColor="text1"/>
        </w:rPr>
      </w:pPr>
      <w:r w:rsidRPr="00E32B2D">
        <w:rPr>
          <w:color w:val="000000" w:themeColor="text1"/>
        </w:rPr>
        <w:t xml:space="preserve">Розпорядники інформації несуть згідно із законом відповідальність за достовірність і актуальність оприлюднених наборів даних на Порталі. </w:t>
      </w:r>
    </w:p>
    <w:p w:rsidR="00D11EA0" w:rsidRPr="00E32B2D" w:rsidRDefault="00157592" w:rsidP="00E32B2D">
      <w:pPr>
        <w:pStyle w:val="a7"/>
        <w:numPr>
          <w:ilvl w:val="1"/>
          <w:numId w:val="31"/>
        </w:numPr>
        <w:spacing w:after="0" w:line="240" w:lineRule="auto"/>
        <w:ind w:left="0" w:firstLine="709"/>
        <w:rPr>
          <w:color w:val="000000" w:themeColor="text1"/>
        </w:rPr>
      </w:pPr>
      <w:r w:rsidRPr="00E32B2D">
        <w:rPr>
          <w:color w:val="000000" w:themeColor="text1"/>
        </w:rPr>
        <w:t xml:space="preserve">Розпорядники публічної інформації звільняються від відповідальності за інтерпретацію даних, продукти та сервіси, які створені сторонніми користувачами на основі наборів даних, оприлюднених на Порталі відкритих даних.  </w:t>
      </w:r>
    </w:p>
    <w:p w:rsidR="00D11EA0" w:rsidRPr="00120D12" w:rsidRDefault="00157592" w:rsidP="00C1619C">
      <w:pPr>
        <w:spacing w:after="22" w:line="259" w:lineRule="auto"/>
        <w:ind w:firstLine="0"/>
        <w:jc w:val="left"/>
        <w:rPr>
          <w:color w:val="000000" w:themeColor="text1"/>
        </w:rPr>
      </w:pPr>
      <w:r w:rsidRPr="00120D12">
        <w:rPr>
          <w:b/>
          <w:color w:val="000000" w:themeColor="text1"/>
        </w:rPr>
        <w:t xml:space="preserve"> </w:t>
      </w:r>
    </w:p>
    <w:p w:rsidR="00D11EA0" w:rsidRDefault="00D11EA0" w:rsidP="00393A43">
      <w:pPr>
        <w:spacing w:after="0" w:line="259" w:lineRule="auto"/>
        <w:ind w:firstLine="0"/>
        <w:jc w:val="left"/>
        <w:rPr>
          <w:color w:val="000000" w:themeColor="text1"/>
        </w:rPr>
      </w:pPr>
    </w:p>
    <w:p w:rsidR="00E32B2D" w:rsidRDefault="00E32B2D" w:rsidP="00393A43">
      <w:pPr>
        <w:spacing w:after="0" w:line="259" w:lineRule="auto"/>
        <w:ind w:firstLine="0"/>
        <w:jc w:val="left"/>
        <w:rPr>
          <w:color w:val="000000" w:themeColor="text1"/>
        </w:rPr>
      </w:pPr>
    </w:p>
    <w:p w:rsidR="00E32B2D" w:rsidRDefault="00E32B2D" w:rsidP="00393A43">
      <w:pPr>
        <w:spacing w:after="0" w:line="259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Керуючий справами виконавчого </w:t>
      </w:r>
    </w:p>
    <w:p w:rsidR="00E32B2D" w:rsidRPr="00120D12" w:rsidRDefault="00E32B2D" w:rsidP="00393A43">
      <w:pPr>
        <w:spacing w:after="0" w:line="259" w:lineRule="auto"/>
        <w:ind w:firstLine="0"/>
        <w:jc w:val="left"/>
        <w:rPr>
          <w:color w:val="000000" w:themeColor="text1"/>
        </w:rPr>
        <w:sectPr w:rsidR="00E32B2D" w:rsidRPr="00120D12" w:rsidSect="00C1619C">
          <w:pgSz w:w="11906" w:h="16838"/>
          <w:pgMar w:top="1133" w:right="1133" w:bottom="709" w:left="1702" w:header="708" w:footer="708" w:gutter="0"/>
          <w:cols w:space="720"/>
        </w:sectPr>
      </w:pPr>
      <w:r>
        <w:rPr>
          <w:color w:val="000000" w:themeColor="text1"/>
        </w:rPr>
        <w:t xml:space="preserve">комітету міської ради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0F07BB">
        <w:rPr>
          <w:color w:val="000000" w:themeColor="text1"/>
        </w:rPr>
        <w:tab/>
      </w:r>
      <w:r>
        <w:rPr>
          <w:color w:val="000000" w:themeColor="text1"/>
        </w:rPr>
        <w:t>Олександр ДОЛЯ</w:t>
      </w:r>
    </w:p>
    <w:p w:rsidR="001D0A58" w:rsidRPr="00120D12" w:rsidRDefault="001D0A58" w:rsidP="001D0A58">
      <w:pPr>
        <w:tabs>
          <w:tab w:val="left" w:pos="5387"/>
        </w:tabs>
        <w:spacing w:after="0" w:line="259" w:lineRule="auto"/>
        <w:ind w:left="9639"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lastRenderedPageBreak/>
        <w:t xml:space="preserve">Додаток </w:t>
      </w:r>
      <w:r w:rsidR="00E32B2D">
        <w:rPr>
          <w:color w:val="000000" w:themeColor="text1"/>
        </w:rPr>
        <w:t>2</w:t>
      </w:r>
    </w:p>
    <w:p w:rsidR="001D0A58" w:rsidRPr="00120D12" w:rsidRDefault="001D0A58" w:rsidP="001D0A58">
      <w:pPr>
        <w:tabs>
          <w:tab w:val="left" w:pos="5387"/>
        </w:tabs>
        <w:spacing w:after="0" w:line="259" w:lineRule="auto"/>
        <w:ind w:left="9639"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t xml:space="preserve">до </w:t>
      </w:r>
      <w:r>
        <w:rPr>
          <w:color w:val="000000" w:themeColor="text1"/>
        </w:rPr>
        <w:t>розпорядження міського голови</w:t>
      </w:r>
    </w:p>
    <w:p w:rsidR="001D0A58" w:rsidRPr="00120D12" w:rsidRDefault="001D0A58" w:rsidP="001D0A58">
      <w:pPr>
        <w:tabs>
          <w:tab w:val="left" w:pos="5387"/>
        </w:tabs>
        <w:spacing w:after="0" w:line="259" w:lineRule="auto"/>
        <w:ind w:left="9639"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t xml:space="preserve">від </w:t>
      </w:r>
      <w:r w:rsidR="005652DC">
        <w:rPr>
          <w:color w:val="000000" w:themeColor="text1"/>
        </w:rPr>
        <w:t>28.02.2025</w:t>
      </w:r>
      <w:r w:rsidRPr="00120D12">
        <w:rPr>
          <w:color w:val="000000" w:themeColor="text1"/>
        </w:rPr>
        <w:t xml:space="preserve">  № </w:t>
      </w:r>
      <w:r w:rsidR="005652DC">
        <w:rPr>
          <w:color w:val="000000" w:themeColor="text1"/>
        </w:rPr>
        <w:t>53(о)</w:t>
      </w:r>
    </w:p>
    <w:p w:rsidR="00D11EA0" w:rsidRPr="00120D12" w:rsidRDefault="00157592" w:rsidP="001D0A58">
      <w:pPr>
        <w:tabs>
          <w:tab w:val="left" w:pos="4536"/>
        </w:tabs>
        <w:spacing w:after="0" w:line="259" w:lineRule="auto"/>
        <w:ind w:firstLine="0"/>
        <w:jc w:val="center"/>
        <w:rPr>
          <w:color w:val="000000" w:themeColor="text1"/>
        </w:rPr>
      </w:pPr>
      <w:r w:rsidRPr="00120D12">
        <w:rPr>
          <w:color w:val="000000" w:themeColor="text1"/>
        </w:rPr>
        <w:t xml:space="preserve"> </w:t>
      </w:r>
    </w:p>
    <w:p w:rsidR="00D11EA0" w:rsidRPr="00120D12" w:rsidRDefault="00157592" w:rsidP="00C1619C">
      <w:pPr>
        <w:spacing w:after="23" w:line="259" w:lineRule="auto"/>
        <w:ind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t xml:space="preserve"> </w:t>
      </w:r>
    </w:p>
    <w:p w:rsidR="00E32B2D" w:rsidRDefault="00E32B2D" w:rsidP="00E32B2D">
      <w:pPr>
        <w:ind w:firstLine="0"/>
        <w:jc w:val="center"/>
        <w:rPr>
          <w:color w:val="000000" w:themeColor="text1"/>
        </w:rPr>
      </w:pPr>
      <w:r w:rsidRPr="00120D12">
        <w:rPr>
          <w:color w:val="000000" w:themeColor="text1"/>
        </w:rPr>
        <w:t xml:space="preserve">Перелік наборів даних, </w:t>
      </w:r>
    </w:p>
    <w:p w:rsidR="005C2DC2" w:rsidRPr="00120D12" w:rsidRDefault="00E32B2D" w:rsidP="00E32B2D">
      <w:pPr>
        <w:ind w:firstLine="0"/>
        <w:jc w:val="center"/>
        <w:rPr>
          <w:color w:val="000000" w:themeColor="text1"/>
        </w:rPr>
      </w:pPr>
      <w:r w:rsidRPr="00120D12">
        <w:rPr>
          <w:color w:val="000000" w:themeColor="text1"/>
        </w:rPr>
        <w:t xml:space="preserve">розпорядником яких є Звягельська міська рада, </w:t>
      </w:r>
      <w:r>
        <w:rPr>
          <w:szCs w:val="28"/>
        </w:rPr>
        <w:t>її</w:t>
      </w:r>
      <w:r w:rsidRPr="00DC7179">
        <w:rPr>
          <w:szCs w:val="28"/>
        </w:rPr>
        <w:t xml:space="preserve"> </w:t>
      </w:r>
      <w:r>
        <w:t>самостійні виконавчі органи міської ради, підприємства, установи, організації, що належать до комунальної власності Звягельської міської ради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2409"/>
        <w:gridCol w:w="4784"/>
      </w:tblGrid>
      <w:tr w:rsidR="00120D12" w:rsidRPr="00120D12" w:rsidTr="005C2DC2">
        <w:tc>
          <w:tcPr>
            <w:tcW w:w="959" w:type="dxa"/>
          </w:tcPr>
          <w:p w:rsidR="005C2DC2" w:rsidRPr="00120D12" w:rsidRDefault="005C2DC2" w:rsidP="00F71EC2">
            <w:pPr>
              <w:spacing w:after="0" w:line="259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20D12">
              <w:rPr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</w:tcPr>
          <w:p w:rsidR="005C2DC2" w:rsidRPr="00120D12" w:rsidRDefault="005C2DC2" w:rsidP="00F71EC2">
            <w:pPr>
              <w:spacing w:after="0" w:line="259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 xml:space="preserve">Назва основного набору даних </w:t>
            </w:r>
          </w:p>
        </w:tc>
        <w:tc>
          <w:tcPr>
            <w:tcW w:w="2409" w:type="dxa"/>
          </w:tcPr>
          <w:p w:rsidR="005C2DC2" w:rsidRPr="00120D12" w:rsidRDefault="005C2DC2" w:rsidP="000F07BB">
            <w:pPr>
              <w:spacing w:after="0" w:line="259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Строк оновлення</w:t>
            </w:r>
          </w:p>
        </w:tc>
        <w:tc>
          <w:tcPr>
            <w:tcW w:w="4784" w:type="dxa"/>
          </w:tcPr>
          <w:p w:rsidR="005C2DC2" w:rsidRPr="00120D12" w:rsidRDefault="005C2DC2" w:rsidP="00F71EC2">
            <w:pPr>
              <w:spacing w:after="58" w:line="237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 xml:space="preserve">Назва відповідального структурного підрозділу або організації комунальної </w:t>
            </w:r>
          </w:p>
          <w:p w:rsidR="005C2DC2" w:rsidRPr="00120D12" w:rsidRDefault="005C2DC2" w:rsidP="00F71EC2">
            <w:pPr>
              <w:spacing w:after="0" w:line="259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 xml:space="preserve">форми власності </w:t>
            </w:r>
          </w:p>
        </w:tc>
      </w:tr>
      <w:tr w:rsidR="00120D12" w:rsidRPr="00120D12" w:rsidTr="005C2DC2">
        <w:tc>
          <w:tcPr>
            <w:tcW w:w="959" w:type="dxa"/>
          </w:tcPr>
          <w:p w:rsidR="00F71EC2" w:rsidRPr="00120D12" w:rsidRDefault="00F71EC2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F71EC2" w:rsidRPr="00120D12" w:rsidRDefault="00F71EC2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Перелік об’єктів комунальної власності</w:t>
            </w:r>
          </w:p>
        </w:tc>
        <w:tc>
          <w:tcPr>
            <w:tcW w:w="2409" w:type="dxa"/>
          </w:tcPr>
          <w:p w:rsidR="00F71EC2" w:rsidRPr="00120D12" w:rsidRDefault="002A07CC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F71EC2" w:rsidRPr="00120D12" w:rsidRDefault="003B61ED" w:rsidP="006A0635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Управління </w:t>
            </w:r>
            <w:r w:rsidR="006A0635">
              <w:rPr>
                <w:color w:val="000000" w:themeColor="text1"/>
              </w:rPr>
              <w:t>житлово-комунального господарства</w:t>
            </w:r>
            <w:r w:rsidRPr="00120D12">
              <w:rPr>
                <w:color w:val="000000" w:themeColor="text1"/>
              </w:rPr>
              <w:t xml:space="preserve"> та екології міської ради</w:t>
            </w:r>
          </w:p>
        </w:tc>
      </w:tr>
      <w:tr w:rsidR="00120D12" w:rsidRPr="00120D12" w:rsidTr="005C2DC2">
        <w:tc>
          <w:tcPr>
            <w:tcW w:w="959" w:type="dxa"/>
          </w:tcPr>
          <w:p w:rsidR="00F71EC2" w:rsidRPr="00120D12" w:rsidRDefault="00F71EC2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F71EC2" w:rsidRPr="00120D12" w:rsidRDefault="00F71EC2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Звіти про виконання фінансових планів комунальних підприємств</w:t>
            </w:r>
          </w:p>
        </w:tc>
        <w:tc>
          <w:tcPr>
            <w:tcW w:w="2409" w:type="dxa"/>
          </w:tcPr>
          <w:p w:rsidR="00F71EC2" w:rsidRPr="00120D12" w:rsidRDefault="002A07CC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7F298F" w:rsidRPr="007F298F" w:rsidRDefault="00865440" w:rsidP="006A0635">
            <w:pPr>
              <w:ind w:firstLine="0"/>
              <w:rPr>
                <w:bCs/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Керівники комунальних підприємств, </w:t>
            </w:r>
            <w:r w:rsidR="006A0635">
              <w:rPr>
                <w:color w:val="000000" w:themeColor="text1"/>
              </w:rPr>
              <w:t>у</w:t>
            </w:r>
            <w:r w:rsidR="006A0635" w:rsidRPr="006A0635">
              <w:rPr>
                <w:color w:val="000000" w:themeColor="text1"/>
              </w:rPr>
              <w:t>правління житлово-комунального господарства та екології міської ради</w:t>
            </w:r>
            <w:r w:rsidRPr="00120D12">
              <w:rPr>
                <w:color w:val="000000" w:themeColor="text1"/>
              </w:rPr>
              <w:t xml:space="preserve">, </w:t>
            </w:r>
            <w:r w:rsidR="007F298F">
              <w:rPr>
                <w:bCs/>
                <w:color w:val="000000" w:themeColor="text1"/>
              </w:rPr>
              <w:t>відділ</w:t>
            </w:r>
            <w:r w:rsidR="007F298F" w:rsidRPr="007F298F">
              <w:rPr>
                <w:bCs/>
                <w:color w:val="000000" w:themeColor="text1"/>
              </w:rPr>
              <w:t xml:space="preserve"> з питань охорони здоров’я та медичного забезпечення міської ради</w:t>
            </w:r>
          </w:p>
          <w:p w:rsidR="00F71EC2" w:rsidRPr="00120D12" w:rsidRDefault="00F71EC2" w:rsidP="00F71EC2">
            <w:pPr>
              <w:ind w:firstLine="0"/>
              <w:rPr>
                <w:color w:val="000000" w:themeColor="text1"/>
              </w:rPr>
            </w:pPr>
          </w:p>
        </w:tc>
      </w:tr>
      <w:tr w:rsidR="00120D12" w:rsidRPr="00120D12" w:rsidTr="005C2DC2">
        <w:tc>
          <w:tcPr>
            <w:tcW w:w="959" w:type="dxa"/>
          </w:tcPr>
          <w:p w:rsidR="00F71EC2" w:rsidRPr="00120D12" w:rsidRDefault="00F71EC2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F71EC2" w:rsidRPr="00120D12" w:rsidRDefault="00F71EC2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2409" w:type="dxa"/>
          </w:tcPr>
          <w:p w:rsidR="00F71EC2" w:rsidRPr="00120D12" w:rsidRDefault="002A07CC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F71EC2" w:rsidRPr="00120D12" w:rsidRDefault="00E32B2D" w:rsidP="00E32B2D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865440" w:rsidRPr="00120D12">
              <w:rPr>
                <w:color w:val="000000" w:themeColor="text1"/>
              </w:rPr>
              <w:t>иконавч</w:t>
            </w:r>
            <w:r>
              <w:rPr>
                <w:color w:val="000000" w:themeColor="text1"/>
              </w:rPr>
              <w:t>і</w:t>
            </w:r>
            <w:r w:rsidR="00865440" w:rsidRPr="00120D12">
              <w:rPr>
                <w:color w:val="000000" w:themeColor="text1"/>
              </w:rPr>
              <w:t xml:space="preserve"> орган</w:t>
            </w:r>
            <w:r>
              <w:rPr>
                <w:color w:val="000000" w:themeColor="text1"/>
              </w:rPr>
              <w:t>и</w:t>
            </w:r>
            <w:r w:rsidR="00865440" w:rsidRPr="00120D12">
              <w:rPr>
                <w:color w:val="000000" w:themeColor="text1"/>
              </w:rPr>
              <w:t xml:space="preserve"> міської ради</w:t>
            </w:r>
          </w:p>
        </w:tc>
      </w:tr>
      <w:tr w:rsidR="00120D12" w:rsidRPr="00120D12" w:rsidTr="005C2DC2">
        <w:tc>
          <w:tcPr>
            <w:tcW w:w="959" w:type="dxa"/>
          </w:tcPr>
          <w:p w:rsidR="00F71EC2" w:rsidRPr="00120D12" w:rsidRDefault="00F71EC2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F71EC2" w:rsidRPr="00120D12" w:rsidRDefault="00F71EC2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 xml:space="preserve">Інформація про рекламні засоби (дані про місце розміщення рекламного засобу, його вид і розміри, найменування розповсюджувача зовнішньої </w:t>
            </w:r>
            <w:r w:rsidRPr="00120D12">
              <w:rPr>
                <w:color w:val="000000" w:themeColor="text1"/>
                <w:szCs w:val="28"/>
              </w:rPr>
              <w:lastRenderedPageBreak/>
              <w:t>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2409" w:type="dxa"/>
          </w:tcPr>
          <w:p w:rsidR="00F71EC2" w:rsidRPr="00120D12" w:rsidRDefault="002A07CC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Один раз на рік</w:t>
            </w:r>
          </w:p>
        </w:tc>
        <w:tc>
          <w:tcPr>
            <w:tcW w:w="4784" w:type="dxa"/>
          </w:tcPr>
          <w:p w:rsidR="00F71EC2" w:rsidRPr="00120D12" w:rsidRDefault="006A0635" w:rsidP="002A07CC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Управління </w:t>
            </w:r>
            <w:r>
              <w:rPr>
                <w:color w:val="000000" w:themeColor="text1"/>
              </w:rPr>
              <w:t>житлово-комунального господарства</w:t>
            </w:r>
            <w:r w:rsidRPr="00120D12">
              <w:rPr>
                <w:color w:val="000000" w:themeColor="text1"/>
              </w:rPr>
              <w:t xml:space="preserve"> та екології міської ради</w:t>
            </w:r>
            <w:r w:rsidR="002A07CC">
              <w:rPr>
                <w:color w:val="000000" w:themeColor="text1"/>
              </w:rPr>
              <w:t xml:space="preserve">, управління </w:t>
            </w:r>
            <w:r w:rsidR="006E4B32">
              <w:rPr>
                <w:color w:val="000000" w:themeColor="text1"/>
              </w:rPr>
              <w:t xml:space="preserve">містобудування, </w:t>
            </w:r>
            <w:r w:rsidR="002A07CC">
              <w:rPr>
                <w:color w:val="000000" w:themeColor="text1"/>
              </w:rPr>
              <w:lastRenderedPageBreak/>
              <w:t>архітектури</w:t>
            </w:r>
            <w:r w:rsidR="00E32B2D">
              <w:rPr>
                <w:color w:val="000000" w:themeColor="text1"/>
              </w:rPr>
              <w:t xml:space="preserve"> та земельних відносин міської ради</w:t>
            </w:r>
          </w:p>
        </w:tc>
      </w:tr>
      <w:tr w:rsidR="00120D12" w:rsidRPr="00120D12" w:rsidTr="005C2DC2">
        <w:tc>
          <w:tcPr>
            <w:tcW w:w="959" w:type="dxa"/>
          </w:tcPr>
          <w:p w:rsidR="00F71EC2" w:rsidRPr="00120D12" w:rsidRDefault="00F71EC2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F71EC2" w:rsidRPr="00120D12" w:rsidRDefault="00F71EC2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2409" w:type="dxa"/>
          </w:tcPr>
          <w:p w:rsidR="00F71EC2" w:rsidRPr="00120D12" w:rsidRDefault="002A07CC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F71EC2" w:rsidRPr="00120D12" w:rsidRDefault="00865440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>Керівники виконавчих органів міської ради, юридичний відділ</w:t>
            </w:r>
            <w:r w:rsidR="00E32B2D">
              <w:rPr>
                <w:color w:val="000000" w:themeColor="text1"/>
              </w:rPr>
              <w:t xml:space="preserve"> міської ради</w:t>
            </w:r>
            <w:r w:rsidRPr="00120D12">
              <w:rPr>
                <w:color w:val="000000" w:themeColor="text1"/>
              </w:rPr>
              <w:t>, відділ муніципальних ініціатив</w:t>
            </w:r>
            <w:r w:rsidR="00E32B2D">
              <w:rPr>
                <w:color w:val="000000" w:themeColor="text1"/>
              </w:rPr>
              <w:t xml:space="preserve"> міської ради</w:t>
            </w:r>
            <w:r w:rsidR="006E4B32">
              <w:rPr>
                <w:color w:val="000000" w:themeColor="text1"/>
              </w:rPr>
              <w:t xml:space="preserve"> та енергоефективності </w:t>
            </w:r>
            <w:proofErr w:type="spellStart"/>
            <w:r w:rsidR="006E4B32">
              <w:rPr>
                <w:color w:val="000000" w:themeColor="text1"/>
              </w:rPr>
              <w:t>мської</w:t>
            </w:r>
            <w:proofErr w:type="spellEnd"/>
            <w:r w:rsidR="006E4B32">
              <w:rPr>
                <w:color w:val="000000" w:themeColor="text1"/>
              </w:rPr>
              <w:t xml:space="preserve"> ради</w:t>
            </w:r>
            <w:r w:rsidRPr="00120D12">
              <w:rPr>
                <w:color w:val="000000" w:themeColor="text1"/>
              </w:rPr>
              <w:t xml:space="preserve">, відділ </w:t>
            </w:r>
            <w:r w:rsidR="00E32B2D" w:rsidRPr="00120D12">
              <w:rPr>
                <w:color w:val="000000" w:themeColor="text1"/>
              </w:rPr>
              <w:t>економічного  планування та підприємницької діяльності</w:t>
            </w:r>
            <w:r w:rsidR="006E4B32">
              <w:rPr>
                <w:color w:val="000000" w:themeColor="text1"/>
              </w:rPr>
              <w:t xml:space="preserve"> міської ради</w:t>
            </w:r>
          </w:p>
        </w:tc>
      </w:tr>
      <w:tr w:rsidR="00120D12" w:rsidRPr="00120D12" w:rsidTr="005C2DC2">
        <w:tc>
          <w:tcPr>
            <w:tcW w:w="959" w:type="dxa"/>
          </w:tcPr>
          <w:p w:rsidR="00F71EC2" w:rsidRPr="00120D12" w:rsidRDefault="00F71EC2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F71EC2" w:rsidRPr="00120D12" w:rsidRDefault="00F71EC2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об’єкти та засоби торгівлі (пересувної, сезонної тощо)</w:t>
            </w:r>
          </w:p>
        </w:tc>
        <w:tc>
          <w:tcPr>
            <w:tcW w:w="2409" w:type="dxa"/>
          </w:tcPr>
          <w:p w:rsidR="00F71EC2" w:rsidRPr="00120D12" w:rsidRDefault="002A07CC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F71EC2" w:rsidRPr="00120D12" w:rsidRDefault="00E230B3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>Відділ економічного  планування та підприємницької діяльності</w:t>
            </w:r>
            <w:r w:rsidR="006E4B32">
              <w:rPr>
                <w:color w:val="000000" w:themeColor="text1"/>
              </w:rPr>
              <w:t xml:space="preserve"> міської ради</w:t>
            </w:r>
          </w:p>
        </w:tc>
      </w:tr>
      <w:tr w:rsidR="00120D12" w:rsidRPr="00120D12" w:rsidTr="005C2DC2">
        <w:tc>
          <w:tcPr>
            <w:tcW w:w="959" w:type="dxa"/>
          </w:tcPr>
          <w:p w:rsidR="00F71EC2" w:rsidRPr="00120D12" w:rsidRDefault="00F71EC2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F71EC2" w:rsidRPr="00120D12" w:rsidRDefault="00F71EC2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2409" w:type="dxa"/>
          </w:tcPr>
          <w:p w:rsidR="00F71EC2" w:rsidRPr="00120D12" w:rsidRDefault="002A07CC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F71EC2" w:rsidRPr="00120D12" w:rsidRDefault="00120D12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>Відділ економічного  планування та підприємницької діяльності</w:t>
            </w:r>
            <w:r w:rsidR="006E4B32">
              <w:rPr>
                <w:color w:val="000000" w:themeColor="text1"/>
              </w:rPr>
              <w:t xml:space="preserve"> міської ради</w:t>
            </w:r>
          </w:p>
        </w:tc>
      </w:tr>
      <w:tr w:rsidR="00120D12" w:rsidRPr="00120D12" w:rsidTr="005C2DC2">
        <w:tc>
          <w:tcPr>
            <w:tcW w:w="959" w:type="dxa"/>
          </w:tcPr>
          <w:p w:rsidR="00F71EC2" w:rsidRPr="00120D12" w:rsidRDefault="00F71EC2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F71EC2" w:rsidRPr="00120D12" w:rsidRDefault="00F71EC2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120D12">
              <w:rPr>
                <w:color w:val="000000" w:themeColor="text1"/>
                <w:szCs w:val="28"/>
              </w:rPr>
              <w:t>пасажиромісткість</w:t>
            </w:r>
            <w:proofErr w:type="spellEnd"/>
            <w:r w:rsidRPr="00120D12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2409" w:type="dxa"/>
          </w:tcPr>
          <w:p w:rsidR="00F71EC2" w:rsidRPr="00120D12" w:rsidRDefault="00D51F0A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F71EC2" w:rsidRPr="00120D12" w:rsidRDefault="00120D12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>Відділ економічного  планування та підприємницької діяльності</w:t>
            </w:r>
            <w:r w:rsidR="006E4B32">
              <w:rPr>
                <w:color w:val="000000" w:themeColor="text1"/>
              </w:rPr>
              <w:t xml:space="preserve"> міської ради</w:t>
            </w:r>
          </w:p>
        </w:tc>
      </w:tr>
      <w:tr w:rsidR="00120D12" w:rsidRPr="00120D12" w:rsidTr="005C2DC2">
        <w:tc>
          <w:tcPr>
            <w:tcW w:w="959" w:type="dxa"/>
          </w:tcPr>
          <w:p w:rsidR="00F71EC2" w:rsidRPr="00120D12" w:rsidRDefault="00F71EC2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F71EC2" w:rsidRPr="00120D12" w:rsidRDefault="00F71EC2" w:rsidP="00E32B2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місце розміщення зупинок міського автомобільного транспорту</w:t>
            </w:r>
          </w:p>
        </w:tc>
        <w:tc>
          <w:tcPr>
            <w:tcW w:w="2409" w:type="dxa"/>
          </w:tcPr>
          <w:p w:rsidR="00F71EC2" w:rsidRPr="00120D12" w:rsidRDefault="00D51F0A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F71EC2" w:rsidRPr="00120D12" w:rsidRDefault="00120D12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>Відділ економічного  планування та підприємницької діяльності</w:t>
            </w:r>
            <w:r w:rsidR="006E4B32">
              <w:rPr>
                <w:color w:val="000000" w:themeColor="text1"/>
              </w:rPr>
              <w:t xml:space="preserve"> міської ради</w:t>
            </w:r>
          </w:p>
        </w:tc>
      </w:tr>
      <w:tr w:rsidR="00120D12" w:rsidRPr="00120D12" w:rsidTr="005C2DC2">
        <w:tc>
          <w:tcPr>
            <w:tcW w:w="959" w:type="dxa"/>
          </w:tcPr>
          <w:p w:rsidR="00F71EC2" w:rsidRPr="00120D12" w:rsidRDefault="00F71EC2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F71EC2" w:rsidRPr="00120D12" w:rsidRDefault="00F71EC2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2409" w:type="dxa"/>
          </w:tcPr>
          <w:p w:rsidR="00F71EC2" w:rsidRPr="00120D12" w:rsidRDefault="002A07CC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тиждень</w:t>
            </w:r>
          </w:p>
        </w:tc>
        <w:tc>
          <w:tcPr>
            <w:tcW w:w="4784" w:type="dxa"/>
          </w:tcPr>
          <w:p w:rsidR="002A07CC" w:rsidRDefault="006E4B32" w:rsidP="00F71EC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КНП </w:t>
            </w:r>
            <w:r w:rsidRPr="00120D12">
              <w:rPr>
                <w:color w:val="000000" w:themeColor="text1"/>
              </w:rPr>
              <w:t>«</w:t>
            </w:r>
            <w:r w:rsidR="002A07CC">
              <w:rPr>
                <w:color w:val="000000" w:themeColor="text1"/>
              </w:rPr>
              <w:t>ЦПМСД</w:t>
            </w:r>
            <w:r w:rsidRPr="00120D12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міської ради</w:t>
            </w:r>
          </w:p>
          <w:p w:rsidR="00F71EC2" w:rsidRPr="00120D12" w:rsidRDefault="007F298F" w:rsidP="00F71EC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7F298F">
              <w:rPr>
                <w:color w:val="000000" w:themeColor="text1"/>
              </w:rPr>
              <w:t>ідділ з питань охорони здоров’я та медичного забезпечення міської ради</w:t>
            </w:r>
          </w:p>
        </w:tc>
      </w:tr>
      <w:tr w:rsidR="00120D12" w:rsidRPr="00120D12" w:rsidTr="005C2DC2">
        <w:tc>
          <w:tcPr>
            <w:tcW w:w="959" w:type="dxa"/>
          </w:tcPr>
          <w:p w:rsidR="00F71EC2" w:rsidRPr="00120D12" w:rsidRDefault="00F71EC2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F71EC2" w:rsidRPr="00120D12" w:rsidRDefault="00F71EC2" w:rsidP="00E32B2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 xml:space="preserve">Поіменні результати голосування депутатів на пленарних засіданнях </w:t>
            </w:r>
            <w:r w:rsidR="00E32B2D">
              <w:rPr>
                <w:color w:val="000000" w:themeColor="text1"/>
                <w:szCs w:val="28"/>
              </w:rPr>
              <w:t>міської ради</w:t>
            </w:r>
          </w:p>
        </w:tc>
        <w:tc>
          <w:tcPr>
            <w:tcW w:w="2409" w:type="dxa"/>
          </w:tcPr>
          <w:p w:rsidR="00F71EC2" w:rsidRPr="00D51F0A" w:rsidRDefault="00D51F0A" w:rsidP="000F07BB">
            <w:pPr>
              <w:ind w:firstLine="0"/>
              <w:jc w:val="center"/>
            </w:pPr>
            <w:r>
              <w:t xml:space="preserve">В день </w:t>
            </w:r>
            <w:r w:rsidR="002A07CC">
              <w:t>пленарного засідання</w:t>
            </w:r>
          </w:p>
        </w:tc>
        <w:tc>
          <w:tcPr>
            <w:tcW w:w="4784" w:type="dxa"/>
          </w:tcPr>
          <w:p w:rsidR="00F71EC2" w:rsidRPr="00120D12" w:rsidRDefault="0098436E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>Організаційний відділ міської ради</w:t>
            </w:r>
          </w:p>
        </w:tc>
      </w:tr>
      <w:tr w:rsidR="00120D12" w:rsidRPr="00120D12" w:rsidTr="005C2DC2">
        <w:tc>
          <w:tcPr>
            <w:tcW w:w="959" w:type="dxa"/>
          </w:tcPr>
          <w:p w:rsidR="00F71EC2" w:rsidRPr="00120D12" w:rsidRDefault="00F71EC2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F71EC2" w:rsidRPr="00120D12" w:rsidRDefault="00F71EC2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2409" w:type="dxa"/>
          </w:tcPr>
          <w:p w:rsidR="00F71EC2" w:rsidRPr="00120D12" w:rsidRDefault="002A07CC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каденцію (за потребою)</w:t>
            </w:r>
          </w:p>
        </w:tc>
        <w:tc>
          <w:tcPr>
            <w:tcW w:w="4784" w:type="dxa"/>
          </w:tcPr>
          <w:p w:rsidR="00F71EC2" w:rsidRPr="00120D12" w:rsidRDefault="0098436E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>Організаційний відділ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6A0635">
              <w:rPr>
                <w:color w:val="000000" w:themeColor="text1"/>
              </w:rPr>
              <w:t>Управління житлово-комунального господарства та екології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120D12">
              <w:rPr>
                <w:color w:val="000000" w:themeColor="text1"/>
                <w:szCs w:val="28"/>
              </w:rPr>
              <w:t>маломобільних</w:t>
            </w:r>
            <w:proofErr w:type="spellEnd"/>
            <w:r w:rsidRPr="00120D12">
              <w:rPr>
                <w:color w:val="000000" w:themeColor="text1"/>
                <w:szCs w:val="28"/>
              </w:rPr>
              <w:t xml:space="preserve"> груп населення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5E0095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Управління </w:t>
            </w:r>
            <w:r>
              <w:rPr>
                <w:color w:val="000000" w:themeColor="text1"/>
              </w:rPr>
              <w:t>житлово-комунального господарства</w:t>
            </w:r>
            <w:r w:rsidRPr="00120D12">
              <w:rPr>
                <w:color w:val="000000" w:themeColor="text1"/>
              </w:rPr>
              <w:t xml:space="preserve"> та екології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6E4B32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надходження звернень на телефонн</w:t>
            </w:r>
            <w:r>
              <w:rPr>
                <w:color w:val="000000" w:themeColor="text1"/>
                <w:szCs w:val="28"/>
              </w:rPr>
              <w:t xml:space="preserve">у </w:t>
            </w:r>
            <w:r w:rsidRPr="00120D12">
              <w:rPr>
                <w:color w:val="000000" w:themeColor="text1"/>
                <w:szCs w:val="28"/>
              </w:rPr>
              <w:t>гаряч</w:t>
            </w:r>
            <w:r>
              <w:rPr>
                <w:color w:val="000000" w:themeColor="text1"/>
                <w:szCs w:val="28"/>
              </w:rPr>
              <w:t>у</w:t>
            </w:r>
            <w:r w:rsidRPr="00120D12">
              <w:rPr>
                <w:color w:val="000000" w:themeColor="text1"/>
                <w:szCs w:val="28"/>
              </w:rPr>
              <w:t xml:space="preserve"> ліні</w:t>
            </w:r>
            <w:r w:rsidR="006E4B32">
              <w:rPr>
                <w:color w:val="000000" w:themeColor="text1"/>
                <w:szCs w:val="28"/>
              </w:rPr>
              <w:t xml:space="preserve">ю </w:t>
            </w:r>
            <w:r w:rsidR="006E4B32" w:rsidRPr="00120D12">
              <w:rPr>
                <w:color w:val="000000" w:themeColor="text1"/>
              </w:rPr>
              <w:t>«</w:t>
            </w:r>
            <w:r w:rsidR="006E4B32">
              <w:rPr>
                <w:color w:val="000000" w:themeColor="text1"/>
              </w:rPr>
              <w:t>Цілодобова варта</w:t>
            </w:r>
            <w:r w:rsidR="006E4B32" w:rsidRPr="00120D12">
              <w:rPr>
                <w:color w:val="000000" w:themeColor="text1"/>
              </w:rPr>
              <w:t>»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Секретар керівника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D51F0A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Відділ </w:t>
            </w:r>
            <w:r>
              <w:rPr>
                <w:color w:val="000000" w:themeColor="text1"/>
              </w:rPr>
              <w:t>інформації</w:t>
            </w:r>
            <w:r w:rsidRPr="00120D12">
              <w:rPr>
                <w:color w:val="000000" w:themeColor="text1"/>
              </w:rPr>
              <w:t xml:space="preserve">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Дані про шкільний громадський бюджет, у тому числі про проекти, результати голосування, </w:t>
            </w:r>
            <w:r>
              <w:rPr>
                <w:color w:val="000000" w:themeColor="text1"/>
                <w:szCs w:val="28"/>
              </w:rPr>
              <w:lastRenderedPageBreak/>
              <w:t xml:space="preserve">реалізацію підтриманих </w:t>
            </w:r>
            <w:proofErr w:type="spellStart"/>
            <w:r>
              <w:rPr>
                <w:color w:val="000000" w:themeColor="text1"/>
                <w:szCs w:val="28"/>
              </w:rPr>
              <w:t>проєктів</w:t>
            </w:r>
            <w:proofErr w:type="spellEnd"/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Згідно календарного </w:t>
            </w:r>
            <w:r>
              <w:rPr>
                <w:color w:val="000000" w:themeColor="text1"/>
              </w:rPr>
              <w:lastRenderedPageBreak/>
              <w:t>плану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Управління освіти та науки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Управління </w:t>
            </w:r>
            <w:r>
              <w:rPr>
                <w:color w:val="000000" w:themeColor="text1"/>
              </w:rPr>
              <w:t>житлово-комунального господарства</w:t>
            </w:r>
            <w:r w:rsidRPr="00120D12">
              <w:rPr>
                <w:color w:val="000000" w:themeColor="text1"/>
              </w:rPr>
              <w:t xml:space="preserve"> та екології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Адресний реєстр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6E4B3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120D12">
              <w:rPr>
                <w:color w:val="000000" w:themeColor="text1"/>
              </w:rPr>
              <w:t xml:space="preserve">правління </w:t>
            </w:r>
            <w:r w:rsidR="006E4B32" w:rsidRPr="00120D12">
              <w:rPr>
                <w:color w:val="000000" w:themeColor="text1"/>
              </w:rPr>
              <w:t>містобудування</w:t>
            </w:r>
            <w:r w:rsidR="006E4B32">
              <w:rPr>
                <w:color w:val="000000" w:themeColor="text1"/>
              </w:rPr>
              <w:t>, архітектури</w:t>
            </w:r>
            <w:r w:rsidRPr="00120D12">
              <w:rPr>
                <w:color w:val="000000" w:themeColor="text1"/>
              </w:rPr>
              <w:t xml:space="preserve"> та земельних відносин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надані адміністративні послуги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5A2CE5">
              <w:rPr>
                <w:color w:val="000000" w:themeColor="text1"/>
              </w:rPr>
              <w:t>Центр надання адміністративних послуг</w:t>
            </w:r>
            <w:r>
              <w:rPr>
                <w:color w:val="000000" w:themeColor="text1"/>
              </w:rPr>
              <w:t xml:space="preserve">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видані будівельні паспорти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квартал</w:t>
            </w:r>
          </w:p>
        </w:tc>
        <w:tc>
          <w:tcPr>
            <w:tcW w:w="4784" w:type="dxa"/>
          </w:tcPr>
          <w:p w:rsidR="00E32B2D" w:rsidRPr="00120D12" w:rsidRDefault="006E4B32" w:rsidP="00F71EC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120D12">
              <w:rPr>
                <w:color w:val="000000" w:themeColor="text1"/>
              </w:rPr>
              <w:t>правління містобудування</w:t>
            </w:r>
            <w:r>
              <w:rPr>
                <w:color w:val="000000" w:themeColor="text1"/>
              </w:rPr>
              <w:t>, архітектури</w:t>
            </w:r>
            <w:r w:rsidRPr="00120D12">
              <w:rPr>
                <w:color w:val="000000" w:themeColor="text1"/>
              </w:rPr>
              <w:t xml:space="preserve"> та земельних відносин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Відділ</w:t>
            </w:r>
            <w:r w:rsidRPr="007F298F">
              <w:rPr>
                <w:bCs/>
                <w:color w:val="000000" w:themeColor="text1"/>
              </w:rPr>
              <w:t xml:space="preserve"> з питань охорони здоров’я та медичного забезпечення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Управління </w:t>
            </w:r>
            <w:r>
              <w:rPr>
                <w:color w:val="000000" w:themeColor="text1"/>
              </w:rPr>
              <w:t>житлово-комунального господарства</w:t>
            </w:r>
            <w:r w:rsidRPr="00120D12">
              <w:rPr>
                <w:color w:val="000000" w:themeColor="text1"/>
              </w:rPr>
              <w:t xml:space="preserve"> та екології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черги дітей у дошкільні навчальні заклади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 разі наявності черги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>Управління освіти та науки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 (змін за потреби)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>Управління освіти та науки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 xml:space="preserve">Дані містобудівного кадастру, у тому числі </w:t>
            </w:r>
            <w:proofErr w:type="spellStart"/>
            <w:r w:rsidRPr="00120D12">
              <w:rPr>
                <w:color w:val="000000" w:themeColor="text1"/>
                <w:szCs w:val="28"/>
              </w:rPr>
              <w:t>геопросторові</w:t>
            </w:r>
            <w:proofErr w:type="spellEnd"/>
            <w:r w:rsidRPr="00120D12">
              <w:rPr>
                <w:color w:val="000000" w:themeColor="text1"/>
                <w:szCs w:val="28"/>
              </w:rPr>
              <w:t xml:space="preserve"> дані</w:t>
            </w:r>
            <w:r w:rsidR="006E4B32">
              <w:rPr>
                <w:color w:val="000000" w:themeColor="text1"/>
                <w:szCs w:val="28"/>
              </w:rPr>
              <w:t>*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6E4B32" w:rsidP="00F71EC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120D12">
              <w:rPr>
                <w:color w:val="000000" w:themeColor="text1"/>
              </w:rPr>
              <w:t>правління містобудування</w:t>
            </w:r>
            <w:r>
              <w:rPr>
                <w:color w:val="000000" w:themeColor="text1"/>
              </w:rPr>
              <w:t>, архітектури</w:t>
            </w:r>
            <w:r w:rsidRPr="00120D12">
              <w:rPr>
                <w:color w:val="000000" w:themeColor="text1"/>
              </w:rPr>
              <w:t xml:space="preserve"> та земельних відносин </w:t>
            </w:r>
            <w:r w:rsidRPr="00120D12">
              <w:rPr>
                <w:color w:val="000000" w:themeColor="text1"/>
              </w:rPr>
              <w:lastRenderedPageBreak/>
              <w:t>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видані дозволи на порушення об’єктів благоустрою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Управління </w:t>
            </w:r>
            <w:r>
              <w:rPr>
                <w:color w:val="000000" w:themeColor="text1"/>
              </w:rPr>
              <w:t>житлово-комунального господарства</w:t>
            </w:r>
            <w:r w:rsidRPr="00120D12">
              <w:rPr>
                <w:color w:val="000000" w:themeColor="text1"/>
              </w:rPr>
              <w:t xml:space="preserve"> та екології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120D1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Управління </w:t>
            </w:r>
            <w:r>
              <w:rPr>
                <w:color w:val="000000" w:themeColor="text1"/>
              </w:rPr>
              <w:t>житлово-комунального господарства</w:t>
            </w:r>
            <w:r w:rsidRPr="00120D12">
              <w:rPr>
                <w:color w:val="000000" w:themeColor="text1"/>
              </w:rPr>
              <w:t xml:space="preserve"> та екології міської ради, </w:t>
            </w:r>
            <w:r>
              <w:rPr>
                <w:color w:val="000000" w:themeColor="text1"/>
              </w:rPr>
              <w:t>у</w:t>
            </w:r>
            <w:r w:rsidRPr="00120D12">
              <w:rPr>
                <w:color w:val="000000" w:themeColor="text1"/>
              </w:rPr>
              <w:t>правління соціального захисту населення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споживання комунальних послуг (електрична енергія, теплова енергія, природний газ, тверде паливо, рідке паливо холодна та гаряча вода із зазначенням частки відновлюваних джерел енергії) комунальними підприємствами, установами та організаціями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A67CAD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>Керівники комунальних підприємств,</w:t>
            </w:r>
            <w:r w:rsidR="006E4B32">
              <w:rPr>
                <w:color w:val="000000" w:themeColor="text1"/>
              </w:rPr>
              <w:t xml:space="preserve"> установ, організацій міської ради,</w:t>
            </w:r>
            <w:r w:rsidRPr="00120D12">
              <w:rPr>
                <w:color w:val="000000" w:themeColor="text1"/>
              </w:rPr>
              <w:t xml:space="preserve"> </w:t>
            </w:r>
            <w:r w:rsidR="00A67CAD">
              <w:rPr>
                <w:color w:val="000000" w:themeColor="text1"/>
              </w:rPr>
              <w:t>у</w:t>
            </w:r>
            <w:r w:rsidRPr="006A0635">
              <w:rPr>
                <w:color w:val="000000" w:themeColor="text1"/>
              </w:rPr>
              <w:t>правління житлово-комунального господарства та екології міської ради</w:t>
            </w:r>
            <w:r w:rsidRPr="00120D12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в</w:t>
            </w:r>
            <w:r w:rsidRPr="00120D12">
              <w:rPr>
                <w:color w:val="000000" w:themeColor="text1"/>
              </w:rPr>
              <w:t xml:space="preserve">ідділ </w:t>
            </w:r>
            <w:r w:rsidR="006E4B32">
              <w:rPr>
                <w:color w:val="000000" w:themeColor="text1"/>
              </w:rPr>
              <w:t>охорони здоров'я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Надходження і використання благодійної допомоги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Управління соціального захисту населення міської ради, </w:t>
            </w:r>
          </w:p>
          <w:p w:rsidR="00E32B2D" w:rsidRPr="00120D12" w:rsidRDefault="00E32B2D" w:rsidP="00A67CAD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відділ бухгалтерського обліку </w:t>
            </w:r>
            <w:r w:rsidR="00A67CAD">
              <w:rPr>
                <w:color w:val="000000" w:themeColor="text1"/>
              </w:rPr>
              <w:t>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Відділ комунального майна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 </w:t>
            </w:r>
            <w:hyperlink r:id="rId7" w:anchor="n476" w:tgtFrame="_blank" w:history="1">
              <w:r w:rsidRPr="00120D12">
                <w:rPr>
                  <w:color w:val="000000" w:themeColor="text1"/>
                  <w:szCs w:val="28"/>
                  <w:u w:val="single"/>
                </w:rPr>
                <w:t>пунктом 6</w:t>
              </w:r>
            </w:hyperlink>
            <w:r w:rsidRPr="00120D12">
              <w:rPr>
                <w:color w:val="000000" w:themeColor="text1"/>
                <w:szCs w:val="28"/>
              </w:rPr>
              <w:t xml:space="preserve"> розділу “Прикінцеві та </w:t>
            </w:r>
            <w:r w:rsidRPr="00120D12">
              <w:rPr>
                <w:color w:val="000000" w:themeColor="text1"/>
                <w:szCs w:val="28"/>
              </w:rPr>
              <w:lastRenderedPageBreak/>
              <w:t>перехідні положення” Закону України “Про оренду державного та комунального майна”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310839">
            <w:pPr>
              <w:ind w:firstLine="0"/>
              <w:rPr>
                <w:color w:val="000000" w:themeColor="text1"/>
              </w:rPr>
            </w:pPr>
            <w:r w:rsidRPr="006A0635">
              <w:rPr>
                <w:color w:val="000000" w:themeColor="text1"/>
              </w:rPr>
              <w:t>Управління житлово-комунального господарства та екології міської ради</w:t>
            </w:r>
            <w:r w:rsidRPr="00120D12">
              <w:rPr>
                <w:color w:val="000000" w:themeColor="text1"/>
              </w:rPr>
              <w:t xml:space="preserve">, </w:t>
            </w:r>
            <w:r w:rsidR="00310839">
              <w:rPr>
                <w:color w:val="000000" w:themeColor="text1"/>
              </w:rPr>
              <w:t>у</w:t>
            </w:r>
            <w:r w:rsidR="006E4B32" w:rsidRPr="00120D12">
              <w:rPr>
                <w:color w:val="000000" w:themeColor="text1"/>
              </w:rPr>
              <w:t>правління містобудування</w:t>
            </w:r>
            <w:r w:rsidR="006E4B32">
              <w:rPr>
                <w:color w:val="000000" w:themeColor="text1"/>
              </w:rPr>
              <w:t>, архітектури</w:t>
            </w:r>
            <w:r w:rsidR="006E4B32" w:rsidRPr="00120D12">
              <w:rPr>
                <w:color w:val="000000" w:themeColor="text1"/>
              </w:rPr>
              <w:t xml:space="preserve"> та земельних відносин </w:t>
            </w:r>
            <w:r w:rsidR="006E4B32" w:rsidRPr="00120D12">
              <w:rPr>
                <w:color w:val="000000" w:themeColor="text1"/>
              </w:rPr>
              <w:lastRenderedPageBreak/>
              <w:t>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Перелік об’єктів комунальної власності, які можуть бути передані в оренду (до дати, визначеної </w:t>
            </w:r>
            <w:hyperlink r:id="rId8" w:anchor="n460" w:tgtFrame="_blank" w:history="1">
              <w:r w:rsidRPr="00120D12">
                <w:rPr>
                  <w:color w:val="000000" w:themeColor="text1"/>
                  <w:szCs w:val="28"/>
                  <w:u w:val="single"/>
                </w:rPr>
                <w:t>підпунктом 1</w:t>
              </w:r>
            </w:hyperlink>
            <w:r w:rsidRPr="00120D12">
              <w:rPr>
                <w:color w:val="000000" w:themeColor="text1"/>
                <w:szCs w:val="28"/>
              </w:rPr>
              <w:t> пункту 1 розділу “Прикінцеві та перехідні положення” Закону України “Про оренду державного та комунального майна”)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310839">
            <w:pPr>
              <w:ind w:firstLine="0"/>
              <w:rPr>
                <w:color w:val="000000" w:themeColor="text1"/>
              </w:rPr>
            </w:pPr>
            <w:r w:rsidRPr="006A0635">
              <w:rPr>
                <w:color w:val="000000" w:themeColor="text1"/>
              </w:rPr>
              <w:t>Управління житлово-комунального господарства та екології міської ради</w:t>
            </w:r>
            <w:r w:rsidRPr="00120D12">
              <w:rPr>
                <w:color w:val="000000" w:themeColor="text1"/>
              </w:rPr>
              <w:t xml:space="preserve">, </w:t>
            </w:r>
            <w:r w:rsidR="00310839">
              <w:rPr>
                <w:color w:val="000000" w:themeColor="text1"/>
              </w:rPr>
              <w:t>у</w:t>
            </w:r>
            <w:r w:rsidR="00310839" w:rsidRPr="00120D12">
              <w:rPr>
                <w:color w:val="000000" w:themeColor="text1"/>
              </w:rPr>
              <w:t>правління містобудування</w:t>
            </w:r>
            <w:r w:rsidR="00310839">
              <w:rPr>
                <w:color w:val="000000" w:themeColor="text1"/>
              </w:rPr>
              <w:t>, архітектури</w:t>
            </w:r>
            <w:r w:rsidR="00310839" w:rsidRPr="00120D12">
              <w:rPr>
                <w:color w:val="000000" w:themeColor="text1"/>
              </w:rPr>
              <w:t xml:space="preserve"> та земельних відносин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      </w:r>
            <w:r w:rsidR="00310839">
              <w:rPr>
                <w:color w:val="000000" w:themeColor="text1"/>
                <w:szCs w:val="28"/>
              </w:rPr>
              <w:t>*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310839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Управління </w:t>
            </w:r>
            <w:r>
              <w:rPr>
                <w:color w:val="000000" w:themeColor="text1"/>
              </w:rPr>
              <w:t>житлово-комунального господарства</w:t>
            </w:r>
            <w:r w:rsidRPr="00120D12">
              <w:rPr>
                <w:color w:val="000000" w:themeColor="text1"/>
              </w:rPr>
              <w:t xml:space="preserve"> та екології міської ради, </w:t>
            </w:r>
            <w:r w:rsidR="00310839">
              <w:rPr>
                <w:color w:val="000000" w:themeColor="text1"/>
              </w:rPr>
              <w:t>у</w:t>
            </w:r>
            <w:r w:rsidR="00310839" w:rsidRPr="00120D12">
              <w:rPr>
                <w:color w:val="000000" w:themeColor="text1"/>
              </w:rPr>
              <w:t>правління містобудування</w:t>
            </w:r>
            <w:r w:rsidR="00310839">
              <w:rPr>
                <w:color w:val="000000" w:themeColor="text1"/>
              </w:rPr>
              <w:t>, архітектури</w:t>
            </w:r>
            <w:r w:rsidR="00310839" w:rsidRPr="00120D12">
              <w:rPr>
                <w:color w:val="000000" w:themeColor="text1"/>
              </w:rPr>
              <w:t xml:space="preserve"> та земельних відносин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місяць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>Відділ економічного  планування та підприємницької діяльності</w:t>
            </w:r>
            <w:r w:rsidR="00A67CAD">
              <w:rPr>
                <w:color w:val="000000" w:themeColor="text1"/>
              </w:rPr>
              <w:t xml:space="preserve">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розміщення громадських вбиралень комунальної власності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Управління </w:t>
            </w:r>
            <w:r>
              <w:rPr>
                <w:color w:val="000000" w:themeColor="text1"/>
              </w:rPr>
              <w:t>житлово-комунального господарства</w:t>
            </w:r>
            <w:r w:rsidRPr="00120D12">
              <w:rPr>
                <w:color w:val="000000" w:themeColor="text1"/>
              </w:rPr>
              <w:t xml:space="preserve"> та екології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>Відділ економічного  планування та підприємницької діяльності</w:t>
            </w:r>
            <w:r w:rsidR="00A67CAD">
              <w:rPr>
                <w:color w:val="000000" w:themeColor="text1"/>
              </w:rPr>
              <w:t xml:space="preserve">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>Відділ економічного  планування та підприємницької діяльності</w:t>
            </w:r>
            <w:r w:rsidR="00A67CAD">
              <w:rPr>
                <w:color w:val="000000" w:themeColor="text1"/>
              </w:rPr>
              <w:t xml:space="preserve">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310839" w:rsidP="00F71EC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120D12">
              <w:rPr>
                <w:color w:val="000000" w:themeColor="text1"/>
              </w:rPr>
              <w:t>правління містобудування</w:t>
            </w:r>
            <w:r>
              <w:rPr>
                <w:color w:val="000000" w:themeColor="text1"/>
              </w:rPr>
              <w:t>, архітектури</w:t>
            </w:r>
            <w:r w:rsidRPr="00120D12">
              <w:rPr>
                <w:color w:val="000000" w:themeColor="text1"/>
              </w:rPr>
              <w:t xml:space="preserve"> та земельних відносин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310839" w:rsidP="00F71EC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120D12">
              <w:rPr>
                <w:color w:val="000000" w:themeColor="text1"/>
              </w:rPr>
              <w:t>правління містобудування</w:t>
            </w:r>
            <w:r>
              <w:rPr>
                <w:color w:val="000000" w:themeColor="text1"/>
              </w:rPr>
              <w:t>, архітектури</w:t>
            </w:r>
            <w:r w:rsidRPr="00120D12">
              <w:rPr>
                <w:color w:val="000000" w:themeColor="text1"/>
              </w:rPr>
              <w:t xml:space="preserve"> та земельних відносин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щодо ремонту автомобільних доріг місцевого значення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Управління </w:t>
            </w:r>
            <w:r>
              <w:rPr>
                <w:color w:val="000000" w:themeColor="text1"/>
              </w:rPr>
              <w:t>житлово-комунального господарства</w:t>
            </w:r>
            <w:r w:rsidRPr="00120D12">
              <w:rPr>
                <w:color w:val="000000" w:themeColor="text1"/>
              </w:rPr>
              <w:t xml:space="preserve"> та екології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Реєстр містобудівних умов та обмежень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квартал</w:t>
            </w:r>
          </w:p>
        </w:tc>
        <w:tc>
          <w:tcPr>
            <w:tcW w:w="4784" w:type="dxa"/>
          </w:tcPr>
          <w:p w:rsidR="00E32B2D" w:rsidRPr="00120D12" w:rsidRDefault="00310839" w:rsidP="00F71EC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120D12">
              <w:rPr>
                <w:color w:val="000000" w:themeColor="text1"/>
              </w:rPr>
              <w:t>правління містобудування</w:t>
            </w:r>
            <w:r>
              <w:rPr>
                <w:color w:val="000000" w:themeColor="text1"/>
              </w:rPr>
              <w:t>, архітектури</w:t>
            </w:r>
            <w:r w:rsidRPr="00120D12">
              <w:rPr>
                <w:color w:val="000000" w:themeColor="text1"/>
              </w:rPr>
              <w:t xml:space="preserve"> та земельних відносин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Управління </w:t>
            </w:r>
            <w:r>
              <w:rPr>
                <w:color w:val="000000" w:themeColor="text1"/>
              </w:rPr>
              <w:t>житлово-комунального господарства</w:t>
            </w:r>
            <w:r w:rsidRPr="00120D12">
              <w:rPr>
                <w:color w:val="000000" w:themeColor="text1"/>
              </w:rPr>
              <w:t xml:space="preserve"> та екології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розробці нових та внесення змін в існуючі</w:t>
            </w:r>
          </w:p>
        </w:tc>
        <w:tc>
          <w:tcPr>
            <w:tcW w:w="4784" w:type="dxa"/>
          </w:tcPr>
          <w:p w:rsidR="00E32B2D" w:rsidRPr="00120D12" w:rsidRDefault="00E32B2D" w:rsidP="00120D1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Відділ економічного  планування та підприємницької діяльності, </w:t>
            </w:r>
            <w:r>
              <w:rPr>
                <w:color w:val="000000" w:themeColor="text1"/>
              </w:rPr>
              <w:t>к</w:t>
            </w:r>
            <w:r w:rsidRPr="00120D12">
              <w:rPr>
                <w:color w:val="000000" w:themeColor="text1"/>
              </w:rPr>
              <w:t>ерівники виконавчих органів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310839" w:rsidP="00F71EC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120D12">
              <w:rPr>
                <w:color w:val="000000" w:themeColor="text1"/>
              </w:rPr>
              <w:t>правління містобудування</w:t>
            </w:r>
            <w:r>
              <w:rPr>
                <w:color w:val="000000" w:themeColor="text1"/>
              </w:rPr>
              <w:t>, архітектури</w:t>
            </w:r>
            <w:r w:rsidRPr="00120D12">
              <w:rPr>
                <w:color w:val="000000" w:themeColor="text1"/>
              </w:rPr>
              <w:t xml:space="preserve"> та земельних відносин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310839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Відділ економічного  планування та підприємницької діяльності, </w:t>
            </w:r>
            <w:r w:rsidR="00310839">
              <w:rPr>
                <w:color w:val="000000" w:themeColor="text1"/>
              </w:rPr>
              <w:t>у</w:t>
            </w:r>
            <w:r w:rsidR="00310839" w:rsidRPr="00120D12">
              <w:rPr>
                <w:color w:val="000000" w:themeColor="text1"/>
              </w:rPr>
              <w:t>правління містобудування</w:t>
            </w:r>
            <w:r w:rsidR="00310839">
              <w:rPr>
                <w:color w:val="000000" w:themeColor="text1"/>
              </w:rPr>
              <w:t>, архітектури</w:t>
            </w:r>
            <w:r w:rsidR="00310839" w:rsidRPr="00120D12">
              <w:rPr>
                <w:color w:val="000000" w:themeColor="text1"/>
              </w:rPr>
              <w:t xml:space="preserve"> та земельних відносин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Управління </w:t>
            </w:r>
            <w:r>
              <w:rPr>
                <w:color w:val="000000" w:themeColor="text1"/>
              </w:rPr>
              <w:t>житлово-комунального господарства</w:t>
            </w:r>
            <w:r w:rsidRPr="00120D12">
              <w:rPr>
                <w:color w:val="000000" w:themeColor="text1"/>
              </w:rPr>
              <w:t xml:space="preserve"> та екології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Управління </w:t>
            </w:r>
            <w:r>
              <w:rPr>
                <w:color w:val="000000" w:themeColor="text1"/>
              </w:rPr>
              <w:t>житлово-комунального господарства</w:t>
            </w:r>
            <w:r w:rsidRPr="00120D12">
              <w:rPr>
                <w:color w:val="000000" w:themeColor="text1"/>
              </w:rPr>
              <w:t xml:space="preserve"> та екології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Управління </w:t>
            </w:r>
            <w:r>
              <w:rPr>
                <w:color w:val="000000" w:themeColor="text1"/>
              </w:rPr>
              <w:t>житлово-комунального господарства</w:t>
            </w:r>
            <w:r w:rsidRPr="00120D12">
              <w:rPr>
                <w:color w:val="000000" w:themeColor="text1"/>
              </w:rPr>
              <w:t xml:space="preserve"> та екології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Управління </w:t>
            </w:r>
            <w:r w:rsidR="00A67CAD">
              <w:rPr>
                <w:color w:val="000000" w:themeColor="text1"/>
              </w:rPr>
              <w:t xml:space="preserve">у справах сім'ї, </w:t>
            </w:r>
            <w:r w:rsidRPr="00120D12">
              <w:rPr>
                <w:color w:val="000000" w:themeColor="text1"/>
              </w:rPr>
              <w:t xml:space="preserve">молоді </w:t>
            </w:r>
            <w:r w:rsidR="00A67CAD">
              <w:rPr>
                <w:color w:val="000000" w:themeColor="text1"/>
              </w:rPr>
              <w:t xml:space="preserve">фізичної культури </w:t>
            </w:r>
            <w:r w:rsidRPr="00120D12">
              <w:rPr>
                <w:color w:val="000000" w:themeColor="text1"/>
              </w:rPr>
              <w:t>і спорту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накладені штрафи за порушення правил паркування транспортних засобів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E230B3">
              <w:rPr>
                <w:color w:val="000000" w:themeColor="text1"/>
              </w:rPr>
              <w:t>Управління житлово-комунального господарства та екології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місцезнаходження зон для вигулу домашніх тварин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E230B3">
              <w:rPr>
                <w:color w:val="000000" w:themeColor="text1"/>
              </w:rPr>
              <w:t>Управління житлово-комунального господарства та екології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щодо місцезнаходження камер відеоспостереження, що перебувають у комунальній власності</w:t>
            </w:r>
            <w:r>
              <w:rPr>
                <w:color w:val="000000" w:themeColor="text1"/>
                <w:szCs w:val="28"/>
              </w:rPr>
              <w:t xml:space="preserve"> *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 "Служба охорони громадського порядку"</w:t>
            </w:r>
            <w:r w:rsidR="00A67CAD">
              <w:rPr>
                <w:color w:val="000000" w:themeColor="text1"/>
              </w:rPr>
              <w:t xml:space="preserve">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F71EC2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>Відділ цивільного захисту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місцезнаходження зарядних станцій для електричного транспорту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310839" w:rsidP="00F71EC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120D12">
              <w:rPr>
                <w:color w:val="000000" w:themeColor="text1"/>
              </w:rPr>
              <w:t>правління містобудування</w:t>
            </w:r>
            <w:r>
              <w:rPr>
                <w:color w:val="000000" w:themeColor="text1"/>
              </w:rPr>
              <w:t>, архітектури</w:t>
            </w:r>
            <w:r w:rsidRPr="00120D12">
              <w:rPr>
                <w:color w:val="000000" w:themeColor="text1"/>
              </w:rPr>
              <w:t xml:space="preserve"> та земельних відносин міської ради</w:t>
            </w:r>
          </w:p>
        </w:tc>
      </w:tr>
      <w:tr w:rsidR="00E32B2D" w:rsidRPr="00120D12" w:rsidTr="005C2DC2">
        <w:tc>
          <w:tcPr>
            <w:tcW w:w="959" w:type="dxa"/>
          </w:tcPr>
          <w:p w:rsidR="00E32B2D" w:rsidRPr="00120D12" w:rsidRDefault="00E32B2D" w:rsidP="00F71EC2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32B2D" w:rsidRPr="00120D12" w:rsidRDefault="00E32B2D" w:rsidP="00BF0AAD">
            <w:pPr>
              <w:shd w:val="clear" w:color="auto" w:fill="FFFFFF"/>
              <w:spacing w:after="150" w:line="240" w:lineRule="auto"/>
              <w:ind w:firstLine="0"/>
              <w:rPr>
                <w:color w:val="000000" w:themeColor="text1"/>
                <w:szCs w:val="28"/>
              </w:rPr>
            </w:pPr>
            <w:r w:rsidRPr="00120D12">
              <w:rPr>
                <w:color w:val="000000" w:themeColor="text1"/>
                <w:szCs w:val="28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менеджменту.</w:t>
            </w:r>
          </w:p>
        </w:tc>
        <w:tc>
          <w:tcPr>
            <w:tcW w:w="2409" w:type="dxa"/>
          </w:tcPr>
          <w:p w:rsidR="00E32B2D" w:rsidRPr="00120D12" w:rsidRDefault="00E32B2D" w:rsidP="000F07B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на рік</w:t>
            </w:r>
          </w:p>
        </w:tc>
        <w:tc>
          <w:tcPr>
            <w:tcW w:w="4784" w:type="dxa"/>
          </w:tcPr>
          <w:p w:rsidR="00E32B2D" w:rsidRPr="00120D12" w:rsidRDefault="00E32B2D" w:rsidP="00A67CAD">
            <w:pPr>
              <w:ind w:firstLine="0"/>
              <w:rPr>
                <w:color w:val="000000" w:themeColor="text1"/>
              </w:rPr>
            </w:pPr>
            <w:r w:rsidRPr="00120D12">
              <w:rPr>
                <w:color w:val="000000" w:themeColor="text1"/>
              </w:rPr>
              <w:t xml:space="preserve">Відділ </w:t>
            </w:r>
            <w:r w:rsidR="00A67CAD">
              <w:rPr>
                <w:color w:val="000000" w:themeColor="text1"/>
              </w:rPr>
              <w:t xml:space="preserve">підтримки громадських ініціатив та енергоефективності </w:t>
            </w:r>
            <w:r w:rsidRPr="00120D12">
              <w:rPr>
                <w:color w:val="000000" w:themeColor="text1"/>
              </w:rPr>
              <w:t xml:space="preserve"> міської ради, </w:t>
            </w:r>
            <w:r>
              <w:rPr>
                <w:color w:val="000000" w:themeColor="text1"/>
              </w:rPr>
              <w:t>к</w:t>
            </w:r>
            <w:r w:rsidRPr="00120D12">
              <w:rPr>
                <w:color w:val="000000" w:themeColor="text1"/>
              </w:rPr>
              <w:t>ерівники виконавчих органів міської ради</w:t>
            </w:r>
          </w:p>
        </w:tc>
      </w:tr>
    </w:tbl>
    <w:p w:rsidR="005C2DC2" w:rsidRPr="00120D12" w:rsidRDefault="005C2DC2" w:rsidP="00C1619C">
      <w:pPr>
        <w:ind w:firstLine="0"/>
        <w:rPr>
          <w:color w:val="000000" w:themeColor="text1"/>
        </w:rPr>
      </w:pPr>
    </w:p>
    <w:p w:rsidR="00D11EA0" w:rsidRPr="00120D12" w:rsidRDefault="00157592" w:rsidP="00C1619C">
      <w:pPr>
        <w:spacing w:after="0" w:line="274" w:lineRule="auto"/>
        <w:ind w:firstLine="0"/>
        <w:jc w:val="left"/>
        <w:rPr>
          <w:color w:val="000000" w:themeColor="text1"/>
        </w:rPr>
      </w:pPr>
      <w:r w:rsidRPr="00120D12">
        <w:rPr>
          <w:i/>
          <w:color w:val="000000" w:themeColor="text1"/>
          <w:sz w:val="24"/>
        </w:rPr>
        <w:t xml:space="preserve">* Набори даних, публікація яких під час дії воєнного стану не здійснюється згідно рекомендацій Міністерства цифрової трансформації України. </w:t>
      </w:r>
    </w:p>
    <w:p w:rsidR="00D11EA0" w:rsidRPr="00120D12" w:rsidRDefault="00157592" w:rsidP="00C1619C">
      <w:pPr>
        <w:spacing w:line="259" w:lineRule="auto"/>
        <w:ind w:firstLine="0"/>
        <w:jc w:val="left"/>
        <w:rPr>
          <w:color w:val="000000" w:themeColor="text1"/>
        </w:rPr>
      </w:pPr>
      <w:r w:rsidRPr="00120D12">
        <w:rPr>
          <w:i/>
          <w:color w:val="000000" w:themeColor="text1"/>
          <w:sz w:val="24"/>
        </w:rPr>
        <w:t xml:space="preserve"> </w:t>
      </w:r>
    </w:p>
    <w:p w:rsidR="00D11EA0" w:rsidRPr="00120D12" w:rsidRDefault="00157592" w:rsidP="00C1619C">
      <w:pPr>
        <w:spacing w:after="31" w:line="259" w:lineRule="auto"/>
        <w:ind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t xml:space="preserve"> </w:t>
      </w:r>
    </w:p>
    <w:p w:rsidR="00A67CAD" w:rsidRDefault="00155F4B" w:rsidP="00155F4B">
      <w:pPr>
        <w:ind w:firstLine="0"/>
        <w:rPr>
          <w:color w:val="000000" w:themeColor="text1"/>
        </w:rPr>
      </w:pPr>
      <w:r w:rsidRPr="00155F4B">
        <w:rPr>
          <w:color w:val="000000" w:themeColor="text1"/>
        </w:rPr>
        <w:t xml:space="preserve">Керуючий справами виконавчого </w:t>
      </w:r>
    </w:p>
    <w:p w:rsidR="00D11EA0" w:rsidRPr="00120D12" w:rsidRDefault="00155F4B" w:rsidP="00C1619C">
      <w:pPr>
        <w:ind w:firstLine="0"/>
        <w:rPr>
          <w:color w:val="000000" w:themeColor="text1"/>
        </w:rPr>
        <w:sectPr w:rsidR="00D11EA0" w:rsidRPr="00120D12">
          <w:pgSz w:w="16838" w:h="11906" w:orient="landscape"/>
          <w:pgMar w:top="571" w:right="1390" w:bottom="1925" w:left="1133" w:header="708" w:footer="708" w:gutter="0"/>
          <w:cols w:space="720"/>
        </w:sectPr>
      </w:pPr>
      <w:r w:rsidRPr="00155F4B">
        <w:rPr>
          <w:color w:val="000000" w:themeColor="text1"/>
        </w:rPr>
        <w:t xml:space="preserve">комітету </w:t>
      </w:r>
      <w:r w:rsidR="00A67CAD">
        <w:rPr>
          <w:color w:val="000000" w:themeColor="text1"/>
        </w:rPr>
        <w:t>міської ради</w:t>
      </w:r>
      <w:r w:rsidRPr="00155F4B">
        <w:rPr>
          <w:color w:val="000000" w:themeColor="text1"/>
        </w:rPr>
        <w:tab/>
        <w:t xml:space="preserve">  </w:t>
      </w:r>
      <w:r>
        <w:rPr>
          <w:color w:val="000000" w:themeColor="text1"/>
        </w:rPr>
        <w:t xml:space="preserve">                                                                                        </w:t>
      </w:r>
      <w:r w:rsidR="00A67CAD">
        <w:rPr>
          <w:color w:val="000000" w:themeColor="text1"/>
        </w:rPr>
        <w:tab/>
      </w:r>
      <w:r w:rsidR="00A67CAD">
        <w:rPr>
          <w:color w:val="000000" w:themeColor="text1"/>
        </w:rPr>
        <w:tab/>
      </w:r>
      <w:r w:rsidR="00A67CAD">
        <w:rPr>
          <w:color w:val="000000" w:themeColor="text1"/>
        </w:rPr>
        <w:tab/>
      </w:r>
      <w:r w:rsidR="00A67CAD">
        <w:rPr>
          <w:color w:val="000000" w:themeColor="text1"/>
        </w:rPr>
        <w:tab/>
      </w:r>
      <w:r>
        <w:rPr>
          <w:color w:val="000000" w:themeColor="text1"/>
        </w:rPr>
        <w:t xml:space="preserve">  </w:t>
      </w:r>
      <w:r w:rsidRPr="00155F4B">
        <w:rPr>
          <w:color w:val="000000" w:themeColor="text1"/>
        </w:rPr>
        <w:t xml:space="preserve"> </w:t>
      </w:r>
      <w:r w:rsidR="00A67CAD">
        <w:rPr>
          <w:color w:val="000000" w:themeColor="text1"/>
        </w:rPr>
        <w:t xml:space="preserve">Олександр </w:t>
      </w:r>
      <w:r w:rsidRPr="00155F4B">
        <w:rPr>
          <w:color w:val="000000" w:themeColor="text1"/>
        </w:rPr>
        <w:t>ДОЛЯ</w:t>
      </w:r>
    </w:p>
    <w:p w:rsidR="001D0A58" w:rsidRPr="00120D12" w:rsidRDefault="001D0A58" w:rsidP="001D0A58">
      <w:pPr>
        <w:tabs>
          <w:tab w:val="left" w:pos="5387"/>
        </w:tabs>
        <w:spacing w:after="0" w:line="259" w:lineRule="auto"/>
        <w:ind w:left="9923"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lastRenderedPageBreak/>
        <w:t xml:space="preserve">Додаток </w:t>
      </w:r>
      <w:r w:rsidR="00A67CAD">
        <w:rPr>
          <w:color w:val="000000" w:themeColor="text1"/>
        </w:rPr>
        <w:t>3</w:t>
      </w:r>
    </w:p>
    <w:p w:rsidR="001D0A58" w:rsidRPr="00120D12" w:rsidRDefault="001D0A58" w:rsidP="001D0A58">
      <w:pPr>
        <w:tabs>
          <w:tab w:val="left" w:pos="5387"/>
        </w:tabs>
        <w:spacing w:after="0" w:line="259" w:lineRule="auto"/>
        <w:ind w:left="9923"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t xml:space="preserve">до </w:t>
      </w:r>
      <w:r>
        <w:rPr>
          <w:color w:val="000000" w:themeColor="text1"/>
        </w:rPr>
        <w:t>розпорядження міського голови</w:t>
      </w:r>
    </w:p>
    <w:p w:rsidR="001D0A58" w:rsidRPr="00120D12" w:rsidRDefault="001D0A58" w:rsidP="001D0A58">
      <w:pPr>
        <w:tabs>
          <w:tab w:val="left" w:pos="5387"/>
        </w:tabs>
        <w:spacing w:after="0" w:line="259" w:lineRule="auto"/>
        <w:ind w:left="9923"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t>від</w:t>
      </w:r>
      <w:r w:rsidR="005652DC">
        <w:rPr>
          <w:color w:val="000000" w:themeColor="text1"/>
        </w:rPr>
        <w:t xml:space="preserve"> 28.02.2025 </w:t>
      </w:r>
      <w:bookmarkStart w:id="0" w:name="_GoBack"/>
      <w:bookmarkEnd w:id="0"/>
      <w:r w:rsidRPr="00120D12">
        <w:rPr>
          <w:color w:val="000000" w:themeColor="text1"/>
        </w:rPr>
        <w:t xml:space="preserve">№ </w:t>
      </w:r>
      <w:r w:rsidR="005652DC">
        <w:rPr>
          <w:color w:val="000000" w:themeColor="text1"/>
        </w:rPr>
        <w:t>53(о)</w:t>
      </w:r>
      <w:r w:rsidRPr="00120D12">
        <w:rPr>
          <w:color w:val="000000" w:themeColor="text1"/>
        </w:rPr>
        <w:t xml:space="preserve"> </w:t>
      </w:r>
    </w:p>
    <w:p w:rsidR="00D11EA0" w:rsidRPr="00120D12" w:rsidRDefault="00157592" w:rsidP="00C1619C">
      <w:pPr>
        <w:spacing w:after="21" w:line="259" w:lineRule="auto"/>
        <w:ind w:firstLine="0"/>
        <w:jc w:val="left"/>
        <w:rPr>
          <w:color w:val="000000" w:themeColor="text1"/>
        </w:rPr>
      </w:pPr>
      <w:r w:rsidRPr="00120D12">
        <w:rPr>
          <w:b/>
          <w:color w:val="000000" w:themeColor="text1"/>
        </w:rPr>
        <w:t xml:space="preserve"> </w:t>
      </w:r>
    </w:p>
    <w:p w:rsidR="00D11EA0" w:rsidRPr="00120D12" w:rsidRDefault="00157592" w:rsidP="00BF0AAD">
      <w:pPr>
        <w:ind w:firstLine="6804"/>
        <w:rPr>
          <w:color w:val="000000" w:themeColor="text1"/>
        </w:rPr>
      </w:pPr>
      <w:r w:rsidRPr="00120D12">
        <w:rPr>
          <w:color w:val="000000" w:themeColor="text1"/>
        </w:rPr>
        <w:t>ПЛАН</w:t>
      </w:r>
    </w:p>
    <w:p w:rsidR="00D11EA0" w:rsidRPr="00120D12" w:rsidRDefault="00157592" w:rsidP="00BF0AAD">
      <w:pPr>
        <w:ind w:left="2552" w:right="3230" w:firstLine="142"/>
        <w:jc w:val="center"/>
        <w:rPr>
          <w:color w:val="000000" w:themeColor="text1"/>
        </w:rPr>
      </w:pPr>
      <w:r w:rsidRPr="00120D12">
        <w:rPr>
          <w:color w:val="000000" w:themeColor="text1"/>
        </w:rPr>
        <w:t xml:space="preserve">дій з реалізації принципів Міжнародної хартії відкритих даних  </w:t>
      </w:r>
      <w:r w:rsidR="00144474" w:rsidRPr="00120D12">
        <w:rPr>
          <w:color w:val="000000" w:themeColor="text1"/>
        </w:rPr>
        <w:br/>
      </w:r>
      <w:r w:rsidRPr="00120D12">
        <w:rPr>
          <w:color w:val="000000" w:themeColor="text1"/>
        </w:rPr>
        <w:t xml:space="preserve">в </w:t>
      </w:r>
      <w:proofErr w:type="spellStart"/>
      <w:r w:rsidR="00144474" w:rsidRPr="00120D12">
        <w:rPr>
          <w:color w:val="000000" w:themeColor="text1"/>
        </w:rPr>
        <w:t>Звягель</w:t>
      </w:r>
      <w:r w:rsidRPr="00120D12">
        <w:rPr>
          <w:color w:val="000000" w:themeColor="text1"/>
        </w:rPr>
        <w:t>ській</w:t>
      </w:r>
      <w:proofErr w:type="spellEnd"/>
      <w:r w:rsidRPr="00120D12">
        <w:rPr>
          <w:color w:val="000000" w:themeColor="text1"/>
        </w:rPr>
        <w:t xml:space="preserve"> міській раді </w:t>
      </w:r>
    </w:p>
    <w:p w:rsidR="00D11EA0" w:rsidRPr="00120D12" w:rsidRDefault="00157592" w:rsidP="00C1619C">
      <w:pPr>
        <w:spacing w:after="0" w:line="259" w:lineRule="auto"/>
        <w:ind w:firstLine="0"/>
        <w:jc w:val="left"/>
        <w:rPr>
          <w:color w:val="000000" w:themeColor="text1"/>
        </w:rPr>
      </w:pPr>
      <w:r w:rsidRPr="00120D12">
        <w:rPr>
          <w:color w:val="000000" w:themeColor="text1"/>
        </w:rPr>
        <w:t xml:space="preserve"> </w:t>
      </w:r>
    </w:p>
    <w:tbl>
      <w:tblPr>
        <w:tblStyle w:val="TableGrid"/>
        <w:tblW w:w="15146" w:type="dxa"/>
        <w:tblInd w:w="-50" w:type="dxa"/>
        <w:tblCellMar>
          <w:top w:w="69" w:type="dxa"/>
          <w:left w:w="50" w:type="dxa"/>
          <w:right w:w="40" w:type="dxa"/>
        </w:tblCellMar>
        <w:tblLook w:val="04A0" w:firstRow="1" w:lastRow="0" w:firstColumn="1" w:lastColumn="0" w:noHBand="0" w:noVBand="1"/>
      </w:tblPr>
      <w:tblGrid>
        <w:gridCol w:w="2547"/>
        <w:gridCol w:w="2413"/>
        <w:gridCol w:w="4818"/>
        <w:gridCol w:w="1700"/>
        <w:gridCol w:w="3668"/>
      </w:tblGrid>
      <w:tr w:rsidR="00120D12" w:rsidRPr="00120D12" w:rsidTr="00381C28">
        <w:trPr>
          <w:trHeight w:val="94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right="14" w:firstLine="0"/>
              <w:jc w:val="center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Принципи </w:t>
            </w:r>
          </w:p>
          <w:p w:rsidR="00D11EA0" w:rsidRPr="00120D12" w:rsidRDefault="00157592" w:rsidP="00C1619C">
            <w:pPr>
              <w:spacing w:after="0" w:line="259" w:lineRule="auto"/>
              <w:ind w:firstLine="0"/>
              <w:jc w:val="center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>Міжнародної хартії відкритих даних</w:t>
            </w:r>
            <w:r w:rsidRPr="00120D1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right="18" w:firstLine="0"/>
              <w:jc w:val="center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>Розділ</w:t>
            </w:r>
            <w:r w:rsidRPr="00120D1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right="18" w:firstLine="0"/>
              <w:jc w:val="center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Завдання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Період виконання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right="14" w:firstLine="0"/>
              <w:jc w:val="center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Відповідальний виконавець </w:t>
            </w:r>
          </w:p>
        </w:tc>
      </w:tr>
      <w:tr w:rsidR="00120D12" w:rsidRPr="00120D12" w:rsidTr="00381C28">
        <w:trPr>
          <w:trHeight w:val="122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1. Відкритість за замовчуванням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Організаційне та кадрове забезпечення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892215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Створення системи заохочення відповідальних працівників та розпорядників інформації </w:t>
            </w:r>
            <w:r w:rsidR="00892215" w:rsidRPr="00120D12">
              <w:rPr>
                <w:color w:val="000000" w:themeColor="text1"/>
                <w:sz w:val="24"/>
              </w:rPr>
              <w:t>Звягель</w:t>
            </w:r>
            <w:r w:rsidRPr="00120D12">
              <w:rPr>
                <w:color w:val="000000" w:themeColor="text1"/>
                <w:sz w:val="24"/>
              </w:rPr>
              <w:t xml:space="preserve">ської міської ради щодо публікації відкритих даних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right="16" w:firstLine="0"/>
              <w:jc w:val="center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Постійно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5" w:rsidRPr="00120D12" w:rsidRDefault="00892215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120D12">
              <w:rPr>
                <w:color w:val="000000" w:themeColor="text1"/>
                <w:sz w:val="24"/>
              </w:rPr>
              <w:t>Відділ кадрів міської ради</w:t>
            </w:r>
          </w:p>
          <w:p w:rsidR="00D11EA0" w:rsidRPr="00120D12" w:rsidRDefault="00892215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Керуючий справами </w:t>
            </w:r>
            <w:r w:rsidR="00524484">
              <w:rPr>
                <w:color w:val="000000" w:themeColor="text1"/>
                <w:sz w:val="24"/>
              </w:rPr>
              <w:t xml:space="preserve">виконавчого комітету </w:t>
            </w:r>
            <w:r w:rsidRPr="00120D12">
              <w:rPr>
                <w:color w:val="000000" w:themeColor="text1"/>
                <w:sz w:val="24"/>
              </w:rPr>
              <w:t>міської ради</w:t>
            </w:r>
            <w:r w:rsidR="00157592" w:rsidRPr="00120D12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120D12" w:rsidRPr="00120D12" w:rsidTr="00381C28">
        <w:trPr>
          <w:trHeight w:val="67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Фінансове забезпечення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Визначення обсягів фінансування розвитку відкритих даних на наступний рік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center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Щорічно на наступний рік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E620EC" w:rsidP="007716C1">
            <w:pPr>
              <w:spacing w:after="0" w:line="259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</w:t>
            </w:r>
            <w:r w:rsidRPr="00E620EC">
              <w:rPr>
                <w:color w:val="000000" w:themeColor="text1"/>
                <w:sz w:val="24"/>
              </w:rPr>
              <w:t>ерівники</w:t>
            </w:r>
            <w:r w:rsidR="002161D3" w:rsidRPr="00E620EC">
              <w:rPr>
                <w:color w:val="000000" w:themeColor="text1"/>
                <w:sz w:val="24"/>
              </w:rPr>
              <w:t xml:space="preserve"> виконавчих органів Звягельської міської ради, підприємств, установ, організацій, що належать до комунальної власності Звягельської міської </w:t>
            </w:r>
            <w:r w:rsidR="007716C1">
              <w:rPr>
                <w:color w:val="000000" w:themeColor="text1"/>
                <w:sz w:val="24"/>
              </w:rPr>
              <w:t>ради</w:t>
            </w:r>
          </w:p>
        </w:tc>
      </w:tr>
      <w:tr w:rsidR="00120D12" w:rsidRPr="00120D12" w:rsidTr="00381C28">
        <w:trPr>
          <w:trHeight w:val="15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Залучення міжнародної грантової допомоги для розвитку відкритих даних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center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Щорічно у І півріччі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892215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120D12">
              <w:rPr>
                <w:color w:val="000000" w:themeColor="text1"/>
                <w:sz w:val="24"/>
              </w:rPr>
              <w:t>Відділ  підтримки громадських ініціатив та енергоефективності</w:t>
            </w:r>
            <w:r w:rsidR="00A67CAD">
              <w:rPr>
                <w:color w:val="000000" w:themeColor="text1"/>
                <w:sz w:val="24"/>
              </w:rPr>
              <w:t xml:space="preserve"> міської ради</w:t>
            </w:r>
          </w:p>
        </w:tc>
      </w:tr>
      <w:tr w:rsidR="00120D12" w:rsidRPr="00120D12" w:rsidTr="00381C28">
        <w:trPr>
          <w:trHeight w:val="122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Методичне забезпечення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393A43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Н</w:t>
            </w:r>
            <w:r w:rsidRPr="00393A43">
              <w:rPr>
                <w:color w:val="000000" w:themeColor="text1"/>
                <w:sz w:val="24"/>
              </w:rPr>
              <w:t>адання консультацій щодо технічного завантаження даних та створення ключів доступу розпорядників інформації на Веб-Порталі «Відкриті дані»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right="21" w:firstLine="0"/>
              <w:jc w:val="center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Постійно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5" w:rsidRPr="00120D12" w:rsidRDefault="00892215" w:rsidP="00892215">
            <w:pPr>
              <w:spacing w:after="0" w:line="259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120D12">
              <w:rPr>
                <w:color w:val="000000" w:themeColor="text1"/>
                <w:sz w:val="24"/>
              </w:rPr>
              <w:t>Відділ програмно-комп’ютерного забезпечення</w:t>
            </w:r>
            <w:r w:rsidR="00A67CAD">
              <w:rPr>
                <w:color w:val="000000" w:themeColor="text1"/>
                <w:sz w:val="24"/>
              </w:rPr>
              <w:t xml:space="preserve"> міської ради</w:t>
            </w:r>
          </w:p>
          <w:p w:rsidR="00D11EA0" w:rsidRPr="00120D12" w:rsidRDefault="00D11EA0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120D12" w:rsidRPr="00120D12" w:rsidTr="00381C28">
        <w:trPr>
          <w:trHeight w:val="122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21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lastRenderedPageBreak/>
              <w:t xml:space="preserve">2. Оперативність та </w:t>
            </w:r>
          </w:p>
          <w:p w:rsidR="00D11EA0" w:rsidRPr="00120D12" w:rsidRDefault="00157592" w:rsidP="00C1619C">
            <w:pPr>
              <w:tabs>
                <w:tab w:val="center" w:pos="1416"/>
              </w:tabs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чіткість </w:t>
            </w:r>
            <w:r w:rsidRPr="00120D12">
              <w:rPr>
                <w:b/>
                <w:color w:val="000000" w:themeColor="text1"/>
                <w:sz w:val="24"/>
              </w:rPr>
              <w:tab/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Підвищення якості управління даними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A95DBB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Забезпечення постійного оновлення наборів відкритих даних на </w:t>
            </w:r>
            <w:r w:rsidR="00A95DBB">
              <w:rPr>
                <w:color w:val="000000" w:themeColor="text1"/>
                <w:sz w:val="24"/>
              </w:rPr>
              <w:t>П</w:t>
            </w:r>
            <w:r w:rsidRPr="00120D12">
              <w:rPr>
                <w:color w:val="000000" w:themeColor="text1"/>
                <w:sz w:val="24"/>
              </w:rPr>
              <w:t xml:space="preserve">орталі відкритих даних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right="20" w:firstLine="0"/>
              <w:jc w:val="center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Постійно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A67CAD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К</w:t>
            </w:r>
            <w:r w:rsidRPr="00E620EC">
              <w:rPr>
                <w:color w:val="000000" w:themeColor="text1"/>
                <w:sz w:val="24"/>
              </w:rPr>
              <w:t xml:space="preserve">ерівники виконавчих органів Звягельської міської ради, підприємств, установ, організацій, що належать до комунальної власності Звягельської міської </w:t>
            </w:r>
            <w:r>
              <w:rPr>
                <w:color w:val="000000" w:themeColor="text1"/>
                <w:sz w:val="24"/>
              </w:rPr>
              <w:t>ради</w:t>
            </w:r>
          </w:p>
        </w:tc>
      </w:tr>
      <w:tr w:rsidR="00120D12" w:rsidRPr="00120D12" w:rsidTr="00381C28">
        <w:tblPrEx>
          <w:tblCellMar>
            <w:right w:w="6" w:type="dxa"/>
          </w:tblCellMar>
        </w:tblPrEx>
        <w:trPr>
          <w:trHeight w:val="122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46" w:line="238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Проведення </w:t>
            </w:r>
            <w:r w:rsidR="00E620EC">
              <w:rPr>
                <w:color w:val="000000" w:themeColor="text1"/>
                <w:sz w:val="24"/>
              </w:rPr>
              <w:t xml:space="preserve">внутрішнього аудиту та </w:t>
            </w:r>
            <w:r w:rsidRPr="00120D12">
              <w:rPr>
                <w:color w:val="000000" w:themeColor="text1"/>
                <w:sz w:val="24"/>
              </w:rPr>
              <w:t xml:space="preserve">моніторингу оприлюднення і оновлення даних у виконавчих органах </w:t>
            </w:r>
          </w:p>
          <w:p w:rsidR="00D11EA0" w:rsidRPr="00120D12" w:rsidRDefault="00892215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>Звягель</w:t>
            </w:r>
            <w:r w:rsidR="00157592" w:rsidRPr="00120D12">
              <w:rPr>
                <w:color w:val="000000" w:themeColor="text1"/>
                <w:sz w:val="24"/>
              </w:rPr>
              <w:t xml:space="preserve">ської міської ради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center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Постійно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Default="00E620EC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</w:t>
            </w:r>
            <w:r w:rsidRPr="00E620EC">
              <w:rPr>
                <w:color w:val="000000" w:themeColor="text1"/>
                <w:sz w:val="24"/>
              </w:rPr>
              <w:t xml:space="preserve">ерівники виконавчих органів Звягельської міської ради, підприємств, установ, організацій, що належать до комунальної власності Звягельської міської </w:t>
            </w:r>
            <w:r w:rsidR="007716C1">
              <w:rPr>
                <w:color w:val="000000" w:themeColor="text1"/>
                <w:sz w:val="24"/>
              </w:rPr>
              <w:t>ради</w:t>
            </w:r>
          </w:p>
          <w:p w:rsidR="00381C28" w:rsidRPr="00120D12" w:rsidRDefault="00381C28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Відділ інформації міської ради</w:t>
            </w:r>
          </w:p>
        </w:tc>
      </w:tr>
      <w:tr w:rsidR="00120D12" w:rsidRPr="00120D12" w:rsidTr="00381C28">
        <w:tblPrEx>
          <w:tblCellMar>
            <w:right w:w="6" w:type="dxa"/>
          </w:tblCellMar>
        </w:tblPrEx>
        <w:trPr>
          <w:trHeight w:val="150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>3. Доступність і використання</w:t>
            </w:r>
            <w:r w:rsidRPr="00120D1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Оприлюднення </w:t>
            </w:r>
          </w:p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наборів даних та їх популяризація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A95DBB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Забезпечення оприлюднення на </w:t>
            </w:r>
            <w:r w:rsidR="00A95DBB">
              <w:rPr>
                <w:color w:val="000000" w:themeColor="text1"/>
                <w:sz w:val="24"/>
              </w:rPr>
              <w:t>П</w:t>
            </w:r>
            <w:r w:rsidRPr="00120D12">
              <w:rPr>
                <w:color w:val="000000" w:themeColor="text1"/>
                <w:sz w:val="24"/>
              </w:rPr>
              <w:t xml:space="preserve">орталі відкритих даних пріоритетних наборів даних (відповідно до внесених змін до постанови Кабінету Міністрів України від 21.10.2015 № 835)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center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Постійно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A67CAD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К</w:t>
            </w:r>
            <w:r w:rsidRPr="00E620EC">
              <w:rPr>
                <w:color w:val="000000" w:themeColor="text1"/>
                <w:sz w:val="24"/>
              </w:rPr>
              <w:t xml:space="preserve">ерівники виконавчих органів Звягельської міської ради, підприємств, установ, організацій, що належать до комунальної власності Звягельської міської </w:t>
            </w:r>
            <w:r>
              <w:rPr>
                <w:color w:val="000000" w:themeColor="text1"/>
                <w:sz w:val="24"/>
              </w:rPr>
              <w:t>ради</w:t>
            </w:r>
          </w:p>
        </w:tc>
      </w:tr>
      <w:tr w:rsidR="00120D12" w:rsidRPr="00120D12" w:rsidTr="00381C28">
        <w:tblPrEx>
          <w:tblCellMar>
            <w:right w:w="6" w:type="dxa"/>
          </w:tblCellMar>
        </w:tblPrEx>
        <w:trPr>
          <w:trHeight w:val="129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4. </w:t>
            </w:r>
            <w:proofErr w:type="spellStart"/>
            <w:r w:rsidRPr="00120D12">
              <w:rPr>
                <w:b/>
                <w:color w:val="000000" w:themeColor="text1"/>
                <w:sz w:val="24"/>
              </w:rPr>
              <w:t>Порівнюваність</w:t>
            </w:r>
            <w:proofErr w:type="spellEnd"/>
            <w:r w:rsidRPr="00120D12">
              <w:rPr>
                <w:b/>
                <w:color w:val="000000" w:themeColor="text1"/>
                <w:sz w:val="24"/>
              </w:rPr>
              <w:t xml:space="preserve"> та </w:t>
            </w:r>
            <w:proofErr w:type="spellStart"/>
            <w:r w:rsidRPr="00120D12">
              <w:rPr>
                <w:b/>
                <w:color w:val="000000" w:themeColor="text1"/>
                <w:sz w:val="24"/>
              </w:rPr>
              <w:t>інтероперабельність</w:t>
            </w:r>
            <w:proofErr w:type="spellEnd"/>
            <w:r w:rsidRPr="00120D12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right="19"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Стандарти та вимоги до даних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Забезпечення дотримання стандартизованих рекомендацій для оприлюднення наборів відкритих даних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right="45" w:firstLine="0"/>
              <w:jc w:val="center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Постійно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43" w:rsidRPr="00393A43" w:rsidRDefault="00393A43" w:rsidP="00393A43">
            <w:pPr>
              <w:spacing w:after="0" w:line="259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Структурні підрозділи Звягельської міської ради</w:t>
            </w:r>
            <w:r w:rsidRPr="00120D12">
              <w:rPr>
                <w:color w:val="000000" w:themeColor="text1"/>
                <w:sz w:val="24"/>
              </w:rPr>
              <w:t xml:space="preserve">  </w:t>
            </w:r>
          </w:p>
          <w:p w:rsidR="00D11EA0" w:rsidRPr="00120D12" w:rsidRDefault="00393A43" w:rsidP="00393A43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>Відповідальні особи за оприлюднення</w:t>
            </w:r>
          </w:p>
        </w:tc>
      </w:tr>
      <w:tr w:rsidR="00120D12" w:rsidRPr="00120D12" w:rsidTr="00381C28">
        <w:tblPrEx>
          <w:tblCellMar>
            <w:right w:w="6" w:type="dxa"/>
          </w:tblCellMar>
        </w:tblPrEx>
        <w:trPr>
          <w:trHeight w:val="122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5. Покращене урядування та залучення громадян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right="22"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Культура управління даними 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Сприяння використанню даних, як інструменту прийняття ефективних рішень щодо вирішення проблем міста на основі аналітичних досліджень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Постійно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43" w:rsidRPr="00393A43" w:rsidRDefault="00393A43" w:rsidP="00393A43">
            <w:pPr>
              <w:spacing w:after="0" w:line="259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Структурні підрозділи Звягельської міської ради</w:t>
            </w:r>
            <w:r w:rsidRPr="00120D12">
              <w:rPr>
                <w:color w:val="000000" w:themeColor="text1"/>
                <w:sz w:val="24"/>
              </w:rPr>
              <w:t xml:space="preserve">  </w:t>
            </w:r>
          </w:p>
          <w:p w:rsidR="00D11EA0" w:rsidRPr="00120D12" w:rsidRDefault="00393A43" w:rsidP="00393A43">
            <w:pPr>
              <w:spacing w:after="21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>Відповідальні особи за оприлюднення</w:t>
            </w:r>
            <w:r w:rsidR="00157592" w:rsidRPr="00120D12">
              <w:rPr>
                <w:color w:val="000000" w:themeColor="text1"/>
                <w:sz w:val="24"/>
              </w:rPr>
              <w:t xml:space="preserve"> </w:t>
            </w:r>
          </w:p>
          <w:p w:rsidR="00D11EA0" w:rsidRPr="00120D12" w:rsidRDefault="00D11EA0" w:rsidP="00144474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120D12" w:rsidRPr="00120D12" w:rsidTr="00381C28">
        <w:tblPrEx>
          <w:tblCellMar>
            <w:right w:w="6" w:type="dxa"/>
          </w:tblCellMar>
        </w:tblPrEx>
        <w:trPr>
          <w:trHeight w:val="7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Проведення навчань відповідальних осіб з питань відкритих даних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Постійно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BF6149" w:rsidRDefault="00A67CAD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</w:t>
            </w:r>
            <w:r w:rsidRPr="00E620EC">
              <w:rPr>
                <w:color w:val="000000" w:themeColor="text1"/>
                <w:sz w:val="24"/>
              </w:rPr>
              <w:t xml:space="preserve">ерівники виконавчих органів Звягельської міської ради, підприємств, установ, організацій, що належать до комунальної власності Звягельської міської </w:t>
            </w:r>
            <w:r>
              <w:rPr>
                <w:color w:val="000000" w:themeColor="text1"/>
                <w:sz w:val="24"/>
              </w:rPr>
              <w:lastRenderedPageBreak/>
              <w:t>ради</w:t>
            </w:r>
          </w:p>
        </w:tc>
      </w:tr>
      <w:tr w:rsidR="00120D12" w:rsidRPr="00120D12" w:rsidTr="00381C28">
        <w:tblPrEx>
          <w:tblCellMar>
            <w:right w:w="6" w:type="dxa"/>
          </w:tblCellMar>
        </w:tblPrEx>
        <w:trPr>
          <w:trHeight w:val="92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lastRenderedPageBreak/>
              <w:t xml:space="preserve">6. Інклюзивний розвиток та інновації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Сприяння та підтримка </w:t>
            </w:r>
            <w:proofErr w:type="spellStart"/>
            <w:r w:rsidRPr="00120D12">
              <w:rPr>
                <w:b/>
                <w:color w:val="000000" w:themeColor="text1"/>
                <w:sz w:val="24"/>
              </w:rPr>
              <w:t>проєктів</w:t>
            </w:r>
            <w:proofErr w:type="spellEnd"/>
            <w:r w:rsidRPr="00120D12">
              <w:rPr>
                <w:b/>
                <w:color w:val="000000" w:themeColor="text1"/>
                <w:sz w:val="24"/>
              </w:rPr>
              <w:t xml:space="preserve"> на основі відкритих даних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144474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Популяризація сервісів на основі відкритих даних: оприлюднення сервісів на офіційному сайті </w:t>
            </w:r>
            <w:r w:rsidR="00144474" w:rsidRPr="00120D12">
              <w:rPr>
                <w:color w:val="000000" w:themeColor="text1"/>
                <w:sz w:val="24"/>
              </w:rPr>
              <w:t>Звягель</w:t>
            </w:r>
            <w:r w:rsidRPr="00120D12">
              <w:rPr>
                <w:color w:val="000000" w:themeColor="text1"/>
                <w:sz w:val="24"/>
              </w:rPr>
              <w:t xml:space="preserve">ської міської ради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Постійно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D" w:rsidRDefault="00A67CAD" w:rsidP="00144474">
            <w:pPr>
              <w:spacing w:after="0" w:line="259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</w:t>
            </w:r>
            <w:r w:rsidRPr="00E620EC">
              <w:rPr>
                <w:color w:val="000000" w:themeColor="text1"/>
                <w:sz w:val="24"/>
              </w:rPr>
              <w:t xml:space="preserve">ерівники виконавчих органів Звягельської міської ради, підприємств, установ, організацій, що належать до комунальної власності Звягельської міської </w:t>
            </w:r>
            <w:r>
              <w:rPr>
                <w:color w:val="000000" w:themeColor="text1"/>
                <w:sz w:val="24"/>
              </w:rPr>
              <w:t>ради</w:t>
            </w:r>
            <w:r w:rsidRPr="00120D12">
              <w:rPr>
                <w:color w:val="000000" w:themeColor="text1"/>
                <w:sz w:val="24"/>
              </w:rPr>
              <w:t xml:space="preserve"> </w:t>
            </w:r>
          </w:p>
          <w:p w:rsidR="00D11EA0" w:rsidRPr="00120D12" w:rsidRDefault="00157592" w:rsidP="00144474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>Відділ інформаці</w:t>
            </w:r>
            <w:r w:rsidR="00144474" w:rsidRPr="00120D12">
              <w:rPr>
                <w:color w:val="000000" w:themeColor="text1"/>
                <w:sz w:val="24"/>
              </w:rPr>
              <w:t>ї</w:t>
            </w:r>
          </w:p>
        </w:tc>
      </w:tr>
      <w:tr w:rsidR="00120D12" w:rsidRPr="00120D12" w:rsidTr="00381C28">
        <w:tblPrEx>
          <w:tblCellMar>
            <w:right w:w="6" w:type="dxa"/>
          </w:tblCellMar>
        </w:tblPrEx>
        <w:trPr>
          <w:trHeight w:val="94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Сприяння співпраці з навчальними закладами та бізнес-середовищем з метою використання відкритих даних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right="13" w:firstLine="0"/>
              <w:jc w:val="center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Постійно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A67CAD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К</w:t>
            </w:r>
            <w:r w:rsidRPr="00E620EC">
              <w:rPr>
                <w:color w:val="000000" w:themeColor="text1"/>
                <w:sz w:val="24"/>
              </w:rPr>
              <w:t xml:space="preserve">ерівники виконавчих органів Звягельської міської ради, підприємств, установ, організацій, що належать до комунальної власності Звягельської міської </w:t>
            </w:r>
            <w:r>
              <w:rPr>
                <w:color w:val="000000" w:themeColor="text1"/>
                <w:sz w:val="24"/>
              </w:rPr>
              <w:t>ради</w:t>
            </w:r>
          </w:p>
        </w:tc>
      </w:tr>
      <w:tr w:rsidR="00120D12" w:rsidRPr="00120D12" w:rsidTr="00381C28">
        <w:tblPrEx>
          <w:tblCellMar>
            <w:right w:w="6" w:type="dxa"/>
          </w:tblCellMar>
        </w:tblPrEx>
        <w:trPr>
          <w:trHeight w:val="150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b/>
                <w:color w:val="000000" w:themeColor="text1"/>
                <w:sz w:val="24"/>
              </w:rPr>
              <w:t xml:space="preserve">Міжнародна співпраця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20D12">
              <w:rPr>
                <w:color w:val="000000" w:themeColor="text1"/>
                <w:sz w:val="24"/>
              </w:rPr>
              <w:t xml:space="preserve">Розвиток міжнародного партнерства у сфері відкритих даних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57592" w:rsidP="00C1619C">
            <w:pPr>
              <w:spacing w:after="0" w:line="259" w:lineRule="auto"/>
              <w:ind w:right="13" w:firstLine="0"/>
              <w:jc w:val="center"/>
              <w:rPr>
                <w:color w:val="000000" w:themeColor="text1"/>
                <w:sz w:val="24"/>
              </w:rPr>
            </w:pPr>
            <w:r w:rsidRPr="00120D12">
              <w:rPr>
                <w:color w:val="000000" w:themeColor="text1"/>
                <w:sz w:val="24"/>
              </w:rPr>
              <w:t xml:space="preserve">Постійно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A0" w:rsidRPr="00120D12" w:rsidRDefault="00144474" w:rsidP="00393A43">
            <w:pPr>
              <w:spacing w:after="0" w:line="259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120D12">
              <w:rPr>
                <w:color w:val="000000" w:themeColor="text1"/>
                <w:sz w:val="24"/>
              </w:rPr>
              <w:t>Відділ  підтримки громадських ініціатив та енергоефективності</w:t>
            </w:r>
            <w:r w:rsidR="00BF6149">
              <w:rPr>
                <w:color w:val="000000" w:themeColor="text1"/>
                <w:sz w:val="24"/>
              </w:rPr>
              <w:t>.</w:t>
            </w:r>
          </w:p>
        </w:tc>
      </w:tr>
    </w:tbl>
    <w:p w:rsidR="00D11EA0" w:rsidRPr="00393A43" w:rsidRDefault="00157592" w:rsidP="00C1619C">
      <w:pPr>
        <w:spacing w:after="28" w:line="259" w:lineRule="auto"/>
        <w:ind w:firstLine="0"/>
        <w:jc w:val="left"/>
        <w:rPr>
          <w:color w:val="000000" w:themeColor="text1"/>
        </w:rPr>
      </w:pPr>
      <w:r w:rsidRPr="00393A43">
        <w:rPr>
          <w:color w:val="000000" w:themeColor="text1"/>
        </w:rPr>
        <w:t xml:space="preserve"> </w:t>
      </w:r>
    </w:p>
    <w:p w:rsidR="00A67CAD" w:rsidRDefault="00157592" w:rsidP="00675695">
      <w:pPr>
        <w:tabs>
          <w:tab w:val="right" w:pos="14480"/>
        </w:tabs>
        <w:spacing w:line="270" w:lineRule="auto"/>
        <w:ind w:firstLine="0"/>
        <w:jc w:val="left"/>
        <w:rPr>
          <w:color w:val="000000" w:themeColor="text1"/>
        </w:rPr>
      </w:pPr>
      <w:r w:rsidRPr="00393A43">
        <w:rPr>
          <w:color w:val="000000" w:themeColor="text1"/>
        </w:rPr>
        <w:t>Керуючий справами викон</w:t>
      </w:r>
      <w:r w:rsidR="00675695">
        <w:rPr>
          <w:color w:val="000000" w:themeColor="text1"/>
        </w:rPr>
        <w:t xml:space="preserve">авчого </w:t>
      </w:r>
    </w:p>
    <w:p w:rsidR="00D11EA0" w:rsidRPr="00120D12" w:rsidRDefault="00675695" w:rsidP="00675695">
      <w:pPr>
        <w:tabs>
          <w:tab w:val="right" w:pos="14480"/>
        </w:tabs>
        <w:spacing w:line="270" w:lineRule="auto"/>
        <w:ind w:firstLine="0"/>
        <w:jc w:val="left"/>
        <w:rPr>
          <w:color w:val="000000" w:themeColor="text1"/>
        </w:rPr>
        <w:sectPr w:rsidR="00D11EA0" w:rsidRPr="00120D12" w:rsidSect="00393A43">
          <w:pgSz w:w="16838" w:h="11906" w:orient="landscape"/>
          <w:pgMar w:top="571" w:right="1226" w:bottom="709" w:left="1133" w:header="708" w:footer="708" w:gutter="0"/>
          <w:cols w:space="720"/>
        </w:sectPr>
      </w:pPr>
      <w:r>
        <w:rPr>
          <w:color w:val="000000" w:themeColor="text1"/>
        </w:rPr>
        <w:t xml:space="preserve">комітету </w:t>
      </w:r>
      <w:r w:rsidR="00A67CAD">
        <w:rPr>
          <w:color w:val="000000" w:themeColor="text1"/>
        </w:rPr>
        <w:t xml:space="preserve"> міської ради</w:t>
      </w:r>
      <w:r w:rsidR="00157592" w:rsidRPr="00393A43">
        <w:rPr>
          <w:color w:val="000000" w:themeColor="text1"/>
        </w:rPr>
        <w:tab/>
      </w:r>
      <w:r w:rsidR="00144474" w:rsidRPr="00393A43">
        <w:rPr>
          <w:color w:val="000000" w:themeColor="text1"/>
        </w:rPr>
        <w:t xml:space="preserve">  </w:t>
      </w:r>
      <w:r w:rsidR="00157592" w:rsidRPr="00393A43">
        <w:rPr>
          <w:color w:val="000000" w:themeColor="text1"/>
        </w:rPr>
        <w:t xml:space="preserve"> </w:t>
      </w:r>
      <w:r w:rsidR="000F07BB">
        <w:rPr>
          <w:color w:val="000000" w:themeColor="text1"/>
        </w:rPr>
        <w:t>Олександр ДОЛЯ</w:t>
      </w:r>
    </w:p>
    <w:p w:rsidR="00D11EA0" w:rsidRPr="00120D12" w:rsidRDefault="00D11EA0" w:rsidP="00675695">
      <w:pPr>
        <w:spacing w:after="28" w:line="259" w:lineRule="auto"/>
        <w:ind w:firstLine="0"/>
        <w:jc w:val="left"/>
        <w:rPr>
          <w:color w:val="000000" w:themeColor="text1"/>
        </w:rPr>
      </w:pPr>
    </w:p>
    <w:sectPr w:rsidR="00D11EA0" w:rsidRPr="00120D12">
      <w:pgSz w:w="11906" w:h="16838"/>
      <w:pgMar w:top="1090" w:right="560" w:bottom="119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714"/>
    <w:multiLevelType w:val="multilevel"/>
    <w:tmpl w:val="00145E5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810B7"/>
    <w:multiLevelType w:val="hybridMultilevel"/>
    <w:tmpl w:val="FCFE6246"/>
    <w:lvl w:ilvl="0" w:tplc="B2FAD18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84FC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885D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2F5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E877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DA78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C50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22FF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8041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F3799"/>
    <w:multiLevelType w:val="multilevel"/>
    <w:tmpl w:val="3BF69B0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DC5391"/>
    <w:multiLevelType w:val="hybridMultilevel"/>
    <w:tmpl w:val="431288D0"/>
    <w:lvl w:ilvl="0" w:tplc="061CC2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A4BEDE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5CF50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300830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0AD43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C2BCCC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2572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5E4E3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508246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90246E"/>
    <w:multiLevelType w:val="multilevel"/>
    <w:tmpl w:val="950C7A9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FF68EA"/>
    <w:multiLevelType w:val="hybridMultilevel"/>
    <w:tmpl w:val="D9F2BFE2"/>
    <w:lvl w:ilvl="0" w:tplc="BB74CA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5624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C49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C13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CE80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CCFF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6C9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09E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C27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300A31"/>
    <w:multiLevelType w:val="multilevel"/>
    <w:tmpl w:val="3320D0D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C2585D"/>
    <w:multiLevelType w:val="hybridMultilevel"/>
    <w:tmpl w:val="63005122"/>
    <w:lvl w:ilvl="0" w:tplc="201E9C9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29EA0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B25C0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2C14FC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F261E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AACB3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48B4D2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8C1CE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A8373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F970B3"/>
    <w:multiLevelType w:val="hybridMultilevel"/>
    <w:tmpl w:val="85523DFE"/>
    <w:lvl w:ilvl="0" w:tplc="92DED4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849F4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6C910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5A957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16F2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5287C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40292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84E4A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E8D7D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0D0528"/>
    <w:multiLevelType w:val="hybridMultilevel"/>
    <w:tmpl w:val="A41C5234"/>
    <w:lvl w:ilvl="0" w:tplc="BB74CA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5624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C49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C13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CE80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CCFF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6C9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09E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C27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2A66B1"/>
    <w:multiLevelType w:val="multilevel"/>
    <w:tmpl w:val="D0D4CD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3252B1"/>
    <w:multiLevelType w:val="multilevel"/>
    <w:tmpl w:val="1FF2C9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 w15:restartNumberingAfterBreak="0">
    <w:nsid w:val="315F5429"/>
    <w:multiLevelType w:val="multilevel"/>
    <w:tmpl w:val="E25EDF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8D314B"/>
    <w:multiLevelType w:val="multilevel"/>
    <w:tmpl w:val="9CBC69E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921229"/>
    <w:multiLevelType w:val="hybridMultilevel"/>
    <w:tmpl w:val="CF3CC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031F1"/>
    <w:multiLevelType w:val="hybridMultilevel"/>
    <w:tmpl w:val="48D6A358"/>
    <w:lvl w:ilvl="0" w:tplc="D2F0E1E8">
      <w:start w:val="11"/>
      <w:numFmt w:val="decimal"/>
      <w:lvlText w:val="%1)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6E23A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58466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583B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6642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A2AB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BE75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CE718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E9D3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2F083D"/>
    <w:multiLevelType w:val="multilevel"/>
    <w:tmpl w:val="6E46154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B647DB"/>
    <w:multiLevelType w:val="multilevel"/>
    <w:tmpl w:val="A14EDBC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0E5FFF"/>
    <w:multiLevelType w:val="hybridMultilevel"/>
    <w:tmpl w:val="E8EAF514"/>
    <w:lvl w:ilvl="0" w:tplc="906E6D2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660A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4C94F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84DD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0413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E870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5A63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0B0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8FE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E947AD"/>
    <w:multiLevelType w:val="multilevel"/>
    <w:tmpl w:val="1C567D1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9132B57"/>
    <w:multiLevelType w:val="multilevel"/>
    <w:tmpl w:val="D1CABAD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E44E24"/>
    <w:multiLevelType w:val="multilevel"/>
    <w:tmpl w:val="00145E5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064CA2"/>
    <w:multiLevelType w:val="multilevel"/>
    <w:tmpl w:val="2F88020E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64606A"/>
    <w:multiLevelType w:val="multilevel"/>
    <w:tmpl w:val="0C80ED18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FB56990"/>
    <w:multiLevelType w:val="hybridMultilevel"/>
    <w:tmpl w:val="06121998"/>
    <w:lvl w:ilvl="0" w:tplc="40AED776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20F61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CE4E5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44AE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C475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06C69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AA97D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20BBB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CEF0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59313D"/>
    <w:multiLevelType w:val="hybridMultilevel"/>
    <w:tmpl w:val="643A5AC6"/>
    <w:lvl w:ilvl="0" w:tplc="D2E2CB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CA8D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BCA9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565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DC8C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2693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DCE2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30D9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C6A0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78065D"/>
    <w:multiLevelType w:val="hybridMultilevel"/>
    <w:tmpl w:val="AB9C0D28"/>
    <w:lvl w:ilvl="0" w:tplc="3D7AF8A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66A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4887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D8D5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7061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BCED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EBA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2D9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480F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BD11EB"/>
    <w:multiLevelType w:val="hybridMultilevel"/>
    <w:tmpl w:val="CF3CC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12426"/>
    <w:multiLevelType w:val="multilevel"/>
    <w:tmpl w:val="00145E5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B63771"/>
    <w:multiLevelType w:val="multilevel"/>
    <w:tmpl w:val="5086999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70215D"/>
    <w:multiLevelType w:val="hybridMultilevel"/>
    <w:tmpl w:val="69EE5D40"/>
    <w:lvl w:ilvl="0" w:tplc="BA20E90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9639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C1F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CAA2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866E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6E7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4C2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6EB6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8005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2"/>
  </w:num>
  <w:num w:numId="5">
    <w:abstractNumId w:val="10"/>
  </w:num>
  <w:num w:numId="6">
    <w:abstractNumId w:val="2"/>
  </w:num>
  <w:num w:numId="7">
    <w:abstractNumId w:val="1"/>
  </w:num>
  <w:num w:numId="8">
    <w:abstractNumId w:val="18"/>
  </w:num>
  <w:num w:numId="9">
    <w:abstractNumId w:val="4"/>
  </w:num>
  <w:num w:numId="10">
    <w:abstractNumId w:val="30"/>
  </w:num>
  <w:num w:numId="11">
    <w:abstractNumId w:val="17"/>
  </w:num>
  <w:num w:numId="12">
    <w:abstractNumId w:val="29"/>
  </w:num>
  <w:num w:numId="13">
    <w:abstractNumId w:val="16"/>
  </w:num>
  <w:num w:numId="14">
    <w:abstractNumId w:val="24"/>
  </w:num>
  <w:num w:numId="15">
    <w:abstractNumId w:val="15"/>
  </w:num>
  <w:num w:numId="16">
    <w:abstractNumId w:val="25"/>
  </w:num>
  <w:num w:numId="17">
    <w:abstractNumId w:val="6"/>
  </w:num>
  <w:num w:numId="18">
    <w:abstractNumId w:val="13"/>
  </w:num>
  <w:num w:numId="19">
    <w:abstractNumId w:val="26"/>
  </w:num>
  <w:num w:numId="20">
    <w:abstractNumId w:val="20"/>
  </w:num>
  <w:num w:numId="21">
    <w:abstractNumId w:val="3"/>
  </w:num>
  <w:num w:numId="22">
    <w:abstractNumId w:val="7"/>
  </w:num>
  <w:num w:numId="23">
    <w:abstractNumId w:val="8"/>
  </w:num>
  <w:num w:numId="24">
    <w:abstractNumId w:val="14"/>
  </w:num>
  <w:num w:numId="25">
    <w:abstractNumId w:val="11"/>
  </w:num>
  <w:num w:numId="26">
    <w:abstractNumId w:val="19"/>
  </w:num>
  <w:num w:numId="27">
    <w:abstractNumId w:val="21"/>
  </w:num>
  <w:num w:numId="28">
    <w:abstractNumId w:val="28"/>
  </w:num>
  <w:num w:numId="29">
    <w:abstractNumId w:val="27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A0"/>
    <w:rsid w:val="00087CCF"/>
    <w:rsid w:val="000F07BB"/>
    <w:rsid w:val="00120D12"/>
    <w:rsid w:val="00131940"/>
    <w:rsid w:val="00144474"/>
    <w:rsid w:val="00155F4B"/>
    <w:rsid w:val="00157592"/>
    <w:rsid w:val="001872C1"/>
    <w:rsid w:val="001A1E0D"/>
    <w:rsid w:val="001B30B8"/>
    <w:rsid w:val="001D0A58"/>
    <w:rsid w:val="00212062"/>
    <w:rsid w:val="002140A3"/>
    <w:rsid w:val="002161D3"/>
    <w:rsid w:val="002A07CC"/>
    <w:rsid w:val="00310839"/>
    <w:rsid w:val="00381C28"/>
    <w:rsid w:val="00393A43"/>
    <w:rsid w:val="003B61ED"/>
    <w:rsid w:val="003E18B9"/>
    <w:rsid w:val="003F3843"/>
    <w:rsid w:val="00424459"/>
    <w:rsid w:val="004C5A7F"/>
    <w:rsid w:val="004E0905"/>
    <w:rsid w:val="004E47CB"/>
    <w:rsid w:val="004E4F17"/>
    <w:rsid w:val="00521816"/>
    <w:rsid w:val="00524484"/>
    <w:rsid w:val="00565101"/>
    <w:rsid w:val="005652DC"/>
    <w:rsid w:val="005A2CE5"/>
    <w:rsid w:val="005C2DC2"/>
    <w:rsid w:val="005E0095"/>
    <w:rsid w:val="00675695"/>
    <w:rsid w:val="006A0635"/>
    <w:rsid w:val="006E1648"/>
    <w:rsid w:val="006E4B32"/>
    <w:rsid w:val="0070448C"/>
    <w:rsid w:val="0075165C"/>
    <w:rsid w:val="007570EF"/>
    <w:rsid w:val="007716C1"/>
    <w:rsid w:val="00782F1D"/>
    <w:rsid w:val="007A602B"/>
    <w:rsid w:val="007B17B3"/>
    <w:rsid w:val="007F298F"/>
    <w:rsid w:val="007F5E21"/>
    <w:rsid w:val="00830DF4"/>
    <w:rsid w:val="008554B6"/>
    <w:rsid w:val="00865440"/>
    <w:rsid w:val="00892215"/>
    <w:rsid w:val="00893E16"/>
    <w:rsid w:val="008B7673"/>
    <w:rsid w:val="008C4685"/>
    <w:rsid w:val="00901A50"/>
    <w:rsid w:val="0098436E"/>
    <w:rsid w:val="009A033A"/>
    <w:rsid w:val="009B5467"/>
    <w:rsid w:val="009E3599"/>
    <w:rsid w:val="00A52ACE"/>
    <w:rsid w:val="00A67CAD"/>
    <w:rsid w:val="00A83995"/>
    <w:rsid w:val="00A95DBB"/>
    <w:rsid w:val="00AA428B"/>
    <w:rsid w:val="00AC6CAE"/>
    <w:rsid w:val="00B10A91"/>
    <w:rsid w:val="00BF0AAD"/>
    <w:rsid w:val="00BF6149"/>
    <w:rsid w:val="00C1619C"/>
    <w:rsid w:val="00C25CBD"/>
    <w:rsid w:val="00D015A3"/>
    <w:rsid w:val="00D11EA0"/>
    <w:rsid w:val="00D2732B"/>
    <w:rsid w:val="00D51F0A"/>
    <w:rsid w:val="00D824A8"/>
    <w:rsid w:val="00DB2FB4"/>
    <w:rsid w:val="00DC7179"/>
    <w:rsid w:val="00E20687"/>
    <w:rsid w:val="00E230B3"/>
    <w:rsid w:val="00E32B2D"/>
    <w:rsid w:val="00E37378"/>
    <w:rsid w:val="00E620EC"/>
    <w:rsid w:val="00F6223A"/>
    <w:rsid w:val="00F71EC2"/>
    <w:rsid w:val="00F7588B"/>
    <w:rsid w:val="00FD5D6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6E6C"/>
  <w15:docId w15:val="{2B499E1A-0D96-40CC-A4C5-764077DB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4B"/>
    <w:pPr>
      <w:spacing w:after="14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7A602B"/>
    <w:pPr>
      <w:keepNext/>
      <w:spacing w:after="0" w:line="240" w:lineRule="auto"/>
      <w:ind w:firstLine="0"/>
      <w:outlineLvl w:val="0"/>
    </w:pPr>
    <w:rPr>
      <w:color w:val="auto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7A602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9E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59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unhideWhenUsed/>
    <w:rsid w:val="009E359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5C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7-20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57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6D2A1-3BB7-46D4-96C5-DA66A886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20</Pages>
  <Words>19463</Words>
  <Characters>11094</Characters>
  <Application>Microsoft Office Word</Application>
  <DocSecurity>0</DocSecurity>
  <Lines>92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Protocolniy</dc:creator>
  <cp:lastModifiedBy>admin</cp:lastModifiedBy>
  <cp:revision>8</cp:revision>
  <cp:lastPrinted>2025-01-09T08:29:00Z</cp:lastPrinted>
  <dcterms:created xsi:type="dcterms:W3CDTF">2025-01-09T09:10:00Z</dcterms:created>
  <dcterms:modified xsi:type="dcterms:W3CDTF">2025-03-12T07:12:00Z</dcterms:modified>
</cp:coreProperties>
</file>