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25" w:rsidRDefault="00744125" w:rsidP="00744125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 wp14:anchorId="1FFAFCE2" wp14:editId="7AC4399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25" w:rsidRDefault="00744125" w:rsidP="00744125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744125" w:rsidRDefault="00744125" w:rsidP="00744125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744125" w:rsidRDefault="00744125" w:rsidP="00744125">
      <w:pPr>
        <w:jc w:val="both"/>
        <w:rPr>
          <w:rFonts w:eastAsia="Times New Roman"/>
          <w:color w:val="auto"/>
          <w:lang w:val="uk-UA" w:eastAsia="ru-RU"/>
        </w:rPr>
      </w:pPr>
    </w:p>
    <w:p w:rsidR="00744125" w:rsidRDefault="00744125" w:rsidP="00744125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744125" w:rsidRDefault="00744125" w:rsidP="00744125">
      <w:pPr>
        <w:rPr>
          <w:rFonts w:eastAsia="Times New Roman"/>
          <w:color w:val="auto"/>
          <w:lang w:val="uk-UA" w:eastAsia="ru-RU"/>
        </w:rPr>
      </w:pPr>
    </w:p>
    <w:p w:rsidR="00744125" w:rsidRDefault="00744125" w:rsidP="00744125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№ _______________</w:t>
      </w:r>
    </w:p>
    <w:p w:rsidR="00744125" w:rsidRDefault="00744125" w:rsidP="00744125">
      <w:pPr>
        <w:rPr>
          <w:rFonts w:eastAsia="Times New Roman"/>
          <w:color w:val="auto"/>
          <w:lang w:val="uk-UA" w:eastAsia="ru-RU"/>
        </w:rPr>
      </w:pPr>
    </w:p>
    <w:p w:rsidR="00C22400" w:rsidRDefault="00C22400"/>
    <w:p w:rsidR="00744125" w:rsidRDefault="00744125" w:rsidP="0074412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           присвоєння       звання </w:t>
      </w:r>
    </w:p>
    <w:p w:rsidR="00744125" w:rsidRDefault="00744125" w:rsidP="0074412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громадянин </w:t>
      </w:r>
      <w:proofErr w:type="spellStart"/>
      <w:r>
        <w:rPr>
          <w:sz w:val="28"/>
          <w:szCs w:val="28"/>
        </w:rPr>
        <w:t>Звягеля</w:t>
      </w:r>
      <w:proofErr w:type="spellEnd"/>
      <w:r>
        <w:rPr>
          <w:sz w:val="28"/>
          <w:szCs w:val="28"/>
        </w:rPr>
        <w:t xml:space="preserve">“ </w:t>
      </w:r>
    </w:p>
    <w:p w:rsidR="00744125" w:rsidRDefault="00744125" w:rsidP="00744125">
      <w:pPr>
        <w:rPr>
          <w:lang w:val="uk-UA"/>
        </w:rPr>
      </w:pPr>
    </w:p>
    <w:p w:rsidR="00744125" w:rsidRDefault="00744125" w:rsidP="00744125">
      <w:pPr>
        <w:rPr>
          <w:lang w:val="uk-UA"/>
        </w:rPr>
      </w:pPr>
    </w:p>
    <w:p w:rsidR="00744125" w:rsidRDefault="00744125" w:rsidP="00744125">
      <w:pPr>
        <w:keepNext/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25, частиною другою статті 42 Закону України „Про місцеве самоврядування в Україні“, враховуючи рішення міської ради              </w:t>
      </w:r>
      <w:r w:rsidR="00DC0FC3">
        <w:rPr>
          <w:rFonts w:eastAsia="Times New Roman"/>
          <w:color w:val="auto"/>
          <w:lang w:val="uk-UA" w:eastAsia="ru-RU"/>
        </w:rPr>
        <w:t xml:space="preserve">від 23.02.2023 № 782 „Про Положення про звання „Почесний громадянин </w:t>
      </w:r>
      <w:proofErr w:type="spellStart"/>
      <w:r w:rsidR="00DC0FC3">
        <w:rPr>
          <w:rFonts w:eastAsia="Times New Roman"/>
          <w:color w:val="auto"/>
          <w:lang w:val="uk-UA" w:eastAsia="ru-RU"/>
        </w:rPr>
        <w:t>Звягеля</w:t>
      </w:r>
      <w:proofErr w:type="spellEnd"/>
      <w:r w:rsidR="00DC0FC3">
        <w:rPr>
          <w:rFonts w:eastAsia="Times New Roman"/>
          <w:color w:val="auto"/>
          <w:lang w:val="uk-UA" w:eastAsia="ru-RU"/>
        </w:rPr>
        <w:t>“</w:t>
      </w:r>
      <w:r>
        <w:rPr>
          <w:rFonts w:eastAsia="Times New Roman"/>
          <w:color w:val="auto"/>
          <w:lang w:val="uk-UA" w:eastAsia="ru-RU"/>
        </w:rPr>
        <w:t xml:space="preserve">, </w:t>
      </w:r>
      <w:r w:rsidR="00892047">
        <w:rPr>
          <w:rFonts w:eastAsia="Times New Roman"/>
          <w:color w:val="auto"/>
          <w:lang w:val="uk-UA" w:eastAsia="ru-RU"/>
        </w:rPr>
        <w:t xml:space="preserve">враховуючи рішення комісії з питань нагородження відзнакою </w:t>
      </w:r>
      <w:proofErr w:type="spellStart"/>
      <w:r w:rsidR="00892047">
        <w:rPr>
          <w:rFonts w:eastAsia="Times New Roman"/>
          <w:color w:val="auto"/>
          <w:lang w:val="uk-UA" w:eastAsia="ru-RU"/>
        </w:rPr>
        <w:t>Звягельської</w:t>
      </w:r>
      <w:proofErr w:type="spellEnd"/>
      <w:r w:rsidR="00892047"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 w:rsidR="00892047">
        <w:rPr>
          <w:rFonts w:eastAsia="Times New Roman"/>
          <w:color w:val="auto"/>
          <w:lang w:val="uk-UA" w:eastAsia="ru-RU"/>
        </w:rPr>
        <w:t>Звягель</w:t>
      </w:r>
      <w:proofErr w:type="spellEnd"/>
      <w:r w:rsidR="00892047">
        <w:rPr>
          <w:rFonts w:eastAsia="Times New Roman"/>
          <w:color w:val="auto"/>
          <w:lang w:val="uk-UA" w:eastAsia="ru-RU"/>
        </w:rPr>
        <w:t xml:space="preserve">“ </w:t>
      </w:r>
      <w:r w:rsidR="00DC0FC3">
        <w:rPr>
          <w:rFonts w:eastAsia="Times New Roman"/>
          <w:color w:val="auto"/>
          <w:lang w:val="uk-UA" w:eastAsia="ru-RU"/>
        </w:rPr>
        <w:t>(протокол №1 від 20</w:t>
      </w:r>
      <w:r>
        <w:rPr>
          <w:rFonts w:eastAsia="Times New Roman"/>
          <w:color w:val="auto"/>
          <w:lang w:val="uk-UA" w:eastAsia="ru-RU"/>
        </w:rPr>
        <w:t>.0</w:t>
      </w:r>
      <w:r w:rsidR="00DC0FC3">
        <w:rPr>
          <w:rFonts w:eastAsia="Times New Roman"/>
          <w:color w:val="auto"/>
          <w:lang w:val="uk-UA" w:eastAsia="ru-RU"/>
        </w:rPr>
        <w:t>5</w:t>
      </w:r>
      <w:r>
        <w:rPr>
          <w:rFonts w:eastAsia="Times New Roman"/>
          <w:color w:val="auto"/>
          <w:lang w:val="uk-UA" w:eastAsia="ru-RU"/>
        </w:rPr>
        <w:t>.202</w:t>
      </w:r>
      <w:r w:rsidR="00DC0FC3">
        <w:rPr>
          <w:rFonts w:eastAsia="Times New Roman"/>
          <w:color w:val="auto"/>
          <w:lang w:val="uk-UA" w:eastAsia="ru-RU"/>
        </w:rPr>
        <w:t>5</w:t>
      </w:r>
      <w:r>
        <w:rPr>
          <w:rFonts w:eastAsia="Times New Roman"/>
          <w:color w:val="auto"/>
          <w:lang w:val="uk-UA" w:eastAsia="ru-RU"/>
        </w:rPr>
        <w:t>),  міська рада</w:t>
      </w:r>
    </w:p>
    <w:p w:rsidR="00744125" w:rsidRDefault="00744125" w:rsidP="00744125">
      <w:pPr>
        <w:rPr>
          <w:sz w:val="20"/>
          <w:szCs w:val="20"/>
          <w:lang w:val="uk-UA"/>
        </w:rPr>
      </w:pPr>
    </w:p>
    <w:p w:rsidR="00744125" w:rsidRDefault="00744125" w:rsidP="00744125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744125" w:rsidRDefault="00744125" w:rsidP="00744125">
      <w:pPr>
        <w:jc w:val="both"/>
        <w:rPr>
          <w:lang w:val="uk-UA"/>
        </w:rPr>
      </w:pPr>
    </w:p>
    <w:p w:rsidR="00744125" w:rsidRDefault="00744125" w:rsidP="00DC0FC3">
      <w:pPr>
        <w:ind w:firstLine="720"/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1. Присвоїти звання „Почесний громадян</w:t>
      </w:r>
      <w:r w:rsidR="00DC0FC3">
        <w:rPr>
          <w:lang w:val="uk-UA"/>
        </w:rPr>
        <w:t xml:space="preserve">ин </w:t>
      </w:r>
      <w:proofErr w:type="spellStart"/>
      <w:r w:rsidR="00DC0FC3">
        <w:rPr>
          <w:lang w:val="uk-UA"/>
        </w:rPr>
        <w:t>Звягеля</w:t>
      </w:r>
      <w:proofErr w:type="spellEnd"/>
      <w:r>
        <w:rPr>
          <w:lang w:val="uk-UA"/>
        </w:rPr>
        <w:t>”</w:t>
      </w:r>
      <w:r w:rsidR="00DC0FC3" w:rsidRPr="00DC0FC3">
        <w:rPr>
          <w:rFonts w:eastAsia="Times New Roman"/>
          <w:color w:val="auto"/>
          <w:lang w:val="uk-UA" w:eastAsia="ru-RU"/>
        </w:rPr>
        <w:t xml:space="preserve"> </w:t>
      </w:r>
      <w:r w:rsidR="00DC0FC3">
        <w:rPr>
          <w:rFonts w:eastAsia="Times New Roman"/>
          <w:color w:val="auto"/>
          <w:lang w:val="uk-UA" w:eastAsia="ru-RU"/>
        </w:rPr>
        <w:t xml:space="preserve">КУРКАЧУ Миколі Миколайовичу – заслуженому працівнику культури України, керівнику народного аматорського хору ветеранів праці „Осіннє золото“ за </w:t>
      </w:r>
      <w:r w:rsidR="0053260B">
        <w:rPr>
          <w:lang w:val="uk-UA"/>
        </w:rPr>
        <w:t xml:space="preserve">відданість музичному та вокальному мистецтву, плідну хорову та композиторську діяльність, багаторічну пропаганду української пісні, </w:t>
      </w:r>
      <w:r w:rsidR="0053260B">
        <w:rPr>
          <w:rFonts w:eastAsia="Times New Roman"/>
          <w:color w:val="auto"/>
          <w:lang w:val="uk-UA" w:eastAsia="ru-RU"/>
        </w:rPr>
        <w:t xml:space="preserve">збереження національної культурної спадщини </w:t>
      </w:r>
      <w:proofErr w:type="spellStart"/>
      <w:r w:rsidR="0053260B">
        <w:rPr>
          <w:rFonts w:eastAsia="Times New Roman"/>
          <w:color w:val="auto"/>
          <w:lang w:val="uk-UA" w:eastAsia="ru-RU"/>
        </w:rPr>
        <w:t>Звягельщини</w:t>
      </w:r>
      <w:proofErr w:type="spellEnd"/>
      <w:r w:rsidR="0053260B">
        <w:rPr>
          <w:rFonts w:eastAsia="Times New Roman"/>
          <w:color w:val="auto"/>
          <w:lang w:val="uk-UA" w:eastAsia="ru-RU"/>
        </w:rPr>
        <w:t xml:space="preserve">, активну участь у житті </w:t>
      </w:r>
      <w:proofErr w:type="spellStart"/>
      <w:r w:rsidR="0053260B">
        <w:rPr>
          <w:rFonts w:eastAsia="Times New Roman"/>
          <w:color w:val="auto"/>
          <w:lang w:val="uk-UA" w:eastAsia="ru-RU"/>
        </w:rPr>
        <w:t>Звягельської</w:t>
      </w:r>
      <w:proofErr w:type="spellEnd"/>
      <w:r w:rsidR="0053260B">
        <w:rPr>
          <w:rFonts w:eastAsia="Times New Roman"/>
          <w:color w:val="auto"/>
          <w:lang w:val="uk-UA" w:eastAsia="ru-RU"/>
        </w:rPr>
        <w:t xml:space="preserve"> міської територіальної громади </w:t>
      </w:r>
      <w:r w:rsidR="00892047">
        <w:rPr>
          <w:rFonts w:eastAsia="Times New Roman"/>
          <w:color w:val="auto"/>
          <w:lang w:val="uk-UA" w:eastAsia="ru-RU"/>
        </w:rPr>
        <w:t>та з нагоди</w:t>
      </w:r>
      <w:r w:rsidR="00DC0FC3">
        <w:rPr>
          <w:lang w:val="uk-UA"/>
        </w:rPr>
        <w:t xml:space="preserve"> Дня міста</w:t>
      </w:r>
      <w:r>
        <w:rPr>
          <w:rFonts w:eastAsia="Times New Roman"/>
          <w:color w:val="auto"/>
          <w:lang w:val="uk-UA" w:eastAsia="ru-RU"/>
        </w:rPr>
        <w:t>.</w:t>
      </w:r>
    </w:p>
    <w:p w:rsidR="00892047" w:rsidRDefault="00892047" w:rsidP="00DC0FC3">
      <w:pPr>
        <w:ind w:firstLine="720"/>
        <w:jc w:val="both"/>
        <w:rPr>
          <w:rFonts w:eastAsia="Times New Roman"/>
          <w:color w:val="auto"/>
          <w:lang w:val="uk-UA" w:eastAsia="ru-RU"/>
        </w:rPr>
      </w:pPr>
    </w:p>
    <w:p w:rsidR="00744125" w:rsidRDefault="00744125" w:rsidP="00DC0FC3">
      <w:pPr>
        <w:ind w:firstLine="720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вручення.</w:t>
      </w:r>
    </w:p>
    <w:p w:rsidR="00892047" w:rsidRDefault="00892047" w:rsidP="00DC0FC3">
      <w:pPr>
        <w:ind w:firstLine="720"/>
        <w:jc w:val="both"/>
        <w:rPr>
          <w:lang w:val="uk-UA"/>
        </w:rPr>
      </w:pPr>
    </w:p>
    <w:p w:rsidR="00744125" w:rsidRDefault="00744125" w:rsidP="00DC0FC3">
      <w:pPr>
        <w:ind w:firstLine="720"/>
        <w:jc w:val="both"/>
        <w:rPr>
          <w:lang w:val="uk-UA"/>
        </w:rPr>
      </w:pPr>
      <w:r>
        <w:rPr>
          <w:lang w:val="uk-UA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 та керуючого справами виконавчого комітету міської ради Долю О.П.</w:t>
      </w:r>
    </w:p>
    <w:p w:rsidR="00744125" w:rsidRDefault="00744125" w:rsidP="00744125"/>
    <w:p w:rsidR="00744125" w:rsidRDefault="00744125" w:rsidP="00744125"/>
    <w:p w:rsidR="0053260B" w:rsidRDefault="0053260B" w:rsidP="00744125"/>
    <w:p w:rsidR="0053260B" w:rsidRDefault="0053260B" w:rsidP="00744125"/>
    <w:p w:rsidR="0053260B" w:rsidRDefault="0053260B" w:rsidP="00744125"/>
    <w:p w:rsidR="00744125" w:rsidRPr="00892047" w:rsidRDefault="00DC0FC3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744125">
        <w:rPr>
          <w:lang w:val="uk-UA"/>
        </w:rPr>
        <w:t>Микола БОРОВЕЦЬ</w:t>
      </w:r>
      <w:bookmarkStart w:id="0" w:name="_GoBack"/>
      <w:bookmarkEnd w:id="0"/>
    </w:p>
    <w:sectPr w:rsidR="00744125" w:rsidRPr="00892047" w:rsidSect="0074412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E"/>
    <w:rsid w:val="00356EBE"/>
    <w:rsid w:val="0053260B"/>
    <w:rsid w:val="00744125"/>
    <w:rsid w:val="00892047"/>
    <w:rsid w:val="00C22400"/>
    <w:rsid w:val="00D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AD26"/>
  <w15:chartTrackingRefBased/>
  <w15:docId w15:val="{1120F95C-0792-48BF-9DDB-A57122D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2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paragraph" w:styleId="1">
    <w:name w:val="heading 1"/>
    <w:basedOn w:val="a"/>
    <w:next w:val="a"/>
    <w:link w:val="10"/>
    <w:qFormat/>
    <w:rsid w:val="00744125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12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6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0B"/>
    <w:rPr>
      <w:rFonts w:ascii="Segoe UI" w:hAnsi="Segoe UI" w:cs="Segoe UI"/>
      <w:color w:val="000000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89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2025-05-20T12:56:00Z</cp:lastPrinted>
  <dcterms:created xsi:type="dcterms:W3CDTF">2025-05-19T08:18:00Z</dcterms:created>
  <dcterms:modified xsi:type="dcterms:W3CDTF">2025-05-20T12:56:00Z</dcterms:modified>
</cp:coreProperties>
</file>