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261" w:rsidRDefault="00145261" w:rsidP="00145261">
      <w:pPr>
        <w:keepNext/>
        <w:spacing w:before="240" w:after="60"/>
        <w:jc w:val="center"/>
        <w:outlineLvl w:val="0"/>
        <w:rPr>
          <w:rFonts w:ascii="Arial" w:eastAsia="Times New Roman" w:hAnsi="Arial" w:cs="Arial"/>
          <w:bCs/>
          <w:color w:val="auto"/>
          <w:kern w:val="32"/>
          <w:lang w:val="en-US" w:eastAsia="ru-RU"/>
        </w:rPr>
      </w:pPr>
      <w:r>
        <w:rPr>
          <w:rFonts w:ascii="Arial" w:eastAsia="Times New Roman" w:hAnsi="Arial" w:cs="Arial"/>
          <w:noProof/>
          <w:color w:val="auto"/>
          <w:kern w:val="32"/>
          <w:lang w:eastAsia="ru-RU"/>
        </w:rPr>
        <w:drawing>
          <wp:inline distT="0" distB="0" distL="0" distR="0">
            <wp:extent cx="447675" cy="609600"/>
            <wp:effectExtent l="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5261" w:rsidRDefault="00145261" w:rsidP="00145261">
      <w:pPr>
        <w:jc w:val="center"/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>ЗВЯГЕЛЬСЬКА МІСЬКА РАДА</w:t>
      </w:r>
    </w:p>
    <w:p w:rsidR="00145261" w:rsidRDefault="00145261" w:rsidP="00145261">
      <w:pPr>
        <w:widowControl w:val="0"/>
        <w:autoSpaceDE w:val="0"/>
        <w:autoSpaceDN w:val="0"/>
        <w:adjustRightInd w:val="0"/>
        <w:jc w:val="center"/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>РІШЕННЯ</w:t>
      </w:r>
    </w:p>
    <w:p w:rsidR="00145261" w:rsidRDefault="00145261" w:rsidP="00145261">
      <w:pPr>
        <w:jc w:val="both"/>
        <w:rPr>
          <w:rFonts w:eastAsia="Times New Roman"/>
          <w:color w:val="auto"/>
          <w:lang w:val="uk-UA" w:eastAsia="ru-RU"/>
        </w:rPr>
      </w:pPr>
    </w:p>
    <w:p w:rsidR="00145261" w:rsidRDefault="00145261" w:rsidP="00145261">
      <w:pPr>
        <w:ind w:right="-5"/>
        <w:rPr>
          <w:rFonts w:eastAsia="Times New Roman"/>
          <w:color w:val="auto"/>
          <w:lang w:val="uk-UA" w:eastAsia="ru-RU"/>
        </w:rPr>
      </w:pPr>
      <w:r>
        <w:rPr>
          <w:lang w:val="uk-UA"/>
        </w:rPr>
        <w:t xml:space="preserve">шістдесят третя </w:t>
      </w:r>
      <w:r>
        <w:rPr>
          <w:rFonts w:eastAsia="Times New Roman"/>
          <w:color w:val="auto"/>
          <w:lang w:val="uk-UA" w:eastAsia="ru-RU"/>
        </w:rPr>
        <w:t>сесія</w:t>
      </w:r>
      <w:r>
        <w:rPr>
          <w:rFonts w:eastAsia="Times New Roman"/>
          <w:color w:val="auto"/>
          <w:lang w:val="uk-UA" w:eastAsia="ru-RU"/>
        </w:rPr>
        <w:tab/>
      </w:r>
      <w:r>
        <w:rPr>
          <w:rFonts w:eastAsia="Times New Roman"/>
          <w:color w:val="auto"/>
          <w:lang w:val="uk-UA" w:eastAsia="ru-RU"/>
        </w:rPr>
        <w:tab/>
      </w:r>
      <w:r>
        <w:rPr>
          <w:rFonts w:eastAsia="Times New Roman"/>
          <w:color w:val="auto"/>
          <w:lang w:val="uk-UA" w:eastAsia="ru-RU"/>
        </w:rPr>
        <w:tab/>
      </w:r>
      <w:r>
        <w:rPr>
          <w:rFonts w:eastAsia="Times New Roman"/>
          <w:color w:val="auto"/>
          <w:lang w:val="uk-UA" w:eastAsia="ru-RU"/>
        </w:rPr>
        <w:tab/>
      </w:r>
      <w:r>
        <w:rPr>
          <w:rFonts w:eastAsia="Times New Roman"/>
          <w:color w:val="auto"/>
          <w:lang w:val="uk-UA" w:eastAsia="ru-RU"/>
        </w:rPr>
        <w:tab/>
        <w:t xml:space="preserve">                 восьмого скликання</w:t>
      </w:r>
    </w:p>
    <w:p w:rsidR="00145261" w:rsidRDefault="00145261" w:rsidP="00145261">
      <w:pPr>
        <w:rPr>
          <w:rFonts w:eastAsia="Times New Roman"/>
          <w:color w:val="auto"/>
          <w:lang w:val="uk-UA" w:eastAsia="ru-RU"/>
        </w:rPr>
      </w:pPr>
    </w:p>
    <w:p w:rsidR="00145261" w:rsidRDefault="00E005DA" w:rsidP="00145261">
      <w:pPr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>05.06.2025</w:t>
      </w:r>
      <w:r w:rsidR="00145261">
        <w:rPr>
          <w:rFonts w:eastAsia="Times New Roman"/>
          <w:color w:val="auto"/>
          <w:lang w:val="uk-UA" w:eastAsia="ru-RU"/>
        </w:rPr>
        <w:tab/>
      </w:r>
      <w:r w:rsidR="00145261">
        <w:rPr>
          <w:rFonts w:eastAsia="Times New Roman"/>
          <w:color w:val="auto"/>
          <w:lang w:val="uk-UA" w:eastAsia="ru-RU"/>
        </w:rPr>
        <w:tab/>
        <w:t xml:space="preserve">                                                </w:t>
      </w:r>
      <w:r>
        <w:rPr>
          <w:rFonts w:eastAsia="Times New Roman"/>
          <w:color w:val="auto"/>
          <w:lang w:val="uk-UA" w:eastAsia="ru-RU"/>
        </w:rPr>
        <w:t xml:space="preserve">                     </w:t>
      </w:r>
      <w:bookmarkStart w:id="0" w:name="_GoBack"/>
      <w:bookmarkEnd w:id="0"/>
      <w:r w:rsidR="00145261">
        <w:rPr>
          <w:rFonts w:eastAsia="Times New Roman"/>
          <w:color w:val="auto"/>
          <w:lang w:val="uk-UA" w:eastAsia="ru-RU"/>
        </w:rPr>
        <w:t xml:space="preserve">№ </w:t>
      </w:r>
      <w:r>
        <w:rPr>
          <w:rFonts w:eastAsia="Times New Roman"/>
          <w:color w:val="auto"/>
          <w:lang w:val="uk-UA" w:eastAsia="ru-RU"/>
        </w:rPr>
        <w:t>1512</w:t>
      </w:r>
    </w:p>
    <w:p w:rsidR="00145261" w:rsidRDefault="00145261" w:rsidP="00145261"/>
    <w:p w:rsidR="00145261" w:rsidRDefault="00145261" w:rsidP="00145261">
      <w:pPr>
        <w:keepNext/>
        <w:widowControl w:val="0"/>
        <w:autoSpaceDE w:val="0"/>
        <w:autoSpaceDN w:val="0"/>
        <w:adjustRightInd w:val="0"/>
        <w:ind w:right="-164"/>
        <w:outlineLvl w:val="0"/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>Про    присвоєння      посмертно</w:t>
      </w:r>
    </w:p>
    <w:p w:rsidR="00145261" w:rsidRDefault="00145261" w:rsidP="00145261">
      <w:pPr>
        <w:keepNext/>
        <w:widowControl w:val="0"/>
        <w:autoSpaceDE w:val="0"/>
        <w:autoSpaceDN w:val="0"/>
        <w:adjustRightInd w:val="0"/>
        <w:ind w:right="-164"/>
        <w:outlineLvl w:val="0"/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 xml:space="preserve">звання  „Почесний  громадянин </w:t>
      </w:r>
    </w:p>
    <w:p w:rsidR="00145261" w:rsidRDefault="00145261" w:rsidP="00145261">
      <w:pPr>
        <w:keepNext/>
        <w:widowControl w:val="0"/>
        <w:autoSpaceDE w:val="0"/>
        <w:autoSpaceDN w:val="0"/>
        <w:adjustRightInd w:val="0"/>
        <w:ind w:right="-164"/>
        <w:outlineLvl w:val="0"/>
        <w:rPr>
          <w:lang w:val="uk-UA"/>
        </w:rPr>
      </w:pPr>
      <w:r>
        <w:rPr>
          <w:rFonts w:eastAsia="Times New Roman"/>
          <w:color w:val="auto"/>
          <w:lang w:val="uk-UA" w:eastAsia="ru-RU"/>
        </w:rPr>
        <w:t xml:space="preserve">Звягеля“ </w:t>
      </w:r>
      <w:r>
        <w:rPr>
          <w:lang w:val="uk-UA"/>
        </w:rPr>
        <w:t>загиблим воїнам</w:t>
      </w:r>
    </w:p>
    <w:p w:rsidR="00145261" w:rsidRDefault="00145261" w:rsidP="00145261">
      <w:pPr>
        <w:rPr>
          <w:lang w:val="uk-UA"/>
        </w:rPr>
      </w:pPr>
    </w:p>
    <w:p w:rsidR="00145261" w:rsidRDefault="00145261" w:rsidP="00145261">
      <w:pPr>
        <w:keepNext/>
        <w:widowControl w:val="0"/>
        <w:autoSpaceDE w:val="0"/>
        <w:autoSpaceDN w:val="0"/>
        <w:adjustRightInd w:val="0"/>
        <w:ind w:firstLine="567"/>
        <w:jc w:val="both"/>
        <w:outlineLvl w:val="0"/>
        <w:rPr>
          <w:rFonts w:eastAsia="Times New Roman"/>
          <w:color w:val="auto"/>
          <w:lang w:val="uk-UA" w:eastAsia="ru-RU"/>
        </w:rPr>
      </w:pPr>
      <w:r>
        <w:rPr>
          <w:rFonts w:eastAsia="Times New Roman"/>
          <w:color w:val="auto"/>
          <w:lang w:val="uk-UA" w:eastAsia="ru-RU"/>
        </w:rPr>
        <w:t>Керуючись статтею 25 Закону України „Про місцеве самоврядування в Україні“, враховуючи рішення міської ради від 23.02.2023 № 782 „Про Положення про звання „Почесний громадянин Звягеля“, враховуючи клопотання директора Звягельського м</w:t>
      </w:r>
      <w:r>
        <w:rPr>
          <w:rFonts w:eastAsia="SimSun"/>
          <w:lang w:val="uk-UA" w:eastAsia="ru-RU"/>
        </w:rPr>
        <w:t xml:space="preserve">іського центру соціальних служб Олени Котової </w:t>
      </w:r>
      <w:r>
        <w:rPr>
          <w:rFonts w:eastAsia="SimSun"/>
          <w:color w:val="auto"/>
          <w:lang w:val="uk-UA" w:eastAsia="ru-RU"/>
        </w:rPr>
        <w:t>від 12.05.2025 № 269</w:t>
      </w:r>
      <w:r w:rsidR="008C1293">
        <w:rPr>
          <w:rFonts w:eastAsia="SimSun"/>
          <w:color w:val="auto"/>
          <w:lang w:val="uk-UA" w:eastAsia="ru-RU"/>
        </w:rPr>
        <w:t>, від 02.06.2025 № 299</w:t>
      </w:r>
      <w:r>
        <w:rPr>
          <w:rFonts w:eastAsia="SimSun"/>
          <w:color w:val="auto"/>
          <w:lang w:val="uk-UA" w:eastAsia="ru-RU"/>
        </w:rPr>
        <w:t xml:space="preserve"> мі</w:t>
      </w:r>
      <w:r>
        <w:rPr>
          <w:rFonts w:eastAsia="Times New Roman"/>
          <w:color w:val="auto"/>
          <w:lang w:val="uk-UA" w:eastAsia="ru-RU"/>
        </w:rPr>
        <w:t>ська рада</w:t>
      </w:r>
    </w:p>
    <w:p w:rsidR="00145261" w:rsidRDefault="00145261" w:rsidP="00145261">
      <w:pPr>
        <w:rPr>
          <w:sz w:val="20"/>
          <w:szCs w:val="20"/>
          <w:lang w:val="uk-UA"/>
        </w:rPr>
      </w:pPr>
    </w:p>
    <w:p w:rsidR="00145261" w:rsidRDefault="00145261" w:rsidP="00145261">
      <w:pPr>
        <w:jc w:val="both"/>
        <w:rPr>
          <w:lang w:val="uk-UA"/>
        </w:rPr>
      </w:pPr>
      <w:r>
        <w:rPr>
          <w:lang w:val="uk-UA"/>
        </w:rPr>
        <w:t xml:space="preserve">ВИРІШИЛА: </w:t>
      </w:r>
    </w:p>
    <w:p w:rsidR="00145261" w:rsidRDefault="00145261" w:rsidP="00145261">
      <w:pPr>
        <w:jc w:val="both"/>
        <w:rPr>
          <w:lang w:val="uk-UA"/>
        </w:rPr>
      </w:pPr>
    </w:p>
    <w:p w:rsidR="00145261" w:rsidRDefault="00145261" w:rsidP="00145261">
      <w:pPr>
        <w:ind w:firstLine="540"/>
        <w:jc w:val="both"/>
        <w:rPr>
          <w:lang w:val="uk-UA"/>
        </w:rPr>
      </w:pPr>
      <w:r>
        <w:rPr>
          <w:lang w:val="uk-UA"/>
        </w:rPr>
        <w:t>1. Присвоїти посмертно звання „Почесний громадянин Звягеля” за</w:t>
      </w:r>
      <w:r>
        <w:rPr>
          <w:rFonts w:eastAsia="Times New Roman"/>
          <w:shd w:val="clear" w:color="auto" w:fill="FFFFFF"/>
          <w:lang w:val="uk-UA" w:eastAsia="ru-RU"/>
        </w:rPr>
        <w:t xml:space="preserve"> мужність і відвагу при захисті Вітчизни </w:t>
      </w:r>
      <w:r>
        <w:rPr>
          <w:lang w:val="uk-UA"/>
        </w:rPr>
        <w:t>загиблим воїнам:</w:t>
      </w:r>
    </w:p>
    <w:p w:rsidR="00145261" w:rsidRDefault="00145261" w:rsidP="00145261">
      <w:pPr>
        <w:ind w:firstLine="540"/>
        <w:jc w:val="both"/>
        <w:rPr>
          <w:color w:val="auto"/>
          <w:lang w:val="uk-UA"/>
        </w:rPr>
      </w:pPr>
      <w:r>
        <w:rPr>
          <w:lang w:val="uk-UA"/>
        </w:rPr>
        <w:t>1.1. ЛЕМЕШЕВУ Ігорю Дмитровичу – солдату</w:t>
      </w:r>
      <w:r>
        <w:rPr>
          <w:color w:val="auto"/>
          <w:lang w:val="uk-UA"/>
        </w:rPr>
        <w:t>.</w:t>
      </w:r>
    </w:p>
    <w:p w:rsidR="00145261" w:rsidRDefault="00145261" w:rsidP="00145261">
      <w:pPr>
        <w:ind w:firstLine="540"/>
        <w:jc w:val="both"/>
        <w:rPr>
          <w:color w:val="auto"/>
          <w:lang w:val="uk-UA"/>
        </w:rPr>
      </w:pPr>
      <w:r>
        <w:rPr>
          <w:lang w:val="uk-UA"/>
        </w:rPr>
        <w:t>1.2. ФІЛІНУ Артему Володимировичу – старшому солдату</w:t>
      </w:r>
      <w:r>
        <w:rPr>
          <w:color w:val="auto"/>
          <w:lang w:val="uk-UA"/>
        </w:rPr>
        <w:t>.</w:t>
      </w:r>
    </w:p>
    <w:p w:rsidR="00145261" w:rsidRDefault="00145261" w:rsidP="00145261">
      <w:pPr>
        <w:ind w:firstLine="540"/>
        <w:jc w:val="both"/>
        <w:rPr>
          <w:color w:val="auto"/>
          <w:lang w:val="uk-UA"/>
        </w:rPr>
      </w:pPr>
      <w:r>
        <w:rPr>
          <w:lang w:val="uk-UA"/>
        </w:rPr>
        <w:t>1.3. ШАМШУРУ Віталію Володимировичу – молодшому сержанту</w:t>
      </w:r>
      <w:r>
        <w:rPr>
          <w:color w:val="auto"/>
          <w:lang w:val="uk-UA"/>
        </w:rPr>
        <w:t>.</w:t>
      </w:r>
    </w:p>
    <w:p w:rsidR="002F24A7" w:rsidRDefault="002F24A7" w:rsidP="00145261">
      <w:pPr>
        <w:ind w:firstLine="540"/>
        <w:jc w:val="both"/>
        <w:rPr>
          <w:color w:val="auto"/>
          <w:lang w:val="uk-UA"/>
        </w:rPr>
      </w:pPr>
      <w:r>
        <w:rPr>
          <w:color w:val="auto"/>
          <w:lang w:val="uk-UA"/>
        </w:rPr>
        <w:t>1.4. ВЕСЕЛЬСЬКОМУ Дмитру Юрійовичу – молодшому сержанту.</w:t>
      </w:r>
    </w:p>
    <w:p w:rsidR="002F24A7" w:rsidRDefault="002F24A7" w:rsidP="00145261">
      <w:pPr>
        <w:ind w:firstLine="540"/>
        <w:jc w:val="both"/>
        <w:rPr>
          <w:color w:val="auto"/>
          <w:lang w:val="uk-UA"/>
        </w:rPr>
      </w:pPr>
      <w:r>
        <w:rPr>
          <w:color w:val="auto"/>
          <w:lang w:val="uk-UA"/>
        </w:rPr>
        <w:t>1.5. КРАЙСВІТНЬОМУ Сергію Олексійовичу – рядовому.</w:t>
      </w:r>
    </w:p>
    <w:p w:rsidR="002F24A7" w:rsidRDefault="002F24A7" w:rsidP="00145261">
      <w:pPr>
        <w:ind w:firstLine="540"/>
        <w:jc w:val="both"/>
        <w:rPr>
          <w:color w:val="auto"/>
          <w:lang w:val="uk-UA"/>
        </w:rPr>
      </w:pPr>
      <w:r>
        <w:rPr>
          <w:color w:val="auto"/>
          <w:lang w:val="uk-UA"/>
        </w:rPr>
        <w:t>1.6. МЕЛЬНИКУ Євгену Ігоровичу – лейтенанту.</w:t>
      </w:r>
    </w:p>
    <w:p w:rsidR="002F24A7" w:rsidRDefault="002F24A7" w:rsidP="00145261">
      <w:pPr>
        <w:ind w:firstLine="540"/>
        <w:jc w:val="both"/>
        <w:rPr>
          <w:color w:val="auto"/>
          <w:lang w:val="uk-UA"/>
        </w:rPr>
      </w:pPr>
      <w:r>
        <w:rPr>
          <w:color w:val="auto"/>
          <w:lang w:val="uk-UA"/>
        </w:rPr>
        <w:t>1.7. РАЙКОВСЬКОМУ Вадиму Леонідовичу – солдату.</w:t>
      </w:r>
    </w:p>
    <w:p w:rsidR="002F24A7" w:rsidRDefault="002F24A7" w:rsidP="00145261">
      <w:pPr>
        <w:ind w:firstLine="540"/>
        <w:jc w:val="both"/>
        <w:rPr>
          <w:color w:val="auto"/>
          <w:lang w:val="uk-UA"/>
        </w:rPr>
      </w:pPr>
      <w:r>
        <w:rPr>
          <w:color w:val="auto"/>
          <w:lang w:val="uk-UA"/>
        </w:rPr>
        <w:t>1.8. СТЕПУРІ Михайлу Вікторовичу – капітану.</w:t>
      </w:r>
    </w:p>
    <w:p w:rsidR="00145261" w:rsidRDefault="00145261" w:rsidP="00145261">
      <w:pPr>
        <w:ind w:firstLine="540"/>
        <w:jc w:val="both"/>
        <w:rPr>
          <w:color w:val="auto"/>
          <w:lang w:val="uk-UA"/>
        </w:rPr>
      </w:pPr>
    </w:p>
    <w:p w:rsidR="00145261" w:rsidRDefault="00145261" w:rsidP="00145261">
      <w:pPr>
        <w:ind w:firstLine="567"/>
        <w:jc w:val="both"/>
        <w:rPr>
          <w:lang w:val="uk-UA"/>
        </w:rPr>
      </w:pPr>
      <w:r>
        <w:rPr>
          <w:lang w:val="uk-UA"/>
        </w:rPr>
        <w:t>2. Начальнику відділу кадрів міської ради Колесник Ж.О. забезпечити виготовлення нагородних документів та їх урочисте вручення членам сім'ї.</w:t>
      </w:r>
    </w:p>
    <w:p w:rsidR="00145261" w:rsidRDefault="00145261" w:rsidP="00145261">
      <w:pPr>
        <w:ind w:firstLine="567"/>
        <w:jc w:val="both"/>
        <w:rPr>
          <w:lang w:val="uk-UA"/>
        </w:rPr>
      </w:pPr>
    </w:p>
    <w:p w:rsidR="00145261" w:rsidRDefault="00145261" w:rsidP="00145261">
      <w:pPr>
        <w:ind w:firstLine="567"/>
        <w:jc w:val="both"/>
        <w:rPr>
          <w:lang w:val="uk-UA"/>
        </w:rPr>
      </w:pPr>
      <w:r>
        <w:rPr>
          <w:lang w:val="uk-UA"/>
        </w:rPr>
        <w:t>3. Контроль за виконанням цього рішення покласти на секретаря міської ради Гвозденко О.В. та керуючого справами виконавчого комітету міської ради Долю</w:t>
      </w:r>
      <w:r w:rsidR="005B0DD0">
        <w:rPr>
          <w:lang w:val="uk-UA"/>
        </w:rPr>
        <w:t> </w:t>
      </w:r>
      <w:r>
        <w:rPr>
          <w:lang w:val="uk-UA"/>
        </w:rPr>
        <w:t>О.П.</w:t>
      </w:r>
    </w:p>
    <w:p w:rsidR="00145261" w:rsidRDefault="00145261" w:rsidP="00145261">
      <w:pPr>
        <w:jc w:val="both"/>
        <w:rPr>
          <w:lang w:val="uk-UA"/>
        </w:rPr>
      </w:pPr>
    </w:p>
    <w:p w:rsidR="00145261" w:rsidRDefault="00145261" w:rsidP="00145261">
      <w:pPr>
        <w:jc w:val="both"/>
        <w:rPr>
          <w:lang w:val="uk-UA"/>
        </w:rPr>
      </w:pPr>
    </w:p>
    <w:p w:rsidR="00145261" w:rsidRDefault="00145261" w:rsidP="005B0DD0">
      <w:pPr>
        <w:jc w:val="both"/>
      </w:pPr>
      <w:r>
        <w:rPr>
          <w:lang w:val="uk-UA"/>
        </w:rPr>
        <w:t>Міський голова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</w:t>
      </w:r>
      <w:r w:rsidR="005B0DD0">
        <w:rPr>
          <w:lang w:val="uk-UA"/>
        </w:rPr>
        <w:t xml:space="preserve">       </w:t>
      </w:r>
      <w:r>
        <w:rPr>
          <w:lang w:val="uk-UA"/>
        </w:rPr>
        <w:t xml:space="preserve">   Микола БОРОВЕЦЬ</w:t>
      </w:r>
    </w:p>
    <w:p w:rsidR="00145261" w:rsidRDefault="00145261" w:rsidP="00145261"/>
    <w:p w:rsidR="004602B4" w:rsidRDefault="004602B4"/>
    <w:sectPr w:rsidR="004602B4" w:rsidSect="005B0DD0">
      <w:pgSz w:w="12240" w:h="15840"/>
      <w:pgMar w:top="0" w:right="72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altName w:val="Century Gothic"/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8D5"/>
    <w:rsid w:val="00145261"/>
    <w:rsid w:val="002F24A7"/>
    <w:rsid w:val="004602B4"/>
    <w:rsid w:val="004858D5"/>
    <w:rsid w:val="005B0DD0"/>
    <w:rsid w:val="008C1293"/>
    <w:rsid w:val="00E00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38771"/>
  <w15:chartTrackingRefBased/>
  <w15:docId w15:val="{1ADB904F-BE60-486C-BAB6-66D7C5E1B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261"/>
    <w:pPr>
      <w:spacing w:after="0" w:line="240" w:lineRule="auto"/>
    </w:pPr>
    <w:rPr>
      <w:rFonts w:ascii="Times New Roman" w:hAnsi="Times New Roman" w:cs="Times New Roman"/>
      <w:color w:val="000000"/>
      <w:sz w:val="28"/>
      <w:szCs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526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5261"/>
    <w:rPr>
      <w:rFonts w:ascii="Segoe UI" w:hAnsi="Segoe UI" w:cs="Segoe UI"/>
      <w:color w:val="000000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7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24-3</cp:lastModifiedBy>
  <cp:revision>3</cp:revision>
  <cp:lastPrinted>2025-05-12T13:39:00Z</cp:lastPrinted>
  <dcterms:created xsi:type="dcterms:W3CDTF">2025-06-02T09:54:00Z</dcterms:created>
  <dcterms:modified xsi:type="dcterms:W3CDTF">2025-06-09T11:43:00Z</dcterms:modified>
</cp:coreProperties>
</file>