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85C" w:rsidRPr="00C165A9" w:rsidRDefault="004F285C" w:rsidP="004F285C">
      <w:pPr>
        <w:pStyle w:val="1"/>
        <w:spacing w:before="0" w:after="0"/>
        <w:jc w:val="center"/>
        <w:rPr>
          <w:rFonts w:ascii="Times New Roman" w:hAnsi="Times New Roman" w:cs="Times New Roman"/>
          <w:b w:val="0"/>
          <w:sz w:val="28"/>
          <w:szCs w:val="28"/>
          <w:lang w:val="en-US"/>
        </w:rPr>
      </w:pPr>
      <w:r w:rsidRPr="00C165A9">
        <w:rPr>
          <w:rFonts w:ascii="Times New Roman" w:hAnsi="Times New Roman" w:cs="Times New Roman"/>
          <w:b w:val="0"/>
          <w:noProof/>
          <w:sz w:val="28"/>
          <w:szCs w:val="28"/>
          <w:lang w:val="uk-UA" w:eastAsia="uk-UA"/>
        </w:rPr>
        <w:drawing>
          <wp:inline distT="0" distB="0" distL="0" distR="0" wp14:anchorId="11A3CABF" wp14:editId="53A5ABB8">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4F285C" w:rsidRPr="00C165A9" w:rsidRDefault="004F285C" w:rsidP="004F285C">
      <w:pPr>
        <w:widowControl w:val="0"/>
        <w:autoSpaceDE w:val="0"/>
        <w:autoSpaceDN w:val="0"/>
        <w:adjustRightInd w:val="0"/>
        <w:jc w:val="center"/>
        <w:rPr>
          <w:sz w:val="28"/>
          <w:szCs w:val="28"/>
          <w:lang w:val="uk-UA"/>
        </w:rPr>
      </w:pPr>
      <w:r w:rsidRPr="00C165A9">
        <w:rPr>
          <w:sz w:val="28"/>
          <w:szCs w:val="28"/>
          <w:lang w:val="uk-UA"/>
        </w:rPr>
        <w:t>ВИКОНАВЧИЙ КОМІТЕТ</w:t>
      </w:r>
    </w:p>
    <w:p w:rsidR="004F285C" w:rsidRPr="00C165A9" w:rsidRDefault="004F285C" w:rsidP="004F285C">
      <w:pPr>
        <w:jc w:val="center"/>
        <w:rPr>
          <w:sz w:val="28"/>
          <w:szCs w:val="28"/>
          <w:lang w:val="uk-UA"/>
        </w:rPr>
      </w:pPr>
      <w:r w:rsidRPr="00C165A9">
        <w:rPr>
          <w:sz w:val="28"/>
          <w:szCs w:val="28"/>
          <w:lang w:val="uk-UA"/>
        </w:rPr>
        <w:t>ЗВЯГЕЛЬСЬКОЇ МІСЬКОЇ РАДИ</w:t>
      </w:r>
    </w:p>
    <w:p w:rsidR="004F285C" w:rsidRPr="00C165A9" w:rsidRDefault="004F285C" w:rsidP="004F285C">
      <w:pPr>
        <w:widowControl w:val="0"/>
        <w:autoSpaceDE w:val="0"/>
        <w:autoSpaceDN w:val="0"/>
        <w:adjustRightInd w:val="0"/>
        <w:jc w:val="center"/>
        <w:rPr>
          <w:sz w:val="28"/>
          <w:szCs w:val="28"/>
          <w:lang w:val="uk-UA"/>
        </w:rPr>
      </w:pPr>
      <w:r w:rsidRPr="00C165A9">
        <w:rPr>
          <w:sz w:val="28"/>
          <w:szCs w:val="28"/>
          <w:lang w:val="uk-UA"/>
        </w:rPr>
        <w:t>РІШЕННЯ</w:t>
      </w:r>
    </w:p>
    <w:p w:rsidR="004F285C" w:rsidRPr="00C165A9" w:rsidRDefault="004F285C" w:rsidP="004F285C">
      <w:pPr>
        <w:jc w:val="both"/>
        <w:rPr>
          <w:sz w:val="28"/>
          <w:szCs w:val="28"/>
          <w:lang w:val="uk-UA"/>
        </w:rPr>
      </w:pPr>
    </w:p>
    <w:p w:rsidR="004F285C" w:rsidRPr="00C165A9" w:rsidRDefault="004F285C" w:rsidP="004F285C">
      <w:pPr>
        <w:jc w:val="both"/>
        <w:rPr>
          <w:sz w:val="28"/>
          <w:szCs w:val="28"/>
          <w:lang w:val="uk-UA"/>
        </w:rPr>
      </w:pPr>
      <w:r w:rsidRPr="00C165A9">
        <w:rPr>
          <w:sz w:val="28"/>
          <w:szCs w:val="28"/>
          <w:lang w:val="uk-UA"/>
        </w:rPr>
        <w:t xml:space="preserve"> </w:t>
      </w:r>
      <w:r w:rsidR="00E50EB3">
        <w:rPr>
          <w:sz w:val="28"/>
          <w:szCs w:val="28"/>
          <w:lang w:val="uk-UA"/>
        </w:rPr>
        <w:t>2</w:t>
      </w:r>
      <w:r w:rsidR="00C11998">
        <w:rPr>
          <w:sz w:val="28"/>
          <w:szCs w:val="28"/>
          <w:lang w:val="uk-UA"/>
        </w:rPr>
        <w:t>8</w:t>
      </w:r>
      <w:r w:rsidR="00E50EB3">
        <w:rPr>
          <w:sz w:val="28"/>
          <w:szCs w:val="28"/>
          <w:lang w:val="uk-UA"/>
        </w:rPr>
        <w:t>.0</w:t>
      </w:r>
      <w:r w:rsidR="00C11998">
        <w:rPr>
          <w:sz w:val="28"/>
          <w:szCs w:val="28"/>
          <w:lang w:val="uk-UA"/>
        </w:rPr>
        <w:t>5</w:t>
      </w:r>
      <w:bookmarkStart w:id="0" w:name="_GoBack"/>
      <w:bookmarkEnd w:id="0"/>
      <w:r w:rsidR="00E50EB3">
        <w:rPr>
          <w:sz w:val="28"/>
          <w:szCs w:val="28"/>
          <w:lang w:val="uk-UA"/>
        </w:rPr>
        <w:t xml:space="preserve">.2025                 </w:t>
      </w:r>
      <w:r w:rsidRPr="00C165A9">
        <w:rPr>
          <w:sz w:val="28"/>
          <w:szCs w:val="28"/>
          <w:lang w:val="uk-UA"/>
        </w:rPr>
        <w:t xml:space="preserve">                                                                                  № </w:t>
      </w:r>
      <w:r w:rsidR="00E50EB3">
        <w:rPr>
          <w:sz w:val="28"/>
          <w:szCs w:val="28"/>
          <w:shd w:val="clear" w:color="auto" w:fill="FFFFFF"/>
          <w:lang w:val="uk-UA"/>
        </w:rPr>
        <w:t>1521</w:t>
      </w:r>
    </w:p>
    <w:p w:rsidR="004F285C" w:rsidRPr="00C165A9" w:rsidRDefault="004F285C" w:rsidP="004F285C">
      <w:pPr>
        <w:ind w:firstLine="284"/>
        <w:jc w:val="both"/>
        <w:rPr>
          <w:sz w:val="28"/>
          <w:szCs w:val="28"/>
          <w:lang w:val="uk-UA"/>
        </w:rPr>
      </w:pPr>
    </w:p>
    <w:p w:rsidR="004F285C" w:rsidRPr="00C165A9" w:rsidRDefault="004F285C" w:rsidP="004F285C">
      <w:pPr>
        <w:ind w:right="3685"/>
        <w:jc w:val="both"/>
        <w:rPr>
          <w:sz w:val="28"/>
          <w:szCs w:val="28"/>
          <w:lang w:val="uk-UA"/>
        </w:rPr>
      </w:pPr>
      <w:r w:rsidRPr="00C165A9">
        <w:rPr>
          <w:spacing w:val="-10"/>
          <w:sz w:val="28"/>
          <w:szCs w:val="28"/>
          <w:lang w:val="uk-UA"/>
        </w:rPr>
        <w:t xml:space="preserve">Про погодження </w:t>
      </w:r>
      <w:r w:rsidRPr="00C165A9">
        <w:rPr>
          <w:bCs/>
          <w:sz w:val="28"/>
          <w:szCs w:val="28"/>
        </w:rPr>
        <w:t xml:space="preserve">Програми </w:t>
      </w:r>
      <w:r w:rsidR="00682CFD" w:rsidRPr="00C165A9">
        <w:rPr>
          <w:sz w:val="28"/>
          <w:szCs w:val="28"/>
          <w:lang w:val="uk-UA"/>
        </w:rPr>
        <w:t>підтримки органів самоорганізації населення Звягельської міської територіальної громади на 2025-2028 роки</w:t>
      </w:r>
      <w:r w:rsidRPr="00C165A9">
        <w:rPr>
          <w:sz w:val="28"/>
          <w:szCs w:val="28"/>
          <w:lang w:val="uk-UA"/>
        </w:rPr>
        <w:t xml:space="preserve">  </w:t>
      </w:r>
    </w:p>
    <w:p w:rsidR="004F285C" w:rsidRPr="00C165A9" w:rsidRDefault="004F285C" w:rsidP="004F285C">
      <w:pPr>
        <w:shd w:val="clear" w:color="auto" w:fill="FFFFFF"/>
        <w:tabs>
          <w:tab w:val="left" w:pos="1512"/>
          <w:tab w:val="left" w:pos="5040"/>
        </w:tabs>
        <w:ind w:left="-360" w:right="4314"/>
        <w:jc w:val="both"/>
        <w:rPr>
          <w:spacing w:val="-10"/>
          <w:sz w:val="28"/>
          <w:szCs w:val="28"/>
          <w:lang w:val="uk-UA"/>
        </w:rPr>
      </w:pPr>
    </w:p>
    <w:p w:rsidR="004F285C" w:rsidRPr="00C165A9" w:rsidRDefault="004F285C" w:rsidP="004F285C">
      <w:pPr>
        <w:ind w:right="-2" w:firstLine="567"/>
        <w:jc w:val="both"/>
        <w:rPr>
          <w:sz w:val="28"/>
          <w:szCs w:val="28"/>
          <w:lang w:val="uk-UA"/>
        </w:rPr>
      </w:pPr>
      <w:r w:rsidRPr="00C165A9">
        <w:rPr>
          <w:sz w:val="28"/>
          <w:szCs w:val="28"/>
          <w:lang w:val="uk-UA"/>
        </w:rPr>
        <w:t>Керуючись під</w:t>
      </w:r>
      <w:r w:rsidRPr="00C165A9">
        <w:rPr>
          <w:rStyle w:val="rvts46"/>
          <w:iCs/>
          <w:sz w:val="28"/>
          <w:szCs w:val="28"/>
          <w:shd w:val="clear" w:color="auto" w:fill="FFFFFF"/>
        </w:rPr>
        <w:t xml:space="preserve">пунктом </w:t>
      </w:r>
      <w:r w:rsidRPr="00C165A9">
        <w:rPr>
          <w:rStyle w:val="rvts46"/>
          <w:iCs/>
          <w:sz w:val="28"/>
          <w:szCs w:val="28"/>
          <w:shd w:val="clear" w:color="auto" w:fill="FFFFFF"/>
          <w:lang w:val="uk-UA"/>
        </w:rPr>
        <w:t xml:space="preserve">1 </w:t>
      </w:r>
      <w:r w:rsidRPr="00C165A9">
        <w:rPr>
          <w:rStyle w:val="rvts46"/>
          <w:iCs/>
          <w:sz w:val="28"/>
          <w:szCs w:val="28"/>
          <w:shd w:val="clear" w:color="auto" w:fill="FFFFFF"/>
        </w:rPr>
        <w:t> </w:t>
      </w:r>
      <w:r w:rsidRPr="00C165A9">
        <w:rPr>
          <w:rStyle w:val="rvts46"/>
          <w:iCs/>
          <w:sz w:val="28"/>
          <w:szCs w:val="28"/>
          <w:shd w:val="clear" w:color="auto" w:fill="FFFFFF"/>
          <w:lang w:val="uk-UA"/>
        </w:rPr>
        <w:t>п</w:t>
      </w:r>
      <w:r w:rsidRPr="00C165A9">
        <w:rPr>
          <w:rStyle w:val="rvts46"/>
          <w:iCs/>
          <w:sz w:val="28"/>
          <w:szCs w:val="28"/>
          <w:shd w:val="clear" w:color="auto" w:fill="FFFFFF"/>
        </w:rPr>
        <w:t>ункт</w:t>
      </w:r>
      <w:r w:rsidRPr="00C165A9">
        <w:rPr>
          <w:rStyle w:val="rvts46"/>
          <w:iCs/>
          <w:sz w:val="28"/>
          <w:szCs w:val="28"/>
          <w:shd w:val="clear" w:color="auto" w:fill="FFFFFF"/>
          <w:lang w:val="uk-UA"/>
        </w:rPr>
        <w:t>у</w:t>
      </w:r>
      <w:r w:rsidRPr="00C165A9">
        <w:rPr>
          <w:rStyle w:val="rvts46"/>
          <w:iCs/>
          <w:sz w:val="28"/>
          <w:szCs w:val="28"/>
          <w:shd w:val="clear" w:color="auto" w:fill="FFFFFF"/>
        </w:rPr>
        <w:t xml:space="preserve"> </w:t>
      </w:r>
      <w:r w:rsidRPr="00C165A9">
        <w:rPr>
          <w:rStyle w:val="rvts46"/>
          <w:iCs/>
          <w:sz w:val="28"/>
          <w:szCs w:val="28"/>
          <w:shd w:val="clear" w:color="auto" w:fill="FFFFFF"/>
          <w:lang w:val="uk-UA"/>
        </w:rPr>
        <w:t>«</w:t>
      </w:r>
      <w:r w:rsidRPr="00C165A9">
        <w:rPr>
          <w:rStyle w:val="rvts46"/>
          <w:iCs/>
          <w:sz w:val="28"/>
          <w:szCs w:val="28"/>
          <w:shd w:val="clear" w:color="auto" w:fill="FFFFFF"/>
        </w:rPr>
        <w:t>а</w:t>
      </w:r>
      <w:r w:rsidRPr="00C165A9">
        <w:rPr>
          <w:rStyle w:val="rvts46"/>
          <w:iCs/>
          <w:sz w:val="28"/>
          <w:szCs w:val="28"/>
          <w:shd w:val="clear" w:color="auto" w:fill="FFFFFF"/>
          <w:lang w:val="uk-UA"/>
        </w:rPr>
        <w:t>»</w:t>
      </w:r>
      <w:r w:rsidRPr="00C165A9">
        <w:rPr>
          <w:rStyle w:val="rvts46"/>
          <w:iCs/>
          <w:sz w:val="28"/>
          <w:szCs w:val="28"/>
          <w:shd w:val="clear" w:color="auto" w:fill="FFFFFF"/>
        </w:rPr>
        <w:t xml:space="preserve"> статті 27</w:t>
      </w:r>
      <w:r w:rsidRPr="00C165A9">
        <w:rPr>
          <w:rStyle w:val="rvts46"/>
          <w:iCs/>
          <w:sz w:val="28"/>
          <w:szCs w:val="28"/>
          <w:shd w:val="clear" w:color="auto" w:fill="FFFFFF"/>
          <w:lang w:val="uk-UA"/>
        </w:rPr>
        <w:t>,</w:t>
      </w:r>
      <w:r w:rsidRPr="00C165A9">
        <w:rPr>
          <w:rStyle w:val="rvts46"/>
          <w:iCs/>
          <w:sz w:val="28"/>
          <w:szCs w:val="28"/>
          <w:shd w:val="clear" w:color="auto" w:fill="FFFFFF"/>
        </w:rPr>
        <w:t xml:space="preserve"> </w:t>
      </w:r>
      <w:r w:rsidRPr="00C165A9">
        <w:rPr>
          <w:rStyle w:val="a3"/>
          <w:bCs/>
          <w:i w:val="0"/>
          <w:sz w:val="28"/>
          <w:szCs w:val="28"/>
          <w:shd w:val="clear" w:color="auto" w:fill="FFFFFF"/>
        </w:rPr>
        <w:t>підпунктом</w:t>
      </w:r>
      <w:r w:rsidRPr="00C165A9">
        <w:rPr>
          <w:rStyle w:val="rvts46"/>
          <w:i/>
          <w:iCs/>
          <w:sz w:val="28"/>
          <w:szCs w:val="28"/>
          <w:shd w:val="clear" w:color="auto" w:fill="FFFFFF"/>
        </w:rPr>
        <w:t xml:space="preserve"> </w:t>
      </w:r>
      <w:r w:rsidRPr="00C165A9">
        <w:rPr>
          <w:rStyle w:val="rvts46"/>
          <w:iCs/>
          <w:sz w:val="28"/>
          <w:szCs w:val="28"/>
          <w:shd w:val="clear" w:color="auto" w:fill="FFFFFF"/>
        </w:rPr>
        <w:t>15</w:t>
      </w:r>
      <w:r w:rsidRPr="00C165A9">
        <w:rPr>
          <w:rStyle w:val="rvts37"/>
          <w:b/>
          <w:bCs/>
          <w:sz w:val="28"/>
          <w:szCs w:val="28"/>
          <w:shd w:val="clear" w:color="auto" w:fill="FFFFFF"/>
          <w:vertAlign w:val="superscript"/>
        </w:rPr>
        <w:t>-1</w:t>
      </w:r>
      <w:r w:rsidRPr="00C165A9">
        <w:rPr>
          <w:rStyle w:val="rvts46"/>
          <w:iCs/>
          <w:sz w:val="28"/>
          <w:szCs w:val="28"/>
          <w:shd w:val="clear" w:color="auto" w:fill="FFFFFF"/>
          <w:lang w:val="uk-UA"/>
        </w:rPr>
        <w:t xml:space="preserve"> </w:t>
      </w:r>
      <w:r w:rsidRPr="00C165A9">
        <w:rPr>
          <w:rStyle w:val="rvts46"/>
          <w:iCs/>
          <w:sz w:val="28"/>
          <w:szCs w:val="28"/>
          <w:shd w:val="clear" w:color="auto" w:fill="FFFFFF"/>
        </w:rPr>
        <w:t>пункту «а» статті 30,</w:t>
      </w:r>
      <w:r w:rsidRPr="00C165A9">
        <w:rPr>
          <w:sz w:val="28"/>
          <w:szCs w:val="28"/>
          <w:lang w:val="uk-UA"/>
        </w:rPr>
        <w:t xml:space="preserve"> статтею 40 Закону України «Про місцеве самоврядування в Україні», Законом України «Про органи самоорганізації населення», </w:t>
      </w:r>
      <w:r w:rsidRPr="00C165A9">
        <w:rPr>
          <w:bCs/>
          <w:sz w:val="28"/>
          <w:szCs w:val="28"/>
          <w:shd w:val="clear" w:color="auto" w:fill="FFFFFF"/>
          <w:lang w:val="uk-UA"/>
        </w:rPr>
        <w:t>рішенням міської ради від 25.04.2024 №1188 «</w:t>
      </w:r>
      <w:r w:rsidRPr="00C165A9">
        <w:rPr>
          <w:sz w:val="28"/>
          <w:szCs w:val="28"/>
          <w:lang w:val="uk-UA"/>
        </w:rPr>
        <w:t>Про затвердження Порядку розроблення, виконання, моніторингу місцевих цільових програм та звітності про їх виконання</w:t>
      </w:r>
      <w:r w:rsidRPr="00C165A9">
        <w:rPr>
          <w:bCs/>
          <w:sz w:val="28"/>
          <w:szCs w:val="28"/>
          <w:shd w:val="clear" w:color="auto" w:fill="FFFFFF"/>
          <w:lang w:val="uk-UA"/>
        </w:rPr>
        <w:t>» (зі змінами), враховуючи розпорядження міського голови від 13.05.2025 №117 (о) «</w:t>
      </w:r>
      <w:r w:rsidRPr="00C165A9">
        <w:rPr>
          <w:sz w:val="28"/>
          <w:szCs w:val="28"/>
          <w:lang w:val="uk-UA"/>
        </w:rPr>
        <w:t>Про створення робочої групи з підготовки проєкту Програми підтримки органів самоорганізації населення Звягельської міської територіальної громади на 2025-2028 роки</w:t>
      </w:r>
      <w:r w:rsidRPr="00C165A9">
        <w:rPr>
          <w:bCs/>
          <w:sz w:val="28"/>
          <w:szCs w:val="28"/>
          <w:shd w:val="clear" w:color="auto" w:fill="FFFFFF"/>
          <w:lang w:val="uk-UA"/>
        </w:rPr>
        <w:t xml:space="preserve">», висновки </w:t>
      </w:r>
      <w:r w:rsidRPr="00C165A9">
        <w:rPr>
          <w:sz w:val="28"/>
          <w:szCs w:val="28"/>
          <w:lang w:val="uk-UA"/>
        </w:rPr>
        <w:t xml:space="preserve">фінансового управління міської ради, відділу економічного планування та підприємницької діяльності міської ради </w:t>
      </w:r>
      <w:r w:rsidRPr="00C165A9">
        <w:rPr>
          <w:bCs/>
          <w:sz w:val="28"/>
          <w:szCs w:val="28"/>
          <w:shd w:val="clear" w:color="auto" w:fill="FFFFFF"/>
          <w:lang w:val="uk-UA"/>
        </w:rPr>
        <w:t xml:space="preserve">та </w:t>
      </w:r>
      <w:r w:rsidRPr="00C165A9">
        <w:rPr>
          <w:sz w:val="28"/>
          <w:szCs w:val="28"/>
          <w:lang w:val="uk-UA"/>
        </w:rPr>
        <w:t xml:space="preserve">з метою задоволення соціально-побутових потреб жителів </w:t>
      </w:r>
      <w:r w:rsidR="008D558F">
        <w:rPr>
          <w:sz w:val="28"/>
          <w:szCs w:val="28"/>
          <w:lang w:val="uk-UA"/>
        </w:rPr>
        <w:t>органів самоорганізації населення</w:t>
      </w:r>
      <w:r w:rsidRPr="00C165A9">
        <w:rPr>
          <w:sz w:val="28"/>
          <w:szCs w:val="28"/>
          <w:lang w:val="uk-UA"/>
        </w:rPr>
        <w:t xml:space="preserve"> Звягельської міської територіальної громади на умовах співфінансування, виконавчий комітет міської ради</w:t>
      </w:r>
    </w:p>
    <w:p w:rsidR="004F285C" w:rsidRPr="00C165A9" w:rsidRDefault="004F285C" w:rsidP="004F285C">
      <w:pPr>
        <w:pStyle w:val="a4"/>
        <w:spacing w:after="0"/>
        <w:rPr>
          <w:sz w:val="28"/>
          <w:szCs w:val="28"/>
          <w:lang w:val="uk-UA"/>
        </w:rPr>
      </w:pPr>
      <w:r w:rsidRPr="00C165A9">
        <w:rPr>
          <w:sz w:val="28"/>
          <w:szCs w:val="28"/>
          <w:lang w:val="uk-UA"/>
        </w:rPr>
        <w:t>ВИРІШИВ:</w:t>
      </w:r>
    </w:p>
    <w:p w:rsidR="004F285C" w:rsidRPr="00C165A9" w:rsidRDefault="004F285C" w:rsidP="004F285C">
      <w:pPr>
        <w:shd w:val="clear" w:color="auto" w:fill="FFFFFF"/>
        <w:tabs>
          <w:tab w:val="left" w:pos="851"/>
          <w:tab w:val="left" w:pos="1512"/>
        </w:tabs>
        <w:ind w:firstLine="567"/>
        <w:jc w:val="both"/>
        <w:rPr>
          <w:sz w:val="28"/>
          <w:szCs w:val="28"/>
          <w:lang w:val="uk-UA"/>
        </w:rPr>
      </w:pPr>
      <w:r w:rsidRPr="00C165A9">
        <w:rPr>
          <w:sz w:val="28"/>
          <w:szCs w:val="28"/>
          <w:lang w:val="uk-UA"/>
        </w:rPr>
        <w:lastRenderedPageBreak/>
        <w:t>1. Погодити проєкт Програми підтримки органів самоорганізації населення Звягельської міської територіальної громади на 2025-2028 роки  (додається).</w:t>
      </w:r>
    </w:p>
    <w:p w:rsidR="004F285C" w:rsidRPr="00C165A9" w:rsidRDefault="004F285C" w:rsidP="004F285C">
      <w:pPr>
        <w:pStyle w:val="21"/>
        <w:widowControl/>
        <w:shd w:val="clear" w:color="auto" w:fill="FFFFFF"/>
        <w:tabs>
          <w:tab w:val="left" w:pos="0"/>
        </w:tabs>
        <w:autoSpaceDE/>
        <w:adjustRightInd/>
        <w:ind w:left="0" w:right="-2" w:firstLine="567"/>
        <w:jc w:val="both"/>
        <w:rPr>
          <w:sz w:val="28"/>
          <w:szCs w:val="28"/>
          <w:lang w:val="uk-UA"/>
        </w:rPr>
      </w:pPr>
      <w:r w:rsidRPr="00C165A9">
        <w:rPr>
          <w:sz w:val="28"/>
          <w:szCs w:val="28"/>
          <w:lang w:val="uk-UA"/>
        </w:rPr>
        <w:t xml:space="preserve">2. Управлінню житлово-комунального господарства та екології міської ради (Годун О.В.) </w:t>
      </w:r>
      <w:r w:rsidRPr="00C165A9">
        <w:rPr>
          <w:sz w:val="28"/>
          <w:szCs w:val="28"/>
          <w:bdr w:val="none" w:sz="0" w:space="0" w:color="auto" w:frame="1"/>
          <w:shd w:val="clear" w:color="auto" w:fill="FFFFFF"/>
          <w:lang w:val="uk-UA"/>
        </w:rPr>
        <w:t xml:space="preserve">внести на розгляд чергової сесії міської ради проєкт рішення міської ради «Про затвердження </w:t>
      </w:r>
      <w:r w:rsidRPr="00C165A9">
        <w:rPr>
          <w:sz w:val="28"/>
          <w:szCs w:val="28"/>
          <w:lang w:val="uk-UA"/>
        </w:rPr>
        <w:t>Програми підтримки органів самоорганізації населення Звягельської міської територіальної громади на 2025-2028 роки».</w:t>
      </w:r>
    </w:p>
    <w:p w:rsidR="004F285C" w:rsidRPr="00C165A9" w:rsidRDefault="004F285C" w:rsidP="004F285C">
      <w:pPr>
        <w:pStyle w:val="a4"/>
        <w:spacing w:after="0"/>
        <w:ind w:firstLine="567"/>
        <w:jc w:val="both"/>
        <w:rPr>
          <w:sz w:val="28"/>
          <w:szCs w:val="28"/>
        </w:rPr>
      </w:pPr>
      <w:r w:rsidRPr="00C165A9">
        <w:rPr>
          <w:sz w:val="28"/>
          <w:szCs w:val="28"/>
          <w:lang w:val="uk-UA"/>
        </w:rPr>
        <w:t xml:space="preserve">3. </w:t>
      </w:r>
      <w:r w:rsidRPr="00C165A9">
        <w:rPr>
          <w:sz w:val="28"/>
          <w:szCs w:val="28"/>
        </w:rPr>
        <w:t>Контроль за виконанням цього рішення покласти на заступника міського голови Гудзя Д.С.</w:t>
      </w:r>
    </w:p>
    <w:p w:rsidR="004F285C" w:rsidRPr="00C165A9" w:rsidRDefault="004F285C" w:rsidP="004F285C">
      <w:pPr>
        <w:pStyle w:val="21"/>
        <w:widowControl/>
        <w:shd w:val="clear" w:color="auto" w:fill="FFFFFF"/>
        <w:tabs>
          <w:tab w:val="left" w:pos="0"/>
        </w:tabs>
        <w:autoSpaceDE/>
        <w:adjustRightInd/>
        <w:ind w:left="-360" w:right="-2"/>
        <w:jc w:val="both"/>
        <w:rPr>
          <w:sz w:val="28"/>
          <w:szCs w:val="28"/>
        </w:rPr>
      </w:pPr>
    </w:p>
    <w:p w:rsidR="004F285C" w:rsidRPr="00C165A9" w:rsidRDefault="004F285C" w:rsidP="004F285C">
      <w:pPr>
        <w:pStyle w:val="21"/>
        <w:widowControl/>
        <w:shd w:val="clear" w:color="auto" w:fill="FFFFFF"/>
        <w:tabs>
          <w:tab w:val="left" w:pos="0"/>
        </w:tabs>
        <w:autoSpaceDE/>
        <w:adjustRightInd/>
        <w:ind w:left="-360" w:right="-2"/>
        <w:jc w:val="both"/>
        <w:rPr>
          <w:sz w:val="28"/>
          <w:szCs w:val="28"/>
        </w:rPr>
      </w:pPr>
    </w:p>
    <w:p w:rsidR="004F285C" w:rsidRPr="00C165A9" w:rsidRDefault="004F285C" w:rsidP="004F285C">
      <w:pPr>
        <w:shd w:val="clear" w:color="auto" w:fill="FFFFFF"/>
        <w:tabs>
          <w:tab w:val="left" w:pos="1512"/>
        </w:tabs>
        <w:ind w:left="-360" w:firstLine="426"/>
        <w:jc w:val="both"/>
        <w:rPr>
          <w:spacing w:val="7"/>
          <w:sz w:val="28"/>
          <w:szCs w:val="28"/>
          <w:lang w:val="uk-UA"/>
        </w:rPr>
      </w:pPr>
    </w:p>
    <w:p w:rsidR="004F285C" w:rsidRPr="00C165A9" w:rsidRDefault="004F285C" w:rsidP="004F285C">
      <w:pPr>
        <w:tabs>
          <w:tab w:val="left" w:pos="5670"/>
          <w:tab w:val="left" w:pos="7371"/>
        </w:tabs>
        <w:jc w:val="both"/>
        <w:rPr>
          <w:sz w:val="28"/>
          <w:szCs w:val="28"/>
          <w:lang w:val="uk-UA"/>
        </w:rPr>
      </w:pPr>
      <w:r w:rsidRPr="00C165A9">
        <w:rPr>
          <w:sz w:val="28"/>
          <w:szCs w:val="28"/>
          <w:lang w:val="uk-UA"/>
        </w:rPr>
        <w:t>Міський голова                                                                       Микола БОРОВЕЦЬ</w:t>
      </w:r>
    </w:p>
    <w:p w:rsidR="004F285C" w:rsidRPr="00C165A9" w:rsidRDefault="004F285C" w:rsidP="004F285C">
      <w:pPr>
        <w:tabs>
          <w:tab w:val="left" w:pos="4536"/>
        </w:tabs>
        <w:ind w:left="4536"/>
        <w:jc w:val="both"/>
        <w:rPr>
          <w:sz w:val="28"/>
          <w:szCs w:val="28"/>
          <w:lang w:val="uk-UA"/>
        </w:rPr>
      </w:pPr>
    </w:p>
    <w:p w:rsidR="004F285C" w:rsidRPr="00C165A9" w:rsidRDefault="004F285C" w:rsidP="004F285C">
      <w:pPr>
        <w:tabs>
          <w:tab w:val="left" w:pos="4536"/>
        </w:tabs>
        <w:ind w:left="4536"/>
        <w:jc w:val="both"/>
        <w:rPr>
          <w:sz w:val="28"/>
          <w:szCs w:val="28"/>
          <w:lang w:val="uk-UA"/>
        </w:rPr>
      </w:pPr>
    </w:p>
    <w:p w:rsidR="004F285C" w:rsidRPr="00C165A9" w:rsidRDefault="004F285C" w:rsidP="004F285C">
      <w:pPr>
        <w:tabs>
          <w:tab w:val="left" w:pos="4536"/>
        </w:tabs>
        <w:ind w:left="4536"/>
        <w:jc w:val="both"/>
        <w:rPr>
          <w:sz w:val="28"/>
          <w:szCs w:val="28"/>
          <w:lang w:val="uk-UA"/>
        </w:rPr>
      </w:pPr>
    </w:p>
    <w:p w:rsidR="004F285C" w:rsidRPr="00C165A9" w:rsidRDefault="004F285C" w:rsidP="004F285C">
      <w:pPr>
        <w:tabs>
          <w:tab w:val="left" w:pos="4536"/>
        </w:tabs>
        <w:ind w:left="4536"/>
        <w:jc w:val="both"/>
        <w:rPr>
          <w:sz w:val="28"/>
          <w:szCs w:val="28"/>
          <w:lang w:val="uk-UA"/>
        </w:rPr>
      </w:pPr>
    </w:p>
    <w:p w:rsidR="004F285C" w:rsidRPr="00C165A9" w:rsidRDefault="004F285C" w:rsidP="004F285C">
      <w:pPr>
        <w:tabs>
          <w:tab w:val="left" w:pos="4536"/>
        </w:tabs>
        <w:ind w:left="4536"/>
        <w:jc w:val="both"/>
        <w:rPr>
          <w:sz w:val="28"/>
          <w:szCs w:val="28"/>
          <w:lang w:val="uk-UA"/>
        </w:rPr>
      </w:pPr>
      <w:r w:rsidRPr="00C165A9">
        <w:rPr>
          <w:sz w:val="28"/>
          <w:szCs w:val="28"/>
        </w:rPr>
        <w:t xml:space="preserve">Додаток </w:t>
      </w:r>
    </w:p>
    <w:p w:rsidR="004F285C" w:rsidRPr="00C165A9" w:rsidRDefault="004F285C" w:rsidP="004F285C">
      <w:pPr>
        <w:tabs>
          <w:tab w:val="left" w:pos="4536"/>
        </w:tabs>
        <w:ind w:left="4536"/>
        <w:jc w:val="both"/>
        <w:rPr>
          <w:sz w:val="28"/>
          <w:szCs w:val="28"/>
        </w:rPr>
      </w:pPr>
      <w:r w:rsidRPr="00C165A9">
        <w:rPr>
          <w:sz w:val="28"/>
          <w:szCs w:val="28"/>
        </w:rPr>
        <w:t>до рішення виконавчого комітету міської ради</w:t>
      </w:r>
    </w:p>
    <w:p w:rsidR="004F285C" w:rsidRPr="00C165A9" w:rsidRDefault="004F285C" w:rsidP="004F285C">
      <w:pPr>
        <w:tabs>
          <w:tab w:val="left" w:pos="4536"/>
        </w:tabs>
        <w:ind w:left="4536"/>
        <w:jc w:val="both"/>
        <w:rPr>
          <w:sz w:val="28"/>
          <w:szCs w:val="28"/>
          <w:lang w:val="uk-UA"/>
        </w:rPr>
      </w:pPr>
      <w:proofErr w:type="gramStart"/>
      <w:r w:rsidRPr="00C165A9">
        <w:rPr>
          <w:sz w:val="28"/>
          <w:szCs w:val="28"/>
        </w:rPr>
        <w:t xml:space="preserve">від </w:t>
      </w:r>
      <w:r w:rsidRPr="00C165A9">
        <w:rPr>
          <w:sz w:val="28"/>
          <w:szCs w:val="28"/>
          <w:lang w:val="uk-UA"/>
        </w:rPr>
        <w:t xml:space="preserve"> </w:t>
      </w:r>
      <w:r w:rsidR="00C11998">
        <w:rPr>
          <w:sz w:val="28"/>
          <w:szCs w:val="28"/>
          <w:lang w:val="uk-UA"/>
        </w:rPr>
        <w:t>28.05.2025</w:t>
      </w:r>
      <w:proofErr w:type="gramEnd"/>
      <w:r w:rsidRPr="00C165A9">
        <w:rPr>
          <w:sz w:val="28"/>
          <w:szCs w:val="28"/>
          <w:lang w:val="uk-UA"/>
        </w:rPr>
        <w:t xml:space="preserve">    </w:t>
      </w:r>
      <w:r w:rsidRPr="00C165A9">
        <w:rPr>
          <w:sz w:val="28"/>
          <w:szCs w:val="28"/>
        </w:rPr>
        <w:t>№</w:t>
      </w:r>
      <w:r w:rsidR="00C11998">
        <w:rPr>
          <w:sz w:val="28"/>
          <w:szCs w:val="28"/>
          <w:lang w:val="uk-UA"/>
        </w:rPr>
        <w:t>1521</w:t>
      </w:r>
      <w:r w:rsidRPr="00C165A9">
        <w:rPr>
          <w:sz w:val="28"/>
          <w:szCs w:val="28"/>
          <w:lang w:val="uk-UA"/>
        </w:rPr>
        <w:t xml:space="preserve"> </w:t>
      </w:r>
    </w:p>
    <w:p w:rsidR="004F285C" w:rsidRPr="00C165A9" w:rsidRDefault="004F285C" w:rsidP="004F285C">
      <w:pPr>
        <w:tabs>
          <w:tab w:val="left" w:pos="4536"/>
        </w:tabs>
        <w:ind w:left="4536"/>
        <w:rPr>
          <w:sz w:val="28"/>
          <w:szCs w:val="28"/>
          <w:lang w:val="uk-UA"/>
        </w:rPr>
      </w:pPr>
    </w:p>
    <w:p w:rsidR="004F285C" w:rsidRPr="00C165A9" w:rsidRDefault="004F285C" w:rsidP="004F285C">
      <w:pPr>
        <w:tabs>
          <w:tab w:val="left" w:pos="4536"/>
        </w:tabs>
        <w:ind w:left="4536"/>
        <w:rPr>
          <w:sz w:val="28"/>
          <w:szCs w:val="28"/>
          <w:lang w:val="uk-UA"/>
        </w:rPr>
      </w:pPr>
    </w:p>
    <w:p w:rsidR="00590C28" w:rsidRPr="00C11998" w:rsidRDefault="00590C28" w:rsidP="00590C28">
      <w:pPr>
        <w:ind w:hanging="1197"/>
        <w:rPr>
          <w:lang w:val="uk-UA"/>
        </w:rPr>
      </w:pPr>
    </w:p>
    <w:p w:rsidR="00590C28" w:rsidRPr="00C11998" w:rsidRDefault="00590C28" w:rsidP="00590C28">
      <w:pPr>
        <w:rPr>
          <w:lang w:val="uk-UA"/>
        </w:rPr>
      </w:pPr>
    </w:p>
    <w:p w:rsidR="00590C28" w:rsidRPr="00C11998" w:rsidRDefault="00590C28" w:rsidP="00590C28">
      <w:pPr>
        <w:rPr>
          <w:lang w:val="uk-UA"/>
        </w:rPr>
      </w:pPr>
    </w:p>
    <w:p w:rsidR="00590C28" w:rsidRPr="00C11998" w:rsidRDefault="00590C28" w:rsidP="00590C28">
      <w:pPr>
        <w:rPr>
          <w:lang w:val="uk-UA"/>
        </w:rPr>
      </w:pPr>
    </w:p>
    <w:p w:rsidR="00590C28" w:rsidRPr="00C11998" w:rsidRDefault="00590C28" w:rsidP="00590C28">
      <w:pPr>
        <w:rPr>
          <w:lang w:val="uk-UA"/>
        </w:rPr>
      </w:pPr>
    </w:p>
    <w:p w:rsidR="00590C28" w:rsidRPr="00C11998" w:rsidRDefault="00590C28" w:rsidP="00590C28">
      <w:pPr>
        <w:rPr>
          <w:lang w:val="uk-UA"/>
        </w:rPr>
      </w:pPr>
    </w:p>
    <w:p w:rsidR="00590C28" w:rsidRPr="00C11998" w:rsidRDefault="00590C28" w:rsidP="00590C28">
      <w:pPr>
        <w:rPr>
          <w:lang w:val="uk-UA"/>
        </w:rPr>
      </w:pPr>
    </w:p>
    <w:p w:rsidR="00590C28" w:rsidRPr="00C11998" w:rsidRDefault="00590C28" w:rsidP="00590C28">
      <w:pPr>
        <w:rPr>
          <w:lang w:val="uk-UA"/>
        </w:rPr>
      </w:pPr>
    </w:p>
    <w:p w:rsidR="00590C28" w:rsidRPr="00C11998" w:rsidRDefault="00590C28" w:rsidP="00590C28">
      <w:pPr>
        <w:rPr>
          <w:lang w:val="uk-UA"/>
        </w:rPr>
      </w:pPr>
    </w:p>
    <w:p w:rsidR="00590C28" w:rsidRPr="00C11998" w:rsidRDefault="00590C28" w:rsidP="00590C28">
      <w:pPr>
        <w:rPr>
          <w:lang w:val="uk-UA"/>
        </w:rPr>
      </w:pPr>
    </w:p>
    <w:p w:rsidR="00590C28" w:rsidRPr="00C11998" w:rsidRDefault="00590C28" w:rsidP="00590C28">
      <w:pPr>
        <w:rPr>
          <w:lang w:val="uk-UA"/>
        </w:rPr>
      </w:pPr>
    </w:p>
    <w:p w:rsidR="00590C28" w:rsidRPr="00C11998" w:rsidRDefault="00590C28" w:rsidP="00590C28">
      <w:pPr>
        <w:rPr>
          <w:lang w:val="uk-UA"/>
        </w:rPr>
      </w:pPr>
    </w:p>
    <w:p w:rsidR="00590C28" w:rsidRPr="00C11998" w:rsidRDefault="00590C28" w:rsidP="00590C28">
      <w:pPr>
        <w:rPr>
          <w:lang w:val="uk-UA"/>
        </w:rPr>
      </w:pPr>
    </w:p>
    <w:p w:rsidR="00590C28" w:rsidRPr="00C11998" w:rsidRDefault="00590C28" w:rsidP="00590C28">
      <w:pPr>
        <w:rPr>
          <w:lang w:val="uk-UA"/>
        </w:rPr>
      </w:pPr>
    </w:p>
    <w:p w:rsidR="00590C28" w:rsidRPr="00C11998" w:rsidRDefault="00590C28" w:rsidP="00590C28">
      <w:pPr>
        <w:rPr>
          <w:lang w:val="uk-UA"/>
        </w:rPr>
      </w:pPr>
    </w:p>
    <w:p w:rsidR="00590C28" w:rsidRPr="00C11998" w:rsidRDefault="00590C28" w:rsidP="00590C28">
      <w:pPr>
        <w:rPr>
          <w:lang w:val="uk-UA"/>
        </w:rPr>
      </w:pPr>
    </w:p>
    <w:p w:rsidR="00590C28" w:rsidRPr="00C11998" w:rsidRDefault="00590C28" w:rsidP="00590C28">
      <w:pPr>
        <w:rPr>
          <w:lang w:val="uk-UA"/>
        </w:rPr>
      </w:pPr>
    </w:p>
    <w:p w:rsidR="00590C28" w:rsidRPr="00C11998" w:rsidRDefault="00590C28" w:rsidP="00590C28">
      <w:pPr>
        <w:jc w:val="center"/>
        <w:rPr>
          <w:b/>
          <w:sz w:val="28"/>
          <w:szCs w:val="28"/>
          <w:lang w:val="uk-UA"/>
        </w:rPr>
      </w:pPr>
      <w:r w:rsidRPr="00C11998">
        <w:rPr>
          <w:b/>
          <w:sz w:val="28"/>
          <w:szCs w:val="28"/>
          <w:lang w:val="uk-UA"/>
        </w:rPr>
        <w:t>ПРОГРАМА</w:t>
      </w:r>
    </w:p>
    <w:p w:rsidR="00590C28" w:rsidRPr="00C11998" w:rsidRDefault="00590C28" w:rsidP="00590C28">
      <w:pPr>
        <w:jc w:val="center"/>
        <w:rPr>
          <w:b/>
          <w:sz w:val="28"/>
          <w:szCs w:val="28"/>
          <w:lang w:val="uk-UA"/>
        </w:rPr>
      </w:pPr>
      <w:r w:rsidRPr="00C11998">
        <w:rPr>
          <w:b/>
          <w:sz w:val="28"/>
          <w:szCs w:val="28"/>
          <w:lang w:val="uk-UA"/>
        </w:rPr>
        <w:t>ПІДТРИМКИ ОРГАНІВ САМООРГАНІЗАЦІЇ НАСЕЛЕННЯ</w:t>
      </w:r>
    </w:p>
    <w:p w:rsidR="00590C28" w:rsidRPr="00C11998" w:rsidRDefault="00590C28" w:rsidP="00590C28">
      <w:pPr>
        <w:jc w:val="center"/>
        <w:rPr>
          <w:b/>
          <w:sz w:val="28"/>
          <w:szCs w:val="28"/>
          <w:lang w:val="uk-UA"/>
        </w:rPr>
      </w:pPr>
      <w:r w:rsidRPr="00C11998">
        <w:rPr>
          <w:b/>
          <w:sz w:val="28"/>
          <w:szCs w:val="28"/>
          <w:lang w:val="uk-UA"/>
        </w:rPr>
        <w:t>Звягельської міської територіальної громади</w:t>
      </w:r>
    </w:p>
    <w:p w:rsidR="00590C28" w:rsidRPr="00C165A9" w:rsidRDefault="00590C28" w:rsidP="00590C28">
      <w:pPr>
        <w:jc w:val="center"/>
        <w:rPr>
          <w:b/>
          <w:sz w:val="28"/>
          <w:szCs w:val="28"/>
        </w:rPr>
      </w:pPr>
      <w:r w:rsidRPr="00C165A9">
        <w:rPr>
          <w:b/>
          <w:sz w:val="28"/>
          <w:szCs w:val="28"/>
        </w:rPr>
        <w:t>на 2025-2028 роки</w:t>
      </w:r>
    </w:p>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 w:rsidR="00590C28" w:rsidRPr="00C165A9" w:rsidRDefault="00590C28" w:rsidP="00590C28">
      <w:pPr>
        <w:jc w:val="center"/>
        <w:rPr>
          <w:sz w:val="28"/>
          <w:szCs w:val="28"/>
        </w:rPr>
      </w:pPr>
    </w:p>
    <w:p w:rsidR="00590C28" w:rsidRPr="00C165A9" w:rsidRDefault="00590C28" w:rsidP="00590C28">
      <w:pPr>
        <w:jc w:val="center"/>
        <w:rPr>
          <w:sz w:val="28"/>
          <w:szCs w:val="28"/>
        </w:rPr>
      </w:pPr>
    </w:p>
    <w:p w:rsidR="00590C28" w:rsidRPr="00C165A9" w:rsidRDefault="00590C28" w:rsidP="00590C28">
      <w:pPr>
        <w:jc w:val="center"/>
        <w:rPr>
          <w:sz w:val="28"/>
          <w:szCs w:val="28"/>
        </w:rPr>
      </w:pPr>
    </w:p>
    <w:p w:rsidR="00590C28" w:rsidRPr="00C165A9" w:rsidRDefault="00590C28" w:rsidP="00590C28">
      <w:pPr>
        <w:jc w:val="center"/>
        <w:rPr>
          <w:sz w:val="28"/>
          <w:szCs w:val="28"/>
        </w:rPr>
      </w:pPr>
    </w:p>
    <w:p w:rsidR="00590C28" w:rsidRPr="00C165A9" w:rsidRDefault="00590C28" w:rsidP="00590C28">
      <w:pPr>
        <w:jc w:val="center"/>
        <w:rPr>
          <w:sz w:val="28"/>
          <w:szCs w:val="28"/>
        </w:rPr>
      </w:pPr>
    </w:p>
    <w:p w:rsidR="00590C28" w:rsidRPr="00C165A9" w:rsidRDefault="00590C28" w:rsidP="00590C28">
      <w:pPr>
        <w:jc w:val="center"/>
        <w:rPr>
          <w:sz w:val="28"/>
          <w:szCs w:val="28"/>
        </w:rPr>
      </w:pPr>
    </w:p>
    <w:p w:rsidR="00590C28" w:rsidRPr="00C165A9" w:rsidRDefault="00590C28" w:rsidP="00590C28">
      <w:pPr>
        <w:jc w:val="center"/>
        <w:rPr>
          <w:sz w:val="28"/>
          <w:szCs w:val="28"/>
        </w:rPr>
      </w:pPr>
      <w:r w:rsidRPr="00C165A9">
        <w:rPr>
          <w:sz w:val="28"/>
          <w:szCs w:val="28"/>
        </w:rPr>
        <w:t>м. Звягель 2025 р.</w:t>
      </w:r>
    </w:p>
    <w:p w:rsidR="00590C28" w:rsidRDefault="00590C28" w:rsidP="00590C28">
      <w:pPr>
        <w:pStyle w:val="1"/>
        <w:spacing w:before="0" w:after="0"/>
        <w:jc w:val="center"/>
        <w:rPr>
          <w:rFonts w:ascii="Times New Roman" w:hAnsi="Times New Roman" w:cs="Times New Roman"/>
          <w:caps/>
          <w:sz w:val="28"/>
        </w:rPr>
      </w:pPr>
      <w:bookmarkStart w:id="1" w:name="_Toc460927333"/>
    </w:p>
    <w:p w:rsidR="000F2DE9" w:rsidRDefault="000F2DE9" w:rsidP="000F2DE9"/>
    <w:p w:rsidR="000F2DE9" w:rsidRDefault="000F2DE9" w:rsidP="000F2DE9"/>
    <w:p w:rsidR="005D2F1B" w:rsidRPr="005D2F1B" w:rsidRDefault="005D2F1B" w:rsidP="005D2F1B">
      <w:pPr>
        <w:pStyle w:val="1"/>
        <w:ind w:hanging="567"/>
        <w:jc w:val="center"/>
        <w:rPr>
          <w:rFonts w:ascii="Times New Roman" w:hAnsi="Times New Roman" w:cs="Times New Roman"/>
          <w:caps/>
          <w:sz w:val="28"/>
        </w:rPr>
      </w:pPr>
      <w:r w:rsidRPr="005D2F1B">
        <w:rPr>
          <w:rFonts w:ascii="Times New Roman" w:hAnsi="Times New Roman" w:cs="Times New Roman"/>
          <w:caps/>
          <w:sz w:val="28"/>
        </w:rPr>
        <w:lastRenderedPageBreak/>
        <w:t>Паспорт</w:t>
      </w:r>
    </w:p>
    <w:p w:rsidR="005D2F1B" w:rsidRPr="005D2F1B" w:rsidRDefault="005D2F1B" w:rsidP="005D2F1B">
      <w:pPr>
        <w:ind w:hanging="567"/>
        <w:jc w:val="center"/>
        <w:rPr>
          <w:b/>
          <w:sz w:val="28"/>
          <w:szCs w:val="28"/>
        </w:rPr>
      </w:pPr>
      <w:r w:rsidRPr="005D2F1B">
        <w:rPr>
          <w:b/>
          <w:sz w:val="28"/>
          <w:szCs w:val="28"/>
        </w:rPr>
        <w:t>ПРОГРАМИ ПІДТРИМКИ ОРГАНІВ САМООРГАНІЗАЦІЇ НАСЕЛЕННЯ ЗВЯГЕЛЬСЬКОЇ МІСЬКОЇ ТЕРИТОРІАЛЬНОЇ ГРОМАДИ</w:t>
      </w:r>
    </w:p>
    <w:p w:rsidR="005D2F1B" w:rsidRPr="005D2F1B" w:rsidRDefault="005D2F1B" w:rsidP="005D2F1B">
      <w:pPr>
        <w:ind w:hanging="567"/>
        <w:jc w:val="center"/>
        <w:rPr>
          <w:b/>
          <w:sz w:val="28"/>
          <w:szCs w:val="28"/>
        </w:rPr>
      </w:pPr>
      <w:r w:rsidRPr="005D2F1B">
        <w:rPr>
          <w:b/>
          <w:sz w:val="28"/>
          <w:szCs w:val="28"/>
        </w:rPr>
        <w:t>НА 2025-2028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3477"/>
        <w:gridCol w:w="5083"/>
      </w:tblGrid>
      <w:tr w:rsidR="005D2F1B" w:rsidRPr="005D2F1B" w:rsidTr="008D558F">
        <w:tc>
          <w:tcPr>
            <w:tcW w:w="64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jc w:val="center"/>
              <w:rPr>
                <w:sz w:val="28"/>
                <w:szCs w:val="28"/>
              </w:rPr>
            </w:pPr>
            <w:r w:rsidRPr="005D2F1B">
              <w:rPr>
                <w:sz w:val="28"/>
                <w:szCs w:val="28"/>
              </w:rPr>
              <w:t>1</w:t>
            </w:r>
          </w:p>
        </w:tc>
        <w:tc>
          <w:tcPr>
            <w:tcW w:w="3477"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rPr>
                <w:sz w:val="28"/>
                <w:szCs w:val="28"/>
              </w:rPr>
            </w:pPr>
            <w:r w:rsidRPr="005D2F1B">
              <w:rPr>
                <w:sz w:val="28"/>
                <w:szCs w:val="28"/>
              </w:rPr>
              <w:t>Назва</w:t>
            </w:r>
          </w:p>
        </w:tc>
        <w:tc>
          <w:tcPr>
            <w:tcW w:w="508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pStyle w:val="af5"/>
              <w:spacing w:after="0" w:line="240" w:lineRule="auto"/>
              <w:ind w:left="0"/>
              <w:rPr>
                <w:rFonts w:ascii="Times New Roman" w:hAnsi="Times New Roman"/>
                <w:sz w:val="28"/>
                <w:szCs w:val="28"/>
              </w:rPr>
            </w:pPr>
            <w:r w:rsidRPr="005D2F1B">
              <w:rPr>
                <w:rFonts w:ascii="Times New Roman" w:hAnsi="Times New Roman"/>
                <w:snapToGrid w:val="0"/>
                <w:sz w:val="28"/>
                <w:szCs w:val="28"/>
                <w:lang w:val="uk-UA"/>
              </w:rPr>
              <w:t xml:space="preserve">Програма підтримки органів самоорганізації населення </w:t>
            </w:r>
            <w:r w:rsidRPr="005D2F1B">
              <w:rPr>
                <w:rFonts w:ascii="Times New Roman" w:hAnsi="Times New Roman"/>
                <w:snapToGrid w:val="0"/>
                <w:sz w:val="28"/>
                <w:szCs w:val="28"/>
              </w:rPr>
              <w:t xml:space="preserve"> </w:t>
            </w:r>
            <w:r w:rsidRPr="005D2F1B">
              <w:rPr>
                <w:rFonts w:ascii="Times New Roman" w:hAnsi="Times New Roman"/>
                <w:snapToGrid w:val="0"/>
                <w:sz w:val="28"/>
                <w:szCs w:val="28"/>
                <w:lang w:val="uk-UA"/>
              </w:rPr>
              <w:t xml:space="preserve">Звягельської міської територіальної громади </w:t>
            </w:r>
            <w:r w:rsidRPr="005D2F1B">
              <w:rPr>
                <w:rFonts w:ascii="Times New Roman" w:hAnsi="Times New Roman"/>
                <w:snapToGrid w:val="0"/>
                <w:sz w:val="28"/>
                <w:szCs w:val="28"/>
              </w:rPr>
              <w:t>на 2025-202</w:t>
            </w:r>
            <w:r w:rsidRPr="005D2F1B">
              <w:rPr>
                <w:rFonts w:ascii="Times New Roman" w:hAnsi="Times New Roman"/>
                <w:snapToGrid w:val="0"/>
                <w:sz w:val="28"/>
                <w:szCs w:val="28"/>
                <w:lang w:val="uk-UA"/>
              </w:rPr>
              <w:t xml:space="preserve">8 </w:t>
            </w:r>
            <w:r w:rsidRPr="005D2F1B">
              <w:rPr>
                <w:rFonts w:ascii="Times New Roman" w:hAnsi="Times New Roman"/>
                <w:sz w:val="28"/>
                <w:szCs w:val="28"/>
              </w:rPr>
              <w:t xml:space="preserve">роки </w:t>
            </w:r>
            <w:r w:rsidRPr="005D2F1B">
              <w:rPr>
                <w:rFonts w:ascii="Times New Roman" w:hAnsi="Times New Roman"/>
                <w:sz w:val="28"/>
                <w:szCs w:val="28"/>
                <w:lang w:val="uk-UA"/>
              </w:rPr>
              <w:t xml:space="preserve"> </w:t>
            </w:r>
            <w:r w:rsidRPr="005D2F1B">
              <w:rPr>
                <w:rFonts w:ascii="Times New Roman" w:hAnsi="Times New Roman"/>
                <w:sz w:val="28"/>
                <w:szCs w:val="28"/>
              </w:rPr>
              <w:t>(далі  - Програма)</w:t>
            </w:r>
          </w:p>
        </w:tc>
      </w:tr>
      <w:tr w:rsidR="005D2F1B" w:rsidRPr="005D2F1B" w:rsidTr="008D558F">
        <w:tc>
          <w:tcPr>
            <w:tcW w:w="64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jc w:val="center"/>
              <w:rPr>
                <w:sz w:val="28"/>
                <w:szCs w:val="28"/>
              </w:rPr>
            </w:pPr>
            <w:r w:rsidRPr="005D2F1B">
              <w:rPr>
                <w:sz w:val="28"/>
                <w:szCs w:val="28"/>
              </w:rPr>
              <w:t>2</w:t>
            </w:r>
          </w:p>
        </w:tc>
        <w:tc>
          <w:tcPr>
            <w:tcW w:w="3477"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rPr>
                <w:sz w:val="28"/>
                <w:szCs w:val="28"/>
              </w:rPr>
            </w:pPr>
            <w:r w:rsidRPr="005D2F1B">
              <w:rPr>
                <w:sz w:val="28"/>
                <w:szCs w:val="28"/>
              </w:rPr>
              <w:t>Дата, номер і назва розпорядчого документа про розроблення Програми</w:t>
            </w:r>
          </w:p>
        </w:tc>
        <w:tc>
          <w:tcPr>
            <w:tcW w:w="5083" w:type="dxa"/>
            <w:tcBorders>
              <w:top w:val="single" w:sz="4" w:space="0" w:color="auto"/>
              <w:left w:val="single" w:sz="4" w:space="0" w:color="auto"/>
              <w:bottom w:val="single" w:sz="4" w:space="0" w:color="auto"/>
              <w:right w:val="single" w:sz="4" w:space="0" w:color="auto"/>
            </w:tcBorders>
          </w:tcPr>
          <w:p w:rsidR="005D2F1B" w:rsidRPr="005D2F1B" w:rsidRDefault="008D558F" w:rsidP="008D558F">
            <w:pPr>
              <w:pStyle w:val="af5"/>
              <w:spacing w:after="0" w:line="240" w:lineRule="auto"/>
              <w:ind w:left="0"/>
              <w:rPr>
                <w:rFonts w:ascii="Times New Roman" w:hAnsi="Times New Roman"/>
                <w:snapToGrid w:val="0"/>
                <w:sz w:val="28"/>
                <w:szCs w:val="28"/>
                <w:lang w:val="uk-UA"/>
              </w:rPr>
            </w:pPr>
            <w:r>
              <w:rPr>
                <w:rFonts w:ascii="Times New Roman" w:hAnsi="Times New Roman"/>
                <w:snapToGrid w:val="0"/>
                <w:sz w:val="28"/>
                <w:szCs w:val="28"/>
                <w:lang w:val="uk-UA"/>
              </w:rPr>
              <w:t xml:space="preserve">Розпорядження міського голови </w:t>
            </w:r>
            <w:r w:rsidRPr="005D2F1B">
              <w:rPr>
                <w:rFonts w:ascii="Times New Roman" w:hAnsi="Times New Roman"/>
                <w:snapToGrid w:val="0"/>
                <w:sz w:val="28"/>
                <w:szCs w:val="28"/>
                <w:lang w:val="uk-UA"/>
              </w:rPr>
              <w:t xml:space="preserve">від 05.05.2025 №110 (о) </w:t>
            </w:r>
            <w:r w:rsidR="005D2F1B" w:rsidRPr="005D2F1B">
              <w:rPr>
                <w:rFonts w:ascii="Times New Roman" w:hAnsi="Times New Roman"/>
                <w:snapToGrid w:val="0"/>
                <w:sz w:val="28"/>
                <w:szCs w:val="28"/>
                <w:lang w:val="uk-UA"/>
              </w:rPr>
              <w:t>«</w:t>
            </w:r>
            <w:r w:rsidR="005D2F1B" w:rsidRPr="005D2F1B">
              <w:rPr>
                <w:rFonts w:ascii="Times New Roman" w:hAnsi="Times New Roman"/>
                <w:sz w:val="28"/>
                <w:szCs w:val="28"/>
                <w:lang w:val="uk-UA"/>
              </w:rPr>
              <w:t xml:space="preserve">Про розроблення проекту Програми </w:t>
            </w:r>
            <w:r w:rsidR="005D2F1B" w:rsidRPr="005D2F1B">
              <w:rPr>
                <w:rFonts w:ascii="Times New Roman" w:hAnsi="Times New Roman"/>
                <w:snapToGrid w:val="0"/>
                <w:sz w:val="28"/>
                <w:szCs w:val="28"/>
                <w:lang w:val="uk-UA"/>
              </w:rPr>
              <w:t xml:space="preserve">підтримки органів самоорганізації населення Звягельської міської територіальної громади </w:t>
            </w:r>
            <w:r w:rsidR="005D2F1B" w:rsidRPr="005D2F1B">
              <w:rPr>
                <w:rFonts w:ascii="Times New Roman" w:hAnsi="Times New Roman"/>
                <w:snapToGrid w:val="0"/>
                <w:sz w:val="28"/>
                <w:szCs w:val="28"/>
              </w:rPr>
              <w:t>на 2025-202</w:t>
            </w:r>
            <w:r w:rsidR="005D2F1B" w:rsidRPr="005D2F1B">
              <w:rPr>
                <w:rFonts w:ascii="Times New Roman" w:hAnsi="Times New Roman"/>
                <w:snapToGrid w:val="0"/>
                <w:sz w:val="28"/>
                <w:szCs w:val="28"/>
                <w:lang w:val="uk-UA"/>
              </w:rPr>
              <w:t xml:space="preserve">8 </w:t>
            </w:r>
            <w:r w:rsidR="005D2F1B" w:rsidRPr="005D2F1B">
              <w:rPr>
                <w:rFonts w:ascii="Times New Roman" w:hAnsi="Times New Roman"/>
                <w:sz w:val="28"/>
                <w:szCs w:val="28"/>
              </w:rPr>
              <w:t>роки</w:t>
            </w:r>
            <w:r w:rsidR="005D2F1B" w:rsidRPr="005D2F1B">
              <w:rPr>
                <w:rFonts w:ascii="Times New Roman" w:hAnsi="Times New Roman"/>
                <w:snapToGrid w:val="0"/>
                <w:sz w:val="28"/>
                <w:szCs w:val="28"/>
                <w:lang w:val="uk-UA"/>
              </w:rPr>
              <w:t xml:space="preserve">» </w:t>
            </w:r>
          </w:p>
        </w:tc>
      </w:tr>
      <w:tr w:rsidR="005D2F1B" w:rsidRPr="005D2F1B" w:rsidTr="008D558F">
        <w:tc>
          <w:tcPr>
            <w:tcW w:w="64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jc w:val="center"/>
              <w:rPr>
                <w:sz w:val="28"/>
                <w:szCs w:val="28"/>
              </w:rPr>
            </w:pPr>
            <w:r w:rsidRPr="005D2F1B">
              <w:rPr>
                <w:sz w:val="28"/>
                <w:szCs w:val="28"/>
              </w:rPr>
              <w:t>3</w:t>
            </w:r>
          </w:p>
        </w:tc>
        <w:tc>
          <w:tcPr>
            <w:tcW w:w="3477"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rPr>
                <w:sz w:val="28"/>
                <w:szCs w:val="28"/>
              </w:rPr>
            </w:pPr>
            <w:r w:rsidRPr="005D2F1B">
              <w:rPr>
                <w:sz w:val="28"/>
                <w:szCs w:val="28"/>
              </w:rPr>
              <w:t>Ініціатори та розробники Програми</w:t>
            </w:r>
          </w:p>
        </w:tc>
        <w:tc>
          <w:tcPr>
            <w:tcW w:w="508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jc w:val="both"/>
              <w:rPr>
                <w:sz w:val="28"/>
                <w:szCs w:val="28"/>
              </w:rPr>
            </w:pPr>
            <w:r w:rsidRPr="005D2F1B">
              <w:rPr>
                <w:sz w:val="28"/>
                <w:szCs w:val="28"/>
              </w:rPr>
              <w:t>Управління житлово-комунального господарства та екології міської ради, депутати міської ради, жителі громади</w:t>
            </w:r>
          </w:p>
        </w:tc>
      </w:tr>
      <w:tr w:rsidR="005D2F1B" w:rsidRPr="005D2F1B" w:rsidTr="008D558F">
        <w:tc>
          <w:tcPr>
            <w:tcW w:w="64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jc w:val="center"/>
              <w:rPr>
                <w:sz w:val="28"/>
                <w:szCs w:val="28"/>
              </w:rPr>
            </w:pPr>
            <w:r w:rsidRPr="005D2F1B">
              <w:rPr>
                <w:sz w:val="28"/>
                <w:szCs w:val="28"/>
              </w:rPr>
              <w:t>4</w:t>
            </w:r>
          </w:p>
        </w:tc>
        <w:tc>
          <w:tcPr>
            <w:tcW w:w="3477"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rPr>
                <w:sz w:val="28"/>
                <w:szCs w:val="28"/>
              </w:rPr>
            </w:pPr>
            <w:r w:rsidRPr="005D2F1B">
              <w:rPr>
                <w:sz w:val="28"/>
                <w:szCs w:val="28"/>
              </w:rPr>
              <w:t>Підстави для розробки Програми</w:t>
            </w:r>
          </w:p>
        </w:tc>
        <w:tc>
          <w:tcPr>
            <w:tcW w:w="508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numPr>
                <w:ilvl w:val="0"/>
                <w:numId w:val="1"/>
              </w:numPr>
              <w:tabs>
                <w:tab w:val="left" w:pos="175"/>
              </w:tabs>
              <w:ind w:left="0" w:firstLine="0"/>
              <w:jc w:val="both"/>
              <w:rPr>
                <w:snapToGrid w:val="0"/>
                <w:sz w:val="28"/>
                <w:szCs w:val="28"/>
              </w:rPr>
            </w:pPr>
            <w:r w:rsidRPr="005D2F1B">
              <w:rPr>
                <w:snapToGrid w:val="0"/>
                <w:sz w:val="28"/>
                <w:szCs w:val="28"/>
              </w:rPr>
              <w:t xml:space="preserve"> </w:t>
            </w:r>
            <w:proofErr w:type="gramStart"/>
            <w:r w:rsidRPr="005D2F1B">
              <w:rPr>
                <w:snapToGrid w:val="0"/>
                <w:sz w:val="28"/>
                <w:szCs w:val="28"/>
              </w:rPr>
              <w:t>Статут  Звягельської</w:t>
            </w:r>
            <w:proofErr w:type="gramEnd"/>
            <w:r w:rsidRPr="005D2F1B">
              <w:rPr>
                <w:snapToGrid w:val="0"/>
                <w:sz w:val="28"/>
                <w:szCs w:val="28"/>
              </w:rPr>
              <w:t xml:space="preserve"> міської територіальної громади;</w:t>
            </w:r>
          </w:p>
          <w:p w:rsidR="005D2F1B" w:rsidRPr="005D2F1B" w:rsidRDefault="005D2F1B" w:rsidP="008D558F">
            <w:pPr>
              <w:jc w:val="both"/>
              <w:rPr>
                <w:snapToGrid w:val="0"/>
                <w:sz w:val="28"/>
                <w:szCs w:val="28"/>
              </w:rPr>
            </w:pPr>
            <w:r w:rsidRPr="005D2F1B">
              <w:rPr>
                <w:snapToGrid w:val="0"/>
                <w:sz w:val="28"/>
                <w:szCs w:val="28"/>
              </w:rPr>
              <w:t xml:space="preserve">- Закон </w:t>
            </w:r>
            <w:proofErr w:type="gramStart"/>
            <w:r w:rsidRPr="005D2F1B">
              <w:rPr>
                <w:snapToGrid w:val="0"/>
                <w:sz w:val="28"/>
                <w:szCs w:val="28"/>
              </w:rPr>
              <w:t>України  від</w:t>
            </w:r>
            <w:proofErr w:type="gramEnd"/>
            <w:r w:rsidRPr="005D2F1B">
              <w:rPr>
                <w:snapToGrid w:val="0"/>
                <w:sz w:val="28"/>
                <w:szCs w:val="28"/>
              </w:rPr>
              <w:t xml:space="preserve">  21.05.1997                        №280/97-ВР «Про місцеве  самоврядування  в Україні» із змінами;</w:t>
            </w:r>
          </w:p>
          <w:p w:rsidR="005D2F1B" w:rsidRPr="005D2F1B" w:rsidRDefault="005D2F1B" w:rsidP="008D558F">
            <w:pPr>
              <w:jc w:val="both"/>
              <w:rPr>
                <w:sz w:val="28"/>
                <w:szCs w:val="28"/>
              </w:rPr>
            </w:pPr>
            <w:r w:rsidRPr="005D2F1B">
              <w:rPr>
                <w:snapToGrid w:val="0"/>
                <w:sz w:val="28"/>
                <w:szCs w:val="28"/>
              </w:rPr>
              <w:t>-  Закон України від 11.07.2001 № 2625-III «Про органи самоорганізації населення» із змінами.</w:t>
            </w:r>
          </w:p>
        </w:tc>
      </w:tr>
      <w:tr w:rsidR="005D2F1B" w:rsidRPr="005D2F1B" w:rsidTr="008D558F">
        <w:tc>
          <w:tcPr>
            <w:tcW w:w="64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jc w:val="center"/>
              <w:rPr>
                <w:sz w:val="28"/>
                <w:szCs w:val="28"/>
              </w:rPr>
            </w:pPr>
            <w:r w:rsidRPr="005D2F1B">
              <w:rPr>
                <w:sz w:val="28"/>
                <w:szCs w:val="28"/>
              </w:rPr>
              <w:t>5</w:t>
            </w:r>
          </w:p>
        </w:tc>
        <w:tc>
          <w:tcPr>
            <w:tcW w:w="3477"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rPr>
                <w:sz w:val="28"/>
                <w:szCs w:val="28"/>
              </w:rPr>
            </w:pPr>
            <w:r w:rsidRPr="005D2F1B">
              <w:rPr>
                <w:sz w:val="28"/>
                <w:szCs w:val="28"/>
              </w:rPr>
              <w:t>Головний розпорядник коштів / відповідальний виконавець Програми</w:t>
            </w:r>
          </w:p>
        </w:tc>
        <w:tc>
          <w:tcPr>
            <w:tcW w:w="508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jc w:val="both"/>
              <w:rPr>
                <w:sz w:val="28"/>
                <w:szCs w:val="28"/>
              </w:rPr>
            </w:pPr>
            <w:r w:rsidRPr="005D2F1B">
              <w:rPr>
                <w:sz w:val="28"/>
                <w:szCs w:val="28"/>
              </w:rPr>
              <w:t>Управління житлово-комунального господарства та екології міської ради</w:t>
            </w:r>
          </w:p>
        </w:tc>
      </w:tr>
      <w:tr w:rsidR="005D2F1B" w:rsidRPr="005D2F1B" w:rsidTr="008D558F">
        <w:tc>
          <w:tcPr>
            <w:tcW w:w="64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jc w:val="center"/>
              <w:rPr>
                <w:sz w:val="28"/>
                <w:szCs w:val="28"/>
              </w:rPr>
            </w:pPr>
            <w:r w:rsidRPr="005D2F1B">
              <w:rPr>
                <w:sz w:val="28"/>
                <w:szCs w:val="28"/>
              </w:rPr>
              <w:t>6</w:t>
            </w:r>
          </w:p>
        </w:tc>
        <w:tc>
          <w:tcPr>
            <w:tcW w:w="3477"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rPr>
                <w:sz w:val="28"/>
                <w:szCs w:val="28"/>
              </w:rPr>
            </w:pPr>
            <w:r w:rsidRPr="005D2F1B">
              <w:rPr>
                <w:sz w:val="28"/>
                <w:szCs w:val="28"/>
              </w:rPr>
              <w:t>Учасники Програми</w:t>
            </w:r>
          </w:p>
        </w:tc>
        <w:tc>
          <w:tcPr>
            <w:tcW w:w="508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numPr>
                <w:ilvl w:val="0"/>
                <w:numId w:val="1"/>
              </w:numPr>
              <w:pBdr>
                <w:bottom w:val="single" w:sz="6" w:space="0" w:color="CCCCCC"/>
              </w:pBdr>
              <w:tabs>
                <w:tab w:val="left" w:pos="408"/>
              </w:tabs>
              <w:ind w:left="33" w:firstLine="0"/>
              <w:jc w:val="both"/>
              <w:rPr>
                <w:sz w:val="28"/>
                <w:szCs w:val="28"/>
              </w:rPr>
            </w:pPr>
            <w:r w:rsidRPr="005D2F1B">
              <w:rPr>
                <w:sz w:val="28"/>
                <w:szCs w:val="28"/>
              </w:rPr>
              <w:t>Управління житлово-комунального господарства та екології міської ради;</w:t>
            </w:r>
          </w:p>
          <w:p w:rsidR="005D2F1B" w:rsidRPr="005D2F1B" w:rsidRDefault="005D2F1B" w:rsidP="008D558F">
            <w:pPr>
              <w:numPr>
                <w:ilvl w:val="0"/>
                <w:numId w:val="1"/>
              </w:numPr>
              <w:pBdr>
                <w:bottom w:val="single" w:sz="6" w:space="0" w:color="CCCCCC"/>
              </w:pBdr>
              <w:tabs>
                <w:tab w:val="left" w:pos="408"/>
              </w:tabs>
              <w:ind w:left="33" w:firstLine="0"/>
              <w:jc w:val="both"/>
              <w:rPr>
                <w:sz w:val="28"/>
                <w:szCs w:val="28"/>
              </w:rPr>
            </w:pPr>
            <w:r w:rsidRPr="005D2F1B">
              <w:rPr>
                <w:sz w:val="28"/>
                <w:szCs w:val="28"/>
              </w:rPr>
              <w:t xml:space="preserve"> Органи самоорганізації населення Звягельської </w:t>
            </w:r>
            <w:r w:rsidRPr="005D2F1B">
              <w:rPr>
                <w:snapToGrid w:val="0"/>
                <w:sz w:val="28"/>
                <w:szCs w:val="28"/>
              </w:rPr>
              <w:t>міської територіальної громади</w:t>
            </w:r>
            <w:r w:rsidRPr="005D2F1B">
              <w:rPr>
                <w:sz w:val="28"/>
                <w:szCs w:val="28"/>
              </w:rPr>
              <w:t>.</w:t>
            </w:r>
          </w:p>
        </w:tc>
      </w:tr>
      <w:tr w:rsidR="005D2F1B" w:rsidRPr="005D2F1B" w:rsidTr="008D558F">
        <w:tc>
          <w:tcPr>
            <w:tcW w:w="64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jc w:val="center"/>
              <w:rPr>
                <w:sz w:val="28"/>
                <w:szCs w:val="28"/>
              </w:rPr>
            </w:pPr>
            <w:r w:rsidRPr="005D2F1B">
              <w:rPr>
                <w:sz w:val="28"/>
                <w:szCs w:val="28"/>
              </w:rPr>
              <w:t>7</w:t>
            </w:r>
          </w:p>
        </w:tc>
        <w:tc>
          <w:tcPr>
            <w:tcW w:w="3477"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rPr>
                <w:sz w:val="28"/>
                <w:szCs w:val="28"/>
              </w:rPr>
            </w:pPr>
            <w:r w:rsidRPr="005D2F1B">
              <w:rPr>
                <w:sz w:val="28"/>
                <w:szCs w:val="28"/>
              </w:rPr>
              <w:t>Термін реалізації Програми</w:t>
            </w:r>
          </w:p>
          <w:p w:rsidR="005D2F1B" w:rsidRPr="005D2F1B" w:rsidRDefault="005D2F1B" w:rsidP="008D558F">
            <w:pPr>
              <w:rPr>
                <w:sz w:val="28"/>
                <w:szCs w:val="28"/>
              </w:rPr>
            </w:pPr>
          </w:p>
        </w:tc>
        <w:tc>
          <w:tcPr>
            <w:tcW w:w="508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jc w:val="both"/>
              <w:rPr>
                <w:sz w:val="28"/>
                <w:szCs w:val="28"/>
              </w:rPr>
            </w:pPr>
            <w:r w:rsidRPr="005D2F1B">
              <w:rPr>
                <w:sz w:val="28"/>
                <w:szCs w:val="28"/>
              </w:rPr>
              <w:t>2025-2028 роки</w:t>
            </w:r>
          </w:p>
        </w:tc>
      </w:tr>
      <w:tr w:rsidR="005D2F1B" w:rsidRPr="005D2F1B" w:rsidTr="008D558F">
        <w:tc>
          <w:tcPr>
            <w:tcW w:w="64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jc w:val="center"/>
              <w:rPr>
                <w:sz w:val="28"/>
                <w:szCs w:val="28"/>
              </w:rPr>
            </w:pPr>
            <w:r w:rsidRPr="005D2F1B">
              <w:rPr>
                <w:sz w:val="28"/>
                <w:szCs w:val="28"/>
              </w:rPr>
              <w:t>8</w:t>
            </w:r>
          </w:p>
        </w:tc>
        <w:tc>
          <w:tcPr>
            <w:tcW w:w="3477"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rPr>
                <w:sz w:val="28"/>
                <w:szCs w:val="28"/>
              </w:rPr>
            </w:pPr>
            <w:r w:rsidRPr="005D2F1B">
              <w:rPr>
                <w:sz w:val="28"/>
                <w:szCs w:val="28"/>
              </w:rPr>
              <w:t>Мета</w:t>
            </w:r>
          </w:p>
        </w:tc>
        <w:tc>
          <w:tcPr>
            <w:tcW w:w="508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pStyle w:val="af6"/>
              <w:numPr>
                <w:ilvl w:val="0"/>
                <w:numId w:val="1"/>
              </w:numPr>
              <w:ind w:left="0" w:firstLine="39"/>
              <w:jc w:val="both"/>
              <w:rPr>
                <w:sz w:val="28"/>
                <w:szCs w:val="28"/>
              </w:rPr>
            </w:pPr>
            <w:r w:rsidRPr="005D2F1B">
              <w:rPr>
                <w:sz w:val="28"/>
                <w:szCs w:val="28"/>
              </w:rPr>
              <w:t>шляхом консультаційної та фінансової підтримки органів самоорганізації населення забезпечити розвиток місцевого самоврядування в громаді, сприяти  участі мешканців які утворили орган самоорганізації населення у вирішенні питань соціально-економічного розвитку мікрорайонів</w:t>
            </w:r>
          </w:p>
        </w:tc>
      </w:tr>
      <w:tr w:rsidR="005D2F1B" w:rsidRPr="00C11998" w:rsidTr="008D558F">
        <w:tc>
          <w:tcPr>
            <w:tcW w:w="64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jc w:val="center"/>
              <w:rPr>
                <w:sz w:val="28"/>
                <w:szCs w:val="28"/>
              </w:rPr>
            </w:pPr>
            <w:r w:rsidRPr="005D2F1B">
              <w:rPr>
                <w:sz w:val="28"/>
                <w:szCs w:val="28"/>
              </w:rPr>
              <w:t>9</w:t>
            </w:r>
          </w:p>
        </w:tc>
        <w:tc>
          <w:tcPr>
            <w:tcW w:w="3477"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rPr>
                <w:sz w:val="28"/>
                <w:szCs w:val="28"/>
              </w:rPr>
            </w:pPr>
            <w:r w:rsidRPr="005D2F1B">
              <w:rPr>
                <w:sz w:val="28"/>
                <w:szCs w:val="28"/>
              </w:rPr>
              <w:t>Джерела фінансування Програми</w:t>
            </w:r>
          </w:p>
          <w:p w:rsidR="005D2F1B" w:rsidRPr="005D2F1B" w:rsidRDefault="005D2F1B" w:rsidP="008D558F">
            <w:pPr>
              <w:rPr>
                <w:sz w:val="28"/>
                <w:szCs w:val="28"/>
              </w:rPr>
            </w:pPr>
          </w:p>
        </w:tc>
        <w:tc>
          <w:tcPr>
            <w:tcW w:w="508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pStyle w:val="af6"/>
              <w:numPr>
                <w:ilvl w:val="0"/>
                <w:numId w:val="1"/>
              </w:numPr>
              <w:tabs>
                <w:tab w:val="left" w:pos="181"/>
              </w:tabs>
              <w:ind w:left="0" w:firstLine="0"/>
              <w:jc w:val="both"/>
              <w:rPr>
                <w:sz w:val="28"/>
                <w:szCs w:val="28"/>
              </w:rPr>
            </w:pPr>
            <w:r w:rsidRPr="005D2F1B">
              <w:rPr>
                <w:sz w:val="28"/>
                <w:szCs w:val="28"/>
              </w:rPr>
              <w:t xml:space="preserve">місцевий бюджет (бюджет міської </w:t>
            </w:r>
            <w:r w:rsidRPr="005D2F1B">
              <w:rPr>
                <w:snapToGrid w:val="0"/>
                <w:sz w:val="28"/>
                <w:szCs w:val="28"/>
              </w:rPr>
              <w:t>територіальної громади</w:t>
            </w:r>
            <w:r w:rsidRPr="005D2F1B">
              <w:rPr>
                <w:sz w:val="28"/>
                <w:szCs w:val="28"/>
              </w:rPr>
              <w:t>)</w:t>
            </w:r>
          </w:p>
          <w:p w:rsidR="005D2F1B" w:rsidRPr="005D2F1B" w:rsidRDefault="005D2F1B" w:rsidP="008D558F">
            <w:pPr>
              <w:pStyle w:val="af6"/>
              <w:numPr>
                <w:ilvl w:val="0"/>
                <w:numId w:val="1"/>
              </w:numPr>
              <w:tabs>
                <w:tab w:val="left" w:pos="181"/>
              </w:tabs>
              <w:ind w:left="0" w:firstLine="0"/>
              <w:jc w:val="both"/>
              <w:rPr>
                <w:sz w:val="28"/>
                <w:szCs w:val="28"/>
              </w:rPr>
            </w:pPr>
            <w:r w:rsidRPr="005D2F1B">
              <w:rPr>
                <w:sz w:val="28"/>
                <w:szCs w:val="28"/>
              </w:rPr>
              <w:t>кошти органу самоорганізації населення</w:t>
            </w:r>
          </w:p>
          <w:p w:rsidR="005D2F1B" w:rsidRPr="005D2F1B" w:rsidRDefault="005D2F1B" w:rsidP="008D558F">
            <w:pPr>
              <w:pStyle w:val="af6"/>
              <w:numPr>
                <w:ilvl w:val="0"/>
                <w:numId w:val="1"/>
              </w:numPr>
              <w:tabs>
                <w:tab w:val="left" w:pos="181"/>
              </w:tabs>
              <w:ind w:left="0" w:firstLine="0"/>
              <w:jc w:val="both"/>
              <w:rPr>
                <w:sz w:val="28"/>
                <w:szCs w:val="28"/>
              </w:rPr>
            </w:pPr>
            <w:r w:rsidRPr="005D2F1B">
              <w:rPr>
                <w:sz w:val="28"/>
                <w:szCs w:val="28"/>
              </w:rPr>
              <w:t xml:space="preserve">інші джерела фінансування не заборонені Законами України </w:t>
            </w:r>
            <w:r w:rsidRPr="005D2F1B">
              <w:rPr>
                <w:sz w:val="28"/>
                <w:szCs w:val="28"/>
              </w:rPr>
              <w:lastRenderedPageBreak/>
              <w:t>(благодійні фонди, міжнародні та вітчизняні гранти, інше)</w:t>
            </w:r>
          </w:p>
        </w:tc>
      </w:tr>
      <w:tr w:rsidR="005D2F1B" w:rsidRPr="005D2F1B" w:rsidTr="008D558F">
        <w:trPr>
          <w:trHeight w:val="1661"/>
        </w:trPr>
        <w:tc>
          <w:tcPr>
            <w:tcW w:w="643" w:type="dxa"/>
            <w:vMerge w:val="restart"/>
            <w:tcBorders>
              <w:top w:val="single" w:sz="4" w:space="0" w:color="auto"/>
              <w:left w:val="single" w:sz="4" w:space="0" w:color="auto"/>
              <w:right w:val="single" w:sz="4" w:space="0" w:color="auto"/>
            </w:tcBorders>
          </w:tcPr>
          <w:p w:rsidR="005D2F1B" w:rsidRPr="005D2F1B" w:rsidRDefault="005D2F1B" w:rsidP="008D558F">
            <w:pPr>
              <w:jc w:val="center"/>
              <w:rPr>
                <w:sz w:val="28"/>
                <w:szCs w:val="28"/>
              </w:rPr>
            </w:pPr>
            <w:r w:rsidRPr="005D2F1B">
              <w:rPr>
                <w:sz w:val="28"/>
                <w:szCs w:val="28"/>
              </w:rPr>
              <w:lastRenderedPageBreak/>
              <w:t>10</w:t>
            </w:r>
          </w:p>
          <w:p w:rsidR="005D2F1B" w:rsidRPr="005D2F1B" w:rsidRDefault="005D2F1B" w:rsidP="008D558F">
            <w:pPr>
              <w:jc w:val="center"/>
              <w:rPr>
                <w:sz w:val="28"/>
                <w:szCs w:val="28"/>
              </w:rPr>
            </w:pPr>
          </w:p>
        </w:tc>
        <w:tc>
          <w:tcPr>
            <w:tcW w:w="3477" w:type="dxa"/>
            <w:vMerge w:val="restart"/>
            <w:tcBorders>
              <w:top w:val="single" w:sz="4" w:space="0" w:color="auto"/>
              <w:left w:val="single" w:sz="4" w:space="0" w:color="auto"/>
              <w:right w:val="single" w:sz="4" w:space="0" w:color="auto"/>
            </w:tcBorders>
          </w:tcPr>
          <w:p w:rsidR="005D2F1B" w:rsidRPr="005D2F1B" w:rsidRDefault="005D2F1B" w:rsidP="008D558F">
            <w:pPr>
              <w:rPr>
                <w:sz w:val="28"/>
                <w:szCs w:val="28"/>
              </w:rPr>
            </w:pPr>
            <w:r w:rsidRPr="005D2F1B">
              <w:rPr>
                <w:sz w:val="28"/>
                <w:szCs w:val="28"/>
              </w:rPr>
              <w:t xml:space="preserve">Загальний обсяг фінансових ресурсів, необхідних для реалізації Програми: </w:t>
            </w:r>
          </w:p>
          <w:p w:rsidR="005D2F1B" w:rsidRPr="005D2F1B" w:rsidRDefault="005D2F1B" w:rsidP="008D558F">
            <w:pPr>
              <w:rPr>
                <w:sz w:val="28"/>
                <w:szCs w:val="28"/>
              </w:rPr>
            </w:pPr>
            <w:r w:rsidRPr="005D2F1B">
              <w:rPr>
                <w:sz w:val="28"/>
                <w:szCs w:val="28"/>
              </w:rPr>
              <w:t>у тому числі:</w:t>
            </w:r>
          </w:p>
          <w:p w:rsidR="005D2F1B" w:rsidRPr="005D2F1B" w:rsidRDefault="005D2F1B" w:rsidP="008D558F">
            <w:pPr>
              <w:rPr>
                <w:sz w:val="28"/>
                <w:szCs w:val="28"/>
              </w:rPr>
            </w:pPr>
          </w:p>
          <w:p w:rsidR="005D2F1B" w:rsidRPr="005D2F1B" w:rsidRDefault="005D2F1B" w:rsidP="008D558F">
            <w:pPr>
              <w:rPr>
                <w:sz w:val="28"/>
                <w:szCs w:val="28"/>
              </w:rPr>
            </w:pPr>
            <w:r w:rsidRPr="005D2F1B">
              <w:rPr>
                <w:sz w:val="28"/>
                <w:szCs w:val="28"/>
              </w:rPr>
              <w:t>коштів місцевого бюджету</w:t>
            </w:r>
          </w:p>
          <w:p w:rsidR="005D2F1B" w:rsidRPr="005D2F1B" w:rsidRDefault="005D2F1B" w:rsidP="008D558F">
            <w:pPr>
              <w:rPr>
                <w:sz w:val="28"/>
                <w:szCs w:val="28"/>
              </w:rPr>
            </w:pPr>
          </w:p>
          <w:p w:rsidR="005D2F1B" w:rsidRPr="005D2F1B" w:rsidRDefault="005D2F1B" w:rsidP="008D558F">
            <w:pPr>
              <w:rPr>
                <w:sz w:val="28"/>
                <w:szCs w:val="28"/>
              </w:rPr>
            </w:pPr>
          </w:p>
          <w:p w:rsidR="005D2F1B" w:rsidRPr="005D2F1B" w:rsidRDefault="005D2F1B" w:rsidP="008D558F">
            <w:pPr>
              <w:rPr>
                <w:sz w:val="28"/>
                <w:szCs w:val="28"/>
              </w:rPr>
            </w:pPr>
          </w:p>
          <w:p w:rsidR="005D2F1B" w:rsidRPr="005D2F1B" w:rsidRDefault="005D2F1B" w:rsidP="008D558F">
            <w:pPr>
              <w:rPr>
                <w:sz w:val="28"/>
                <w:szCs w:val="28"/>
              </w:rPr>
            </w:pPr>
          </w:p>
          <w:p w:rsidR="005D2F1B" w:rsidRPr="005D2F1B" w:rsidRDefault="005D2F1B" w:rsidP="008D558F">
            <w:pPr>
              <w:rPr>
                <w:sz w:val="28"/>
                <w:szCs w:val="28"/>
              </w:rPr>
            </w:pPr>
          </w:p>
          <w:p w:rsidR="005D2F1B" w:rsidRPr="005D2F1B" w:rsidRDefault="005D2F1B" w:rsidP="008D558F">
            <w:pPr>
              <w:rPr>
                <w:sz w:val="28"/>
                <w:szCs w:val="28"/>
              </w:rPr>
            </w:pPr>
            <w:r w:rsidRPr="005D2F1B">
              <w:rPr>
                <w:sz w:val="28"/>
                <w:szCs w:val="28"/>
              </w:rPr>
              <w:t>коштів з інших джерел (кошти ОСН)</w:t>
            </w:r>
          </w:p>
        </w:tc>
        <w:tc>
          <w:tcPr>
            <w:tcW w:w="508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jc w:val="both"/>
              <w:rPr>
                <w:sz w:val="28"/>
                <w:szCs w:val="28"/>
              </w:rPr>
            </w:pPr>
            <w:r w:rsidRPr="005D2F1B">
              <w:rPr>
                <w:sz w:val="28"/>
                <w:szCs w:val="28"/>
              </w:rPr>
              <w:t>19 500,0 тис. грн.</w:t>
            </w:r>
          </w:p>
          <w:p w:rsidR="005D2F1B" w:rsidRPr="005D2F1B" w:rsidRDefault="005D2F1B" w:rsidP="008D558F">
            <w:pPr>
              <w:jc w:val="both"/>
              <w:rPr>
                <w:sz w:val="28"/>
                <w:szCs w:val="28"/>
              </w:rPr>
            </w:pPr>
            <w:r w:rsidRPr="005D2F1B">
              <w:rPr>
                <w:sz w:val="28"/>
                <w:szCs w:val="28"/>
              </w:rPr>
              <w:t>2025 рік – 3 900, 0 тис. грн;</w:t>
            </w:r>
          </w:p>
          <w:p w:rsidR="005D2F1B" w:rsidRPr="005D2F1B" w:rsidRDefault="005D2F1B" w:rsidP="008D558F">
            <w:pPr>
              <w:jc w:val="both"/>
              <w:rPr>
                <w:sz w:val="28"/>
                <w:szCs w:val="28"/>
              </w:rPr>
            </w:pPr>
            <w:r w:rsidRPr="005D2F1B">
              <w:rPr>
                <w:sz w:val="28"/>
                <w:szCs w:val="28"/>
              </w:rPr>
              <w:t xml:space="preserve">2026 рік – 5 200, 0 тис. грн; </w:t>
            </w:r>
          </w:p>
          <w:p w:rsidR="005D2F1B" w:rsidRPr="005D2F1B" w:rsidRDefault="005D2F1B" w:rsidP="008D558F">
            <w:pPr>
              <w:jc w:val="both"/>
              <w:rPr>
                <w:sz w:val="28"/>
                <w:szCs w:val="28"/>
              </w:rPr>
            </w:pPr>
            <w:r w:rsidRPr="005D2F1B">
              <w:rPr>
                <w:sz w:val="28"/>
                <w:szCs w:val="28"/>
              </w:rPr>
              <w:t>2027 рік – 5 200, 0 тис. грн;</w:t>
            </w:r>
          </w:p>
          <w:p w:rsidR="005D2F1B" w:rsidRPr="005D2F1B" w:rsidRDefault="005D2F1B" w:rsidP="008D558F">
            <w:pPr>
              <w:jc w:val="both"/>
              <w:rPr>
                <w:sz w:val="28"/>
                <w:szCs w:val="28"/>
              </w:rPr>
            </w:pPr>
            <w:r w:rsidRPr="005D2F1B">
              <w:rPr>
                <w:sz w:val="28"/>
                <w:szCs w:val="28"/>
              </w:rPr>
              <w:t>2028 рік – 5 200, </w:t>
            </w:r>
            <w:proofErr w:type="gramStart"/>
            <w:r w:rsidRPr="005D2F1B">
              <w:rPr>
                <w:sz w:val="28"/>
                <w:szCs w:val="28"/>
              </w:rPr>
              <w:t>0  тис</w:t>
            </w:r>
            <w:proofErr w:type="gramEnd"/>
            <w:r w:rsidRPr="005D2F1B">
              <w:rPr>
                <w:sz w:val="28"/>
                <w:szCs w:val="28"/>
              </w:rPr>
              <w:t>. грн.</w:t>
            </w:r>
          </w:p>
          <w:p w:rsidR="005D2F1B" w:rsidRPr="005D2F1B" w:rsidRDefault="005D2F1B" w:rsidP="008D558F">
            <w:pPr>
              <w:jc w:val="both"/>
              <w:rPr>
                <w:sz w:val="28"/>
                <w:szCs w:val="28"/>
              </w:rPr>
            </w:pPr>
          </w:p>
        </w:tc>
      </w:tr>
      <w:tr w:rsidR="005D2F1B" w:rsidRPr="005D2F1B" w:rsidTr="008D558F">
        <w:tc>
          <w:tcPr>
            <w:tcW w:w="643" w:type="dxa"/>
            <w:vMerge/>
            <w:tcBorders>
              <w:left w:val="single" w:sz="4" w:space="0" w:color="auto"/>
              <w:right w:val="single" w:sz="4" w:space="0" w:color="auto"/>
            </w:tcBorders>
          </w:tcPr>
          <w:p w:rsidR="005D2F1B" w:rsidRPr="005D2F1B" w:rsidRDefault="005D2F1B" w:rsidP="008D558F">
            <w:pPr>
              <w:jc w:val="center"/>
              <w:rPr>
                <w:sz w:val="28"/>
                <w:szCs w:val="28"/>
              </w:rPr>
            </w:pPr>
          </w:p>
        </w:tc>
        <w:tc>
          <w:tcPr>
            <w:tcW w:w="3477" w:type="dxa"/>
            <w:vMerge/>
            <w:tcBorders>
              <w:left w:val="single" w:sz="4" w:space="0" w:color="auto"/>
              <w:right w:val="single" w:sz="4" w:space="0" w:color="auto"/>
            </w:tcBorders>
          </w:tcPr>
          <w:p w:rsidR="005D2F1B" w:rsidRPr="005D2F1B" w:rsidRDefault="005D2F1B" w:rsidP="008D558F">
            <w:pPr>
              <w:rPr>
                <w:sz w:val="28"/>
                <w:szCs w:val="28"/>
              </w:rPr>
            </w:pPr>
          </w:p>
        </w:tc>
        <w:tc>
          <w:tcPr>
            <w:tcW w:w="508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jc w:val="both"/>
              <w:rPr>
                <w:sz w:val="28"/>
                <w:szCs w:val="28"/>
              </w:rPr>
            </w:pPr>
            <w:r w:rsidRPr="005D2F1B">
              <w:rPr>
                <w:sz w:val="28"/>
                <w:szCs w:val="28"/>
              </w:rPr>
              <w:t>15 000, 0 тис. грн.</w:t>
            </w:r>
          </w:p>
          <w:p w:rsidR="005D2F1B" w:rsidRPr="005D2F1B" w:rsidRDefault="005D2F1B" w:rsidP="008D558F">
            <w:pPr>
              <w:jc w:val="both"/>
              <w:rPr>
                <w:sz w:val="28"/>
                <w:szCs w:val="28"/>
              </w:rPr>
            </w:pPr>
            <w:r w:rsidRPr="005D2F1B">
              <w:rPr>
                <w:sz w:val="28"/>
                <w:szCs w:val="28"/>
              </w:rPr>
              <w:t>2025 рік – 3 000, 0 тис. грн;</w:t>
            </w:r>
          </w:p>
          <w:p w:rsidR="005D2F1B" w:rsidRPr="005D2F1B" w:rsidRDefault="005D2F1B" w:rsidP="008D558F">
            <w:pPr>
              <w:jc w:val="both"/>
              <w:rPr>
                <w:sz w:val="28"/>
                <w:szCs w:val="28"/>
              </w:rPr>
            </w:pPr>
            <w:r w:rsidRPr="005D2F1B">
              <w:rPr>
                <w:sz w:val="28"/>
                <w:szCs w:val="28"/>
              </w:rPr>
              <w:t xml:space="preserve">2026 рік – 4 000, 0 тис. грн; </w:t>
            </w:r>
          </w:p>
          <w:p w:rsidR="005D2F1B" w:rsidRPr="005D2F1B" w:rsidRDefault="005D2F1B" w:rsidP="008D558F">
            <w:pPr>
              <w:jc w:val="both"/>
              <w:rPr>
                <w:sz w:val="28"/>
                <w:szCs w:val="28"/>
              </w:rPr>
            </w:pPr>
            <w:r w:rsidRPr="005D2F1B">
              <w:rPr>
                <w:sz w:val="28"/>
                <w:szCs w:val="28"/>
              </w:rPr>
              <w:t>2027 рік – 4 000, 0 тис. грн;</w:t>
            </w:r>
          </w:p>
          <w:p w:rsidR="005D2F1B" w:rsidRPr="005D2F1B" w:rsidRDefault="005D2F1B" w:rsidP="008D558F">
            <w:pPr>
              <w:jc w:val="both"/>
              <w:rPr>
                <w:sz w:val="28"/>
                <w:szCs w:val="28"/>
              </w:rPr>
            </w:pPr>
            <w:r w:rsidRPr="005D2F1B">
              <w:rPr>
                <w:sz w:val="28"/>
                <w:szCs w:val="28"/>
              </w:rPr>
              <w:t>2028 рік – 4 000, 0 тис. грн.</w:t>
            </w:r>
          </w:p>
          <w:p w:rsidR="005D2F1B" w:rsidRPr="005D2F1B" w:rsidRDefault="005D2F1B" w:rsidP="008D558F">
            <w:pPr>
              <w:jc w:val="both"/>
              <w:rPr>
                <w:sz w:val="28"/>
                <w:szCs w:val="28"/>
              </w:rPr>
            </w:pPr>
          </w:p>
        </w:tc>
      </w:tr>
      <w:tr w:rsidR="005D2F1B" w:rsidRPr="005D2F1B" w:rsidTr="008D558F">
        <w:tc>
          <w:tcPr>
            <w:tcW w:w="643" w:type="dxa"/>
            <w:vMerge/>
            <w:tcBorders>
              <w:left w:val="single" w:sz="4" w:space="0" w:color="auto"/>
              <w:bottom w:val="single" w:sz="4" w:space="0" w:color="auto"/>
              <w:right w:val="single" w:sz="4" w:space="0" w:color="auto"/>
            </w:tcBorders>
          </w:tcPr>
          <w:p w:rsidR="005D2F1B" w:rsidRPr="005D2F1B" w:rsidRDefault="005D2F1B" w:rsidP="008D558F">
            <w:pPr>
              <w:jc w:val="center"/>
              <w:rPr>
                <w:sz w:val="28"/>
                <w:szCs w:val="28"/>
              </w:rPr>
            </w:pPr>
          </w:p>
        </w:tc>
        <w:tc>
          <w:tcPr>
            <w:tcW w:w="3477" w:type="dxa"/>
            <w:vMerge/>
            <w:tcBorders>
              <w:left w:val="single" w:sz="4" w:space="0" w:color="auto"/>
              <w:bottom w:val="single" w:sz="4" w:space="0" w:color="auto"/>
              <w:right w:val="single" w:sz="4" w:space="0" w:color="auto"/>
            </w:tcBorders>
          </w:tcPr>
          <w:p w:rsidR="005D2F1B" w:rsidRPr="005D2F1B" w:rsidRDefault="005D2F1B" w:rsidP="008D558F">
            <w:pPr>
              <w:rPr>
                <w:sz w:val="28"/>
                <w:szCs w:val="28"/>
              </w:rPr>
            </w:pPr>
          </w:p>
        </w:tc>
        <w:tc>
          <w:tcPr>
            <w:tcW w:w="508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jc w:val="both"/>
              <w:rPr>
                <w:sz w:val="28"/>
                <w:szCs w:val="28"/>
              </w:rPr>
            </w:pPr>
            <w:r w:rsidRPr="005D2F1B">
              <w:rPr>
                <w:sz w:val="28"/>
                <w:szCs w:val="28"/>
              </w:rPr>
              <w:t>не менше</w:t>
            </w:r>
            <w:r w:rsidRPr="005D2F1B">
              <w:rPr>
                <w:b/>
                <w:sz w:val="28"/>
                <w:szCs w:val="28"/>
              </w:rPr>
              <w:t xml:space="preserve"> </w:t>
            </w:r>
            <w:r w:rsidRPr="005D2F1B">
              <w:rPr>
                <w:sz w:val="28"/>
                <w:szCs w:val="28"/>
              </w:rPr>
              <w:t>30% від загальної вартості проекту</w:t>
            </w:r>
          </w:p>
        </w:tc>
      </w:tr>
      <w:tr w:rsidR="005D2F1B" w:rsidRPr="005D2F1B" w:rsidTr="008D558F">
        <w:tc>
          <w:tcPr>
            <w:tcW w:w="64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jc w:val="center"/>
              <w:rPr>
                <w:sz w:val="28"/>
                <w:szCs w:val="28"/>
              </w:rPr>
            </w:pPr>
            <w:r w:rsidRPr="005D2F1B">
              <w:rPr>
                <w:sz w:val="28"/>
                <w:szCs w:val="28"/>
              </w:rPr>
              <w:t>11</w:t>
            </w:r>
          </w:p>
        </w:tc>
        <w:tc>
          <w:tcPr>
            <w:tcW w:w="3477"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jc w:val="both"/>
              <w:rPr>
                <w:sz w:val="28"/>
                <w:szCs w:val="28"/>
              </w:rPr>
            </w:pPr>
            <w:r w:rsidRPr="005D2F1B">
              <w:rPr>
                <w:sz w:val="28"/>
                <w:szCs w:val="28"/>
              </w:rPr>
              <w:t>Очікувані результати виконання</w:t>
            </w:r>
          </w:p>
        </w:tc>
        <w:tc>
          <w:tcPr>
            <w:tcW w:w="508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rPr>
                <w:sz w:val="28"/>
                <w:szCs w:val="28"/>
              </w:rPr>
            </w:pPr>
            <w:r w:rsidRPr="005D2F1B">
              <w:rPr>
                <w:sz w:val="28"/>
                <w:szCs w:val="28"/>
              </w:rPr>
              <w:t>відпрацювати та впровадити в практику найбільш ефективні механізми взаємодії органів самоорганізації населення  з органами місцевого самоврядування</w:t>
            </w:r>
          </w:p>
        </w:tc>
      </w:tr>
      <w:tr w:rsidR="005D2F1B" w:rsidRPr="005D2F1B" w:rsidTr="008D558F">
        <w:tc>
          <w:tcPr>
            <w:tcW w:w="64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jc w:val="center"/>
              <w:rPr>
                <w:sz w:val="28"/>
                <w:szCs w:val="28"/>
              </w:rPr>
            </w:pPr>
            <w:r w:rsidRPr="005D2F1B">
              <w:rPr>
                <w:sz w:val="28"/>
                <w:szCs w:val="28"/>
              </w:rPr>
              <w:t>12</w:t>
            </w:r>
          </w:p>
        </w:tc>
        <w:tc>
          <w:tcPr>
            <w:tcW w:w="3477"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jc w:val="both"/>
              <w:rPr>
                <w:sz w:val="28"/>
                <w:szCs w:val="28"/>
              </w:rPr>
            </w:pPr>
            <w:r w:rsidRPr="005D2F1B">
              <w:rPr>
                <w:sz w:val="28"/>
                <w:szCs w:val="28"/>
              </w:rPr>
              <w:t>Ключові показники ефективності</w:t>
            </w:r>
          </w:p>
        </w:tc>
        <w:tc>
          <w:tcPr>
            <w:tcW w:w="5083" w:type="dxa"/>
            <w:tcBorders>
              <w:top w:val="single" w:sz="4" w:space="0" w:color="auto"/>
              <w:left w:val="single" w:sz="4" w:space="0" w:color="auto"/>
              <w:bottom w:val="single" w:sz="4" w:space="0" w:color="auto"/>
              <w:right w:val="single" w:sz="4" w:space="0" w:color="auto"/>
            </w:tcBorders>
          </w:tcPr>
          <w:p w:rsidR="005D2F1B" w:rsidRPr="005D2F1B" w:rsidRDefault="005D2F1B" w:rsidP="008D558F">
            <w:pPr>
              <w:pStyle w:val="af5"/>
              <w:numPr>
                <w:ilvl w:val="0"/>
                <w:numId w:val="1"/>
              </w:numPr>
              <w:tabs>
                <w:tab w:val="left" w:pos="322"/>
              </w:tabs>
              <w:spacing w:after="0" w:line="240" w:lineRule="auto"/>
              <w:ind w:left="39" w:firstLine="0"/>
              <w:jc w:val="both"/>
              <w:rPr>
                <w:rFonts w:ascii="Times New Roman" w:hAnsi="Times New Roman"/>
                <w:sz w:val="28"/>
                <w:szCs w:val="28"/>
                <w:lang w:val="uk-UA"/>
              </w:rPr>
            </w:pPr>
            <w:r w:rsidRPr="005D2F1B">
              <w:rPr>
                <w:rFonts w:ascii="Times New Roman" w:hAnsi="Times New Roman"/>
                <w:sz w:val="28"/>
                <w:szCs w:val="28"/>
                <w:lang w:val="uk-UA"/>
              </w:rPr>
              <w:t>зростання активності мешканців громади щодо персональної участі у вирішенні проблем місцевого значення;</w:t>
            </w:r>
          </w:p>
          <w:p w:rsidR="005D2F1B" w:rsidRPr="005D2F1B" w:rsidRDefault="005D2F1B" w:rsidP="008D558F">
            <w:pPr>
              <w:pStyle w:val="af6"/>
              <w:numPr>
                <w:ilvl w:val="0"/>
                <w:numId w:val="1"/>
              </w:numPr>
              <w:tabs>
                <w:tab w:val="left" w:pos="322"/>
              </w:tabs>
              <w:ind w:left="39" w:firstLine="0"/>
              <w:rPr>
                <w:sz w:val="28"/>
                <w:szCs w:val="28"/>
              </w:rPr>
            </w:pPr>
            <w:r w:rsidRPr="005D2F1B">
              <w:rPr>
                <w:sz w:val="28"/>
                <w:szCs w:val="28"/>
              </w:rPr>
              <w:t>створення ініціативних груп з метою створення нових та розширення меж діючих органів самоорганізації населення</w:t>
            </w:r>
          </w:p>
        </w:tc>
      </w:tr>
    </w:tbl>
    <w:p w:rsidR="005D2F1B" w:rsidRPr="005D2F1B" w:rsidRDefault="005D2F1B" w:rsidP="005D2F1B">
      <w:pPr>
        <w:rPr>
          <w:sz w:val="28"/>
          <w:szCs w:val="28"/>
        </w:rPr>
      </w:pPr>
    </w:p>
    <w:p w:rsidR="005D2F1B" w:rsidRPr="005D2F1B" w:rsidRDefault="005D2F1B" w:rsidP="005D2F1B">
      <w:pPr>
        <w:keepNext/>
        <w:pageBreakBefore/>
        <w:tabs>
          <w:tab w:val="left" w:pos="113"/>
        </w:tabs>
        <w:ind w:firstLine="567"/>
        <w:jc w:val="both"/>
        <w:outlineLvl w:val="0"/>
        <w:rPr>
          <w:b/>
          <w:bCs/>
          <w:caps/>
          <w:kern w:val="32"/>
          <w:sz w:val="28"/>
          <w:szCs w:val="28"/>
        </w:rPr>
      </w:pPr>
      <w:r w:rsidRPr="005D2F1B">
        <w:rPr>
          <w:b/>
          <w:bCs/>
          <w:caps/>
          <w:kern w:val="32"/>
          <w:sz w:val="28"/>
          <w:szCs w:val="28"/>
        </w:rPr>
        <w:lastRenderedPageBreak/>
        <w:t>ВИЗНАЧЕННЯ ПРОБЛЕМ, НА РОЗВ’ЯЗАННЯ ЯКИХ СПРЯМОВАНА ПРОГРАМА</w:t>
      </w:r>
    </w:p>
    <w:p w:rsidR="005D2F1B" w:rsidRPr="005D2F1B" w:rsidRDefault="005D2F1B" w:rsidP="005D2F1B">
      <w:pPr>
        <w:pStyle w:val="af6"/>
        <w:numPr>
          <w:ilvl w:val="0"/>
          <w:numId w:val="7"/>
        </w:numPr>
        <w:tabs>
          <w:tab w:val="left" w:pos="993"/>
        </w:tabs>
        <w:ind w:left="0" w:right="140" w:firstLine="567"/>
        <w:jc w:val="both"/>
        <w:rPr>
          <w:sz w:val="28"/>
          <w:szCs w:val="28"/>
        </w:rPr>
      </w:pPr>
      <w:r w:rsidRPr="005D2F1B">
        <w:rPr>
          <w:sz w:val="28"/>
          <w:szCs w:val="28"/>
        </w:rPr>
        <w:t>Програма підтримки органів самоорганізації населення Звягельської міської територіальної громади на 2025 – 2028 роки (далі  – Програма) розроблена на під</w:t>
      </w:r>
      <w:r w:rsidRPr="005D2F1B">
        <w:rPr>
          <w:sz w:val="28"/>
          <w:szCs w:val="28"/>
          <w:lang w:val="en-US"/>
        </w:rPr>
        <w:t>c</w:t>
      </w:r>
      <w:r w:rsidRPr="005D2F1B">
        <w:rPr>
          <w:sz w:val="28"/>
          <w:szCs w:val="28"/>
        </w:rPr>
        <w:t xml:space="preserve">таві Цивільного кодексу України, Законів України «Про місцеве самоврядування в Україні», «Про органи самоорганізації населення», Конституції України та Статуту  Звягельської міської територіальної громади. </w:t>
      </w:r>
    </w:p>
    <w:p w:rsidR="005D2F1B" w:rsidRPr="005D2F1B" w:rsidRDefault="005D2F1B" w:rsidP="005D2F1B">
      <w:pPr>
        <w:pStyle w:val="af6"/>
        <w:numPr>
          <w:ilvl w:val="0"/>
          <w:numId w:val="7"/>
        </w:numPr>
        <w:shd w:val="clear" w:color="auto" w:fill="FFFFFF"/>
        <w:tabs>
          <w:tab w:val="left" w:pos="993"/>
        </w:tabs>
        <w:ind w:left="0" w:right="140" w:firstLine="567"/>
        <w:jc w:val="both"/>
        <w:rPr>
          <w:sz w:val="28"/>
          <w:szCs w:val="28"/>
        </w:rPr>
      </w:pPr>
      <w:r w:rsidRPr="005D2F1B">
        <w:rPr>
          <w:sz w:val="28"/>
          <w:szCs w:val="28"/>
        </w:rPr>
        <w:t xml:space="preserve">Органи самоорганізації населення (далі по тексту – «ОСН») є однією з форм участі жителів міської територіальної громади у вирішенні окремих питань місцевого значення. Вони  мають значний потенціал та великі можливості для розвитку територіальної громади, їх діяльність передбачає ініціативність і відповідальність громадян та спрямована на задоволення соціальних, культурних, побутових та інших потреб мешканців відповідних територій. </w:t>
      </w:r>
    </w:p>
    <w:p w:rsidR="005D2F1B" w:rsidRPr="005D2F1B" w:rsidRDefault="005D2F1B" w:rsidP="005D2F1B">
      <w:pPr>
        <w:pStyle w:val="af6"/>
        <w:numPr>
          <w:ilvl w:val="0"/>
          <w:numId w:val="7"/>
        </w:numPr>
        <w:shd w:val="clear" w:color="auto" w:fill="FFFFFF"/>
        <w:tabs>
          <w:tab w:val="left" w:pos="993"/>
        </w:tabs>
        <w:ind w:left="0" w:right="140" w:firstLine="567"/>
        <w:jc w:val="both"/>
        <w:rPr>
          <w:sz w:val="28"/>
          <w:szCs w:val="28"/>
        </w:rPr>
      </w:pPr>
      <w:r w:rsidRPr="005D2F1B">
        <w:rPr>
          <w:sz w:val="28"/>
          <w:szCs w:val="28"/>
        </w:rPr>
        <w:t xml:space="preserve">Доцільність існування в нашій громаді органів самоорганізації населення зумовлена прагненням значної частини жителів громади створити реальні можливості для розгортання місцевої демократії, а також необхідністю співпраці органів місцевого самоврядування та жителів громади щодо вирішення тих питань, які стосуються розвитку окремих територій. </w:t>
      </w:r>
    </w:p>
    <w:p w:rsidR="005D2F1B" w:rsidRPr="005D2F1B" w:rsidRDefault="005D2F1B" w:rsidP="005D2F1B">
      <w:pPr>
        <w:pStyle w:val="af6"/>
        <w:numPr>
          <w:ilvl w:val="0"/>
          <w:numId w:val="7"/>
        </w:numPr>
        <w:shd w:val="clear" w:color="auto" w:fill="FFFFFF"/>
        <w:tabs>
          <w:tab w:val="left" w:pos="993"/>
        </w:tabs>
        <w:ind w:left="0" w:right="140" w:firstLine="567"/>
        <w:jc w:val="both"/>
        <w:rPr>
          <w:spacing w:val="-2"/>
          <w:sz w:val="28"/>
          <w:szCs w:val="28"/>
          <w:lang w:eastAsia="uk-UA"/>
        </w:rPr>
      </w:pPr>
      <w:r w:rsidRPr="005D2F1B">
        <w:rPr>
          <w:sz w:val="28"/>
          <w:szCs w:val="28"/>
          <w:lang w:eastAsia="uk-UA"/>
        </w:rPr>
        <w:t>Задоволення потреб та виконання завдань, які ставлять перед нами діючі органи самоорганізації населення в громаді, вимагає синхронної роботи виконавчих органів міської ради</w:t>
      </w:r>
      <w:r w:rsidRPr="005D2F1B">
        <w:rPr>
          <w:spacing w:val="-2"/>
          <w:sz w:val="28"/>
          <w:szCs w:val="28"/>
          <w:lang w:eastAsia="uk-UA"/>
        </w:rPr>
        <w:t>, депутатів та громади. Така в</w:t>
      </w:r>
      <w:r w:rsidRPr="005D2F1B">
        <w:rPr>
          <w:sz w:val="28"/>
          <w:szCs w:val="28"/>
        </w:rPr>
        <w:t>заємодія є найважливішою передумовою для партнерства, залучення мешканців до розв’язання проблем громади, зокрема, проблем житлово-комунального господарства.</w:t>
      </w:r>
    </w:p>
    <w:p w:rsidR="005D2F1B" w:rsidRPr="005D2F1B" w:rsidRDefault="005D2F1B" w:rsidP="005D2F1B">
      <w:pPr>
        <w:pStyle w:val="af6"/>
        <w:numPr>
          <w:ilvl w:val="0"/>
          <w:numId w:val="7"/>
        </w:numPr>
        <w:shd w:val="clear" w:color="auto" w:fill="FFFFFF"/>
        <w:tabs>
          <w:tab w:val="left" w:pos="993"/>
        </w:tabs>
        <w:ind w:left="0" w:right="140" w:firstLine="567"/>
        <w:jc w:val="both"/>
        <w:rPr>
          <w:sz w:val="28"/>
          <w:szCs w:val="28"/>
        </w:rPr>
      </w:pPr>
      <w:r w:rsidRPr="005D2F1B">
        <w:rPr>
          <w:sz w:val="28"/>
          <w:szCs w:val="28"/>
        </w:rPr>
        <w:t xml:space="preserve">Серед найболючіших проблем – бездоріжжя, відсутність освітлення, стихійні сміттєзвалища, транспортне сполучення, відсутність водопостачання та водовідведення, інше. </w:t>
      </w:r>
      <w:r w:rsidRPr="005D2F1B">
        <w:rPr>
          <w:sz w:val="28"/>
          <w:szCs w:val="28"/>
        </w:rPr>
        <w:lastRenderedPageBreak/>
        <w:t>Для того, щоб змінити ситуацію на краще та привернути увагу до проблем своєї вулиці чи мікрорайону при формуванні та розподілі бюджету, мешканці відповідних локацій зґуртовуються та об’єднують свої зусилля. Оскільки вони краще знають свої проблеми і мають намір та право приймати участь в їх вирішенні.</w:t>
      </w:r>
    </w:p>
    <w:p w:rsidR="005D2F1B" w:rsidRPr="005D2F1B" w:rsidRDefault="005D2F1B" w:rsidP="005D2F1B">
      <w:pPr>
        <w:ind w:right="140" w:firstLine="567"/>
        <w:jc w:val="both"/>
        <w:rPr>
          <w:sz w:val="28"/>
          <w:szCs w:val="28"/>
          <w:lang w:val="uk-UA" w:eastAsia="uk-UA"/>
        </w:rPr>
      </w:pPr>
      <w:r w:rsidRPr="005D2F1B">
        <w:rPr>
          <w:sz w:val="28"/>
          <w:szCs w:val="28"/>
          <w:lang w:val="uk-UA"/>
        </w:rPr>
        <w:t>6. Розвиток та діяльність ОСН в Звягельській міській територіальній громаді стримує низка факторів, зокрема:</w:t>
      </w:r>
    </w:p>
    <w:p w:rsidR="005D2F1B" w:rsidRPr="005D2F1B" w:rsidRDefault="005D2F1B" w:rsidP="005D2F1B">
      <w:pPr>
        <w:pStyle w:val="af1"/>
        <w:tabs>
          <w:tab w:val="left" w:pos="980"/>
        </w:tabs>
        <w:spacing w:before="0" w:beforeAutospacing="0" w:after="0" w:afterAutospacing="0"/>
        <w:ind w:right="140" w:firstLine="567"/>
        <w:jc w:val="both"/>
        <w:rPr>
          <w:sz w:val="28"/>
          <w:szCs w:val="28"/>
        </w:rPr>
      </w:pPr>
      <w:r w:rsidRPr="005D2F1B">
        <w:rPr>
          <w:sz w:val="28"/>
          <w:szCs w:val="28"/>
        </w:rPr>
        <w:t>- недостатній рівень правової освіти тієї частини населення громади, що готова приймати активну участь у вирішенні локальних проблем територіальної громади;</w:t>
      </w:r>
    </w:p>
    <w:p w:rsidR="005D2F1B" w:rsidRPr="005D2F1B" w:rsidRDefault="005D2F1B" w:rsidP="005D2F1B">
      <w:pPr>
        <w:pStyle w:val="af1"/>
        <w:tabs>
          <w:tab w:val="left" w:pos="980"/>
        </w:tabs>
        <w:spacing w:before="0" w:beforeAutospacing="0" w:after="0" w:afterAutospacing="0"/>
        <w:ind w:right="140" w:firstLine="567"/>
        <w:jc w:val="both"/>
        <w:rPr>
          <w:sz w:val="28"/>
          <w:szCs w:val="28"/>
        </w:rPr>
      </w:pPr>
      <w:r w:rsidRPr="005D2F1B">
        <w:rPr>
          <w:sz w:val="28"/>
          <w:szCs w:val="28"/>
        </w:rPr>
        <w:t>- недостатній рівень ефективності взаємодії ОСН із міською радою;</w:t>
      </w:r>
    </w:p>
    <w:p w:rsidR="005D2F1B" w:rsidRPr="005D2F1B" w:rsidRDefault="005D2F1B" w:rsidP="005D2F1B">
      <w:pPr>
        <w:pStyle w:val="af1"/>
        <w:tabs>
          <w:tab w:val="left" w:pos="980"/>
        </w:tabs>
        <w:spacing w:before="0" w:beforeAutospacing="0" w:after="0" w:afterAutospacing="0"/>
        <w:ind w:right="140" w:firstLine="567"/>
        <w:jc w:val="both"/>
        <w:rPr>
          <w:sz w:val="28"/>
          <w:szCs w:val="28"/>
        </w:rPr>
      </w:pPr>
      <w:r w:rsidRPr="005D2F1B">
        <w:rPr>
          <w:sz w:val="28"/>
          <w:szCs w:val="28"/>
        </w:rPr>
        <w:t>- обмеженість фінансових можливостей місцевого бюджету.</w:t>
      </w:r>
    </w:p>
    <w:p w:rsidR="005D2F1B" w:rsidRPr="005D2F1B" w:rsidRDefault="005D2F1B" w:rsidP="005D2F1B">
      <w:pPr>
        <w:tabs>
          <w:tab w:val="left" w:pos="900"/>
        </w:tabs>
        <w:ind w:right="140" w:firstLine="567"/>
        <w:jc w:val="both"/>
        <w:rPr>
          <w:sz w:val="28"/>
          <w:szCs w:val="28"/>
        </w:rPr>
      </w:pPr>
      <w:r w:rsidRPr="005D2F1B">
        <w:rPr>
          <w:sz w:val="28"/>
          <w:szCs w:val="28"/>
        </w:rPr>
        <w:t xml:space="preserve">7. Практично всі активісти ОСН потребують підтримки з боку органу місцевого самоврядування та його посадових осіб. Бо відсутність взаємодії між ОСН, органами місцевого самоврядування та громадськими організаціями, а також низький рівень участі ОСН в процесі прийняття рішень на місцевому </w:t>
      </w:r>
      <w:proofErr w:type="gramStart"/>
      <w:r w:rsidRPr="005D2F1B">
        <w:rPr>
          <w:sz w:val="28"/>
          <w:szCs w:val="28"/>
        </w:rPr>
        <w:t>рівні,  породжує</w:t>
      </w:r>
      <w:proofErr w:type="gramEnd"/>
      <w:r w:rsidRPr="005D2F1B">
        <w:rPr>
          <w:sz w:val="28"/>
          <w:szCs w:val="28"/>
        </w:rPr>
        <w:t xml:space="preserve"> низьку активність громади у вирішенні місцевих  проблем соціально-економічного напрямку. На вирішення вказаних вище проблем спрямована ця Програма. </w:t>
      </w:r>
    </w:p>
    <w:p w:rsidR="005D2F1B" w:rsidRPr="005D2F1B" w:rsidRDefault="005D2F1B" w:rsidP="005D2F1B">
      <w:pPr>
        <w:jc w:val="center"/>
        <w:rPr>
          <w:b/>
          <w:bCs/>
          <w:sz w:val="28"/>
          <w:szCs w:val="28"/>
        </w:rPr>
      </w:pPr>
    </w:p>
    <w:p w:rsidR="005D2F1B" w:rsidRPr="005D2F1B" w:rsidRDefault="005D2F1B" w:rsidP="005D2F1B">
      <w:pPr>
        <w:ind w:firstLine="567"/>
        <w:jc w:val="both"/>
        <w:rPr>
          <w:b/>
          <w:sz w:val="28"/>
          <w:szCs w:val="28"/>
        </w:rPr>
      </w:pPr>
      <w:r w:rsidRPr="005D2F1B">
        <w:rPr>
          <w:b/>
          <w:sz w:val="28"/>
          <w:szCs w:val="28"/>
        </w:rPr>
        <w:t>ВИЗНАЧЕННЯ МЕТИ ПРОГРАМИ</w:t>
      </w:r>
    </w:p>
    <w:p w:rsidR="005D2F1B" w:rsidRPr="005D2F1B" w:rsidRDefault="005D2F1B" w:rsidP="005D2F1B">
      <w:pPr>
        <w:pStyle w:val="af6"/>
        <w:numPr>
          <w:ilvl w:val="0"/>
          <w:numId w:val="6"/>
        </w:numPr>
        <w:ind w:left="0" w:firstLine="567"/>
        <w:jc w:val="both"/>
        <w:rPr>
          <w:sz w:val="28"/>
          <w:szCs w:val="28"/>
        </w:rPr>
      </w:pPr>
      <w:r w:rsidRPr="005D2F1B">
        <w:rPr>
          <w:sz w:val="28"/>
          <w:szCs w:val="28"/>
        </w:rPr>
        <w:t>Мета Програми – шляхом консультаційної та фінансової підтримки органів самоорганізації населення забезпечити розвиток місцевого самоврядування в громаді, сприяти участі мешканців у вирішенні питань соціально-економічного розвитку мікрорайонів та сіл.</w:t>
      </w:r>
    </w:p>
    <w:p w:rsidR="005D2F1B" w:rsidRPr="005D2F1B" w:rsidRDefault="005D2F1B" w:rsidP="005D2F1B">
      <w:pPr>
        <w:ind w:firstLine="567"/>
        <w:jc w:val="both"/>
        <w:rPr>
          <w:sz w:val="28"/>
          <w:szCs w:val="28"/>
        </w:rPr>
      </w:pPr>
    </w:p>
    <w:p w:rsidR="005D2F1B" w:rsidRPr="005D2F1B" w:rsidRDefault="005D2F1B" w:rsidP="005D2F1B">
      <w:pPr>
        <w:ind w:firstLine="567"/>
        <w:jc w:val="both"/>
        <w:rPr>
          <w:b/>
          <w:sz w:val="28"/>
          <w:szCs w:val="28"/>
        </w:rPr>
      </w:pPr>
      <w:r w:rsidRPr="005D2F1B">
        <w:rPr>
          <w:b/>
          <w:sz w:val="28"/>
          <w:szCs w:val="28"/>
        </w:rPr>
        <w:lastRenderedPageBreak/>
        <w:t>ОБГРУНТУВАННЯ ЗАВДАНЬ І ЗАСОБІВ РОЗВ’ЯЗАННЯ ПРОБЛЕМИ, ПОКАЗНИКІВ РЕЗУЛЬТАТИВНОСТІ</w:t>
      </w:r>
    </w:p>
    <w:p w:rsidR="005D2F1B" w:rsidRPr="005D2F1B" w:rsidRDefault="005D2F1B" w:rsidP="005D2F1B">
      <w:pPr>
        <w:ind w:firstLine="567"/>
        <w:jc w:val="both"/>
        <w:rPr>
          <w:sz w:val="28"/>
          <w:szCs w:val="28"/>
        </w:rPr>
      </w:pPr>
      <w:r w:rsidRPr="005D2F1B">
        <w:rPr>
          <w:sz w:val="28"/>
          <w:szCs w:val="28"/>
        </w:rPr>
        <w:t xml:space="preserve">1. Реалізовуючи завдання програми в громаді, створюватимуться відповідні організаційно-правові і матеріально-технічних умови, що дасть можливість залучити активістів громади до співпраці з органами місцевого самоврядування та </w:t>
      </w:r>
      <w:proofErr w:type="gramStart"/>
      <w:r w:rsidRPr="005D2F1B">
        <w:rPr>
          <w:sz w:val="28"/>
          <w:szCs w:val="28"/>
        </w:rPr>
        <w:t>об’єднати  зусилля</w:t>
      </w:r>
      <w:proofErr w:type="gramEnd"/>
      <w:r w:rsidRPr="005D2F1B">
        <w:rPr>
          <w:sz w:val="28"/>
          <w:szCs w:val="28"/>
        </w:rPr>
        <w:t xml:space="preserve">  Звягельської міської ради і її виконавчих органів та органів самоорганізації населення громади.</w:t>
      </w:r>
    </w:p>
    <w:p w:rsidR="005D2F1B" w:rsidRPr="005D2F1B" w:rsidRDefault="005D2F1B" w:rsidP="005D2F1B">
      <w:pPr>
        <w:tabs>
          <w:tab w:val="left" w:pos="5670"/>
        </w:tabs>
        <w:ind w:firstLine="567"/>
        <w:jc w:val="both"/>
        <w:rPr>
          <w:b/>
          <w:sz w:val="28"/>
          <w:szCs w:val="28"/>
        </w:rPr>
      </w:pPr>
      <w:r w:rsidRPr="005D2F1B">
        <w:rPr>
          <w:sz w:val="28"/>
          <w:szCs w:val="28"/>
        </w:rPr>
        <w:t xml:space="preserve">2. </w:t>
      </w:r>
      <w:r w:rsidRPr="005D2F1B">
        <w:rPr>
          <w:rFonts w:eastAsia="Calibri"/>
          <w:sz w:val="28"/>
          <w:szCs w:val="28"/>
        </w:rPr>
        <w:t>До основних завдань і засобів розв’язання проблем, відносяться:</w:t>
      </w:r>
    </w:p>
    <w:p w:rsidR="005D2F1B" w:rsidRPr="005D2F1B" w:rsidRDefault="005D2F1B" w:rsidP="005D2F1B">
      <w:pPr>
        <w:tabs>
          <w:tab w:val="left" w:pos="5670"/>
        </w:tabs>
        <w:ind w:firstLine="567"/>
        <w:jc w:val="both"/>
        <w:rPr>
          <w:sz w:val="28"/>
          <w:szCs w:val="28"/>
        </w:rPr>
      </w:pPr>
      <w:r w:rsidRPr="005D2F1B">
        <w:rPr>
          <w:sz w:val="28"/>
          <w:szCs w:val="28"/>
        </w:rPr>
        <w:t>2.1</w:t>
      </w:r>
      <w:r w:rsidRPr="005D2F1B">
        <w:rPr>
          <w:b/>
          <w:sz w:val="28"/>
          <w:szCs w:val="28"/>
        </w:rPr>
        <w:t xml:space="preserve"> </w:t>
      </w:r>
      <w:r w:rsidRPr="005D2F1B">
        <w:rPr>
          <w:sz w:val="28"/>
          <w:szCs w:val="28"/>
        </w:rPr>
        <w:t xml:space="preserve">підвищення ролі органів самоорганізації населення в житті територіальної громади, підтримка ініціативи </w:t>
      </w:r>
      <w:proofErr w:type="gramStart"/>
      <w:r w:rsidRPr="005D2F1B">
        <w:rPr>
          <w:sz w:val="28"/>
          <w:szCs w:val="28"/>
        </w:rPr>
        <w:t>серед  органів</w:t>
      </w:r>
      <w:proofErr w:type="gramEnd"/>
      <w:r w:rsidRPr="005D2F1B">
        <w:rPr>
          <w:sz w:val="28"/>
          <w:szCs w:val="28"/>
        </w:rPr>
        <w:t xml:space="preserve"> самоорганізації населення;</w:t>
      </w:r>
    </w:p>
    <w:p w:rsidR="005D2F1B" w:rsidRPr="005D2F1B" w:rsidRDefault="005D2F1B" w:rsidP="005D2F1B">
      <w:pPr>
        <w:tabs>
          <w:tab w:val="left" w:pos="5670"/>
        </w:tabs>
        <w:ind w:firstLine="567"/>
        <w:jc w:val="both"/>
        <w:rPr>
          <w:sz w:val="28"/>
          <w:szCs w:val="28"/>
        </w:rPr>
      </w:pPr>
      <w:r w:rsidRPr="005D2F1B">
        <w:rPr>
          <w:sz w:val="28"/>
          <w:szCs w:val="28"/>
        </w:rPr>
        <w:t>2.2 формування та розвиток самодостатніх, самоврядних організацій громади, здатних ініціювати та впроваджувати власні ініціативи у взаємодії з місцевими органами самоврядування та іншими зацікавленими партнерами;</w:t>
      </w:r>
    </w:p>
    <w:p w:rsidR="005D2F1B" w:rsidRPr="005D2F1B" w:rsidRDefault="005D2F1B" w:rsidP="005D2F1B">
      <w:pPr>
        <w:tabs>
          <w:tab w:val="left" w:pos="5670"/>
        </w:tabs>
        <w:ind w:firstLine="567"/>
        <w:jc w:val="both"/>
        <w:rPr>
          <w:sz w:val="28"/>
          <w:szCs w:val="28"/>
        </w:rPr>
      </w:pPr>
      <w:r w:rsidRPr="005D2F1B">
        <w:rPr>
          <w:sz w:val="28"/>
          <w:szCs w:val="28"/>
        </w:rPr>
        <w:t>2.3 сприяння розвитку спільного та прозорого планування бюджетних видатків;</w:t>
      </w:r>
    </w:p>
    <w:p w:rsidR="005D2F1B" w:rsidRPr="005D2F1B" w:rsidRDefault="005D2F1B" w:rsidP="005D2F1B">
      <w:pPr>
        <w:tabs>
          <w:tab w:val="left" w:pos="5670"/>
        </w:tabs>
        <w:ind w:firstLine="567"/>
        <w:jc w:val="both"/>
        <w:rPr>
          <w:sz w:val="28"/>
          <w:szCs w:val="28"/>
        </w:rPr>
      </w:pPr>
      <w:r w:rsidRPr="005D2F1B">
        <w:rPr>
          <w:sz w:val="28"/>
          <w:szCs w:val="28"/>
        </w:rPr>
        <w:t>2.4 залучення до співпраці вітчизняних і міжнародних фондів, залучення міжнародної технічної допомоги для розвитку органів самоорганізації населення громади, що забезпечить належний рівень виконання органами самоорганізації населення власних та делегованих повноважень;</w:t>
      </w:r>
    </w:p>
    <w:p w:rsidR="005D2F1B" w:rsidRPr="005D2F1B" w:rsidRDefault="005D2F1B" w:rsidP="005D2F1B">
      <w:pPr>
        <w:tabs>
          <w:tab w:val="left" w:pos="5670"/>
        </w:tabs>
        <w:ind w:firstLine="567"/>
        <w:jc w:val="both"/>
        <w:rPr>
          <w:sz w:val="28"/>
          <w:szCs w:val="28"/>
        </w:rPr>
      </w:pPr>
      <w:r w:rsidRPr="005D2F1B">
        <w:rPr>
          <w:sz w:val="28"/>
          <w:szCs w:val="28"/>
        </w:rPr>
        <w:t>2.5 підвищення рівня життя мешканців індивідуальних житлових будинків громади шляхом благоустрою та підведення мереж комунальних послуг;</w:t>
      </w:r>
    </w:p>
    <w:p w:rsidR="005D2F1B" w:rsidRPr="005D2F1B" w:rsidRDefault="005D2F1B" w:rsidP="005D2F1B">
      <w:pPr>
        <w:tabs>
          <w:tab w:val="left" w:pos="5670"/>
        </w:tabs>
        <w:ind w:firstLine="567"/>
        <w:jc w:val="both"/>
        <w:rPr>
          <w:sz w:val="28"/>
          <w:szCs w:val="28"/>
        </w:rPr>
      </w:pPr>
      <w:r w:rsidRPr="005D2F1B">
        <w:rPr>
          <w:sz w:val="28"/>
          <w:szCs w:val="28"/>
        </w:rPr>
        <w:t>2.6 вирішення екологічних та соціально-побутових питань територіальної громади.</w:t>
      </w:r>
    </w:p>
    <w:p w:rsidR="005D2F1B" w:rsidRPr="005D2F1B" w:rsidRDefault="005D2F1B" w:rsidP="005D2F1B">
      <w:pPr>
        <w:shd w:val="clear" w:color="auto" w:fill="FFFFFF"/>
        <w:ind w:firstLine="567"/>
        <w:jc w:val="both"/>
        <w:rPr>
          <w:sz w:val="28"/>
          <w:szCs w:val="28"/>
        </w:rPr>
      </w:pPr>
      <w:r w:rsidRPr="005D2F1B">
        <w:rPr>
          <w:sz w:val="28"/>
          <w:szCs w:val="28"/>
        </w:rPr>
        <w:t xml:space="preserve">3. Програма сприятиме системному підвищенню здатності ОСН самостійно виконувати власні і делеговані повноваження для покращення якості життя мешканців міської </w:t>
      </w:r>
      <w:proofErr w:type="gramStart"/>
      <w:r w:rsidRPr="005D2F1B">
        <w:rPr>
          <w:sz w:val="28"/>
          <w:szCs w:val="28"/>
        </w:rPr>
        <w:t>територіальної  громади</w:t>
      </w:r>
      <w:proofErr w:type="gramEnd"/>
      <w:r w:rsidRPr="005D2F1B">
        <w:rPr>
          <w:sz w:val="28"/>
          <w:szCs w:val="28"/>
        </w:rPr>
        <w:t xml:space="preserve">, що проживають на території діяльності ОСН, за </w:t>
      </w:r>
      <w:r w:rsidRPr="005D2F1B">
        <w:rPr>
          <w:sz w:val="28"/>
          <w:szCs w:val="28"/>
        </w:rPr>
        <w:lastRenderedPageBreak/>
        <w:t>рахунок більш ефективного використання залучених фінансових і матеріально-технічних ресурсів, коштів місцевого бюджету та власних коштів ОСН.</w:t>
      </w:r>
    </w:p>
    <w:p w:rsidR="005D2F1B" w:rsidRPr="005D2F1B" w:rsidRDefault="005D2F1B" w:rsidP="005D2F1B">
      <w:pPr>
        <w:pStyle w:val="2"/>
        <w:tabs>
          <w:tab w:val="left" w:pos="142"/>
        </w:tabs>
        <w:spacing w:before="0"/>
        <w:ind w:firstLine="567"/>
        <w:jc w:val="both"/>
        <w:rPr>
          <w:rFonts w:ascii="Times New Roman" w:hAnsi="Times New Roman" w:cs="Times New Roman"/>
          <w:b/>
          <w:color w:val="auto"/>
          <w:sz w:val="28"/>
          <w:szCs w:val="28"/>
        </w:rPr>
      </w:pPr>
      <w:bookmarkStart w:id="2" w:name="_Toc460927319"/>
      <w:r w:rsidRPr="005D2F1B">
        <w:rPr>
          <w:rFonts w:ascii="Times New Roman" w:hAnsi="Times New Roman" w:cs="Times New Roman"/>
          <w:color w:val="auto"/>
          <w:sz w:val="28"/>
          <w:szCs w:val="28"/>
        </w:rPr>
        <w:t>4. При виконанні та реалізації положень програми пріоритетними показниками є:</w:t>
      </w:r>
    </w:p>
    <w:p w:rsidR="005D2F1B" w:rsidRPr="005D2F1B" w:rsidRDefault="005D2F1B" w:rsidP="005D2F1B">
      <w:pPr>
        <w:pStyle w:val="2"/>
        <w:tabs>
          <w:tab w:val="left" w:pos="142"/>
        </w:tabs>
        <w:spacing w:before="0"/>
        <w:ind w:firstLine="567"/>
        <w:jc w:val="both"/>
        <w:rPr>
          <w:rFonts w:ascii="Times New Roman" w:hAnsi="Times New Roman" w:cs="Times New Roman"/>
          <w:b/>
          <w:color w:val="auto"/>
          <w:sz w:val="28"/>
          <w:szCs w:val="28"/>
        </w:rPr>
      </w:pPr>
      <w:r w:rsidRPr="005D2F1B">
        <w:rPr>
          <w:rFonts w:ascii="Times New Roman" w:hAnsi="Times New Roman" w:cs="Times New Roman"/>
          <w:color w:val="auto"/>
          <w:sz w:val="28"/>
          <w:szCs w:val="28"/>
        </w:rPr>
        <w:t>- охорона навколишнього природного середовища;</w:t>
      </w:r>
    </w:p>
    <w:p w:rsidR="005D2F1B" w:rsidRPr="005D2F1B" w:rsidRDefault="005D2F1B" w:rsidP="005D2F1B">
      <w:pPr>
        <w:numPr>
          <w:ilvl w:val="0"/>
          <w:numId w:val="4"/>
        </w:numPr>
        <w:tabs>
          <w:tab w:val="left" w:pos="142"/>
        </w:tabs>
        <w:ind w:left="0" w:firstLine="567"/>
        <w:jc w:val="both"/>
        <w:rPr>
          <w:sz w:val="28"/>
          <w:szCs w:val="28"/>
        </w:rPr>
      </w:pPr>
      <w:r w:rsidRPr="005D2F1B">
        <w:rPr>
          <w:sz w:val="28"/>
          <w:szCs w:val="28"/>
        </w:rPr>
        <w:t>капітальний ремонт, озеленення та благоустрій вулиць на території ОСН;</w:t>
      </w:r>
    </w:p>
    <w:p w:rsidR="005D2F1B" w:rsidRPr="005D2F1B" w:rsidRDefault="005D2F1B" w:rsidP="005D2F1B">
      <w:pPr>
        <w:numPr>
          <w:ilvl w:val="0"/>
          <w:numId w:val="4"/>
        </w:numPr>
        <w:tabs>
          <w:tab w:val="left" w:pos="142"/>
        </w:tabs>
        <w:ind w:left="0" w:firstLine="567"/>
        <w:jc w:val="both"/>
        <w:rPr>
          <w:sz w:val="28"/>
          <w:szCs w:val="28"/>
        </w:rPr>
      </w:pPr>
      <w:r w:rsidRPr="005D2F1B">
        <w:rPr>
          <w:sz w:val="28"/>
          <w:szCs w:val="28"/>
        </w:rPr>
        <w:t>контроль за дотриманням населенням, яке проживає на території ОСН, Правил благоустрою щодо складування будівельних матеріалів, вивіз ТПВ, викошування трави, спалювання листя, тощо;</w:t>
      </w:r>
    </w:p>
    <w:p w:rsidR="005D2F1B" w:rsidRPr="005D2F1B" w:rsidRDefault="005D2F1B" w:rsidP="005D2F1B">
      <w:pPr>
        <w:numPr>
          <w:ilvl w:val="0"/>
          <w:numId w:val="4"/>
        </w:numPr>
        <w:tabs>
          <w:tab w:val="left" w:pos="142"/>
        </w:tabs>
        <w:ind w:left="0" w:firstLine="567"/>
        <w:jc w:val="both"/>
        <w:rPr>
          <w:sz w:val="28"/>
          <w:szCs w:val="28"/>
        </w:rPr>
      </w:pPr>
      <w:r w:rsidRPr="005D2F1B">
        <w:rPr>
          <w:sz w:val="28"/>
          <w:szCs w:val="28"/>
        </w:rPr>
        <w:t>контроль за зеленими насадженнями на території діяльності ОСН, недопущення несанкціонованого зрізання чи кронування зелених насаджень;</w:t>
      </w:r>
    </w:p>
    <w:p w:rsidR="005D2F1B" w:rsidRPr="005D2F1B" w:rsidRDefault="005D2F1B" w:rsidP="005D2F1B">
      <w:pPr>
        <w:numPr>
          <w:ilvl w:val="0"/>
          <w:numId w:val="4"/>
        </w:numPr>
        <w:tabs>
          <w:tab w:val="left" w:pos="142"/>
        </w:tabs>
        <w:ind w:left="0" w:firstLine="567"/>
        <w:jc w:val="both"/>
        <w:rPr>
          <w:sz w:val="28"/>
          <w:szCs w:val="28"/>
        </w:rPr>
      </w:pPr>
      <w:r w:rsidRPr="005D2F1B">
        <w:rPr>
          <w:sz w:val="28"/>
          <w:szCs w:val="28"/>
        </w:rPr>
        <w:t>контроль за рівнем викидів в атмосферу забруднюючих речовин, в результаті діяльності підприємств на території діяльності ОСН.</w:t>
      </w:r>
    </w:p>
    <w:p w:rsidR="005D2F1B" w:rsidRPr="005D2F1B" w:rsidRDefault="005D2F1B" w:rsidP="005D2F1B">
      <w:pPr>
        <w:pStyle w:val="af6"/>
        <w:ind w:left="0" w:firstLine="568"/>
        <w:jc w:val="both"/>
        <w:rPr>
          <w:sz w:val="28"/>
          <w:szCs w:val="28"/>
          <w:shd w:val="clear" w:color="auto" w:fill="FFFFFF"/>
        </w:rPr>
      </w:pPr>
      <w:r w:rsidRPr="005D2F1B">
        <w:rPr>
          <w:sz w:val="28"/>
          <w:szCs w:val="28"/>
        </w:rPr>
        <w:t>Основні показники результативності Програми наведено в таблиці згідно додатку 2 цієї Програми.</w:t>
      </w:r>
    </w:p>
    <w:p w:rsidR="005D2F1B" w:rsidRPr="005D2F1B" w:rsidRDefault="005D2F1B" w:rsidP="005D2F1B">
      <w:pPr>
        <w:ind w:firstLine="568"/>
        <w:jc w:val="both"/>
        <w:rPr>
          <w:sz w:val="28"/>
          <w:szCs w:val="28"/>
        </w:rPr>
      </w:pPr>
    </w:p>
    <w:p w:rsidR="005D2F1B" w:rsidRPr="005D2F1B" w:rsidRDefault="005D2F1B" w:rsidP="005D2F1B">
      <w:pPr>
        <w:ind w:firstLine="567"/>
        <w:jc w:val="both"/>
        <w:rPr>
          <w:b/>
          <w:sz w:val="28"/>
          <w:szCs w:val="28"/>
        </w:rPr>
      </w:pPr>
      <w:r w:rsidRPr="005D2F1B">
        <w:rPr>
          <w:b/>
          <w:sz w:val="28"/>
          <w:szCs w:val="28"/>
        </w:rPr>
        <w:t>ОЧІКУВАНІ РЕЗУЛЬТАТИ ВИКОНАННЯ ПРОГРАМИ</w:t>
      </w:r>
    </w:p>
    <w:p w:rsidR="005D2F1B" w:rsidRPr="005D2F1B" w:rsidRDefault="005D2F1B" w:rsidP="005D2F1B">
      <w:pPr>
        <w:pStyle w:val="af6"/>
        <w:numPr>
          <w:ilvl w:val="0"/>
          <w:numId w:val="9"/>
        </w:numPr>
        <w:shd w:val="clear" w:color="auto" w:fill="FFFFFF"/>
        <w:tabs>
          <w:tab w:val="left" w:pos="993"/>
        </w:tabs>
        <w:ind w:left="0" w:right="300" w:firstLine="567"/>
        <w:jc w:val="both"/>
        <w:rPr>
          <w:sz w:val="28"/>
          <w:szCs w:val="28"/>
        </w:rPr>
      </w:pPr>
      <w:r w:rsidRPr="005D2F1B">
        <w:rPr>
          <w:sz w:val="28"/>
          <w:szCs w:val="28"/>
        </w:rPr>
        <w:t>Реалізація Програми надасть змогу відпрацювати та впровадити в практику найбільш ефективні механізми взаємодії ОСН  з органами місцевого самоврядування, підприємствами та організаціями різних форм власності, забезпечити реальну можливість участі громадян у вирішенні проблем громади, у захисті своїх інтересів, і тим самим, встановити в громаді атмосферу взаємної довіри і конструктивної співпраці між органами самоорганізації населення і міською територіальною громадою.</w:t>
      </w:r>
    </w:p>
    <w:p w:rsidR="005D2F1B" w:rsidRPr="005D2F1B" w:rsidRDefault="005D2F1B" w:rsidP="005D2F1B">
      <w:pPr>
        <w:pStyle w:val="af6"/>
        <w:numPr>
          <w:ilvl w:val="0"/>
          <w:numId w:val="9"/>
        </w:numPr>
        <w:shd w:val="clear" w:color="auto" w:fill="FFFFFF"/>
        <w:tabs>
          <w:tab w:val="left" w:pos="993"/>
        </w:tabs>
        <w:ind w:left="0" w:right="300" w:firstLine="567"/>
        <w:jc w:val="both"/>
        <w:rPr>
          <w:sz w:val="28"/>
          <w:szCs w:val="28"/>
        </w:rPr>
      </w:pPr>
      <w:r w:rsidRPr="005D2F1B">
        <w:rPr>
          <w:sz w:val="28"/>
          <w:szCs w:val="28"/>
        </w:rPr>
        <w:lastRenderedPageBreak/>
        <w:t>Ефективна реалізація Програми сприятиме формуванню  позитивного іміджу органів місцевого самоврядування та підвищенню рівня інвестиційної привабливості громади за рахунок зміцнення соціальної стабільності, розвитку місцевих ініціатив та покращення якості життя мешканців Звягельської міської територіальної громади.</w:t>
      </w:r>
    </w:p>
    <w:p w:rsidR="005D2F1B" w:rsidRPr="005D2F1B" w:rsidRDefault="005D2F1B" w:rsidP="005D2F1B">
      <w:pPr>
        <w:tabs>
          <w:tab w:val="left" w:pos="1080"/>
        </w:tabs>
        <w:ind w:firstLine="567"/>
        <w:jc w:val="both"/>
        <w:rPr>
          <w:sz w:val="28"/>
          <w:szCs w:val="28"/>
          <w:lang w:val="uk-UA"/>
        </w:rPr>
      </w:pPr>
    </w:p>
    <w:p w:rsidR="005D2F1B" w:rsidRPr="005D2F1B" w:rsidRDefault="005D2F1B" w:rsidP="005D2F1B">
      <w:pPr>
        <w:ind w:firstLine="567"/>
        <w:jc w:val="both"/>
        <w:rPr>
          <w:b/>
          <w:sz w:val="28"/>
          <w:szCs w:val="28"/>
          <w:lang w:val="uk-UA"/>
        </w:rPr>
      </w:pPr>
      <w:r w:rsidRPr="005D2F1B">
        <w:rPr>
          <w:b/>
          <w:sz w:val="28"/>
          <w:szCs w:val="28"/>
          <w:lang w:val="uk-UA"/>
        </w:rPr>
        <w:t>ОБСЯГИ ТА ДЖЕРЕЛА ФІНАНСУВАННЯ ПРОГРАМИ</w:t>
      </w:r>
    </w:p>
    <w:p w:rsidR="005D2F1B" w:rsidRPr="005D2F1B" w:rsidRDefault="005D2F1B" w:rsidP="005D2F1B">
      <w:pPr>
        <w:ind w:firstLine="567"/>
        <w:jc w:val="both"/>
        <w:rPr>
          <w:sz w:val="28"/>
          <w:szCs w:val="28"/>
          <w:lang w:val="uk-UA"/>
        </w:rPr>
      </w:pPr>
      <w:r w:rsidRPr="005D2F1B">
        <w:rPr>
          <w:sz w:val="28"/>
          <w:szCs w:val="28"/>
          <w:lang w:val="uk-UA"/>
        </w:rPr>
        <w:t xml:space="preserve">1. Необхідності фінансування Програми за рахунок коштів бюджету міської  територіальної громади знизить фінансові витрати та фінансове навантаження власників приватного житлового фонду при проведенні капітальних ремонтів вуличного покриття, благоустрою, влаштування електромереж а це в свою чергу дасть можливість власникам індивідуальних житлових будинків швидко отримати підтримку в отриманні комунальних послуг та здійснити благоустрій спільної території вулиці або дороги. </w:t>
      </w:r>
    </w:p>
    <w:p w:rsidR="005D2F1B" w:rsidRPr="005D2F1B" w:rsidRDefault="005D2F1B" w:rsidP="005D2F1B">
      <w:pPr>
        <w:ind w:firstLine="567"/>
        <w:jc w:val="both"/>
        <w:rPr>
          <w:sz w:val="28"/>
          <w:szCs w:val="28"/>
        </w:rPr>
      </w:pPr>
      <w:r w:rsidRPr="005D2F1B">
        <w:rPr>
          <w:sz w:val="28"/>
          <w:szCs w:val="28"/>
          <w:lang w:val="uk-UA"/>
        </w:rPr>
        <w:t xml:space="preserve">2. Обсяг фінансування затверджується рішенням сесії щорічно Звягельською міською радою і враховується при формуванні бюджету  міської територіальної громади та при потребі коригується протягом бюджетного року. </w:t>
      </w:r>
      <w:r w:rsidRPr="005D2F1B">
        <w:rPr>
          <w:sz w:val="28"/>
          <w:szCs w:val="28"/>
        </w:rPr>
        <w:t>Орієнтовні обсяги фінансових витрат, необхідних для виконання Програми наведено в додатках 3 і 4 цієї Програми.</w:t>
      </w:r>
    </w:p>
    <w:p w:rsidR="005D2F1B" w:rsidRPr="005D2F1B" w:rsidRDefault="005D2F1B" w:rsidP="005D2F1B">
      <w:pPr>
        <w:pStyle w:val="Default"/>
        <w:ind w:firstLine="567"/>
        <w:jc w:val="both"/>
        <w:rPr>
          <w:color w:val="auto"/>
          <w:sz w:val="28"/>
          <w:szCs w:val="28"/>
          <w:lang w:val="uk-UA"/>
        </w:rPr>
      </w:pPr>
      <w:r w:rsidRPr="005D2F1B">
        <w:rPr>
          <w:color w:val="auto"/>
          <w:sz w:val="28"/>
          <w:szCs w:val="28"/>
          <w:lang w:val="uk-UA"/>
        </w:rPr>
        <w:t xml:space="preserve">3. </w:t>
      </w:r>
      <w:r w:rsidRPr="005D2F1B">
        <w:rPr>
          <w:color w:val="auto"/>
          <w:sz w:val="28"/>
          <w:szCs w:val="28"/>
        </w:rPr>
        <w:t>Кошти бюджету за умови співфінансування виділяються на наступні заходи</w:t>
      </w:r>
      <w:r w:rsidRPr="005D2F1B">
        <w:rPr>
          <w:color w:val="auto"/>
          <w:sz w:val="28"/>
          <w:szCs w:val="28"/>
          <w:lang w:val="uk-UA"/>
        </w:rPr>
        <w:t xml:space="preserve">, види будівельних робіт: </w:t>
      </w:r>
    </w:p>
    <w:p w:rsidR="005D2F1B" w:rsidRPr="005D2F1B" w:rsidRDefault="005D2F1B" w:rsidP="005D2F1B">
      <w:pPr>
        <w:ind w:firstLine="567"/>
        <w:jc w:val="both"/>
        <w:rPr>
          <w:sz w:val="28"/>
          <w:szCs w:val="28"/>
          <w:lang w:eastAsia="uk-UA" w:bidi="uk-UA"/>
        </w:rPr>
      </w:pPr>
      <w:r w:rsidRPr="005D2F1B">
        <w:rPr>
          <w:sz w:val="28"/>
          <w:szCs w:val="28"/>
          <w:lang w:eastAsia="uk-UA" w:bidi="uk-UA"/>
        </w:rPr>
        <w:t xml:space="preserve">3.1 капітальний ремонт, реконструкція, будівництво мереж водопостачання та водовідведення, влаштування зливової каналізації; </w:t>
      </w:r>
    </w:p>
    <w:p w:rsidR="005D2F1B" w:rsidRPr="005D2F1B" w:rsidRDefault="005D2F1B" w:rsidP="005D2F1B">
      <w:pPr>
        <w:ind w:firstLine="567"/>
        <w:jc w:val="both"/>
        <w:rPr>
          <w:sz w:val="28"/>
          <w:szCs w:val="28"/>
          <w:lang w:eastAsia="uk-UA" w:bidi="uk-UA"/>
        </w:rPr>
      </w:pPr>
      <w:r w:rsidRPr="005D2F1B">
        <w:rPr>
          <w:sz w:val="28"/>
          <w:szCs w:val="28"/>
          <w:lang w:eastAsia="uk-UA" w:bidi="uk-UA"/>
        </w:rPr>
        <w:t xml:space="preserve">3.2 капітальний ремонт, реконструкція, будівництво мереж </w:t>
      </w:r>
      <w:r w:rsidR="008D558F">
        <w:rPr>
          <w:sz w:val="28"/>
          <w:szCs w:val="28"/>
          <w:lang w:eastAsia="uk-UA" w:bidi="uk-UA"/>
        </w:rPr>
        <w:t>вуличного освітлення</w:t>
      </w:r>
      <w:r w:rsidRPr="005D2F1B">
        <w:rPr>
          <w:sz w:val="28"/>
          <w:szCs w:val="28"/>
          <w:lang w:eastAsia="uk-UA" w:bidi="uk-UA"/>
        </w:rPr>
        <w:t>;</w:t>
      </w:r>
    </w:p>
    <w:p w:rsidR="005D2F1B" w:rsidRPr="005D2F1B" w:rsidRDefault="005D2F1B" w:rsidP="005D2F1B">
      <w:pPr>
        <w:pStyle w:val="Default"/>
        <w:tabs>
          <w:tab w:val="left" w:pos="851"/>
        </w:tabs>
        <w:ind w:firstLine="567"/>
        <w:jc w:val="both"/>
        <w:rPr>
          <w:color w:val="auto"/>
          <w:sz w:val="28"/>
          <w:szCs w:val="28"/>
          <w:shd w:val="clear" w:color="auto" w:fill="FFFFFF"/>
          <w:lang w:val="uk-UA"/>
        </w:rPr>
      </w:pPr>
      <w:r w:rsidRPr="008D558F">
        <w:rPr>
          <w:rStyle w:val="a3"/>
          <w:bCs/>
          <w:i w:val="0"/>
          <w:color w:val="auto"/>
          <w:sz w:val="28"/>
          <w:szCs w:val="28"/>
          <w:shd w:val="clear" w:color="auto" w:fill="FFFFFF"/>
          <w:lang w:val="uk-UA"/>
        </w:rPr>
        <w:t>3.3</w:t>
      </w:r>
      <w:r w:rsidRPr="005D2F1B">
        <w:rPr>
          <w:rStyle w:val="a3"/>
          <w:bCs/>
          <w:color w:val="auto"/>
          <w:sz w:val="28"/>
          <w:szCs w:val="28"/>
          <w:shd w:val="clear" w:color="auto" w:fill="FFFFFF"/>
          <w:lang w:val="uk-UA"/>
        </w:rPr>
        <w:t xml:space="preserve"> </w:t>
      </w:r>
      <w:r w:rsidRPr="00E76EE4">
        <w:rPr>
          <w:rStyle w:val="a3"/>
          <w:bCs/>
          <w:i w:val="0"/>
          <w:color w:val="auto"/>
          <w:sz w:val="28"/>
          <w:szCs w:val="28"/>
          <w:shd w:val="clear" w:color="auto" w:fill="FFFFFF"/>
          <w:lang w:val="uk-UA"/>
        </w:rPr>
        <w:t>будівництво</w:t>
      </w:r>
      <w:r w:rsidRPr="005D2F1B">
        <w:rPr>
          <w:color w:val="auto"/>
          <w:sz w:val="28"/>
          <w:szCs w:val="28"/>
          <w:shd w:val="clear" w:color="auto" w:fill="FFFFFF"/>
        </w:rPr>
        <w:t xml:space="preserve"> майданчика для роздільного збирання твердих побутових відходів</w:t>
      </w:r>
      <w:r w:rsidRPr="005D2F1B">
        <w:rPr>
          <w:color w:val="auto"/>
          <w:sz w:val="28"/>
          <w:szCs w:val="28"/>
          <w:shd w:val="clear" w:color="auto" w:fill="FFFFFF"/>
          <w:lang w:val="uk-UA"/>
        </w:rPr>
        <w:t xml:space="preserve"> (ТПВ)</w:t>
      </w:r>
      <w:r w:rsidRPr="005D2F1B">
        <w:rPr>
          <w:color w:val="auto"/>
          <w:sz w:val="28"/>
          <w:szCs w:val="28"/>
          <w:shd w:val="clear" w:color="auto" w:fill="FFFFFF"/>
        </w:rPr>
        <w:t xml:space="preserve"> з встановленням контейнерів</w:t>
      </w:r>
      <w:r w:rsidRPr="005D2F1B">
        <w:rPr>
          <w:color w:val="auto"/>
          <w:sz w:val="28"/>
          <w:szCs w:val="28"/>
          <w:shd w:val="clear" w:color="auto" w:fill="FFFFFF"/>
          <w:lang w:val="uk-UA"/>
        </w:rPr>
        <w:t xml:space="preserve"> / без встановлення контейнерів;</w:t>
      </w:r>
    </w:p>
    <w:p w:rsidR="005D2F1B" w:rsidRPr="005D2F1B" w:rsidRDefault="005D2F1B" w:rsidP="005D2F1B">
      <w:pPr>
        <w:pStyle w:val="Default"/>
        <w:tabs>
          <w:tab w:val="left" w:pos="851"/>
        </w:tabs>
        <w:ind w:firstLine="567"/>
        <w:jc w:val="both"/>
        <w:rPr>
          <w:color w:val="auto"/>
          <w:sz w:val="28"/>
          <w:szCs w:val="28"/>
          <w:shd w:val="clear" w:color="auto" w:fill="FFFFFF"/>
          <w:lang w:val="uk-UA"/>
        </w:rPr>
      </w:pPr>
      <w:r w:rsidRPr="005D2F1B">
        <w:rPr>
          <w:color w:val="auto"/>
          <w:sz w:val="28"/>
          <w:szCs w:val="28"/>
          <w:shd w:val="clear" w:color="auto" w:fill="FFFFFF"/>
          <w:lang w:val="uk-UA"/>
        </w:rPr>
        <w:lastRenderedPageBreak/>
        <w:t>3.4  капітальний ремонт вулиці (з улаштуванням зливової каналізації);</w:t>
      </w:r>
    </w:p>
    <w:p w:rsidR="005D2F1B" w:rsidRPr="005D2F1B" w:rsidRDefault="005D2F1B" w:rsidP="005D2F1B">
      <w:pPr>
        <w:pStyle w:val="Default"/>
        <w:tabs>
          <w:tab w:val="left" w:pos="851"/>
        </w:tabs>
        <w:ind w:firstLine="567"/>
        <w:jc w:val="both"/>
        <w:rPr>
          <w:color w:val="auto"/>
          <w:sz w:val="28"/>
          <w:szCs w:val="28"/>
          <w:shd w:val="clear" w:color="auto" w:fill="FFFFFF"/>
        </w:rPr>
      </w:pPr>
      <w:r w:rsidRPr="005D2F1B">
        <w:rPr>
          <w:color w:val="auto"/>
          <w:sz w:val="28"/>
          <w:szCs w:val="28"/>
          <w:shd w:val="clear" w:color="auto" w:fill="FFFFFF"/>
          <w:lang w:val="uk-UA"/>
        </w:rPr>
        <w:t>3.5 капітальний ремонт зливової каналізації.</w:t>
      </w:r>
    </w:p>
    <w:p w:rsidR="005D2F1B" w:rsidRPr="005D2F1B" w:rsidRDefault="005D2F1B" w:rsidP="005D2F1B">
      <w:pPr>
        <w:tabs>
          <w:tab w:val="left" w:pos="1134"/>
          <w:tab w:val="left" w:pos="1276"/>
        </w:tabs>
        <w:ind w:firstLine="567"/>
        <w:jc w:val="both"/>
        <w:rPr>
          <w:sz w:val="28"/>
          <w:szCs w:val="28"/>
        </w:rPr>
      </w:pPr>
      <w:r w:rsidRPr="005D2F1B">
        <w:rPr>
          <w:bCs/>
          <w:sz w:val="28"/>
          <w:szCs w:val="28"/>
        </w:rPr>
        <w:t>4.</w:t>
      </w:r>
      <w:r w:rsidRPr="005D2F1B">
        <w:rPr>
          <w:sz w:val="28"/>
          <w:szCs w:val="28"/>
        </w:rPr>
        <w:t xml:space="preserve"> Видатки на проведення всіх ремонтних робіт включають витрати на:</w:t>
      </w:r>
    </w:p>
    <w:p w:rsidR="005D2F1B" w:rsidRPr="005D2F1B" w:rsidRDefault="005D2F1B" w:rsidP="005D2F1B">
      <w:pPr>
        <w:pStyle w:val="af6"/>
        <w:numPr>
          <w:ilvl w:val="0"/>
          <w:numId w:val="8"/>
        </w:numPr>
        <w:ind w:left="0" w:firstLine="567"/>
        <w:jc w:val="both"/>
        <w:rPr>
          <w:sz w:val="28"/>
          <w:szCs w:val="28"/>
        </w:rPr>
      </w:pPr>
      <w:r w:rsidRPr="005D2F1B">
        <w:rPr>
          <w:sz w:val="28"/>
          <w:szCs w:val="28"/>
        </w:rPr>
        <w:t xml:space="preserve">проведення Державної експертизи проектної документації (за необхідності); </w:t>
      </w:r>
    </w:p>
    <w:p w:rsidR="005D2F1B" w:rsidRPr="005D2F1B" w:rsidRDefault="005D2F1B" w:rsidP="005D2F1B">
      <w:pPr>
        <w:pStyle w:val="af6"/>
        <w:numPr>
          <w:ilvl w:val="0"/>
          <w:numId w:val="8"/>
        </w:numPr>
        <w:ind w:left="0" w:firstLine="567"/>
        <w:jc w:val="both"/>
        <w:rPr>
          <w:sz w:val="28"/>
          <w:szCs w:val="28"/>
        </w:rPr>
      </w:pPr>
      <w:r w:rsidRPr="005D2F1B">
        <w:rPr>
          <w:sz w:val="28"/>
          <w:szCs w:val="28"/>
        </w:rPr>
        <w:t>виконання будівельно-ремонтних робіт;</w:t>
      </w:r>
    </w:p>
    <w:p w:rsidR="005D2F1B" w:rsidRPr="005D2F1B" w:rsidRDefault="005D2F1B" w:rsidP="005D2F1B">
      <w:pPr>
        <w:pStyle w:val="af6"/>
        <w:numPr>
          <w:ilvl w:val="0"/>
          <w:numId w:val="8"/>
        </w:numPr>
        <w:ind w:left="0" w:firstLine="567"/>
        <w:jc w:val="both"/>
        <w:rPr>
          <w:sz w:val="28"/>
          <w:szCs w:val="28"/>
        </w:rPr>
      </w:pPr>
      <w:r w:rsidRPr="005D2F1B">
        <w:rPr>
          <w:sz w:val="28"/>
          <w:szCs w:val="28"/>
        </w:rPr>
        <w:t>ведення авторського та технічного нагляду на об’єкті.</w:t>
      </w:r>
    </w:p>
    <w:p w:rsidR="005D2F1B" w:rsidRPr="005D2F1B" w:rsidRDefault="005D2F1B" w:rsidP="005D2F1B">
      <w:pPr>
        <w:pStyle w:val="af6"/>
        <w:numPr>
          <w:ilvl w:val="0"/>
          <w:numId w:val="7"/>
        </w:numPr>
        <w:tabs>
          <w:tab w:val="left" w:pos="284"/>
          <w:tab w:val="left" w:pos="993"/>
        </w:tabs>
        <w:ind w:left="0" w:firstLine="567"/>
        <w:jc w:val="both"/>
        <w:rPr>
          <w:bCs/>
          <w:sz w:val="28"/>
          <w:szCs w:val="28"/>
        </w:rPr>
      </w:pPr>
      <w:r w:rsidRPr="005D2F1B">
        <w:rPr>
          <w:bCs/>
          <w:sz w:val="28"/>
          <w:szCs w:val="28"/>
        </w:rPr>
        <w:t>Видатки на проведення всіх ремонтних робіт не включають витрати на виготовлення проектно-кошторисної документації.</w:t>
      </w:r>
      <w:bookmarkEnd w:id="2"/>
    </w:p>
    <w:p w:rsidR="005D2F1B" w:rsidRPr="005D2F1B" w:rsidRDefault="005D2F1B" w:rsidP="005D2F1B">
      <w:pPr>
        <w:pStyle w:val="af6"/>
        <w:numPr>
          <w:ilvl w:val="0"/>
          <w:numId w:val="7"/>
        </w:numPr>
        <w:tabs>
          <w:tab w:val="left" w:pos="284"/>
          <w:tab w:val="left" w:pos="993"/>
        </w:tabs>
        <w:ind w:left="0" w:firstLine="567"/>
        <w:jc w:val="both"/>
        <w:rPr>
          <w:bCs/>
          <w:sz w:val="28"/>
          <w:szCs w:val="28"/>
        </w:rPr>
      </w:pPr>
      <w:r w:rsidRPr="005D2F1B">
        <w:rPr>
          <w:sz w:val="28"/>
          <w:szCs w:val="28"/>
        </w:rPr>
        <w:t>Для реалізації заходів можуть залучатися:</w:t>
      </w:r>
    </w:p>
    <w:p w:rsidR="005D2F1B" w:rsidRPr="005D2F1B" w:rsidRDefault="005D2F1B" w:rsidP="005D2F1B">
      <w:pPr>
        <w:pStyle w:val="af6"/>
        <w:numPr>
          <w:ilvl w:val="0"/>
          <w:numId w:val="4"/>
        </w:numPr>
        <w:tabs>
          <w:tab w:val="left" w:pos="142"/>
        </w:tabs>
        <w:ind w:left="0" w:firstLine="567"/>
        <w:jc w:val="both"/>
        <w:rPr>
          <w:sz w:val="28"/>
          <w:szCs w:val="28"/>
        </w:rPr>
      </w:pPr>
      <w:r w:rsidRPr="005D2F1B">
        <w:rPr>
          <w:sz w:val="28"/>
          <w:szCs w:val="28"/>
        </w:rPr>
        <w:t xml:space="preserve"> підприємства, організації, заклади розташовані на території діяльності ОСН для проведення робіт по благоустрою;</w:t>
      </w:r>
    </w:p>
    <w:p w:rsidR="008740BE" w:rsidRPr="008740BE" w:rsidRDefault="005D2F1B" w:rsidP="008740BE">
      <w:pPr>
        <w:numPr>
          <w:ilvl w:val="0"/>
          <w:numId w:val="4"/>
        </w:numPr>
        <w:tabs>
          <w:tab w:val="left" w:pos="142"/>
        </w:tabs>
        <w:ind w:left="0" w:firstLine="567"/>
        <w:jc w:val="both"/>
        <w:rPr>
          <w:sz w:val="28"/>
          <w:szCs w:val="28"/>
        </w:rPr>
      </w:pPr>
      <w:r w:rsidRPr="005D2F1B">
        <w:rPr>
          <w:sz w:val="28"/>
          <w:szCs w:val="28"/>
        </w:rPr>
        <w:t>населення до проведення робіт з благоустрою та утримання в належному санітарному стані території.</w:t>
      </w:r>
      <w:bookmarkStart w:id="3" w:name="_Toc460925603"/>
      <w:bookmarkStart w:id="4" w:name="_Toc460926194"/>
      <w:bookmarkStart w:id="5" w:name="_Toc460927331"/>
    </w:p>
    <w:p w:rsidR="008740BE" w:rsidRPr="005D2F1B" w:rsidRDefault="008740BE" w:rsidP="008740BE">
      <w:pPr>
        <w:pStyle w:val="af1"/>
        <w:tabs>
          <w:tab w:val="left" w:pos="1080"/>
        </w:tabs>
        <w:spacing w:before="0" w:beforeAutospacing="0" w:after="0" w:afterAutospacing="0"/>
        <w:ind w:firstLine="720"/>
        <w:jc w:val="both"/>
        <w:rPr>
          <w:sz w:val="28"/>
          <w:szCs w:val="28"/>
        </w:rPr>
      </w:pPr>
      <w:r w:rsidRPr="005D2F1B">
        <w:rPr>
          <w:sz w:val="28"/>
          <w:szCs w:val="28"/>
        </w:rPr>
        <w:t xml:space="preserve">Джерелами фінансування заходів Програми є: </w:t>
      </w:r>
    </w:p>
    <w:p w:rsidR="008740BE" w:rsidRPr="005D2F1B" w:rsidRDefault="008740BE" w:rsidP="008740BE">
      <w:pPr>
        <w:pStyle w:val="af1"/>
        <w:tabs>
          <w:tab w:val="left" w:pos="1080"/>
        </w:tabs>
        <w:spacing w:before="0" w:beforeAutospacing="0" w:after="0" w:afterAutospacing="0"/>
        <w:ind w:firstLine="720"/>
        <w:jc w:val="both"/>
        <w:rPr>
          <w:sz w:val="28"/>
          <w:szCs w:val="28"/>
        </w:rPr>
      </w:pPr>
      <w:r w:rsidRPr="005D2F1B">
        <w:rPr>
          <w:sz w:val="28"/>
          <w:szCs w:val="28"/>
        </w:rPr>
        <w:t>1. Кошти місцевого бюджету.</w:t>
      </w:r>
    </w:p>
    <w:p w:rsidR="008740BE" w:rsidRPr="005D2F1B" w:rsidRDefault="008740BE" w:rsidP="008740BE">
      <w:pPr>
        <w:pStyle w:val="af1"/>
        <w:tabs>
          <w:tab w:val="left" w:pos="1080"/>
        </w:tabs>
        <w:spacing w:before="0" w:beforeAutospacing="0" w:after="0" w:afterAutospacing="0"/>
        <w:ind w:firstLine="720"/>
        <w:jc w:val="both"/>
        <w:rPr>
          <w:sz w:val="28"/>
          <w:szCs w:val="28"/>
        </w:rPr>
      </w:pPr>
      <w:r w:rsidRPr="005D2F1B">
        <w:rPr>
          <w:sz w:val="28"/>
          <w:szCs w:val="28"/>
        </w:rPr>
        <w:t>2. Кошти мешканців ОСН.</w:t>
      </w:r>
    </w:p>
    <w:p w:rsidR="008740BE" w:rsidRPr="005D2F1B" w:rsidRDefault="008740BE" w:rsidP="008740BE">
      <w:pPr>
        <w:pStyle w:val="af1"/>
        <w:tabs>
          <w:tab w:val="left" w:pos="1080"/>
        </w:tabs>
        <w:spacing w:before="0" w:beforeAutospacing="0" w:after="0" w:afterAutospacing="0"/>
        <w:ind w:firstLine="720"/>
        <w:jc w:val="both"/>
        <w:rPr>
          <w:sz w:val="28"/>
          <w:szCs w:val="28"/>
        </w:rPr>
      </w:pPr>
      <w:r w:rsidRPr="005D2F1B">
        <w:rPr>
          <w:sz w:val="28"/>
          <w:szCs w:val="28"/>
        </w:rPr>
        <w:t xml:space="preserve">3. Кошти інших джерел, що не заборонені законодавством. </w:t>
      </w:r>
    </w:p>
    <w:p w:rsidR="008740BE" w:rsidRPr="005D2F1B" w:rsidRDefault="008740BE" w:rsidP="008740BE">
      <w:pPr>
        <w:pStyle w:val="af1"/>
        <w:tabs>
          <w:tab w:val="left" w:pos="1080"/>
        </w:tabs>
        <w:spacing w:before="0" w:beforeAutospacing="0" w:after="0" w:afterAutospacing="0"/>
        <w:ind w:firstLine="720"/>
        <w:jc w:val="both"/>
        <w:rPr>
          <w:sz w:val="28"/>
          <w:szCs w:val="28"/>
        </w:rPr>
      </w:pPr>
      <w:r w:rsidRPr="005D2F1B">
        <w:rPr>
          <w:sz w:val="28"/>
          <w:szCs w:val="28"/>
        </w:rPr>
        <w:t>Кошти місцевого бюджету, призначені для  сприяння діяльності ОСН, використовуються на:</w:t>
      </w:r>
    </w:p>
    <w:p w:rsidR="008740BE" w:rsidRPr="005D2F1B" w:rsidRDefault="008740BE" w:rsidP="008740BE">
      <w:pPr>
        <w:pStyle w:val="af1"/>
        <w:tabs>
          <w:tab w:val="left" w:pos="1080"/>
        </w:tabs>
        <w:spacing w:before="0" w:beforeAutospacing="0" w:after="0" w:afterAutospacing="0"/>
        <w:ind w:firstLine="720"/>
        <w:jc w:val="both"/>
        <w:rPr>
          <w:sz w:val="28"/>
          <w:szCs w:val="28"/>
        </w:rPr>
      </w:pPr>
      <w:r w:rsidRPr="005D2F1B">
        <w:rPr>
          <w:sz w:val="28"/>
          <w:szCs w:val="28"/>
        </w:rPr>
        <w:t xml:space="preserve">- фінансування (співфінансування) проектів, що передбачені  в рамках заходів, спрямованих на виконання цієї Програми.  </w:t>
      </w:r>
    </w:p>
    <w:p w:rsidR="008740BE" w:rsidRPr="005D2F1B" w:rsidRDefault="008740BE" w:rsidP="008740BE">
      <w:pPr>
        <w:tabs>
          <w:tab w:val="left" w:pos="1080"/>
        </w:tabs>
        <w:ind w:firstLine="720"/>
        <w:jc w:val="both"/>
        <w:rPr>
          <w:sz w:val="28"/>
          <w:szCs w:val="28"/>
        </w:rPr>
      </w:pPr>
      <w:r w:rsidRPr="005D2F1B">
        <w:rPr>
          <w:sz w:val="28"/>
          <w:szCs w:val="28"/>
        </w:rPr>
        <w:t>Частка коштів ОСН при співфінансуванні заходів / видів будівельних робіт Програми не може бути меншою ніж 30% від вартості проекту кожного заходу / виду будівельних робіт.</w:t>
      </w:r>
    </w:p>
    <w:p w:rsidR="008740BE" w:rsidRPr="005D2F1B" w:rsidRDefault="008740BE" w:rsidP="008740BE">
      <w:pPr>
        <w:ind w:firstLine="709"/>
        <w:jc w:val="both"/>
        <w:rPr>
          <w:rFonts w:eastAsia="Courier New"/>
          <w:sz w:val="28"/>
          <w:szCs w:val="28"/>
        </w:rPr>
      </w:pPr>
      <w:r w:rsidRPr="005D2F1B">
        <w:rPr>
          <w:rFonts w:eastAsia="Courier New"/>
          <w:sz w:val="28"/>
          <w:szCs w:val="28"/>
        </w:rPr>
        <w:lastRenderedPageBreak/>
        <w:t xml:space="preserve">Порядок надання підтримки </w:t>
      </w:r>
      <w:r w:rsidRPr="005D2F1B">
        <w:rPr>
          <w:snapToGrid w:val="0"/>
          <w:sz w:val="28"/>
          <w:szCs w:val="28"/>
        </w:rPr>
        <w:t xml:space="preserve">органам самоорганізації </w:t>
      </w:r>
      <w:proofErr w:type="gramStart"/>
      <w:r w:rsidRPr="005D2F1B">
        <w:rPr>
          <w:snapToGrid w:val="0"/>
          <w:sz w:val="28"/>
          <w:szCs w:val="28"/>
        </w:rPr>
        <w:t>населення  Звягельської</w:t>
      </w:r>
      <w:proofErr w:type="gramEnd"/>
      <w:r w:rsidRPr="005D2F1B">
        <w:rPr>
          <w:snapToGrid w:val="0"/>
          <w:sz w:val="28"/>
          <w:szCs w:val="28"/>
        </w:rPr>
        <w:t xml:space="preserve"> міської територіальної громади на 2025-2028 </w:t>
      </w:r>
      <w:r w:rsidRPr="005D2F1B">
        <w:rPr>
          <w:sz w:val="28"/>
          <w:szCs w:val="28"/>
        </w:rPr>
        <w:t>роки</w:t>
      </w:r>
      <w:r w:rsidRPr="005D2F1B">
        <w:rPr>
          <w:rFonts w:eastAsia="Courier New"/>
          <w:sz w:val="28"/>
          <w:szCs w:val="28"/>
        </w:rPr>
        <w:t xml:space="preserve"> визначений у додатку 1 до цієї Програми.</w:t>
      </w:r>
    </w:p>
    <w:p w:rsidR="005D2F1B" w:rsidRPr="008740BE" w:rsidRDefault="005D2F1B" w:rsidP="005D2F1B">
      <w:pPr>
        <w:pStyle w:val="Default"/>
        <w:ind w:left="928"/>
        <w:jc w:val="both"/>
        <w:rPr>
          <w:b/>
          <w:color w:val="auto"/>
          <w:sz w:val="28"/>
          <w:szCs w:val="28"/>
        </w:rPr>
      </w:pPr>
    </w:p>
    <w:p w:rsidR="005D2F1B" w:rsidRPr="005D2F1B" w:rsidRDefault="005D2F1B" w:rsidP="005D2F1B">
      <w:pPr>
        <w:pStyle w:val="Default"/>
        <w:ind w:firstLine="567"/>
        <w:jc w:val="both"/>
        <w:rPr>
          <w:b/>
          <w:color w:val="auto"/>
          <w:sz w:val="28"/>
          <w:szCs w:val="28"/>
          <w:lang w:val="uk-UA"/>
        </w:rPr>
      </w:pPr>
      <w:r w:rsidRPr="005D2F1B">
        <w:rPr>
          <w:b/>
          <w:color w:val="auto"/>
          <w:sz w:val="28"/>
          <w:szCs w:val="28"/>
          <w:lang w:val="uk-UA"/>
        </w:rPr>
        <w:t>ПОРЯДОК ОРГАНІЗАЦІЇ ТА УМОВИ СПІВФІНАНСУВАННЯ ЗАХОДІВ</w:t>
      </w:r>
    </w:p>
    <w:p w:rsidR="005D2F1B" w:rsidRPr="005D2F1B" w:rsidRDefault="005D2F1B" w:rsidP="005D2F1B">
      <w:pPr>
        <w:pStyle w:val="Default"/>
        <w:ind w:firstLine="567"/>
        <w:jc w:val="both"/>
        <w:rPr>
          <w:color w:val="auto"/>
          <w:sz w:val="28"/>
          <w:szCs w:val="28"/>
          <w:lang w:val="uk-UA"/>
        </w:rPr>
      </w:pPr>
      <w:r w:rsidRPr="005D2F1B">
        <w:rPr>
          <w:color w:val="auto"/>
          <w:sz w:val="28"/>
          <w:szCs w:val="28"/>
          <w:lang w:val="uk-UA"/>
        </w:rPr>
        <w:t xml:space="preserve">1. Рішення щодо дольової участі ОСН у фінансуванні будівництва, реконструкції, капітального ремонту вулиці приймається членами ОСН відповідно до діючих Законів України за заявою від уповноваженої особи ОСН (згідно додатка 5 Програми). </w:t>
      </w:r>
    </w:p>
    <w:p w:rsidR="005D2F1B" w:rsidRPr="005D2F1B" w:rsidRDefault="005D2F1B" w:rsidP="005D2F1B">
      <w:pPr>
        <w:ind w:firstLine="567"/>
        <w:jc w:val="both"/>
        <w:rPr>
          <w:sz w:val="28"/>
          <w:szCs w:val="28"/>
          <w:lang w:val="uk-UA"/>
        </w:rPr>
      </w:pPr>
      <w:r w:rsidRPr="005D2F1B">
        <w:rPr>
          <w:sz w:val="28"/>
          <w:szCs w:val="28"/>
          <w:lang w:val="uk-UA"/>
        </w:rPr>
        <w:t xml:space="preserve">2. У разі прийняття такого рішення уповноважена особа від ОСН через головного розпорядника коштів  подає заяву  встановленого зразка про включення ОСН для співфінансування на проведення будівництва, реконструкції, капітального ремонту у відповідному бюджетному році згідно порядку </w:t>
      </w:r>
      <w:r w:rsidRPr="005D2F1B">
        <w:rPr>
          <w:rFonts w:eastAsia="Courier New"/>
          <w:sz w:val="28"/>
          <w:szCs w:val="28"/>
          <w:lang w:val="uk-UA"/>
        </w:rPr>
        <w:t xml:space="preserve">використання коштів бюджету Звягельської міської територіальної громади для підтримки </w:t>
      </w:r>
      <w:r w:rsidRPr="005D2F1B">
        <w:rPr>
          <w:snapToGrid w:val="0"/>
          <w:sz w:val="28"/>
          <w:szCs w:val="28"/>
          <w:lang w:val="uk-UA"/>
        </w:rPr>
        <w:t xml:space="preserve">органів самоорганізації населення Звягельської міської територіальної громади на 2025-2028 </w:t>
      </w:r>
      <w:r w:rsidRPr="005D2F1B">
        <w:rPr>
          <w:sz w:val="28"/>
          <w:szCs w:val="28"/>
          <w:lang w:val="uk-UA"/>
        </w:rPr>
        <w:t>роки, викладеному у додатку 1 цієї Програми.</w:t>
      </w:r>
    </w:p>
    <w:p w:rsidR="005D2F1B" w:rsidRPr="005D2F1B" w:rsidRDefault="005D2F1B" w:rsidP="005D2F1B">
      <w:pPr>
        <w:ind w:firstLine="567"/>
        <w:jc w:val="both"/>
        <w:rPr>
          <w:sz w:val="28"/>
          <w:szCs w:val="28"/>
        </w:rPr>
      </w:pPr>
      <w:r w:rsidRPr="005D2F1B">
        <w:rPr>
          <w:sz w:val="28"/>
          <w:szCs w:val="28"/>
          <w:lang w:val="uk-UA"/>
        </w:rPr>
        <w:t xml:space="preserve">3. Розгляд заяв та формування переліку ОСН на проведення будівництва, реконструкції, капітального ремонту на умовах співфінансування у відповідному бюджетному році здійснюється комісією, склад та положення про яку затверджується розпорядженням міського голови (далі – Комісія). </w:t>
      </w:r>
      <w:proofErr w:type="gramStart"/>
      <w:r w:rsidRPr="005D2F1B">
        <w:rPr>
          <w:sz w:val="28"/>
          <w:szCs w:val="28"/>
        </w:rPr>
        <w:t>До складу</w:t>
      </w:r>
      <w:proofErr w:type="gramEnd"/>
      <w:r w:rsidRPr="005D2F1B">
        <w:rPr>
          <w:sz w:val="28"/>
          <w:szCs w:val="28"/>
        </w:rPr>
        <w:t xml:space="preserve"> комісії можуть входити: члени виконавчого комітету міської ради, депутати міської ради, керівники структурних підрозділів міської ради, представники громадськості. Рішення Комісії оформляється протоколом.</w:t>
      </w:r>
    </w:p>
    <w:p w:rsidR="005D2F1B" w:rsidRPr="005D2F1B" w:rsidRDefault="005D2F1B" w:rsidP="005D2F1B">
      <w:pPr>
        <w:ind w:firstLine="567"/>
        <w:jc w:val="both"/>
        <w:rPr>
          <w:b/>
          <w:snapToGrid w:val="0"/>
          <w:sz w:val="28"/>
          <w:szCs w:val="28"/>
        </w:rPr>
      </w:pPr>
      <w:r w:rsidRPr="005D2F1B">
        <w:rPr>
          <w:sz w:val="28"/>
          <w:szCs w:val="28"/>
        </w:rPr>
        <w:t xml:space="preserve">4. Під час засідання Комісії участь уповноваженої особи від ОСН є обов’язковою. </w:t>
      </w:r>
    </w:p>
    <w:p w:rsidR="005D2F1B" w:rsidRPr="005D2F1B" w:rsidRDefault="005D2F1B" w:rsidP="005D2F1B">
      <w:pPr>
        <w:pStyle w:val="1"/>
        <w:spacing w:before="0" w:after="0"/>
        <w:jc w:val="center"/>
        <w:rPr>
          <w:rFonts w:ascii="Times New Roman" w:hAnsi="Times New Roman" w:cs="Times New Roman"/>
          <w:caps/>
          <w:sz w:val="28"/>
          <w:szCs w:val="28"/>
        </w:rPr>
      </w:pPr>
    </w:p>
    <w:p w:rsidR="005D2F1B" w:rsidRPr="005D2F1B" w:rsidRDefault="005D2F1B" w:rsidP="005D2F1B">
      <w:pPr>
        <w:pStyle w:val="1"/>
        <w:spacing w:before="0" w:after="0"/>
        <w:ind w:firstLine="567"/>
        <w:jc w:val="both"/>
        <w:rPr>
          <w:rFonts w:ascii="Times New Roman" w:hAnsi="Times New Roman" w:cs="Times New Roman"/>
          <w:caps/>
          <w:sz w:val="28"/>
          <w:szCs w:val="28"/>
        </w:rPr>
      </w:pPr>
      <w:r w:rsidRPr="005D2F1B">
        <w:rPr>
          <w:rFonts w:ascii="Times New Roman" w:hAnsi="Times New Roman" w:cs="Times New Roman"/>
          <w:caps/>
          <w:sz w:val="28"/>
          <w:szCs w:val="28"/>
        </w:rPr>
        <w:t>звітність про виконання Програми</w:t>
      </w:r>
      <w:bookmarkEnd w:id="3"/>
      <w:bookmarkEnd w:id="4"/>
      <w:bookmarkEnd w:id="5"/>
    </w:p>
    <w:p w:rsidR="005D2F1B" w:rsidRPr="005D2F1B" w:rsidRDefault="005D2F1B" w:rsidP="005D2F1B">
      <w:pPr>
        <w:pStyle w:val="af1"/>
        <w:tabs>
          <w:tab w:val="left" w:pos="1080"/>
        </w:tabs>
        <w:spacing w:before="0" w:beforeAutospacing="0" w:after="0" w:afterAutospacing="0"/>
        <w:ind w:firstLine="567"/>
        <w:jc w:val="both"/>
        <w:rPr>
          <w:sz w:val="28"/>
          <w:szCs w:val="28"/>
        </w:rPr>
      </w:pPr>
      <w:r w:rsidRPr="005D2F1B">
        <w:rPr>
          <w:sz w:val="28"/>
          <w:szCs w:val="28"/>
        </w:rPr>
        <w:t>1. Управління житлово-комунального господарства та екології міської ради та голови ОСН надають звіт про виконання Програми один раз на рік, до 25 лютого кожного року, наступного за звітним роком.</w:t>
      </w:r>
    </w:p>
    <w:p w:rsidR="005D2F1B" w:rsidRPr="005D2F1B" w:rsidRDefault="005D2F1B" w:rsidP="005D2F1B">
      <w:pPr>
        <w:pStyle w:val="af1"/>
        <w:tabs>
          <w:tab w:val="left" w:pos="1080"/>
        </w:tabs>
        <w:spacing w:before="0" w:beforeAutospacing="0" w:after="0" w:afterAutospacing="0"/>
        <w:ind w:firstLine="567"/>
        <w:jc w:val="both"/>
        <w:rPr>
          <w:sz w:val="28"/>
          <w:szCs w:val="28"/>
        </w:rPr>
      </w:pPr>
      <w:r w:rsidRPr="005D2F1B">
        <w:rPr>
          <w:sz w:val="28"/>
          <w:szCs w:val="28"/>
        </w:rPr>
        <w:t>2. Звіт про виконання Програми розглядається на сесії  міської  ради.</w:t>
      </w:r>
    </w:p>
    <w:p w:rsidR="005D2F1B" w:rsidRPr="005D2F1B" w:rsidRDefault="005D2F1B" w:rsidP="005D2F1B">
      <w:pPr>
        <w:pStyle w:val="af1"/>
        <w:tabs>
          <w:tab w:val="left" w:pos="1080"/>
        </w:tabs>
        <w:spacing w:before="0" w:beforeAutospacing="0" w:after="0" w:afterAutospacing="0"/>
        <w:ind w:firstLine="567"/>
        <w:jc w:val="both"/>
        <w:rPr>
          <w:sz w:val="28"/>
          <w:szCs w:val="28"/>
        </w:rPr>
      </w:pPr>
    </w:p>
    <w:p w:rsidR="005D2F1B" w:rsidRPr="007552D7" w:rsidRDefault="005D2F1B" w:rsidP="005D2F1B">
      <w:pPr>
        <w:pStyle w:val="1"/>
        <w:spacing w:before="0" w:after="0"/>
        <w:jc w:val="center"/>
        <w:rPr>
          <w:caps/>
          <w:sz w:val="28"/>
        </w:rPr>
      </w:pPr>
    </w:p>
    <w:p w:rsidR="005D2F1B" w:rsidRPr="007552D7" w:rsidRDefault="005D2F1B" w:rsidP="005D2F1B">
      <w:pPr>
        <w:tabs>
          <w:tab w:val="left" w:pos="1080"/>
        </w:tabs>
        <w:ind w:firstLine="567"/>
        <w:jc w:val="both"/>
        <w:rPr>
          <w:sz w:val="28"/>
          <w:szCs w:val="28"/>
        </w:rPr>
      </w:pPr>
    </w:p>
    <w:p w:rsidR="00421F44" w:rsidRPr="00C165A9" w:rsidRDefault="00421F44" w:rsidP="00421F44">
      <w:pPr>
        <w:tabs>
          <w:tab w:val="left" w:pos="5670"/>
          <w:tab w:val="left" w:pos="7371"/>
        </w:tabs>
        <w:jc w:val="both"/>
        <w:rPr>
          <w:sz w:val="28"/>
          <w:szCs w:val="28"/>
          <w:lang w:val="uk-UA"/>
        </w:rPr>
      </w:pPr>
      <w:r w:rsidRPr="00C165A9">
        <w:rPr>
          <w:sz w:val="28"/>
          <w:szCs w:val="28"/>
          <w:lang w:val="uk-UA"/>
        </w:rPr>
        <w:t>Міський голова                                                                       Микола БОРОВЕЦЬ</w:t>
      </w:r>
    </w:p>
    <w:p w:rsidR="005D2F1B" w:rsidRDefault="005D2F1B" w:rsidP="005D2F1B">
      <w:pPr>
        <w:jc w:val="both"/>
        <w:rPr>
          <w:sz w:val="28"/>
          <w:szCs w:val="28"/>
          <w:lang w:val="uk-UA"/>
        </w:rPr>
      </w:pPr>
    </w:p>
    <w:p w:rsidR="00421F44" w:rsidRPr="005D2F1B" w:rsidRDefault="00421F44" w:rsidP="005D2F1B">
      <w:pPr>
        <w:jc w:val="both"/>
        <w:rPr>
          <w:sz w:val="28"/>
          <w:szCs w:val="28"/>
          <w:lang w:val="uk-UA"/>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ind w:left="3969"/>
        <w:rPr>
          <w:sz w:val="28"/>
          <w:szCs w:val="28"/>
        </w:rPr>
      </w:pPr>
    </w:p>
    <w:p w:rsidR="008740BE" w:rsidRDefault="008740BE" w:rsidP="005D2F1B">
      <w:pPr>
        <w:ind w:left="3969"/>
        <w:rPr>
          <w:sz w:val="28"/>
          <w:szCs w:val="28"/>
        </w:rPr>
      </w:pPr>
    </w:p>
    <w:p w:rsidR="005D2F1B" w:rsidRPr="007552D7" w:rsidRDefault="005D2F1B" w:rsidP="005D2F1B">
      <w:pPr>
        <w:ind w:left="3969"/>
        <w:rPr>
          <w:sz w:val="28"/>
          <w:szCs w:val="28"/>
        </w:rPr>
      </w:pPr>
      <w:r w:rsidRPr="007552D7">
        <w:rPr>
          <w:sz w:val="28"/>
          <w:szCs w:val="28"/>
        </w:rPr>
        <w:t>Додаток 1</w:t>
      </w:r>
    </w:p>
    <w:p w:rsidR="005D2F1B" w:rsidRPr="007552D7" w:rsidRDefault="005D2F1B" w:rsidP="005D2F1B">
      <w:pPr>
        <w:ind w:left="3969" w:right="-142"/>
        <w:jc w:val="both"/>
        <w:rPr>
          <w:color w:val="FF0000"/>
          <w:sz w:val="28"/>
          <w:szCs w:val="28"/>
        </w:rPr>
      </w:pPr>
      <w:r w:rsidRPr="007552D7">
        <w:rPr>
          <w:sz w:val="28"/>
          <w:szCs w:val="28"/>
        </w:rPr>
        <w:t xml:space="preserve">до Програми </w:t>
      </w:r>
      <w:r w:rsidRPr="007552D7">
        <w:rPr>
          <w:snapToGrid w:val="0"/>
          <w:sz w:val="28"/>
          <w:szCs w:val="28"/>
        </w:rPr>
        <w:t xml:space="preserve">підтримки органів самоорганізації населення Звягельської міської територіальної громади на 2025-2028 </w:t>
      </w:r>
      <w:r w:rsidRPr="007552D7">
        <w:rPr>
          <w:sz w:val="28"/>
          <w:szCs w:val="28"/>
        </w:rPr>
        <w:t>роки</w:t>
      </w:r>
    </w:p>
    <w:p w:rsidR="005D2F1B" w:rsidRPr="007552D7" w:rsidRDefault="005D2F1B" w:rsidP="005D2F1B">
      <w:pPr>
        <w:jc w:val="center"/>
        <w:rPr>
          <w:b/>
          <w:sz w:val="28"/>
          <w:szCs w:val="28"/>
        </w:rPr>
      </w:pPr>
    </w:p>
    <w:p w:rsidR="005D2F1B" w:rsidRPr="007552D7" w:rsidRDefault="005D2F1B" w:rsidP="005D2F1B">
      <w:pPr>
        <w:jc w:val="center"/>
        <w:rPr>
          <w:b/>
          <w:sz w:val="28"/>
          <w:szCs w:val="28"/>
        </w:rPr>
      </w:pPr>
      <w:r w:rsidRPr="007552D7">
        <w:rPr>
          <w:b/>
          <w:sz w:val="28"/>
          <w:szCs w:val="28"/>
        </w:rPr>
        <w:t>ПОРЯДОК</w:t>
      </w:r>
    </w:p>
    <w:p w:rsidR="005D2F1B" w:rsidRPr="007552D7" w:rsidRDefault="005D2F1B" w:rsidP="005D2F1B">
      <w:pPr>
        <w:ind w:firstLine="709"/>
        <w:jc w:val="center"/>
        <w:rPr>
          <w:b/>
          <w:snapToGrid w:val="0"/>
          <w:sz w:val="28"/>
          <w:szCs w:val="28"/>
        </w:rPr>
      </w:pPr>
      <w:r w:rsidRPr="007552D7">
        <w:rPr>
          <w:rFonts w:eastAsia="Courier New"/>
          <w:b/>
          <w:sz w:val="28"/>
          <w:szCs w:val="28"/>
        </w:rPr>
        <w:t xml:space="preserve">надання підтримки </w:t>
      </w:r>
      <w:r w:rsidRPr="007552D7">
        <w:rPr>
          <w:b/>
          <w:snapToGrid w:val="0"/>
          <w:sz w:val="28"/>
          <w:szCs w:val="28"/>
        </w:rPr>
        <w:t xml:space="preserve">органам самоорганізації населення </w:t>
      </w:r>
    </w:p>
    <w:p w:rsidR="005D2F1B" w:rsidRPr="007552D7" w:rsidRDefault="005D2F1B" w:rsidP="005D2F1B">
      <w:pPr>
        <w:ind w:firstLine="709"/>
        <w:jc w:val="center"/>
        <w:rPr>
          <w:b/>
          <w:sz w:val="28"/>
          <w:szCs w:val="28"/>
        </w:rPr>
      </w:pPr>
      <w:r w:rsidRPr="007552D7">
        <w:rPr>
          <w:b/>
          <w:snapToGrid w:val="0"/>
          <w:sz w:val="28"/>
          <w:szCs w:val="28"/>
        </w:rPr>
        <w:t xml:space="preserve">Звягельської міської територіальної громади на 2025-2028 </w:t>
      </w:r>
      <w:r w:rsidRPr="007552D7">
        <w:rPr>
          <w:b/>
          <w:sz w:val="28"/>
          <w:szCs w:val="28"/>
        </w:rPr>
        <w:t>роки</w:t>
      </w:r>
    </w:p>
    <w:p w:rsidR="005D2F1B" w:rsidRPr="007552D7" w:rsidRDefault="005D2F1B" w:rsidP="005D2F1B">
      <w:pPr>
        <w:ind w:firstLine="709"/>
        <w:jc w:val="both"/>
        <w:rPr>
          <w:sz w:val="28"/>
          <w:szCs w:val="28"/>
        </w:rPr>
      </w:pPr>
    </w:p>
    <w:p w:rsidR="005D2F1B" w:rsidRPr="007552D7" w:rsidRDefault="005D2F1B" w:rsidP="005D2F1B">
      <w:pPr>
        <w:ind w:firstLine="567"/>
        <w:jc w:val="both"/>
        <w:rPr>
          <w:sz w:val="28"/>
          <w:szCs w:val="28"/>
        </w:rPr>
      </w:pPr>
      <w:r w:rsidRPr="007552D7">
        <w:rPr>
          <w:sz w:val="28"/>
          <w:szCs w:val="28"/>
        </w:rPr>
        <w:t>1. Цей Порядок визначає механізм використання коштів, передбачених у бюджеті Звягельської міської територіальної громади (далі – бюджет) на реалізацію заходів Програми, зазначених у додатку 2 до Програми.</w:t>
      </w:r>
    </w:p>
    <w:p w:rsidR="005D2F1B" w:rsidRPr="007552D7" w:rsidRDefault="005D2F1B" w:rsidP="005D2F1B">
      <w:pPr>
        <w:ind w:firstLine="567"/>
        <w:jc w:val="both"/>
        <w:rPr>
          <w:sz w:val="28"/>
          <w:szCs w:val="28"/>
        </w:rPr>
      </w:pPr>
      <w:r w:rsidRPr="007552D7">
        <w:rPr>
          <w:sz w:val="28"/>
          <w:szCs w:val="28"/>
        </w:rPr>
        <w:t>2. Головним розпорядником коштів та відповідальним виконавцем бюджетної програми є управління житлово-комунального господарства та екології Звягельської міської ради.</w:t>
      </w:r>
    </w:p>
    <w:p w:rsidR="005D2F1B" w:rsidRPr="007552D7" w:rsidRDefault="005D2F1B" w:rsidP="005D2F1B">
      <w:pPr>
        <w:ind w:firstLine="567"/>
        <w:jc w:val="both"/>
        <w:rPr>
          <w:sz w:val="28"/>
          <w:szCs w:val="28"/>
        </w:rPr>
      </w:pPr>
      <w:r w:rsidRPr="007552D7">
        <w:rPr>
          <w:sz w:val="28"/>
          <w:szCs w:val="28"/>
        </w:rPr>
        <w:lastRenderedPageBreak/>
        <w:t xml:space="preserve">3. </w:t>
      </w:r>
      <w:bookmarkStart w:id="6" w:name="n94"/>
      <w:bookmarkStart w:id="7" w:name="n12"/>
      <w:bookmarkStart w:id="8" w:name="n93"/>
      <w:bookmarkEnd w:id="6"/>
      <w:bookmarkEnd w:id="7"/>
      <w:bookmarkEnd w:id="8"/>
      <w:r w:rsidRPr="007552D7">
        <w:rPr>
          <w:sz w:val="28"/>
          <w:szCs w:val="28"/>
        </w:rPr>
        <w:t>Одержувачами коштів бюджету є: будинкові, вуличні, квартальні комітети, комітети мікрорайонів та інші органи самоорганізації населення (далі - ОСН), що утворені відповідно до Закону України «Про органи самоорганізації населення», та діють згідно із затвердженими Положеннями, та зареєстровані як юридичні особи.</w:t>
      </w:r>
    </w:p>
    <w:p w:rsidR="005D2F1B" w:rsidRPr="007552D7" w:rsidRDefault="005D2F1B" w:rsidP="005D2F1B">
      <w:pPr>
        <w:ind w:firstLine="567"/>
        <w:jc w:val="both"/>
        <w:rPr>
          <w:sz w:val="28"/>
          <w:szCs w:val="28"/>
        </w:rPr>
      </w:pPr>
      <w:bookmarkStart w:id="9" w:name="n13"/>
      <w:bookmarkEnd w:id="9"/>
      <w:r w:rsidRPr="007552D7">
        <w:rPr>
          <w:sz w:val="28"/>
          <w:szCs w:val="28"/>
        </w:rPr>
        <w:t xml:space="preserve">4. Для отримання коштів бюджету ОСН подають до головного розпорядника коштів цієї Програми заяву про надання </w:t>
      </w:r>
      <w:proofErr w:type="gramStart"/>
      <w:r w:rsidRPr="007552D7">
        <w:rPr>
          <w:sz w:val="28"/>
          <w:szCs w:val="28"/>
        </w:rPr>
        <w:t>фінансової  підтримки</w:t>
      </w:r>
      <w:proofErr w:type="gramEnd"/>
      <w:r w:rsidRPr="007552D7">
        <w:rPr>
          <w:sz w:val="28"/>
          <w:szCs w:val="28"/>
        </w:rPr>
        <w:t xml:space="preserve"> (згідно додатка 5 Програми).</w:t>
      </w:r>
    </w:p>
    <w:p w:rsidR="005D2F1B" w:rsidRPr="007552D7" w:rsidRDefault="005D2F1B" w:rsidP="005D2F1B">
      <w:pPr>
        <w:ind w:firstLine="567"/>
        <w:jc w:val="both"/>
        <w:rPr>
          <w:sz w:val="28"/>
          <w:szCs w:val="28"/>
        </w:rPr>
      </w:pPr>
      <w:bookmarkStart w:id="10" w:name="n14"/>
      <w:bookmarkStart w:id="11" w:name="n96"/>
      <w:bookmarkEnd w:id="10"/>
      <w:bookmarkEnd w:id="11"/>
      <w:r w:rsidRPr="007552D7">
        <w:rPr>
          <w:sz w:val="28"/>
          <w:szCs w:val="28"/>
        </w:rPr>
        <w:t>До заяви додають:</w:t>
      </w:r>
      <w:bookmarkStart w:id="12" w:name="n15"/>
      <w:bookmarkEnd w:id="12"/>
    </w:p>
    <w:p w:rsidR="005D2F1B" w:rsidRPr="007552D7" w:rsidRDefault="005D2F1B" w:rsidP="005D2F1B">
      <w:pPr>
        <w:numPr>
          <w:ilvl w:val="0"/>
          <w:numId w:val="5"/>
        </w:numPr>
        <w:ind w:left="0" w:firstLine="567"/>
        <w:jc w:val="both"/>
        <w:rPr>
          <w:sz w:val="28"/>
          <w:szCs w:val="28"/>
        </w:rPr>
      </w:pPr>
      <w:r w:rsidRPr="007552D7">
        <w:rPr>
          <w:sz w:val="28"/>
          <w:szCs w:val="28"/>
        </w:rPr>
        <w:t>копію Положення про ОСН (подається одноразово під час отримання коштів бюджету вперше, якщо до зазначеного Положення</w:t>
      </w:r>
      <w:r w:rsidRPr="007552D7">
        <w:rPr>
          <w:sz w:val="28"/>
          <w:szCs w:val="28"/>
        </w:rPr>
        <w:br/>
        <w:t>не вносилися зміни);</w:t>
      </w:r>
    </w:p>
    <w:p w:rsidR="005D2F1B" w:rsidRPr="007552D7" w:rsidRDefault="005D2F1B" w:rsidP="005D2F1B">
      <w:pPr>
        <w:numPr>
          <w:ilvl w:val="0"/>
          <w:numId w:val="5"/>
        </w:numPr>
        <w:ind w:left="0" w:firstLine="567"/>
        <w:jc w:val="both"/>
        <w:rPr>
          <w:sz w:val="28"/>
          <w:szCs w:val="28"/>
        </w:rPr>
      </w:pPr>
      <w:bookmarkStart w:id="13" w:name="n16"/>
      <w:bookmarkStart w:id="14" w:name="n17"/>
      <w:bookmarkEnd w:id="13"/>
      <w:bookmarkEnd w:id="14"/>
      <w:r w:rsidRPr="007552D7">
        <w:rPr>
          <w:sz w:val="28"/>
          <w:szCs w:val="28"/>
        </w:rPr>
        <w:t>копію довідки з Єдиного державного реєстру;</w:t>
      </w:r>
    </w:p>
    <w:p w:rsidR="005D2F1B" w:rsidRPr="007552D7" w:rsidRDefault="005D2F1B" w:rsidP="005D2F1B">
      <w:pPr>
        <w:numPr>
          <w:ilvl w:val="0"/>
          <w:numId w:val="5"/>
        </w:numPr>
        <w:ind w:left="0" w:firstLine="567"/>
        <w:jc w:val="both"/>
        <w:rPr>
          <w:sz w:val="28"/>
          <w:szCs w:val="28"/>
        </w:rPr>
      </w:pPr>
      <w:bookmarkStart w:id="15" w:name="n18"/>
      <w:bookmarkStart w:id="16" w:name="n20"/>
      <w:bookmarkStart w:id="17" w:name="n21"/>
      <w:bookmarkEnd w:id="15"/>
      <w:bookmarkEnd w:id="16"/>
      <w:bookmarkEnd w:id="17"/>
      <w:r w:rsidRPr="007552D7">
        <w:rPr>
          <w:sz w:val="28"/>
          <w:szCs w:val="28"/>
        </w:rPr>
        <w:t>копію протоколу загальних зборів (конференції) про склад керівництва ОСН;</w:t>
      </w:r>
    </w:p>
    <w:p w:rsidR="005D2F1B" w:rsidRPr="007552D7" w:rsidRDefault="005D2F1B" w:rsidP="005D2F1B">
      <w:pPr>
        <w:numPr>
          <w:ilvl w:val="0"/>
          <w:numId w:val="5"/>
        </w:numPr>
        <w:ind w:left="0" w:firstLine="567"/>
        <w:jc w:val="both"/>
        <w:rPr>
          <w:sz w:val="28"/>
          <w:szCs w:val="28"/>
        </w:rPr>
      </w:pPr>
      <w:r w:rsidRPr="007552D7">
        <w:rPr>
          <w:sz w:val="28"/>
          <w:szCs w:val="28"/>
        </w:rPr>
        <w:t xml:space="preserve">копію протоколу загальних зборів (конференції) про прийняте рішення щодо участі у Програмі підтримки </w:t>
      </w:r>
      <w:r w:rsidRPr="007552D7">
        <w:rPr>
          <w:snapToGrid w:val="0"/>
          <w:sz w:val="28"/>
          <w:szCs w:val="28"/>
        </w:rPr>
        <w:t xml:space="preserve">органів самоорганізації населення Звягельської міської територіальної громади на 2025-2028 </w:t>
      </w:r>
      <w:r w:rsidRPr="007552D7">
        <w:rPr>
          <w:sz w:val="28"/>
          <w:szCs w:val="28"/>
        </w:rPr>
        <w:t xml:space="preserve">роки у поточному році та спільному фінансуванні </w:t>
      </w:r>
      <w:proofErr w:type="gramStart"/>
      <w:r w:rsidRPr="007552D7">
        <w:rPr>
          <w:sz w:val="28"/>
          <w:szCs w:val="28"/>
        </w:rPr>
        <w:t>робіт,  визначення</w:t>
      </w:r>
      <w:proofErr w:type="gramEnd"/>
      <w:r w:rsidRPr="007552D7">
        <w:rPr>
          <w:sz w:val="28"/>
          <w:szCs w:val="28"/>
        </w:rPr>
        <w:t xml:space="preserve"> уповноваженої особи на представлення проекту, ведення перемовин, підписання Угоди про дольову участь у співфінансуванні робіт;</w:t>
      </w:r>
    </w:p>
    <w:p w:rsidR="005D2F1B" w:rsidRPr="007552D7" w:rsidRDefault="005D2F1B" w:rsidP="005D2F1B">
      <w:pPr>
        <w:numPr>
          <w:ilvl w:val="0"/>
          <w:numId w:val="5"/>
        </w:numPr>
        <w:ind w:left="0" w:firstLine="567"/>
        <w:jc w:val="both"/>
        <w:rPr>
          <w:sz w:val="28"/>
          <w:szCs w:val="28"/>
        </w:rPr>
      </w:pPr>
      <w:r w:rsidRPr="007552D7">
        <w:rPr>
          <w:sz w:val="28"/>
          <w:szCs w:val="28"/>
        </w:rPr>
        <w:t xml:space="preserve">проект Угоди про дольову участь у співфінансуванні робіт (згідно </w:t>
      </w:r>
      <w:proofErr w:type="gramStart"/>
      <w:r w:rsidRPr="007552D7">
        <w:rPr>
          <w:sz w:val="28"/>
          <w:szCs w:val="28"/>
        </w:rPr>
        <w:t>додатка  6</w:t>
      </w:r>
      <w:proofErr w:type="gramEnd"/>
      <w:r w:rsidRPr="007552D7">
        <w:rPr>
          <w:sz w:val="28"/>
          <w:szCs w:val="28"/>
        </w:rPr>
        <w:t xml:space="preserve"> Програми) із зазначенням суми дольової участі, яку гарантують забезпечити ОСН;</w:t>
      </w:r>
    </w:p>
    <w:p w:rsidR="005D2F1B" w:rsidRPr="007552D7" w:rsidRDefault="005D2F1B" w:rsidP="005D2F1B">
      <w:pPr>
        <w:numPr>
          <w:ilvl w:val="0"/>
          <w:numId w:val="5"/>
        </w:numPr>
        <w:ind w:left="0" w:firstLine="567"/>
        <w:jc w:val="both"/>
        <w:rPr>
          <w:sz w:val="28"/>
          <w:szCs w:val="28"/>
        </w:rPr>
      </w:pPr>
      <w:r w:rsidRPr="007552D7">
        <w:rPr>
          <w:sz w:val="28"/>
          <w:szCs w:val="28"/>
        </w:rPr>
        <w:t xml:space="preserve">кошторисна вартість робіт з розрахунками; </w:t>
      </w:r>
      <w:bookmarkStart w:id="18" w:name="n23"/>
      <w:bookmarkStart w:id="19" w:name="n97"/>
      <w:bookmarkStart w:id="20" w:name="n22"/>
      <w:bookmarkStart w:id="21" w:name="n24"/>
      <w:bookmarkEnd w:id="18"/>
      <w:bookmarkEnd w:id="19"/>
      <w:bookmarkEnd w:id="20"/>
      <w:bookmarkEnd w:id="21"/>
    </w:p>
    <w:p w:rsidR="005D2F1B" w:rsidRPr="007552D7" w:rsidRDefault="005D2F1B" w:rsidP="005D2F1B">
      <w:pPr>
        <w:numPr>
          <w:ilvl w:val="0"/>
          <w:numId w:val="5"/>
        </w:numPr>
        <w:ind w:left="0" w:firstLine="567"/>
        <w:jc w:val="both"/>
        <w:rPr>
          <w:sz w:val="28"/>
          <w:szCs w:val="28"/>
        </w:rPr>
      </w:pPr>
      <w:r w:rsidRPr="007552D7">
        <w:rPr>
          <w:sz w:val="28"/>
          <w:szCs w:val="28"/>
        </w:rPr>
        <w:t>копію звіту про використання коштів бюджету у звітному році (подають ОСН, які отримували кошти з місцевого бюджету за умовами Програми).</w:t>
      </w:r>
    </w:p>
    <w:p w:rsidR="005D2F1B" w:rsidRPr="007552D7" w:rsidRDefault="005D2F1B" w:rsidP="005D2F1B">
      <w:pPr>
        <w:ind w:firstLine="567"/>
        <w:jc w:val="both"/>
        <w:rPr>
          <w:sz w:val="28"/>
          <w:szCs w:val="28"/>
        </w:rPr>
      </w:pPr>
      <w:bookmarkStart w:id="22" w:name="n26"/>
      <w:bookmarkStart w:id="23" w:name="n27"/>
      <w:bookmarkStart w:id="24" w:name="n99"/>
      <w:bookmarkStart w:id="25" w:name="n98"/>
      <w:bookmarkStart w:id="26" w:name="n28"/>
      <w:bookmarkStart w:id="27" w:name="n29"/>
      <w:bookmarkStart w:id="28" w:name="n101"/>
      <w:bookmarkStart w:id="29" w:name="n41"/>
      <w:bookmarkStart w:id="30" w:name="n100"/>
      <w:bookmarkStart w:id="31" w:name="n25"/>
      <w:bookmarkEnd w:id="22"/>
      <w:bookmarkEnd w:id="23"/>
      <w:bookmarkEnd w:id="24"/>
      <w:bookmarkEnd w:id="25"/>
      <w:bookmarkEnd w:id="26"/>
      <w:bookmarkEnd w:id="27"/>
      <w:bookmarkEnd w:id="28"/>
      <w:bookmarkEnd w:id="29"/>
      <w:bookmarkEnd w:id="30"/>
      <w:bookmarkEnd w:id="31"/>
      <w:r w:rsidRPr="007552D7">
        <w:rPr>
          <w:sz w:val="28"/>
          <w:szCs w:val="28"/>
        </w:rPr>
        <w:t xml:space="preserve">5. Кошти бюджету спрямовуються на </w:t>
      </w:r>
      <w:bookmarkStart w:id="32" w:name="n42"/>
      <w:bookmarkEnd w:id="32"/>
      <w:r w:rsidRPr="007552D7">
        <w:rPr>
          <w:sz w:val="28"/>
          <w:szCs w:val="28"/>
        </w:rPr>
        <w:t>виконання заходів щодо реалізації Програми.</w:t>
      </w:r>
    </w:p>
    <w:p w:rsidR="005D2F1B" w:rsidRPr="007552D7" w:rsidRDefault="005D2F1B" w:rsidP="005D2F1B">
      <w:pPr>
        <w:ind w:firstLine="567"/>
        <w:jc w:val="both"/>
        <w:rPr>
          <w:sz w:val="28"/>
          <w:szCs w:val="28"/>
        </w:rPr>
      </w:pPr>
      <w:bookmarkStart w:id="33" w:name="n69"/>
      <w:bookmarkStart w:id="34" w:name="n114"/>
      <w:bookmarkStart w:id="35" w:name="n51"/>
      <w:bookmarkStart w:id="36" w:name="n62"/>
      <w:bookmarkStart w:id="37" w:name="n47"/>
      <w:bookmarkStart w:id="38" w:name="n65"/>
      <w:bookmarkStart w:id="39" w:name="n68"/>
      <w:bookmarkStart w:id="40" w:name="n85"/>
      <w:bookmarkStart w:id="41" w:name="n60"/>
      <w:bookmarkStart w:id="42" w:name="n43"/>
      <w:bookmarkStart w:id="43" w:name="n45"/>
      <w:bookmarkEnd w:id="33"/>
      <w:bookmarkEnd w:id="34"/>
      <w:bookmarkEnd w:id="35"/>
      <w:bookmarkEnd w:id="36"/>
      <w:bookmarkEnd w:id="37"/>
      <w:bookmarkEnd w:id="38"/>
      <w:bookmarkEnd w:id="39"/>
      <w:bookmarkEnd w:id="40"/>
      <w:bookmarkEnd w:id="41"/>
      <w:bookmarkEnd w:id="42"/>
      <w:bookmarkEnd w:id="43"/>
      <w:r w:rsidRPr="007552D7">
        <w:rPr>
          <w:sz w:val="28"/>
          <w:szCs w:val="28"/>
        </w:rPr>
        <w:lastRenderedPageBreak/>
        <w:t xml:space="preserve">6. Закупівля </w:t>
      </w:r>
      <w:proofErr w:type="gramStart"/>
      <w:r w:rsidRPr="007552D7">
        <w:rPr>
          <w:sz w:val="28"/>
          <w:szCs w:val="28"/>
        </w:rPr>
        <w:t>всіх  будівельних</w:t>
      </w:r>
      <w:proofErr w:type="gramEnd"/>
      <w:r w:rsidRPr="007552D7">
        <w:rPr>
          <w:sz w:val="28"/>
          <w:szCs w:val="28"/>
        </w:rPr>
        <w:t xml:space="preserve"> робіт за рахунок коштів бюджету повинна здійснюватися згідно бюджетного законодавства України, зокрема згідно Закону України «Про публічні закупівлі», Постанови Кабінету Міністрів України №1178 від 12.10.2022 р.</w:t>
      </w:r>
    </w:p>
    <w:p w:rsidR="005D2F1B" w:rsidRPr="007552D7" w:rsidRDefault="005D2F1B" w:rsidP="005D2F1B">
      <w:pPr>
        <w:ind w:firstLine="567"/>
        <w:jc w:val="both"/>
        <w:rPr>
          <w:bCs/>
          <w:iCs/>
          <w:spacing w:val="3"/>
          <w:sz w:val="28"/>
          <w:szCs w:val="28"/>
        </w:rPr>
      </w:pPr>
      <w:bookmarkStart w:id="44" w:name="n70"/>
      <w:bookmarkEnd w:id="44"/>
      <w:r w:rsidRPr="007552D7">
        <w:rPr>
          <w:bCs/>
          <w:iCs/>
          <w:spacing w:val="3"/>
          <w:sz w:val="28"/>
          <w:szCs w:val="28"/>
        </w:rPr>
        <w:t xml:space="preserve">7. Органи самоорганізації населення погоджують з управлінням житлово-комунального господарства та екології Звягельської міської ради укладені договори на закупівлю </w:t>
      </w:r>
      <w:proofErr w:type="gramStart"/>
      <w:r w:rsidRPr="007552D7">
        <w:rPr>
          <w:bCs/>
          <w:iCs/>
          <w:spacing w:val="3"/>
          <w:sz w:val="28"/>
          <w:szCs w:val="28"/>
        </w:rPr>
        <w:t>робіт</w:t>
      </w:r>
      <w:proofErr w:type="gramEnd"/>
      <w:r w:rsidRPr="007552D7">
        <w:rPr>
          <w:bCs/>
          <w:iCs/>
          <w:spacing w:val="3"/>
          <w:sz w:val="28"/>
          <w:szCs w:val="28"/>
        </w:rPr>
        <w:t xml:space="preserve"> а також акти приймання </w:t>
      </w:r>
      <w:r w:rsidRPr="007552D7">
        <w:rPr>
          <w:rFonts w:eastAsia="Courier New"/>
          <w:sz w:val="28"/>
          <w:szCs w:val="28"/>
        </w:rPr>
        <w:t>–</w:t>
      </w:r>
      <w:r w:rsidRPr="007552D7">
        <w:rPr>
          <w:bCs/>
          <w:iCs/>
          <w:spacing w:val="3"/>
          <w:sz w:val="28"/>
          <w:szCs w:val="28"/>
        </w:rPr>
        <w:t xml:space="preserve"> передачі товарів, виконання робіт і надання послуг. </w:t>
      </w:r>
    </w:p>
    <w:p w:rsidR="005D2F1B" w:rsidRPr="007552D7" w:rsidRDefault="005D2F1B" w:rsidP="005D2F1B">
      <w:pPr>
        <w:tabs>
          <w:tab w:val="left" w:pos="-5940"/>
        </w:tabs>
        <w:ind w:right="20" w:firstLine="567"/>
        <w:jc w:val="both"/>
        <w:rPr>
          <w:sz w:val="28"/>
          <w:szCs w:val="28"/>
        </w:rPr>
      </w:pPr>
      <w:r w:rsidRPr="007552D7">
        <w:rPr>
          <w:sz w:val="28"/>
          <w:szCs w:val="28"/>
          <w:lang w:eastAsia="uk-UA"/>
        </w:rPr>
        <w:t xml:space="preserve">8. По запиту Звягельської міської ради органи самоорганізації населення повинні надати вичерпну інформацію стосовно використання </w:t>
      </w:r>
      <w:r w:rsidRPr="007552D7">
        <w:rPr>
          <w:sz w:val="28"/>
          <w:szCs w:val="28"/>
        </w:rPr>
        <w:t>коштів бюджету та надати завірені копії:</w:t>
      </w:r>
    </w:p>
    <w:p w:rsidR="005D2F1B" w:rsidRPr="007552D7" w:rsidRDefault="005D2F1B" w:rsidP="005D2F1B">
      <w:pPr>
        <w:jc w:val="both"/>
        <w:rPr>
          <w:sz w:val="28"/>
          <w:szCs w:val="28"/>
        </w:rPr>
      </w:pPr>
      <w:r w:rsidRPr="007552D7">
        <w:rPr>
          <w:sz w:val="28"/>
          <w:szCs w:val="28"/>
        </w:rPr>
        <w:t>- зведеного кошторисного розрахунку (з ПКД);</w:t>
      </w:r>
    </w:p>
    <w:p w:rsidR="005D2F1B" w:rsidRPr="007552D7" w:rsidRDefault="005D2F1B" w:rsidP="005D2F1B">
      <w:pPr>
        <w:jc w:val="both"/>
        <w:rPr>
          <w:sz w:val="28"/>
          <w:szCs w:val="28"/>
        </w:rPr>
      </w:pPr>
      <w:r w:rsidRPr="007552D7">
        <w:rPr>
          <w:sz w:val="28"/>
          <w:szCs w:val="28"/>
        </w:rPr>
        <w:t>- експертного звіту щодо розгляду проектної документації (у разі необхідності проведення експертизи проектно-кошторисної документації);</w:t>
      </w:r>
    </w:p>
    <w:p w:rsidR="005D2F1B" w:rsidRPr="007552D7" w:rsidRDefault="005D2F1B" w:rsidP="005D2F1B">
      <w:pPr>
        <w:jc w:val="both"/>
        <w:rPr>
          <w:sz w:val="28"/>
          <w:szCs w:val="28"/>
        </w:rPr>
      </w:pPr>
      <w:r w:rsidRPr="007552D7">
        <w:rPr>
          <w:sz w:val="28"/>
          <w:szCs w:val="28"/>
        </w:rPr>
        <w:t>- наказу про затвердження проектно-кошторисної документації;</w:t>
      </w:r>
    </w:p>
    <w:p w:rsidR="005D2F1B" w:rsidRPr="007552D7" w:rsidRDefault="005D2F1B" w:rsidP="005D2F1B">
      <w:pPr>
        <w:jc w:val="both"/>
        <w:rPr>
          <w:sz w:val="28"/>
          <w:szCs w:val="28"/>
        </w:rPr>
      </w:pPr>
      <w:r w:rsidRPr="007552D7">
        <w:rPr>
          <w:sz w:val="28"/>
          <w:szCs w:val="28"/>
        </w:rPr>
        <w:t>- договору з підрядником на виконання робіт;</w:t>
      </w:r>
    </w:p>
    <w:p w:rsidR="005D2F1B" w:rsidRPr="007552D7" w:rsidRDefault="005D2F1B" w:rsidP="005D2F1B">
      <w:pPr>
        <w:jc w:val="both"/>
        <w:rPr>
          <w:sz w:val="28"/>
          <w:szCs w:val="28"/>
        </w:rPr>
      </w:pPr>
      <w:r w:rsidRPr="007552D7">
        <w:rPr>
          <w:sz w:val="28"/>
          <w:szCs w:val="28"/>
        </w:rPr>
        <w:t>- довідки про вартість виконаних будівельних робіт (форми КБ-3);</w:t>
      </w:r>
    </w:p>
    <w:p w:rsidR="005D2F1B" w:rsidRPr="007552D7" w:rsidRDefault="005D2F1B" w:rsidP="005D2F1B">
      <w:pPr>
        <w:jc w:val="both"/>
        <w:rPr>
          <w:sz w:val="28"/>
          <w:szCs w:val="28"/>
        </w:rPr>
      </w:pPr>
      <w:r w:rsidRPr="007552D7">
        <w:rPr>
          <w:sz w:val="28"/>
          <w:szCs w:val="28"/>
        </w:rPr>
        <w:t>- акту (актів) виконаних робіт (форми КБ-2в).</w:t>
      </w:r>
    </w:p>
    <w:p w:rsidR="005D2F1B" w:rsidRPr="007552D7" w:rsidRDefault="005D2F1B" w:rsidP="005D2F1B">
      <w:pPr>
        <w:tabs>
          <w:tab w:val="left" w:pos="-5940"/>
        </w:tabs>
        <w:ind w:right="20" w:firstLine="567"/>
        <w:jc w:val="both"/>
        <w:rPr>
          <w:sz w:val="28"/>
          <w:szCs w:val="28"/>
          <w:lang w:eastAsia="uk-UA"/>
        </w:rPr>
      </w:pPr>
      <w:r w:rsidRPr="007552D7">
        <w:rPr>
          <w:sz w:val="28"/>
          <w:szCs w:val="28"/>
          <w:lang w:eastAsia="uk-UA"/>
        </w:rPr>
        <w:t xml:space="preserve">9. Проведення всіх операцій з </w:t>
      </w:r>
      <w:r w:rsidRPr="007552D7">
        <w:rPr>
          <w:sz w:val="28"/>
          <w:szCs w:val="28"/>
        </w:rPr>
        <w:t>коштами бюджету</w:t>
      </w:r>
      <w:r w:rsidRPr="007552D7">
        <w:rPr>
          <w:sz w:val="28"/>
          <w:szCs w:val="28"/>
          <w:lang w:eastAsia="uk-UA"/>
        </w:rPr>
        <w:t xml:space="preserve"> здійснюється відповідно до Порядку казначейського обслуговування місцевих бюджетів. Складання та подання бухгалтерської та фінансової звітності здійснюється в установленому законодавством порядку.</w:t>
      </w:r>
    </w:p>
    <w:p w:rsidR="005D2F1B" w:rsidRPr="007552D7" w:rsidRDefault="005D2F1B" w:rsidP="005D2F1B">
      <w:pPr>
        <w:ind w:firstLine="567"/>
        <w:jc w:val="both"/>
        <w:rPr>
          <w:sz w:val="28"/>
          <w:szCs w:val="28"/>
        </w:rPr>
      </w:pPr>
      <w:r w:rsidRPr="007552D7">
        <w:rPr>
          <w:sz w:val="28"/>
          <w:szCs w:val="28"/>
          <w:lang w:eastAsia="uk-UA"/>
        </w:rPr>
        <w:t xml:space="preserve">10. Відповідальність за цільове використання </w:t>
      </w:r>
      <w:r w:rsidRPr="007552D7">
        <w:rPr>
          <w:sz w:val="28"/>
          <w:szCs w:val="28"/>
        </w:rPr>
        <w:t>коштів бюджету</w:t>
      </w:r>
      <w:r w:rsidRPr="007552D7">
        <w:rPr>
          <w:sz w:val="28"/>
          <w:szCs w:val="28"/>
          <w:lang w:eastAsia="uk-UA"/>
        </w:rPr>
        <w:t xml:space="preserve"> покладається на визначеного головного розпорядника коштів та одержувача </w:t>
      </w:r>
      <w:r w:rsidRPr="007552D7">
        <w:rPr>
          <w:sz w:val="28"/>
          <w:szCs w:val="28"/>
        </w:rPr>
        <w:t>коштів - уповноважену особу ОСН, яка підписала Угоду про дольову участь у співфінансуванні робіт, визначеної в Додатку 5 цієї Програми.</w:t>
      </w:r>
    </w:p>
    <w:p w:rsidR="005D2F1B" w:rsidRPr="007552D7" w:rsidRDefault="005D2F1B" w:rsidP="005D2F1B">
      <w:pPr>
        <w:tabs>
          <w:tab w:val="left" w:pos="-5940"/>
        </w:tabs>
        <w:ind w:right="23"/>
        <w:jc w:val="both"/>
        <w:rPr>
          <w:sz w:val="28"/>
          <w:szCs w:val="28"/>
          <w:lang w:eastAsia="uk-UA"/>
        </w:rPr>
      </w:pPr>
    </w:p>
    <w:p w:rsidR="005D2F1B" w:rsidRPr="007552D7" w:rsidRDefault="005D2F1B" w:rsidP="005D2F1B">
      <w:pPr>
        <w:tabs>
          <w:tab w:val="left" w:pos="-5940"/>
        </w:tabs>
        <w:ind w:right="23"/>
        <w:jc w:val="both"/>
        <w:rPr>
          <w:sz w:val="28"/>
          <w:szCs w:val="28"/>
          <w:lang w:eastAsia="uk-UA"/>
        </w:rPr>
      </w:pPr>
    </w:p>
    <w:p w:rsidR="005D2F1B" w:rsidRPr="007552D7" w:rsidRDefault="005D2F1B" w:rsidP="005D2F1B"/>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jc w:val="both"/>
        <w:rPr>
          <w:sz w:val="28"/>
          <w:szCs w:val="28"/>
        </w:rPr>
      </w:pPr>
    </w:p>
    <w:p w:rsidR="005D2F1B" w:rsidRPr="007552D7" w:rsidRDefault="005D2F1B" w:rsidP="005D2F1B">
      <w:pPr>
        <w:ind w:left="4820"/>
        <w:rPr>
          <w:sz w:val="28"/>
          <w:szCs w:val="28"/>
        </w:rPr>
      </w:pPr>
    </w:p>
    <w:p w:rsidR="005D2F1B" w:rsidRPr="007552D7" w:rsidRDefault="005D2F1B" w:rsidP="005D2F1B">
      <w:pPr>
        <w:ind w:left="3969"/>
        <w:rPr>
          <w:sz w:val="28"/>
          <w:szCs w:val="28"/>
        </w:rPr>
      </w:pPr>
    </w:p>
    <w:p w:rsidR="005D2F1B" w:rsidRPr="007552D7" w:rsidRDefault="005D2F1B" w:rsidP="005D2F1B">
      <w:pPr>
        <w:ind w:left="3969"/>
        <w:rPr>
          <w:sz w:val="28"/>
          <w:szCs w:val="28"/>
        </w:rPr>
      </w:pPr>
    </w:p>
    <w:p w:rsidR="005D2F1B" w:rsidRPr="007552D7" w:rsidRDefault="005D2F1B" w:rsidP="005D2F1B">
      <w:pPr>
        <w:ind w:left="3969"/>
        <w:rPr>
          <w:sz w:val="28"/>
          <w:szCs w:val="28"/>
        </w:rPr>
      </w:pPr>
    </w:p>
    <w:p w:rsidR="005D2F1B" w:rsidRPr="007552D7" w:rsidRDefault="005D2F1B" w:rsidP="005D2F1B">
      <w:pPr>
        <w:ind w:left="3969"/>
        <w:rPr>
          <w:sz w:val="28"/>
          <w:szCs w:val="28"/>
        </w:rPr>
      </w:pPr>
    </w:p>
    <w:p w:rsidR="005D2F1B" w:rsidRPr="007552D7" w:rsidRDefault="005D2F1B" w:rsidP="005D2F1B">
      <w:pPr>
        <w:ind w:left="3969"/>
        <w:rPr>
          <w:sz w:val="28"/>
          <w:szCs w:val="28"/>
        </w:rPr>
      </w:pPr>
    </w:p>
    <w:p w:rsidR="005D2F1B" w:rsidRPr="007552D7" w:rsidRDefault="005D2F1B" w:rsidP="005D2F1B">
      <w:pPr>
        <w:ind w:left="3969"/>
        <w:rPr>
          <w:sz w:val="28"/>
          <w:szCs w:val="28"/>
        </w:rPr>
      </w:pPr>
      <w:r w:rsidRPr="007552D7">
        <w:rPr>
          <w:sz w:val="28"/>
          <w:szCs w:val="28"/>
        </w:rPr>
        <w:t>Додаток 2</w:t>
      </w:r>
    </w:p>
    <w:p w:rsidR="005D2F1B" w:rsidRPr="007552D7" w:rsidRDefault="005D2F1B" w:rsidP="005D2F1B">
      <w:pPr>
        <w:ind w:left="3969" w:right="-142"/>
        <w:jc w:val="both"/>
        <w:rPr>
          <w:color w:val="FF0000"/>
          <w:sz w:val="28"/>
          <w:szCs w:val="28"/>
        </w:rPr>
      </w:pPr>
      <w:r w:rsidRPr="007552D7">
        <w:rPr>
          <w:sz w:val="28"/>
          <w:szCs w:val="28"/>
        </w:rPr>
        <w:t xml:space="preserve">до Програми </w:t>
      </w:r>
      <w:r w:rsidRPr="007552D7">
        <w:rPr>
          <w:snapToGrid w:val="0"/>
          <w:sz w:val="28"/>
          <w:szCs w:val="28"/>
        </w:rPr>
        <w:t xml:space="preserve">підтримки органів самоорганізації населення Звягельської міської територіальної громади на 2025-2028 </w:t>
      </w:r>
      <w:r w:rsidRPr="007552D7">
        <w:rPr>
          <w:sz w:val="28"/>
          <w:szCs w:val="28"/>
        </w:rPr>
        <w:t>роки</w:t>
      </w:r>
    </w:p>
    <w:p w:rsidR="005D2F1B" w:rsidRPr="007552D7" w:rsidRDefault="005D2F1B" w:rsidP="005D2F1B">
      <w:pPr>
        <w:tabs>
          <w:tab w:val="left" w:pos="709"/>
        </w:tabs>
        <w:spacing w:before="120"/>
        <w:jc w:val="center"/>
        <w:rPr>
          <w:b/>
          <w:bCs/>
          <w:sz w:val="28"/>
          <w:szCs w:val="28"/>
          <w:lang w:eastAsia="uk-UA" w:bidi="uk-UA"/>
        </w:rPr>
      </w:pPr>
      <w:r w:rsidRPr="007552D7">
        <w:rPr>
          <w:b/>
          <w:bCs/>
          <w:sz w:val="28"/>
          <w:szCs w:val="28"/>
          <w:lang w:eastAsia="uk-UA" w:bidi="uk-UA"/>
        </w:rPr>
        <w:t>ПОКАЗНИКИ РЕЗУЛЬТАТИВНОСТІ ПРОГРАМИ</w:t>
      </w:r>
    </w:p>
    <w:tbl>
      <w:tblPr>
        <w:tblW w:w="1036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1"/>
        <w:gridCol w:w="2981"/>
        <w:gridCol w:w="992"/>
        <w:gridCol w:w="1418"/>
        <w:gridCol w:w="1134"/>
        <w:gridCol w:w="1134"/>
        <w:gridCol w:w="1134"/>
        <w:gridCol w:w="18"/>
        <w:gridCol w:w="1116"/>
        <w:gridCol w:w="18"/>
      </w:tblGrid>
      <w:tr w:rsidR="005D2F1B" w:rsidRPr="007552D7" w:rsidTr="008D558F">
        <w:trPr>
          <w:gridAfter w:val="1"/>
          <w:wAfter w:w="18" w:type="dxa"/>
          <w:trHeight w:hRule="exact" w:val="405"/>
        </w:trPr>
        <w:tc>
          <w:tcPr>
            <w:tcW w:w="421" w:type="dxa"/>
            <w:vMerge w:val="restart"/>
            <w:shd w:val="clear" w:color="auto" w:fill="FFFFFF"/>
            <w:vAlign w:val="center"/>
          </w:tcPr>
          <w:p w:rsidR="005D2F1B" w:rsidRPr="007552D7" w:rsidRDefault="005D2F1B" w:rsidP="008D558F">
            <w:pPr>
              <w:widowControl w:val="0"/>
              <w:tabs>
                <w:tab w:val="left" w:pos="709"/>
              </w:tabs>
              <w:jc w:val="center"/>
            </w:pPr>
            <w:r w:rsidRPr="007552D7">
              <w:rPr>
                <w:bCs/>
                <w:shd w:val="clear" w:color="auto" w:fill="FFFFFF"/>
                <w:lang w:eastAsia="uk-UA" w:bidi="uk-UA"/>
              </w:rPr>
              <w:t>№</w:t>
            </w:r>
          </w:p>
          <w:p w:rsidR="005D2F1B" w:rsidRPr="007552D7" w:rsidRDefault="005D2F1B" w:rsidP="008D558F">
            <w:pPr>
              <w:widowControl w:val="0"/>
              <w:tabs>
                <w:tab w:val="left" w:pos="709"/>
              </w:tabs>
              <w:jc w:val="center"/>
            </w:pPr>
            <w:r w:rsidRPr="007552D7">
              <w:rPr>
                <w:bCs/>
                <w:shd w:val="clear" w:color="auto" w:fill="FFFFFF"/>
                <w:lang w:eastAsia="uk-UA" w:bidi="uk-UA"/>
              </w:rPr>
              <w:t>з/п</w:t>
            </w:r>
          </w:p>
        </w:tc>
        <w:tc>
          <w:tcPr>
            <w:tcW w:w="2981" w:type="dxa"/>
            <w:vMerge w:val="restart"/>
            <w:shd w:val="clear" w:color="auto" w:fill="FFFFFF"/>
            <w:vAlign w:val="center"/>
          </w:tcPr>
          <w:p w:rsidR="005D2F1B" w:rsidRPr="007552D7" w:rsidRDefault="005D2F1B" w:rsidP="008D558F">
            <w:pPr>
              <w:widowControl w:val="0"/>
              <w:tabs>
                <w:tab w:val="left" w:pos="709"/>
              </w:tabs>
              <w:jc w:val="center"/>
            </w:pPr>
            <w:r w:rsidRPr="007552D7">
              <w:rPr>
                <w:bCs/>
                <w:shd w:val="clear" w:color="auto" w:fill="FFFFFF"/>
                <w:lang w:eastAsia="uk-UA" w:bidi="uk-UA"/>
              </w:rPr>
              <w:t>Назва</w:t>
            </w:r>
          </w:p>
          <w:p w:rsidR="005D2F1B" w:rsidRPr="007552D7" w:rsidRDefault="005D2F1B" w:rsidP="008D558F">
            <w:pPr>
              <w:widowControl w:val="0"/>
              <w:tabs>
                <w:tab w:val="left" w:pos="709"/>
              </w:tabs>
              <w:jc w:val="center"/>
            </w:pPr>
            <w:r w:rsidRPr="007552D7">
              <w:rPr>
                <w:bCs/>
                <w:shd w:val="clear" w:color="auto" w:fill="FFFFFF"/>
                <w:lang w:eastAsia="uk-UA" w:bidi="uk-UA"/>
              </w:rPr>
              <w:t>показника</w:t>
            </w:r>
          </w:p>
        </w:tc>
        <w:tc>
          <w:tcPr>
            <w:tcW w:w="992" w:type="dxa"/>
            <w:vMerge w:val="restart"/>
            <w:shd w:val="clear" w:color="auto" w:fill="FFFFFF"/>
            <w:vAlign w:val="center"/>
          </w:tcPr>
          <w:p w:rsidR="005D2F1B" w:rsidRPr="007552D7" w:rsidRDefault="005D2F1B" w:rsidP="008D558F">
            <w:pPr>
              <w:widowControl w:val="0"/>
              <w:tabs>
                <w:tab w:val="left" w:pos="709"/>
              </w:tabs>
              <w:jc w:val="center"/>
            </w:pPr>
            <w:r w:rsidRPr="007552D7">
              <w:rPr>
                <w:bCs/>
                <w:shd w:val="clear" w:color="auto" w:fill="FFFFFF"/>
                <w:lang w:eastAsia="uk-UA" w:bidi="uk-UA"/>
              </w:rPr>
              <w:t>Одиниця</w:t>
            </w:r>
          </w:p>
          <w:p w:rsidR="005D2F1B" w:rsidRPr="007552D7" w:rsidRDefault="005D2F1B" w:rsidP="008D558F">
            <w:pPr>
              <w:widowControl w:val="0"/>
              <w:tabs>
                <w:tab w:val="left" w:pos="709"/>
              </w:tabs>
              <w:jc w:val="center"/>
            </w:pPr>
            <w:r w:rsidRPr="007552D7">
              <w:rPr>
                <w:bCs/>
                <w:shd w:val="clear" w:color="auto" w:fill="FFFFFF"/>
                <w:lang w:eastAsia="uk-UA" w:bidi="uk-UA"/>
              </w:rPr>
              <w:t>виміру</w:t>
            </w:r>
          </w:p>
        </w:tc>
        <w:tc>
          <w:tcPr>
            <w:tcW w:w="1418" w:type="dxa"/>
            <w:vMerge w:val="restart"/>
            <w:shd w:val="clear" w:color="auto" w:fill="FFFFFF"/>
            <w:vAlign w:val="center"/>
          </w:tcPr>
          <w:p w:rsidR="005D2F1B" w:rsidRPr="007552D7" w:rsidRDefault="005D2F1B" w:rsidP="008D558F">
            <w:pPr>
              <w:widowControl w:val="0"/>
              <w:tabs>
                <w:tab w:val="left" w:pos="709"/>
              </w:tabs>
              <w:jc w:val="center"/>
            </w:pPr>
            <w:r w:rsidRPr="007552D7">
              <w:rPr>
                <w:bCs/>
                <w:shd w:val="clear" w:color="auto" w:fill="FFFFFF"/>
                <w:lang w:eastAsia="uk-UA" w:bidi="uk-UA"/>
              </w:rPr>
              <w:t>Вихідні дані на початок дії Програми</w:t>
            </w:r>
          </w:p>
        </w:tc>
        <w:tc>
          <w:tcPr>
            <w:tcW w:w="4536" w:type="dxa"/>
            <w:gridSpan w:val="5"/>
            <w:shd w:val="clear" w:color="auto" w:fill="FFFFFF"/>
            <w:vAlign w:val="center"/>
          </w:tcPr>
          <w:p w:rsidR="005D2F1B" w:rsidRPr="007552D7" w:rsidRDefault="005D2F1B" w:rsidP="008D558F">
            <w:pPr>
              <w:widowControl w:val="0"/>
              <w:tabs>
                <w:tab w:val="left" w:pos="709"/>
              </w:tabs>
              <w:jc w:val="center"/>
              <w:rPr>
                <w:bCs/>
                <w:shd w:val="clear" w:color="auto" w:fill="FFFFFF"/>
                <w:lang w:eastAsia="uk-UA" w:bidi="uk-UA"/>
              </w:rPr>
            </w:pPr>
            <w:r w:rsidRPr="007552D7">
              <w:rPr>
                <w:bCs/>
                <w:shd w:val="clear" w:color="auto" w:fill="FFFFFF"/>
                <w:lang w:eastAsia="uk-UA" w:bidi="uk-UA"/>
              </w:rPr>
              <w:t>Роки виконання Програми</w:t>
            </w:r>
          </w:p>
        </w:tc>
      </w:tr>
      <w:tr w:rsidR="005D2F1B" w:rsidRPr="007552D7" w:rsidTr="008D558F">
        <w:trPr>
          <w:gridAfter w:val="1"/>
          <w:wAfter w:w="18" w:type="dxa"/>
          <w:trHeight w:hRule="exact" w:val="673"/>
        </w:trPr>
        <w:tc>
          <w:tcPr>
            <w:tcW w:w="421" w:type="dxa"/>
            <w:vMerge/>
            <w:shd w:val="clear" w:color="auto" w:fill="FFFFFF"/>
            <w:vAlign w:val="center"/>
          </w:tcPr>
          <w:p w:rsidR="005D2F1B" w:rsidRPr="007552D7" w:rsidRDefault="005D2F1B" w:rsidP="008D558F">
            <w:pPr>
              <w:tabs>
                <w:tab w:val="left" w:pos="709"/>
              </w:tabs>
              <w:jc w:val="center"/>
            </w:pPr>
          </w:p>
        </w:tc>
        <w:tc>
          <w:tcPr>
            <w:tcW w:w="2981" w:type="dxa"/>
            <w:vMerge/>
            <w:shd w:val="clear" w:color="auto" w:fill="FFFFFF"/>
            <w:vAlign w:val="center"/>
          </w:tcPr>
          <w:p w:rsidR="005D2F1B" w:rsidRPr="007552D7" w:rsidRDefault="005D2F1B" w:rsidP="008D558F">
            <w:pPr>
              <w:tabs>
                <w:tab w:val="left" w:pos="709"/>
              </w:tabs>
              <w:jc w:val="center"/>
            </w:pPr>
          </w:p>
        </w:tc>
        <w:tc>
          <w:tcPr>
            <w:tcW w:w="992" w:type="dxa"/>
            <w:vMerge/>
            <w:shd w:val="clear" w:color="auto" w:fill="FFFFFF"/>
            <w:vAlign w:val="center"/>
          </w:tcPr>
          <w:p w:rsidR="005D2F1B" w:rsidRPr="007552D7" w:rsidRDefault="005D2F1B" w:rsidP="008D558F">
            <w:pPr>
              <w:tabs>
                <w:tab w:val="left" w:pos="709"/>
              </w:tabs>
              <w:jc w:val="center"/>
            </w:pPr>
          </w:p>
        </w:tc>
        <w:tc>
          <w:tcPr>
            <w:tcW w:w="1418" w:type="dxa"/>
            <w:vMerge/>
            <w:shd w:val="clear" w:color="auto" w:fill="FFFFFF"/>
            <w:vAlign w:val="center"/>
          </w:tcPr>
          <w:p w:rsidR="005D2F1B" w:rsidRPr="007552D7" w:rsidRDefault="005D2F1B" w:rsidP="008D558F">
            <w:pPr>
              <w:tabs>
                <w:tab w:val="left" w:pos="709"/>
              </w:tabs>
              <w:jc w:val="center"/>
            </w:pPr>
          </w:p>
        </w:tc>
        <w:tc>
          <w:tcPr>
            <w:tcW w:w="1134" w:type="dxa"/>
            <w:shd w:val="clear" w:color="auto" w:fill="FFFFFF"/>
            <w:vAlign w:val="center"/>
          </w:tcPr>
          <w:p w:rsidR="005D2F1B" w:rsidRPr="007552D7" w:rsidRDefault="005D2F1B" w:rsidP="008D558F">
            <w:pPr>
              <w:widowControl w:val="0"/>
              <w:tabs>
                <w:tab w:val="left" w:pos="709"/>
              </w:tabs>
              <w:jc w:val="center"/>
            </w:pPr>
            <w:r w:rsidRPr="007552D7">
              <w:rPr>
                <w:bCs/>
                <w:shd w:val="clear" w:color="auto" w:fill="FFFFFF"/>
                <w:lang w:eastAsia="uk-UA" w:bidi="uk-UA"/>
              </w:rPr>
              <w:t>2025 рік</w:t>
            </w:r>
          </w:p>
        </w:tc>
        <w:tc>
          <w:tcPr>
            <w:tcW w:w="1134" w:type="dxa"/>
            <w:shd w:val="clear" w:color="auto" w:fill="FFFFFF"/>
            <w:vAlign w:val="center"/>
          </w:tcPr>
          <w:p w:rsidR="005D2F1B" w:rsidRPr="007552D7" w:rsidRDefault="005D2F1B" w:rsidP="008D558F">
            <w:pPr>
              <w:widowControl w:val="0"/>
              <w:tabs>
                <w:tab w:val="left" w:pos="709"/>
              </w:tabs>
              <w:ind w:hanging="11"/>
              <w:jc w:val="center"/>
            </w:pPr>
            <w:r w:rsidRPr="007552D7">
              <w:rPr>
                <w:bCs/>
                <w:shd w:val="clear" w:color="auto" w:fill="FFFFFF"/>
                <w:lang w:eastAsia="uk-UA" w:bidi="uk-UA"/>
              </w:rPr>
              <w:t>2026 рік</w:t>
            </w:r>
          </w:p>
        </w:tc>
        <w:tc>
          <w:tcPr>
            <w:tcW w:w="1134" w:type="dxa"/>
            <w:shd w:val="clear" w:color="auto" w:fill="FFFFFF"/>
            <w:vAlign w:val="center"/>
          </w:tcPr>
          <w:p w:rsidR="005D2F1B" w:rsidRPr="007552D7" w:rsidRDefault="005D2F1B" w:rsidP="008D558F">
            <w:pPr>
              <w:widowControl w:val="0"/>
              <w:tabs>
                <w:tab w:val="left" w:pos="709"/>
              </w:tabs>
              <w:ind w:left="160"/>
              <w:jc w:val="center"/>
            </w:pPr>
            <w:r w:rsidRPr="007552D7">
              <w:rPr>
                <w:bCs/>
                <w:shd w:val="clear" w:color="auto" w:fill="FFFFFF"/>
                <w:lang w:eastAsia="uk-UA" w:bidi="uk-UA"/>
              </w:rPr>
              <w:t>2027 рік</w:t>
            </w:r>
          </w:p>
        </w:tc>
        <w:tc>
          <w:tcPr>
            <w:tcW w:w="1134" w:type="dxa"/>
            <w:gridSpan w:val="2"/>
            <w:shd w:val="clear" w:color="auto" w:fill="FFFFFF"/>
          </w:tcPr>
          <w:p w:rsidR="005D2F1B" w:rsidRPr="007552D7" w:rsidRDefault="005D2F1B" w:rsidP="008D558F">
            <w:pPr>
              <w:widowControl w:val="0"/>
              <w:tabs>
                <w:tab w:val="left" w:pos="709"/>
              </w:tabs>
              <w:ind w:left="160"/>
              <w:jc w:val="center"/>
              <w:rPr>
                <w:bCs/>
                <w:shd w:val="clear" w:color="auto" w:fill="FFFFFF"/>
                <w:lang w:eastAsia="uk-UA" w:bidi="uk-UA"/>
              </w:rPr>
            </w:pPr>
          </w:p>
          <w:p w:rsidR="005D2F1B" w:rsidRPr="007552D7" w:rsidRDefault="005D2F1B" w:rsidP="008D558F">
            <w:pPr>
              <w:widowControl w:val="0"/>
              <w:tabs>
                <w:tab w:val="left" w:pos="709"/>
              </w:tabs>
              <w:ind w:left="160"/>
              <w:jc w:val="center"/>
              <w:rPr>
                <w:bCs/>
                <w:shd w:val="clear" w:color="auto" w:fill="FFFFFF"/>
                <w:lang w:eastAsia="uk-UA" w:bidi="uk-UA"/>
              </w:rPr>
            </w:pPr>
            <w:r w:rsidRPr="007552D7">
              <w:rPr>
                <w:bCs/>
                <w:shd w:val="clear" w:color="auto" w:fill="FFFFFF"/>
                <w:lang w:eastAsia="uk-UA" w:bidi="uk-UA"/>
              </w:rPr>
              <w:t>2028 рік</w:t>
            </w:r>
          </w:p>
        </w:tc>
      </w:tr>
      <w:tr w:rsidR="005D2F1B" w:rsidRPr="007552D7" w:rsidTr="008D558F">
        <w:trPr>
          <w:gridAfter w:val="1"/>
          <w:wAfter w:w="18" w:type="dxa"/>
          <w:trHeight w:hRule="exact" w:val="278"/>
        </w:trPr>
        <w:tc>
          <w:tcPr>
            <w:tcW w:w="421" w:type="dxa"/>
            <w:shd w:val="clear" w:color="auto" w:fill="FFFFFF"/>
          </w:tcPr>
          <w:p w:rsidR="005D2F1B" w:rsidRPr="007552D7" w:rsidRDefault="005D2F1B" w:rsidP="008D558F">
            <w:pPr>
              <w:widowControl w:val="0"/>
              <w:tabs>
                <w:tab w:val="left" w:pos="709"/>
              </w:tabs>
              <w:jc w:val="center"/>
            </w:pPr>
            <w:r w:rsidRPr="007552D7">
              <w:rPr>
                <w:bCs/>
                <w:shd w:val="clear" w:color="auto" w:fill="FFFFFF"/>
                <w:lang w:eastAsia="uk-UA" w:bidi="uk-UA"/>
              </w:rPr>
              <w:t>1</w:t>
            </w:r>
          </w:p>
        </w:tc>
        <w:tc>
          <w:tcPr>
            <w:tcW w:w="2981" w:type="dxa"/>
            <w:shd w:val="clear" w:color="auto" w:fill="FFFFFF"/>
          </w:tcPr>
          <w:p w:rsidR="005D2F1B" w:rsidRPr="007552D7" w:rsidRDefault="005D2F1B" w:rsidP="008D558F">
            <w:pPr>
              <w:widowControl w:val="0"/>
              <w:tabs>
                <w:tab w:val="left" w:pos="709"/>
              </w:tabs>
              <w:jc w:val="center"/>
            </w:pPr>
            <w:r w:rsidRPr="007552D7">
              <w:rPr>
                <w:bCs/>
                <w:shd w:val="clear" w:color="auto" w:fill="FFFFFF"/>
                <w:lang w:eastAsia="uk-UA" w:bidi="uk-UA"/>
              </w:rPr>
              <w:t>2</w:t>
            </w:r>
          </w:p>
        </w:tc>
        <w:tc>
          <w:tcPr>
            <w:tcW w:w="992" w:type="dxa"/>
            <w:shd w:val="clear" w:color="auto" w:fill="FFFFFF"/>
          </w:tcPr>
          <w:p w:rsidR="005D2F1B" w:rsidRPr="007552D7" w:rsidRDefault="005D2F1B" w:rsidP="008D558F">
            <w:pPr>
              <w:widowControl w:val="0"/>
              <w:tabs>
                <w:tab w:val="left" w:pos="709"/>
              </w:tabs>
              <w:jc w:val="center"/>
            </w:pPr>
            <w:r w:rsidRPr="007552D7">
              <w:rPr>
                <w:bCs/>
                <w:shd w:val="clear" w:color="auto" w:fill="FFFFFF"/>
                <w:lang w:eastAsia="uk-UA" w:bidi="uk-UA"/>
              </w:rPr>
              <w:t>3</w:t>
            </w:r>
          </w:p>
        </w:tc>
        <w:tc>
          <w:tcPr>
            <w:tcW w:w="1418" w:type="dxa"/>
            <w:shd w:val="clear" w:color="auto" w:fill="FFFFFF"/>
          </w:tcPr>
          <w:p w:rsidR="005D2F1B" w:rsidRPr="007552D7" w:rsidRDefault="005D2F1B" w:rsidP="008D558F">
            <w:pPr>
              <w:widowControl w:val="0"/>
              <w:tabs>
                <w:tab w:val="left" w:pos="709"/>
              </w:tabs>
              <w:jc w:val="center"/>
            </w:pPr>
            <w:r w:rsidRPr="007552D7">
              <w:rPr>
                <w:bCs/>
                <w:shd w:val="clear" w:color="auto" w:fill="FFFFFF"/>
                <w:lang w:eastAsia="uk-UA" w:bidi="uk-UA"/>
              </w:rPr>
              <w:t>4</w:t>
            </w:r>
          </w:p>
        </w:tc>
        <w:tc>
          <w:tcPr>
            <w:tcW w:w="1134" w:type="dxa"/>
            <w:shd w:val="clear" w:color="auto" w:fill="FFFFFF"/>
          </w:tcPr>
          <w:p w:rsidR="005D2F1B" w:rsidRPr="007552D7" w:rsidRDefault="005D2F1B" w:rsidP="008D558F">
            <w:pPr>
              <w:widowControl w:val="0"/>
              <w:tabs>
                <w:tab w:val="left" w:pos="709"/>
              </w:tabs>
              <w:jc w:val="center"/>
            </w:pPr>
            <w:r w:rsidRPr="007552D7">
              <w:rPr>
                <w:bCs/>
                <w:shd w:val="clear" w:color="auto" w:fill="FFFFFF"/>
                <w:lang w:eastAsia="uk-UA" w:bidi="uk-UA"/>
              </w:rPr>
              <w:t>5</w:t>
            </w:r>
          </w:p>
        </w:tc>
        <w:tc>
          <w:tcPr>
            <w:tcW w:w="1134" w:type="dxa"/>
            <w:shd w:val="clear" w:color="auto" w:fill="FFFFFF"/>
          </w:tcPr>
          <w:p w:rsidR="005D2F1B" w:rsidRPr="007552D7" w:rsidRDefault="005D2F1B" w:rsidP="008D558F">
            <w:pPr>
              <w:widowControl w:val="0"/>
              <w:tabs>
                <w:tab w:val="left" w:pos="709"/>
              </w:tabs>
              <w:jc w:val="center"/>
            </w:pPr>
            <w:r w:rsidRPr="007552D7">
              <w:rPr>
                <w:bCs/>
                <w:shd w:val="clear" w:color="auto" w:fill="FFFFFF"/>
                <w:lang w:eastAsia="uk-UA" w:bidi="uk-UA"/>
              </w:rPr>
              <w:t>6</w:t>
            </w:r>
          </w:p>
        </w:tc>
        <w:tc>
          <w:tcPr>
            <w:tcW w:w="1134" w:type="dxa"/>
            <w:shd w:val="clear" w:color="auto" w:fill="FFFFFF"/>
          </w:tcPr>
          <w:p w:rsidR="005D2F1B" w:rsidRPr="007552D7" w:rsidRDefault="005D2F1B" w:rsidP="008D558F">
            <w:pPr>
              <w:widowControl w:val="0"/>
              <w:tabs>
                <w:tab w:val="left" w:pos="709"/>
              </w:tabs>
              <w:jc w:val="center"/>
            </w:pPr>
            <w:r w:rsidRPr="007552D7">
              <w:rPr>
                <w:bCs/>
                <w:shd w:val="clear" w:color="auto" w:fill="FFFFFF"/>
                <w:lang w:eastAsia="uk-UA" w:bidi="uk-UA"/>
              </w:rPr>
              <w:t>7</w:t>
            </w:r>
          </w:p>
        </w:tc>
        <w:tc>
          <w:tcPr>
            <w:tcW w:w="1134" w:type="dxa"/>
            <w:gridSpan w:val="2"/>
            <w:shd w:val="clear" w:color="auto" w:fill="FFFFFF"/>
          </w:tcPr>
          <w:p w:rsidR="005D2F1B" w:rsidRPr="007552D7" w:rsidRDefault="005D2F1B" w:rsidP="008D558F">
            <w:pPr>
              <w:widowControl w:val="0"/>
              <w:tabs>
                <w:tab w:val="left" w:pos="709"/>
              </w:tabs>
              <w:jc w:val="center"/>
              <w:rPr>
                <w:bCs/>
                <w:shd w:val="clear" w:color="auto" w:fill="FFFFFF"/>
                <w:lang w:eastAsia="uk-UA" w:bidi="uk-UA"/>
              </w:rPr>
            </w:pPr>
            <w:r w:rsidRPr="007552D7">
              <w:rPr>
                <w:bCs/>
                <w:shd w:val="clear" w:color="auto" w:fill="FFFFFF"/>
                <w:lang w:eastAsia="uk-UA" w:bidi="uk-UA"/>
              </w:rPr>
              <w:t>8</w:t>
            </w:r>
          </w:p>
        </w:tc>
      </w:tr>
      <w:tr w:rsidR="005D2F1B" w:rsidRPr="007552D7" w:rsidTr="008D558F">
        <w:trPr>
          <w:trHeight w:hRule="exact" w:val="896"/>
        </w:trPr>
        <w:tc>
          <w:tcPr>
            <w:tcW w:w="10366" w:type="dxa"/>
            <w:gridSpan w:val="10"/>
            <w:shd w:val="clear" w:color="auto" w:fill="FFFFFF"/>
            <w:vAlign w:val="center"/>
          </w:tcPr>
          <w:p w:rsidR="005D2F1B" w:rsidRPr="007552D7" w:rsidRDefault="005D2F1B" w:rsidP="008D558F">
            <w:pPr>
              <w:pStyle w:val="af6"/>
              <w:numPr>
                <w:ilvl w:val="0"/>
                <w:numId w:val="10"/>
              </w:numPr>
              <w:tabs>
                <w:tab w:val="left" w:pos="709"/>
              </w:tabs>
              <w:jc w:val="center"/>
              <w:rPr>
                <w:b/>
                <w:color w:val="000000"/>
                <w:lang w:eastAsia="uk-UA" w:bidi="uk-UA"/>
              </w:rPr>
            </w:pPr>
            <w:r w:rsidRPr="007552D7">
              <w:rPr>
                <w:b/>
                <w:shd w:val="clear" w:color="auto" w:fill="FFFFFF"/>
                <w:lang w:eastAsia="uk-UA" w:bidi="uk-UA"/>
              </w:rPr>
              <w:t>К</w:t>
            </w:r>
            <w:r w:rsidRPr="007552D7">
              <w:rPr>
                <w:b/>
                <w:color w:val="000000"/>
                <w:lang w:eastAsia="uk-UA" w:bidi="uk-UA"/>
              </w:rPr>
              <w:t xml:space="preserve">апітальний ремонт, реконструкція, будівництво мереж водопостачання </w:t>
            </w:r>
          </w:p>
          <w:p w:rsidR="005D2F1B" w:rsidRPr="007552D7" w:rsidRDefault="005D2F1B" w:rsidP="008D558F">
            <w:pPr>
              <w:pStyle w:val="af6"/>
              <w:tabs>
                <w:tab w:val="left" w:pos="709"/>
              </w:tabs>
              <w:jc w:val="center"/>
              <w:rPr>
                <w:b/>
                <w:shd w:val="clear" w:color="auto" w:fill="FFFFFF"/>
                <w:lang w:eastAsia="uk-UA" w:bidi="uk-UA"/>
              </w:rPr>
            </w:pPr>
            <w:r w:rsidRPr="007552D7">
              <w:rPr>
                <w:b/>
                <w:color w:val="000000"/>
                <w:lang w:eastAsia="uk-UA" w:bidi="uk-UA"/>
              </w:rPr>
              <w:t>та водовідведення, влаштування зливової каналізації</w:t>
            </w:r>
          </w:p>
        </w:tc>
      </w:tr>
      <w:tr w:rsidR="005D2F1B" w:rsidRPr="007552D7" w:rsidTr="008D558F">
        <w:trPr>
          <w:trHeight w:hRule="exact" w:val="349"/>
        </w:trPr>
        <w:tc>
          <w:tcPr>
            <w:tcW w:w="10366" w:type="dxa"/>
            <w:gridSpan w:val="10"/>
            <w:shd w:val="clear" w:color="auto" w:fill="FFFFFF"/>
            <w:vAlign w:val="center"/>
          </w:tcPr>
          <w:p w:rsidR="005D2F1B" w:rsidRPr="007552D7" w:rsidRDefault="005D2F1B" w:rsidP="008D558F">
            <w:pPr>
              <w:tabs>
                <w:tab w:val="left" w:pos="709"/>
              </w:tabs>
              <w:jc w:val="center"/>
              <w:rPr>
                <w:shd w:val="clear" w:color="auto" w:fill="FFFFFF"/>
                <w:lang w:eastAsia="uk-UA" w:bidi="uk-UA"/>
              </w:rPr>
            </w:pPr>
            <w:r w:rsidRPr="007552D7">
              <w:rPr>
                <w:shd w:val="clear" w:color="auto" w:fill="FFFFFF"/>
                <w:lang w:eastAsia="uk-UA" w:bidi="uk-UA"/>
              </w:rPr>
              <w:t>І. Показники затрат</w:t>
            </w:r>
          </w:p>
        </w:tc>
      </w:tr>
      <w:tr w:rsidR="005D2F1B" w:rsidRPr="007552D7" w:rsidTr="008D558F">
        <w:trPr>
          <w:gridAfter w:val="1"/>
          <w:wAfter w:w="18" w:type="dxa"/>
          <w:trHeight w:hRule="exact" w:val="888"/>
        </w:trPr>
        <w:tc>
          <w:tcPr>
            <w:tcW w:w="421" w:type="dxa"/>
            <w:shd w:val="clear" w:color="auto" w:fill="FFFFFF"/>
            <w:vAlign w:val="center"/>
          </w:tcPr>
          <w:p w:rsidR="005D2F1B" w:rsidRPr="007552D7" w:rsidRDefault="005D2F1B" w:rsidP="008D558F">
            <w:pPr>
              <w:widowControl w:val="0"/>
              <w:tabs>
                <w:tab w:val="left" w:pos="709"/>
              </w:tabs>
              <w:jc w:val="center"/>
            </w:pPr>
            <w:r w:rsidRPr="007552D7">
              <w:rPr>
                <w:shd w:val="clear" w:color="auto" w:fill="FFFFFF"/>
                <w:lang w:eastAsia="uk-UA" w:bidi="uk-UA"/>
              </w:rPr>
              <w:lastRenderedPageBreak/>
              <w:t>1</w:t>
            </w:r>
          </w:p>
        </w:tc>
        <w:tc>
          <w:tcPr>
            <w:tcW w:w="2981" w:type="dxa"/>
            <w:shd w:val="clear" w:color="auto" w:fill="FFFFFF"/>
            <w:vAlign w:val="center"/>
          </w:tcPr>
          <w:p w:rsidR="005D2F1B" w:rsidRPr="007552D7" w:rsidRDefault="005D2F1B" w:rsidP="008D558F">
            <w:pPr>
              <w:rPr>
                <w:color w:val="000000"/>
                <w:lang w:eastAsia="uk-UA" w:bidi="uk-UA"/>
              </w:rPr>
            </w:pPr>
            <w:r w:rsidRPr="007552D7">
              <w:rPr>
                <w:color w:val="000000"/>
              </w:rPr>
              <w:t xml:space="preserve">обсяг видатків на </w:t>
            </w:r>
            <w:r w:rsidRPr="007552D7">
              <w:rPr>
                <w:color w:val="000000"/>
                <w:lang w:eastAsia="uk-UA" w:bidi="uk-UA"/>
              </w:rPr>
              <w:t>проведення ремонтних робіт</w:t>
            </w:r>
          </w:p>
        </w:tc>
        <w:tc>
          <w:tcPr>
            <w:tcW w:w="992" w:type="dxa"/>
            <w:shd w:val="clear" w:color="auto" w:fill="auto"/>
            <w:vAlign w:val="center"/>
          </w:tcPr>
          <w:p w:rsidR="005D2F1B" w:rsidRPr="007552D7" w:rsidRDefault="005D2F1B" w:rsidP="008D558F">
            <w:pPr>
              <w:jc w:val="center"/>
              <w:rPr>
                <w:color w:val="000000"/>
              </w:rPr>
            </w:pPr>
            <w:r w:rsidRPr="007552D7">
              <w:rPr>
                <w:color w:val="000000"/>
              </w:rPr>
              <w:t>тис. грн.</w:t>
            </w:r>
          </w:p>
        </w:tc>
        <w:tc>
          <w:tcPr>
            <w:tcW w:w="1418" w:type="dxa"/>
            <w:shd w:val="clear" w:color="auto" w:fill="auto"/>
            <w:vAlign w:val="center"/>
          </w:tcPr>
          <w:p w:rsidR="005D2F1B" w:rsidRPr="007552D7" w:rsidRDefault="005D2F1B" w:rsidP="008D558F">
            <w:pPr>
              <w:jc w:val="center"/>
              <w:rPr>
                <w:color w:val="000000"/>
              </w:rPr>
            </w:pPr>
            <w:r w:rsidRPr="007552D7">
              <w:rPr>
                <w:color w:val="000000"/>
              </w:rPr>
              <w:t>рішення сесії міської ради</w:t>
            </w:r>
          </w:p>
        </w:tc>
        <w:tc>
          <w:tcPr>
            <w:tcW w:w="1134" w:type="dxa"/>
            <w:shd w:val="clear" w:color="auto" w:fill="FFFFFF"/>
            <w:vAlign w:val="center"/>
          </w:tcPr>
          <w:p w:rsidR="005D2F1B" w:rsidRPr="007552D7" w:rsidRDefault="005D2F1B" w:rsidP="008D558F">
            <w:pPr>
              <w:tabs>
                <w:tab w:val="left" w:pos="709"/>
              </w:tabs>
              <w:jc w:val="center"/>
            </w:pPr>
            <w:r w:rsidRPr="007552D7">
              <w:t>1000,0</w:t>
            </w:r>
          </w:p>
        </w:tc>
        <w:tc>
          <w:tcPr>
            <w:tcW w:w="1134" w:type="dxa"/>
            <w:shd w:val="clear" w:color="auto" w:fill="FFFFFF"/>
            <w:vAlign w:val="center"/>
          </w:tcPr>
          <w:p w:rsidR="005D2F1B" w:rsidRPr="007552D7" w:rsidRDefault="005D2F1B" w:rsidP="008D558F">
            <w:pPr>
              <w:tabs>
                <w:tab w:val="left" w:pos="709"/>
              </w:tabs>
              <w:jc w:val="center"/>
            </w:pPr>
            <w:r w:rsidRPr="007552D7">
              <w:t>1000,0</w:t>
            </w:r>
          </w:p>
        </w:tc>
        <w:tc>
          <w:tcPr>
            <w:tcW w:w="1134" w:type="dxa"/>
            <w:shd w:val="clear" w:color="auto" w:fill="FFFFFF"/>
            <w:vAlign w:val="center"/>
          </w:tcPr>
          <w:p w:rsidR="005D2F1B" w:rsidRPr="007552D7" w:rsidRDefault="005D2F1B" w:rsidP="008D558F">
            <w:pPr>
              <w:tabs>
                <w:tab w:val="left" w:pos="709"/>
              </w:tabs>
              <w:jc w:val="center"/>
            </w:pPr>
            <w:r w:rsidRPr="007552D7">
              <w:t>1000,0</w:t>
            </w:r>
          </w:p>
        </w:tc>
        <w:tc>
          <w:tcPr>
            <w:tcW w:w="1134" w:type="dxa"/>
            <w:gridSpan w:val="2"/>
            <w:shd w:val="clear" w:color="auto" w:fill="FFFFFF"/>
            <w:vAlign w:val="center"/>
          </w:tcPr>
          <w:p w:rsidR="005D2F1B" w:rsidRPr="007552D7" w:rsidRDefault="005D2F1B" w:rsidP="008D558F">
            <w:pPr>
              <w:tabs>
                <w:tab w:val="left" w:pos="709"/>
              </w:tabs>
              <w:jc w:val="center"/>
            </w:pPr>
            <w:r w:rsidRPr="007552D7">
              <w:t>1000,0</w:t>
            </w:r>
          </w:p>
        </w:tc>
      </w:tr>
      <w:tr w:rsidR="005D2F1B" w:rsidRPr="007552D7" w:rsidTr="008D558F">
        <w:trPr>
          <w:trHeight w:hRule="exact" w:val="296"/>
        </w:trPr>
        <w:tc>
          <w:tcPr>
            <w:tcW w:w="10366" w:type="dxa"/>
            <w:gridSpan w:val="10"/>
            <w:shd w:val="clear" w:color="auto" w:fill="FFFFFF"/>
          </w:tcPr>
          <w:p w:rsidR="005D2F1B" w:rsidRPr="007552D7" w:rsidRDefault="005D2F1B" w:rsidP="008D558F">
            <w:pPr>
              <w:tabs>
                <w:tab w:val="left" w:pos="709"/>
              </w:tabs>
              <w:jc w:val="center"/>
              <w:rPr>
                <w:shd w:val="clear" w:color="auto" w:fill="FFFFFF"/>
                <w:lang w:eastAsia="uk-UA" w:bidi="uk-UA"/>
              </w:rPr>
            </w:pPr>
            <w:r w:rsidRPr="007552D7">
              <w:rPr>
                <w:shd w:val="clear" w:color="auto" w:fill="FFFFFF"/>
                <w:lang w:eastAsia="uk-UA" w:bidi="uk-UA"/>
              </w:rPr>
              <w:t>II. Показники продукту</w:t>
            </w:r>
          </w:p>
        </w:tc>
      </w:tr>
      <w:tr w:rsidR="005D2F1B" w:rsidRPr="007552D7" w:rsidTr="008D558F">
        <w:trPr>
          <w:gridAfter w:val="1"/>
          <w:wAfter w:w="18" w:type="dxa"/>
          <w:trHeight w:hRule="exact" w:val="1123"/>
        </w:trPr>
        <w:tc>
          <w:tcPr>
            <w:tcW w:w="421" w:type="dxa"/>
            <w:shd w:val="clear" w:color="auto" w:fill="FFFFFF"/>
            <w:vAlign w:val="center"/>
          </w:tcPr>
          <w:p w:rsidR="005D2F1B" w:rsidRPr="007552D7" w:rsidRDefault="005D2F1B" w:rsidP="008D558F">
            <w:pPr>
              <w:widowControl w:val="0"/>
              <w:tabs>
                <w:tab w:val="left" w:pos="709"/>
              </w:tabs>
              <w:jc w:val="center"/>
            </w:pPr>
            <w:r w:rsidRPr="007552D7">
              <w:rPr>
                <w:shd w:val="clear" w:color="auto" w:fill="FFFFFF"/>
                <w:lang w:eastAsia="uk-UA" w:bidi="uk-UA"/>
              </w:rPr>
              <w:t>1</w:t>
            </w:r>
          </w:p>
        </w:tc>
        <w:tc>
          <w:tcPr>
            <w:tcW w:w="2981" w:type="dxa"/>
            <w:shd w:val="clear" w:color="auto" w:fill="FFFFFF"/>
            <w:vAlign w:val="center"/>
          </w:tcPr>
          <w:p w:rsidR="005D2F1B" w:rsidRPr="007552D7" w:rsidRDefault="005D2F1B" w:rsidP="008D558F">
            <w:pPr>
              <w:tabs>
                <w:tab w:val="left" w:pos="419"/>
              </w:tabs>
              <w:rPr>
                <w:color w:val="000000"/>
              </w:rPr>
            </w:pPr>
            <w:r w:rsidRPr="007552D7">
              <w:t>кількість об'єктів у приватному житловому фонді, де планується влаштувати мережу</w:t>
            </w:r>
          </w:p>
          <w:p w:rsidR="005D2F1B" w:rsidRPr="007552D7" w:rsidRDefault="005D2F1B" w:rsidP="008D558F">
            <w:pPr>
              <w:tabs>
                <w:tab w:val="left" w:pos="419"/>
              </w:tabs>
              <w:ind w:left="135"/>
              <w:rPr>
                <w:color w:val="000000"/>
              </w:rPr>
            </w:pPr>
          </w:p>
          <w:p w:rsidR="005D2F1B" w:rsidRPr="007552D7" w:rsidRDefault="005D2F1B" w:rsidP="008D558F">
            <w:pPr>
              <w:tabs>
                <w:tab w:val="left" w:pos="419"/>
              </w:tabs>
              <w:rPr>
                <w:color w:val="000000"/>
              </w:rPr>
            </w:pPr>
          </w:p>
        </w:tc>
        <w:tc>
          <w:tcPr>
            <w:tcW w:w="992" w:type="dxa"/>
            <w:shd w:val="clear" w:color="auto" w:fill="FFFFFF"/>
            <w:vAlign w:val="center"/>
          </w:tcPr>
          <w:p w:rsidR="005D2F1B" w:rsidRPr="007552D7" w:rsidRDefault="005D2F1B" w:rsidP="008D558F">
            <w:pPr>
              <w:jc w:val="center"/>
              <w:rPr>
                <w:color w:val="000000"/>
              </w:rPr>
            </w:pPr>
            <w:r w:rsidRPr="007552D7">
              <w:rPr>
                <w:color w:val="000000"/>
              </w:rPr>
              <w:t>од.</w:t>
            </w:r>
          </w:p>
        </w:tc>
        <w:tc>
          <w:tcPr>
            <w:tcW w:w="1418" w:type="dxa"/>
            <w:shd w:val="clear" w:color="auto" w:fill="FFFFFF"/>
            <w:vAlign w:val="center"/>
          </w:tcPr>
          <w:p w:rsidR="005D2F1B" w:rsidRPr="007552D7" w:rsidRDefault="005D2F1B" w:rsidP="008D558F">
            <w:pPr>
              <w:jc w:val="center"/>
              <w:rPr>
                <w:color w:val="000000"/>
              </w:rPr>
            </w:pPr>
            <w:r w:rsidRPr="007552D7">
              <w:rPr>
                <w:color w:val="000000"/>
              </w:rPr>
              <w:t>довідкова інформація</w:t>
            </w:r>
          </w:p>
        </w:tc>
        <w:tc>
          <w:tcPr>
            <w:tcW w:w="1134" w:type="dxa"/>
            <w:shd w:val="clear" w:color="auto" w:fill="FFFFFF"/>
            <w:vAlign w:val="center"/>
          </w:tcPr>
          <w:p w:rsidR="005D2F1B" w:rsidRPr="007552D7" w:rsidRDefault="005D2F1B" w:rsidP="008D558F">
            <w:pPr>
              <w:tabs>
                <w:tab w:val="left" w:pos="709"/>
              </w:tabs>
              <w:jc w:val="center"/>
            </w:pPr>
          </w:p>
          <w:p w:rsidR="005D2F1B" w:rsidRPr="007552D7" w:rsidRDefault="005D2F1B" w:rsidP="008D558F">
            <w:pPr>
              <w:tabs>
                <w:tab w:val="left" w:pos="709"/>
              </w:tabs>
              <w:jc w:val="center"/>
            </w:pPr>
            <w:r w:rsidRPr="007552D7">
              <w:t>1</w:t>
            </w: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tc>
        <w:tc>
          <w:tcPr>
            <w:tcW w:w="1134" w:type="dxa"/>
            <w:shd w:val="clear" w:color="auto" w:fill="FFFFFF"/>
            <w:vAlign w:val="center"/>
          </w:tcPr>
          <w:p w:rsidR="005D2F1B" w:rsidRPr="007552D7" w:rsidRDefault="005D2F1B" w:rsidP="008D558F">
            <w:pPr>
              <w:tabs>
                <w:tab w:val="left" w:pos="709"/>
              </w:tabs>
              <w:jc w:val="center"/>
            </w:pPr>
          </w:p>
          <w:p w:rsidR="005D2F1B" w:rsidRPr="007552D7" w:rsidRDefault="005D2F1B" w:rsidP="008D558F">
            <w:pPr>
              <w:tabs>
                <w:tab w:val="left" w:pos="709"/>
              </w:tabs>
              <w:jc w:val="center"/>
            </w:pPr>
            <w:r w:rsidRPr="007552D7">
              <w:t>1</w:t>
            </w: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tc>
        <w:tc>
          <w:tcPr>
            <w:tcW w:w="1134" w:type="dxa"/>
            <w:shd w:val="clear" w:color="auto" w:fill="FFFFFF"/>
            <w:vAlign w:val="center"/>
          </w:tcPr>
          <w:p w:rsidR="005D2F1B" w:rsidRPr="007552D7" w:rsidRDefault="005D2F1B" w:rsidP="008D558F">
            <w:pPr>
              <w:tabs>
                <w:tab w:val="left" w:pos="709"/>
              </w:tabs>
              <w:jc w:val="center"/>
            </w:pPr>
          </w:p>
          <w:p w:rsidR="005D2F1B" w:rsidRPr="007552D7" w:rsidRDefault="005D2F1B" w:rsidP="008D558F">
            <w:pPr>
              <w:tabs>
                <w:tab w:val="left" w:pos="709"/>
              </w:tabs>
              <w:jc w:val="center"/>
            </w:pPr>
            <w:r w:rsidRPr="007552D7">
              <w:t>1</w:t>
            </w: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tc>
        <w:tc>
          <w:tcPr>
            <w:tcW w:w="1134" w:type="dxa"/>
            <w:gridSpan w:val="2"/>
            <w:shd w:val="clear" w:color="auto" w:fill="FFFFFF"/>
            <w:vAlign w:val="center"/>
          </w:tcPr>
          <w:p w:rsidR="005D2F1B" w:rsidRPr="007552D7" w:rsidRDefault="005D2F1B" w:rsidP="008D558F">
            <w:pPr>
              <w:tabs>
                <w:tab w:val="left" w:pos="709"/>
              </w:tabs>
              <w:jc w:val="center"/>
            </w:pPr>
          </w:p>
          <w:p w:rsidR="005D2F1B" w:rsidRPr="007552D7" w:rsidRDefault="005D2F1B" w:rsidP="008D558F">
            <w:pPr>
              <w:tabs>
                <w:tab w:val="left" w:pos="709"/>
              </w:tabs>
              <w:jc w:val="center"/>
            </w:pPr>
            <w:r w:rsidRPr="007552D7">
              <w:t>1</w:t>
            </w: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tc>
      </w:tr>
      <w:tr w:rsidR="005D2F1B" w:rsidRPr="007552D7" w:rsidTr="008D558F">
        <w:trPr>
          <w:gridAfter w:val="1"/>
          <w:wAfter w:w="18" w:type="dxa"/>
          <w:trHeight w:hRule="exact" w:val="1281"/>
        </w:trPr>
        <w:tc>
          <w:tcPr>
            <w:tcW w:w="421" w:type="dxa"/>
            <w:shd w:val="clear" w:color="auto" w:fill="FFFFFF"/>
            <w:vAlign w:val="center"/>
          </w:tcPr>
          <w:p w:rsidR="005D2F1B" w:rsidRPr="007552D7" w:rsidRDefault="005D2F1B" w:rsidP="008D558F">
            <w:pPr>
              <w:widowControl w:val="0"/>
              <w:tabs>
                <w:tab w:val="left" w:pos="709"/>
              </w:tabs>
              <w:jc w:val="center"/>
              <w:rPr>
                <w:shd w:val="clear" w:color="auto" w:fill="FFFFFF"/>
                <w:lang w:eastAsia="uk-UA" w:bidi="uk-UA"/>
              </w:rPr>
            </w:pPr>
            <w:r w:rsidRPr="007552D7">
              <w:rPr>
                <w:shd w:val="clear" w:color="auto" w:fill="FFFFFF"/>
                <w:lang w:eastAsia="uk-UA" w:bidi="uk-UA"/>
              </w:rPr>
              <w:t>2</w:t>
            </w:r>
          </w:p>
        </w:tc>
        <w:tc>
          <w:tcPr>
            <w:tcW w:w="2981" w:type="dxa"/>
            <w:shd w:val="clear" w:color="auto" w:fill="FFFFFF"/>
            <w:vAlign w:val="center"/>
          </w:tcPr>
          <w:p w:rsidR="005D2F1B" w:rsidRPr="00FA0233" w:rsidRDefault="005D2F1B" w:rsidP="00FA0233">
            <w:pPr>
              <w:pStyle w:val="af6"/>
              <w:tabs>
                <w:tab w:val="left" w:pos="419"/>
              </w:tabs>
              <w:ind w:left="0"/>
              <w:rPr>
                <w:sz w:val="20"/>
                <w:szCs w:val="20"/>
              </w:rPr>
            </w:pPr>
            <w:r w:rsidRPr="00FA0233">
              <w:rPr>
                <w:color w:val="000000"/>
                <w:sz w:val="20"/>
                <w:szCs w:val="20"/>
              </w:rPr>
              <w:t>кількість будинків у приватному житловому фонді, які потребують підключення</w:t>
            </w:r>
          </w:p>
        </w:tc>
        <w:tc>
          <w:tcPr>
            <w:tcW w:w="992" w:type="dxa"/>
            <w:shd w:val="clear" w:color="auto" w:fill="FFFFFF"/>
            <w:vAlign w:val="center"/>
          </w:tcPr>
          <w:p w:rsidR="005D2F1B" w:rsidRPr="007552D7" w:rsidRDefault="005D2F1B" w:rsidP="008D558F">
            <w:pPr>
              <w:jc w:val="center"/>
              <w:rPr>
                <w:color w:val="000000"/>
              </w:rPr>
            </w:pPr>
            <w:r w:rsidRPr="007552D7">
              <w:rPr>
                <w:color w:val="000000"/>
              </w:rPr>
              <w:t>од.</w:t>
            </w:r>
          </w:p>
        </w:tc>
        <w:tc>
          <w:tcPr>
            <w:tcW w:w="1418" w:type="dxa"/>
            <w:shd w:val="clear" w:color="auto" w:fill="FFFFFF"/>
            <w:vAlign w:val="center"/>
          </w:tcPr>
          <w:p w:rsidR="005D2F1B" w:rsidRPr="007552D7" w:rsidRDefault="005D2F1B" w:rsidP="008D558F">
            <w:pPr>
              <w:jc w:val="center"/>
              <w:rPr>
                <w:color w:val="000000"/>
              </w:rPr>
            </w:pPr>
            <w:r w:rsidRPr="007552D7">
              <w:rPr>
                <w:color w:val="000000"/>
              </w:rPr>
              <w:t>довідкова інформація</w:t>
            </w:r>
          </w:p>
        </w:tc>
        <w:tc>
          <w:tcPr>
            <w:tcW w:w="1134" w:type="dxa"/>
            <w:shd w:val="clear" w:color="auto" w:fill="FFFFFF"/>
            <w:vAlign w:val="center"/>
          </w:tcPr>
          <w:p w:rsidR="005D2F1B" w:rsidRPr="007552D7" w:rsidRDefault="005D2F1B" w:rsidP="008D558F">
            <w:pPr>
              <w:tabs>
                <w:tab w:val="left" w:pos="709"/>
              </w:tabs>
              <w:jc w:val="center"/>
            </w:pPr>
            <w:r w:rsidRPr="007552D7">
              <w:t>15</w:t>
            </w:r>
            <w:r>
              <w:t>0</w:t>
            </w:r>
          </w:p>
        </w:tc>
        <w:tc>
          <w:tcPr>
            <w:tcW w:w="1134" w:type="dxa"/>
            <w:shd w:val="clear" w:color="auto" w:fill="FFFFFF"/>
            <w:vAlign w:val="center"/>
          </w:tcPr>
          <w:p w:rsidR="005D2F1B" w:rsidRPr="007552D7" w:rsidRDefault="005D2F1B" w:rsidP="008D558F">
            <w:pPr>
              <w:tabs>
                <w:tab w:val="left" w:pos="709"/>
              </w:tabs>
              <w:jc w:val="center"/>
            </w:pPr>
            <w:r w:rsidRPr="007552D7">
              <w:t>160</w:t>
            </w:r>
          </w:p>
        </w:tc>
        <w:tc>
          <w:tcPr>
            <w:tcW w:w="1134" w:type="dxa"/>
            <w:shd w:val="clear" w:color="auto" w:fill="FFFFFF"/>
            <w:vAlign w:val="center"/>
          </w:tcPr>
          <w:p w:rsidR="005D2F1B" w:rsidRPr="007552D7" w:rsidRDefault="005D2F1B" w:rsidP="008D558F">
            <w:pPr>
              <w:tabs>
                <w:tab w:val="left" w:pos="709"/>
              </w:tabs>
              <w:jc w:val="center"/>
            </w:pPr>
            <w:r w:rsidRPr="007552D7">
              <w:t>140</w:t>
            </w:r>
          </w:p>
        </w:tc>
        <w:tc>
          <w:tcPr>
            <w:tcW w:w="1134" w:type="dxa"/>
            <w:gridSpan w:val="2"/>
            <w:shd w:val="clear" w:color="auto" w:fill="FFFFFF"/>
            <w:vAlign w:val="center"/>
          </w:tcPr>
          <w:p w:rsidR="005D2F1B" w:rsidRPr="007552D7" w:rsidRDefault="005D2F1B" w:rsidP="008D558F">
            <w:pPr>
              <w:tabs>
                <w:tab w:val="left" w:pos="709"/>
              </w:tabs>
              <w:jc w:val="center"/>
            </w:pPr>
            <w:r w:rsidRPr="007552D7">
              <w:t>140</w:t>
            </w:r>
          </w:p>
        </w:tc>
      </w:tr>
      <w:tr w:rsidR="005D2F1B" w:rsidRPr="007552D7" w:rsidTr="008D558F">
        <w:trPr>
          <w:gridAfter w:val="1"/>
          <w:wAfter w:w="18" w:type="dxa"/>
          <w:trHeight w:hRule="exact" w:val="1130"/>
        </w:trPr>
        <w:tc>
          <w:tcPr>
            <w:tcW w:w="421" w:type="dxa"/>
            <w:shd w:val="clear" w:color="auto" w:fill="FFFFFF"/>
            <w:vAlign w:val="center"/>
          </w:tcPr>
          <w:p w:rsidR="005D2F1B" w:rsidRPr="007552D7" w:rsidRDefault="005D2F1B" w:rsidP="008D558F">
            <w:pPr>
              <w:widowControl w:val="0"/>
              <w:tabs>
                <w:tab w:val="left" w:pos="709"/>
              </w:tabs>
              <w:jc w:val="center"/>
              <w:rPr>
                <w:shd w:val="clear" w:color="auto" w:fill="FFFFFF"/>
                <w:lang w:eastAsia="uk-UA" w:bidi="uk-UA"/>
              </w:rPr>
            </w:pPr>
            <w:r w:rsidRPr="007552D7">
              <w:rPr>
                <w:shd w:val="clear" w:color="auto" w:fill="FFFFFF"/>
                <w:lang w:eastAsia="uk-UA" w:bidi="uk-UA"/>
              </w:rPr>
              <w:t>3</w:t>
            </w:r>
          </w:p>
        </w:tc>
        <w:tc>
          <w:tcPr>
            <w:tcW w:w="2981" w:type="dxa"/>
            <w:shd w:val="clear" w:color="auto" w:fill="FFFFFF"/>
            <w:vAlign w:val="center"/>
          </w:tcPr>
          <w:p w:rsidR="005D2F1B" w:rsidRPr="00FA0233" w:rsidRDefault="005D2F1B" w:rsidP="00FA0233">
            <w:pPr>
              <w:pStyle w:val="af6"/>
              <w:tabs>
                <w:tab w:val="left" w:pos="419"/>
              </w:tabs>
              <w:ind w:left="0"/>
              <w:rPr>
                <w:color w:val="000000"/>
                <w:sz w:val="20"/>
                <w:szCs w:val="20"/>
              </w:rPr>
            </w:pPr>
            <w:r w:rsidRPr="00FA0233">
              <w:rPr>
                <w:color w:val="000000"/>
                <w:sz w:val="20"/>
                <w:szCs w:val="20"/>
              </w:rPr>
              <w:t>кількість ОСН, які передбачають фінансову підтримку з місцевого бюджету</w:t>
            </w:r>
          </w:p>
        </w:tc>
        <w:tc>
          <w:tcPr>
            <w:tcW w:w="992" w:type="dxa"/>
            <w:shd w:val="clear" w:color="auto" w:fill="FFFFFF"/>
            <w:vAlign w:val="center"/>
          </w:tcPr>
          <w:p w:rsidR="005D2F1B" w:rsidRPr="007552D7" w:rsidRDefault="005D2F1B" w:rsidP="008D558F">
            <w:pPr>
              <w:jc w:val="center"/>
              <w:rPr>
                <w:color w:val="000000"/>
              </w:rPr>
            </w:pPr>
            <w:r w:rsidRPr="007552D7">
              <w:rPr>
                <w:color w:val="000000"/>
              </w:rPr>
              <w:t>од.</w:t>
            </w:r>
          </w:p>
        </w:tc>
        <w:tc>
          <w:tcPr>
            <w:tcW w:w="1418" w:type="dxa"/>
            <w:shd w:val="clear" w:color="auto" w:fill="FFFFFF"/>
            <w:vAlign w:val="center"/>
          </w:tcPr>
          <w:p w:rsidR="005D2F1B" w:rsidRPr="007552D7" w:rsidRDefault="005D2F1B" w:rsidP="008D558F">
            <w:pPr>
              <w:jc w:val="center"/>
              <w:rPr>
                <w:color w:val="000000"/>
              </w:rPr>
            </w:pPr>
            <w:r w:rsidRPr="007552D7">
              <w:rPr>
                <w:color w:val="000000"/>
              </w:rPr>
              <w:t>довідкова інформація</w:t>
            </w:r>
          </w:p>
        </w:tc>
        <w:tc>
          <w:tcPr>
            <w:tcW w:w="1134" w:type="dxa"/>
            <w:shd w:val="clear" w:color="auto" w:fill="FFFFFF"/>
            <w:vAlign w:val="center"/>
          </w:tcPr>
          <w:p w:rsidR="005D2F1B" w:rsidRPr="007552D7" w:rsidRDefault="005D2F1B" w:rsidP="008D558F">
            <w:pPr>
              <w:tabs>
                <w:tab w:val="left" w:pos="709"/>
              </w:tabs>
              <w:jc w:val="center"/>
            </w:pPr>
            <w:r w:rsidRPr="007552D7">
              <w:t>1</w:t>
            </w:r>
          </w:p>
        </w:tc>
        <w:tc>
          <w:tcPr>
            <w:tcW w:w="1134" w:type="dxa"/>
            <w:shd w:val="clear" w:color="auto" w:fill="FFFFFF"/>
            <w:vAlign w:val="center"/>
          </w:tcPr>
          <w:p w:rsidR="005D2F1B" w:rsidRPr="007552D7" w:rsidRDefault="005D2F1B" w:rsidP="008D558F">
            <w:pPr>
              <w:tabs>
                <w:tab w:val="left" w:pos="709"/>
              </w:tabs>
              <w:jc w:val="center"/>
            </w:pPr>
            <w:r w:rsidRPr="007552D7">
              <w:t>1</w:t>
            </w:r>
          </w:p>
        </w:tc>
        <w:tc>
          <w:tcPr>
            <w:tcW w:w="1134" w:type="dxa"/>
            <w:shd w:val="clear" w:color="auto" w:fill="FFFFFF"/>
            <w:vAlign w:val="center"/>
          </w:tcPr>
          <w:p w:rsidR="005D2F1B" w:rsidRPr="007552D7" w:rsidRDefault="005D2F1B" w:rsidP="008D558F">
            <w:pPr>
              <w:tabs>
                <w:tab w:val="left" w:pos="709"/>
              </w:tabs>
              <w:jc w:val="center"/>
            </w:pPr>
            <w:r w:rsidRPr="007552D7">
              <w:t>1</w:t>
            </w:r>
          </w:p>
        </w:tc>
        <w:tc>
          <w:tcPr>
            <w:tcW w:w="1134" w:type="dxa"/>
            <w:gridSpan w:val="2"/>
            <w:shd w:val="clear" w:color="auto" w:fill="FFFFFF"/>
            <w:vAlign w:val="center"/>
          </w:tcPr>
          <w:p w:rsidR="005D2F1B" w:rsidRPr="007552D7" w:rsidRDefault="005D2F1B" w:rsidP="008D558F">
            <w:pPr>
              <w:tabs>
                <w:tab w:val="left" w:pos="709"/>
              </w:tabs>
              <w:jc w:val="center"/>
            </w:pPr>
            <w:r w:rsidRPr="007552D7">
              <w:t>1</w:t>
            </w:r>
          </w:p>
        </w:tc>
      </w:tr>
      <w:tr w:rsidR="005D2F1B" w:rsidRPr="007552D7" w:rsidTr="008D558F">
        <w:trPr>
          <w:trHeight w:hRule="exact" w:val="271"/>
        </w:trPr>
        <w:tc>
          <w:tcPr>
            <w:tcW w:w="10366" w:type="dxa"/>
            <w:gridSpan w:val="10"/>
            <w:shd w:val="clear" w:color="auto" w:fill="FFFFFF"/>
          </w:tcPr>
          <w:p w:rsidR="005D2F1B" w:rsidRPr="007552D7" w:rsidRDefault="005D2F1B" w:rsidP="008D558F">
            <w:pPr>
              <w:tabs>
                <w:tab w:val="left" w:pos="709"/>
              </w:tabs>
              <w:jc w:val="center"/>
              <w:rPr>
                <w:shd w:val="clear" w:color="auto" w:fill="FFFFFF"/>
                <w:lang w:eastAsia="uk-UA" w:bidi="uk-UA"/>
              </w:rPr>
            </w:pPr>
            <w:r w:rsidRPr="007552D7">
              <w:rPr>
                <w:shd w:val="clear" w:color="auto" w:fill="FFFFFF"/>
                <w:lang w:eastAsia="uk-UA" w:bidi="uk-UA"/>
              </w:rPr>
              <w:t>III. Показники ефективності</w:t>
            </w:r>
          </w:p>
        </w:tc>
      </w:tr>
      <w:tr w:rsidR="005D2F1B" w:rsidRPr="007552D7" w:rsidTr="008D558F">
        <w:trPr>
          <w:gridAfter w:val="1"/>
          <w:wAfter w:w="18" w:type="dxa"/>
          <w:trHeight w:hRule="exact" w:val="718"/>
        </w:trPr>
        <w:tc>
          <w:tcPr>
            <w:tcW w:w="421" w:type="dxa"/>
            <w:shd w:val="clear" w:color="auto" w:fill="FFFFFF"/>
            <w:vAlign w:val="center"/>
          </w:tcPr>
          <w:p w:rsidR="005D2F1B" w:rsidRPr="007552D7" w:rsidRDefault="005D2F1B" w:rsidP="008D558F">
            <w:pPr>
              <w:widowControl w:val="0"/>
              <w:tabs>
                <w:tab w:val="left" w:pos="709"/>
              </w:tabs>
              <w:jc w:val="center"/>
            </w:pPr>
            <w:r w:rsidRPr="007552D7">
              <w:rPr>
                <w:bCs/>
                <w:shd w:val="clear" w:color="auto" w:fill="FFFFFF"/>
                <w:lang w:eastAsia="uk-UA" w:bidi="uk-UA"/>
              </w:rPr>
              <w:t>1</w:t>
            </w:r>
          </w:p>
        </w:tc>
        <w:tc>
          <w:tcPr>
            <w:tcW w:w="2981" w:type="dxa"/>
            <w:shd w:val="clear" w:color="auto" w:fill="auto"/>
            <w:vAlign w:val="center"/>
          </w:tcPr>
          <w:p w:rsidR="005D2F1B" w:rsidRPr="007552D7" w:rsidRDefault="005D2F1B" w:rsidP="008D558F">
            <w:pPr>
              <w:rPr>
                <w:color w:val="000000"/>
              </w:rPr>
            </w:pPr>
            <w:r w:rsidRPr="007552D7">
              <w:rPr>
                <w:color w:val="000000"/>
              </w:rPr>
              <w:t>середня вартість робіт одного об'єкта</w:t>
            </w:r>
          </w:p>
          <w:p w:rsidR="005D2F1B" w:rsidRPr="007552D7" w:rsidRDefault="005D2F1B" w:rsidP="008D558F">
            <w:pPr>
              <w:rPr>
                <w:color w:val="000000"/>
              </w:rPr>
            </w:pPr>
          </w:p>
          <w:p w:rsidR="005D2F1B" w:rsidRPr="007552D7" w:rsidRDefault="005D2F1B" w:rsidP="008D558F">
            <w:pPr>
              <w:rPr>
                <w:color w:val="000000"/>
              </w:rPr>
            </w:pPr>
          </w:p>
          <w:p w:rsidR="005D2F1B" w:rsidRPr="007552D7" w:rsidRDefault="005D2F1B" w:rsidP="008D558F">
            <w:pPr>
              <w:rPr>
                <w:color w:val="000000"/>
              </w:rPr>
            </w:pPr>
          </w:p>
          <w:p w:rsidR="005D2F1B" w:rsidRPr="007552D7" w:rsidRDefault="005D2F1B" w:rsidP="008D558F">
            <w:pPr>
              <w:rPr>
                <w:color w:val="000000"/>
              </w:rPr>
            </w:pPr>
          </w:p>
        </w:tc>
        <w:tc>
          <w:tcPr>
            <w:tcW w:w="992" w:type="dxa"/>
            <w:shd w:val="clear" w:color="auto" w:fill="auto"/>
            <w:vAlign w:val="center"/>
          </w:tcPr>
          <w:p w:rsidR="005D2F1B" w:rsidRPr="007552D7" w:rsidRDefault="005D2F1B" w:rsidP="008D558F">
            <w:pPr>
              <w:jc w:val="center"/>
              <w:rPr>
                <w:color w:val="000000"/>
              </w:rPr>
            </w:pPr>
            <w:r w:rsidRPr="007552D7">
              <w:rPr>
                <w:color w:val="000000"/>
              </w:rPr>
              <w:t>тис. грн.</w:t>
            </w:r>
          </w:p>
        </w:tc>
        <w:tc>
          <w:tcPr>
            <w:tcW w:w="1418" w:type="dxa"/>
            <w:shd w:val="clear" w:color="auto" w:fill="FFFFFF"/>
            <w:vAlign w:val="center"/>
          </w:tcPr>
          <w:p w:rsidR="005D2F1B" w:rsidRPr="007552D7" w:rsidRDefault="005D2F1B" w:rsidP="008D558F">
            <w:pPr>
              <w:jc w:val="center"/>
              <w:rPr>
                <w:color w:val="000000"/>
              </w:rPr>
            </w:pPr>
            <w:r w:rsidRPr="007552D7">
              <w:rPr>
                <w:color w:val="000000"/>
              </w:rPr>
              <w:t>розрахункові дані</w:t>
            </w:r>
          </w:p>
        </w:tc>
        <w:tc>
          <w:tcPr>
            <w:tcW w:w="1134" w:type="dxa"/>
            <w:shd w:val="clear" w:color="auto" w:fill="FFFFFF"/>
            <w:vAlign w:val="center"/>
          </w:tcPr>
          <w:p w:rsidR="005D2F1B" w:rsidRPr="007552D7" w:rsidRDefault="005D2F1B" w:rsidP="008D558F">
            <w:pPr>
              <w:tabs>
                <w:tab w:val="left" w:pos="709"/>
              </w:tabs>
              <w:jc w:val="center"/>
            </w:pPr>
          </w:p>
          <w:p w:rsidR="005D2F1B" w:rsidRPr="007552D7" w:rsidRDefault="005D2F1B" w:rsidP="008D558F">
            <w:pPr>
              <w:tabs>
                <w:tab w:val="left" w:pos="709"/>
              </w:tabs>
              <w:jc w:val="center"/>
            </w:pPr>
            <w:r w:rsidRPr="007552D7">
              <w:t>1000,0</w:t>
            </w: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tc>
        <w:tc>
          <w:tcPr>
            <w:tcW w:w="1134" w:type="dxa"/>
            <w:shd w:val="clear" w:color="auto" w:fill="FFFFFF"/>
            <w:vAlign w:val="center"/>
          </w:tcPr>
          <w:p w:rsidR="005D2F1B" w:rsidRPr="007552D7" w:rsidRDefault="005D2F1B" w:rsidP="008D558F">
            <w:pPr>
              <w:tabs>
                <w:tab w:val="left" w:pos="709"/>
              </w:tabs>
              <w:jc w:val="center"/>
            </w:pPr>
          </w:p>
          <w:p w:rsidR="005D2F1B" w:rsidRPr="007552D7" w:rsidRDefault="005D2F1B" w:rsidP="008D558F">
            <w:pPr>
              <w:tabs>
                <w:tab w:val="left" w:pos="709"/>
              </w:tabs>
              <w:jc w:val="center"/>
            </w:pPr>
            <w:r w:rsidRPr="007552D7">
              <w:t>1000,0</w:t>
            </w: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tc>
        <w:tc>
          <w:tcPr>
            <w:tcW w:w="1134" w:type="dxa"/>
            <w:shd w:val="clear" w:color="auto" w:fill="FFFFFF"/>
            <w:vAlign w:val="center"/>
          </w:tcPr>
          <w:p w:rsidR="005D2F1B" w:rsidRPr="007552D7" w:rsidRDefault="005D2F1B" w:rsidP="008D558F">
            <w:pPr>
              <w:tabs>
                <w:tab w:val="left" w:pos="709"/>
              </w:tabs>
              <w:jc w:val="center"/>
            </w:pPr>
          </w:p>
          <w:p w:rsidR="005D2F1B" w:rsidRPr="007552D7" w:rsidRDefault="005D2F1B" w:rsidP="008D558F">
            <w:pPr>
              <w:tabs>
                <w:tab w:val="left" w:pos="709"/>
              </w:tabs>
              <w:jc w:val="center"/>
            </w:pPr>
            <w:r w:rsidRPr="007552D7">
              <w:t>1000,0</w:t>
            </w: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tc>
        <w:tc>
          <w:tcPr>
            <w:tcW w:w="1134" w:type="dxa"/>
            <w:gridSpan w:val="2"/>
            <w:shd w:val="clear" w:color="auto" w:fill="FFFFFF"/>
            <w:vAlign w:val="center"/>
          </w:tcPr>
          <w:p w:rsidR="005D2F1B" w:rsidRPr="007552D7" w:rsidRDefault="005D2F1B" w:rsidP="008D558F">
            <w:pPr>
              <w:tabs>
                <w:tab w:val="left" w:pos="709"/>
              </w:tabs>
              <w:jc w:val="center"/>
            </w:pPr>
          </w:p>
          <w:p w:rsidR="005D2F1B" w:rsidRPr="007552D7" w:rsidRDefault="005D2F1B" w:rsidP="008D558F">
            <w:pPr>
              <w:tabs>
                <w:tab w:val="left" w:pos="709"/>
              </w:tabs>
              <w:jc w:val="center"/>
            </w:pPr>
            <w:r w:rsidRPr="007552D7">
              <w:t>1000,0</w:t>
            </w: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tc>
      </w:tr>
      <w:tr w:rsidR="005D2F1B" w:rsidRPr="007552D7" w:rsidTr="008D558F">
        <w:trPr>
          <w:gridAfter w:val="1"/>
          <w:wAfter w:w="18" w:type="dxa"/>
          <w:trHeight w:hRule="exact" w:val="988"/>
        </w:trPr>
        <w:tc>
          <w:tcPr>
            <w:tcW w:w="421" w:type="dxa"/>
            <w:shd w:val="clear" w:color="auto" w:fill="FFFFFF"/>
            <w:vAlign w:val="center"/>
          </w:tcPr>
          <w:p w:rsidR="005D2F1B" w:rsidRPr="007552D7" w:rsidRDefault="005D2F1B" w:rsidP="008D558F">
            <w:pPr>
              <w:widowControl w:val="0"/>
              <w:tabs>
                <w:tab w:val="left" w:pos="709"/>
              </w:tabs>
              <w:jc w:val="center"/>
              <w:rPr>
                <w:bCs/>
                <w:shd w:val="clear" w:color="auto" w:fill="FFFFFF"/>
                <w:lang w:eastAsia="uk-UA" w:bidi="uk-UA"/>
              </w:rPr>
            </w:pPr>
            <w:r w:rsidRPr="007552D7">
              <w:rPr>
                <w:bCs/>
                <w:shd w:val="clear" w:color="auto" w:fill="FFFFFF"/>
                <w:lang w:eastAsia="uk-UA" w:bidi="uk-UA"/>
              </w:rPr>
              <w:t>2</w:t>
            </w:r>
          </w:p>
        </w:tc>
        <w:tc>
          <w:tcPr>
            <w:tcW w:w="2981" w:type="dxa"/>
            <w:shd w:val="clear" w:color="auto" w:fill="auto"/>
            <w:vAlign w:val="center"/>
          </w:tcPr>
          <w:p w:rsidR="005D2F1B" w:rsidRPr="007552D7" w:rsidRDefault="005D2F1B" w:rsidP="008D558F">
            <w:pPr>
              <w:rPr>
                <w:color w:val="000000"/>
              </w:rPr>
            </w:pPr>
            <w:r w:rsidRPr="007552D7">
              <w:rPr>
                <w:color w:val="000000"/>
              </w:rPr>
              <w:t>середня кількість домоволодінь які підключяться до послуги</w:t>
            </w:r>
          </w:p>
        </w:tc>
        <w:tc>
          <w:tcPr>
            <w:tcW w:w="992" w:type="dxa"/>
            <w:shd w:val="clear" w:color="auto" w:fill="auto"/>
            <w:vAlign w:val="center"/>
          </w:tcPr>
          <w:p w:rsidR="005D2F1B" w:rsidRPr="007552D7" w:rsidRDefault="005D2F1B" w:rsidP="008D558F">
            <w:pPr>
              <w:jc w:val="center"/>
              <w:rPr>
                <w:color w:val="000000"/>
              </w:rPr>
            </w:pPr>
            <w:r w:rsidRPr="007552D7">
              <w:rPr>
                <w:color w:val="000000"/>
              </w:rPr>
              <w:t>од.</w:t>
            </w:r>
          </w:p>
        </w:tc>
        <w:tc>
          <w:tcPr>
            <w:tcW w:w="1418" w:type="dxa"/>
            <w:shd w:val="clear" w:color="auto" w:fill="FFFFFF"/>
            <w:vAlign w:val="center"/>
          </w:tcPr>
          <w:p w:rsidR="005D2F1B" w:rsidRPr="007552D7" w:rsidRDefault="005D2F1B" w:rsidP="008D558F">
            <w:pPr>
              <w:jc w:val="center"/>
              <w:rPr>
                <w:color w:val="000000"/>
              </w:rPr>
            </w:pPr>
            <w:r w:rsidRPr="007552D7">
              <w:rPr>
                <w:color w:val="000000"/>
              </w:rPr>
              <w:t>довідкова інформація</w:t>
            </w:r>
          </w:p>
        </w:tc>
        <w:tc>
          <w:tcPr>
            <w:tcW w:w="1134" w:type="dxa"/>
            <w:shd w:val="clear" w:color="auto" w:fill="FFFFFF"/>
            <w:vAlign w:val="center"/>
          </w:tcPr>
          <w:p w:rsidR="005D2F1B" w:rsidRPr="007552D7" w:rsidRDefault="005D2F1B" w:rsidP="008D558F">
            <w:pPr>
              <w:tabs>
                <w:tab w:val="left" w:pos="709"/>
              </w:tabs>
              <w:jc w:val="center"/>
            </w:pPr>
            <w:r w:rsidRPr="007552D7">
              <w:t>75</w:t>
            </w:r>
          </w:p>
        </w:tc>
        <w:tc>
          <w:tcPr>
            <w:tcW w:w="1134" w:type="dxa"/>
            <w:shd w:val="clear" w:color="auto" w:fill="FFFFFF"/>
            <w:vAlign w:val="center"/>
          </w:tcPr>
          <w:p w:rsidR="005D2F1B" w:rsidRPr="007552D7" w:rsidRDefault="005D2F1B" w:rsidP="008D558F">
            <w:pPr>
              <w:tabs>
                <w:tab w:val="left" w:pos="709"/>
              </w:tabs>
              <w:jc w:val="center"/>
            </w:pPr>
            <w:r w:rsidRPr="007552D7">
              <w:t>80</w:t>
            </w:r>
          </w:p>
        </w:tc>
        <w:tc>
          <w:tcPr>
            <w:tcW w:w="1134" w:type="dxa"/>
            <w:shd w:val="clear" w:color="auto" w:fill="FFFFFF"/>
            <w:vAlign w:val="center"/>
          </w:tcPr>
          <w:p w:rsidR="005D2F1B" w:rsidRPr="007552D7" w:rsidRDefault="005D2F1B" w:rsidP="008D558F">
            <w:pPr>
              <w:tabs>
                <w:tab w:val="left" w:pos="709"/>
              </w:tabs>
              <w:jc w:val="center"/>
            </w:pPr>
            <w:r w:rsidRPr="007552D7">
              <w:t>70</w:t>
            </w:r>
          </w:p>
        </w:tc>
        <w:tc>
          <w:tcPr>
            <w:tcW w:w="1134" w:type="dxa"/>
            <w:gridSpan w:val="2"/>
            <w:shd w:val="clear" w:color="auto" w:fill="FFFFFF"/>
            <w:vAlign w:val="center"/>
          </w:tcPr>
          <w:p w:rsidR="005D2F1B" w:rsidRPr="007552D7" w:rsidRDefault="005D2F1B" w:rsidP="008D558F">
            <w:pPr>
              <w:tabs>
                <w:tab w:val="left" w:pos="709"/>
              </w:tabs>
              <w:jc w:val="center"/>
            </w:pPr>
            <w:r w:rsidRPr="007552D7">
              <w:t>70</w:t>
            </w:r>
          </w:p>
        </w:tc>
      </w:tr>
      <w:tr w:rsidR="005D2F1B" w:rsidRPr="007552D7" w:rsidTr="008D558F">
        <w:trPr>
          <w:gridAfter w:val="1"/>
          <w:wAfter w:w="18" w:type="dxa"/>
          <w:trHeight w:hRule="exact" w:val="714"/>
        </w:trPr>
        <w:tc>
          <w:tcPr>
            <w:tcW w:w="421" w:type="dxa"/>
            <w:shd w:val="clear" w:color="auto" w:fill="FFFFFF"/>
            <w:vAlign w:val="center"/>
          </w:tcPr>
          <w:p w:rsidR="005D2F1B" w:rsidRPr="007552D7" w:rsidRDefault="005D2F1B" w:rsidP="008D558F">
            <w:pPr>
              <w:widowControl w:val="0"/>
              <w:tabs>
                <w:tab w:val="left" w:pos="709"/>
              </w:tabs>
              <w:jc w:val="center"/>
              <w:rPr>
                <w:bCs/>
                <w:shd w:val="clear" w:color="auto" w:fill="FFFFFF"/>
                <w:lang w:eastAsia="uk-UA" w:bidi="uk-UA"/>
              </w:rPr>
            </w:pPr>
            <w:r w:rsidRPr="007552D7">
              <w:rPr>
                <w:bCs/>
                <w:shd w:val="clear" w:color="auto" w:fill="FFFFFF"/>
                <w:lang w:eastAsia="uk-UA" w:bidi="uk-UA"/>
              </w:rPr>
              <w:t>3</w:t>
            </w:r>
          </w:p>
        </w:tc>
        <w:tc>
          <w:tcPr>
            <w:tcW w:w="2981" w:type="dxa"/>
            <w:shd w:val="clear" w:color="auto" w:fill="auto"/>
            <w:vAlign w:val="center"/>
          </w:tcPr>
          <w:p w:rsidR="005D2F1B" w:rsidRPr="007552D7" w:rsidRDefault="005D2F1B" w:rsidP="008D558F">
            <w:pPr>
              <w:rPr>
                <w:color w:val="000000"/>
              </w:rPr>
            </w:pPr>
            <w:r w:rsidRPr="007552D7">
              <w:rPr>
                <w:color w:val="000000"/>
              </w:rPr>
              <w:t>середні витрати на фінансування одного ОСН</w:t>
            </w:r>
          </w:p>
        </w:tc>
        <w:tc>
          <w:tcPr>
            <w:tcW w:w="992" w:type="dxa"/>
            <w:shd w:val="clear" w:color="auto" w:fill="auto"/>
            <w:vAlign w:val="center"/>
          </w:tcPr>
          <w:p w:rsidR="005D2F1B" w:rsidRPr="007552D7" w:rsidRDefault="005D2F1B" w:rsidP="008D558F">
            <w:pPr>
              <w:jc w:val="center"/>
              <w:rPr>
                <w:color w:val="000000"/>
              </w:rPr>
            </w:pPr>
            <w:r w:rsidRPr="007552D7">
              <w:rPr>
                <w:color w:val="000000"/>
              </w:rPr>
              <w:t>тис. грн.</w:t>
            </w:r>
          </w:p>
        </w:tc>
        <w:tc>
          <w:tcPr>
            <w:tcW w:w="1418" w:type="dxa"/>
            <w:shd w:val="clear" w:color="auto" w:fill="FFFFFF"/>
            <w:vAlign w:val="center"/>
          </w:tcPr>
          <w:p w:rsidR="005D2F1B" w:rsidRPr="007552D7" w:rsidRDefault="005D2F1B" w:rsidP="008D558F">
            <w:pPr>
              <w:jc w:val="center"/>
              <w:rPr>
                <w:color w:val="000000"/>
              </w:rPr>
            </w:pPr>
            <w:r w:rsidRPr="007552D7">
              <w:rPr>
                <w:color w:val="000000"/>
              </w:rPr>
              <w:t>розрахункові дані</w:t>
            </w:r>
          </w:p>
        </w:tc>
        <w:tc>
          <w:tcPr>
            <w:tcW w:w="1134" w:type="dxa"/>
            <w:shd w:val="clear" w:color="auto" w:fill="FFFFFF"/>
            <w:vAlign w:val="center"/>
          </w:tcPr>
          <w:p w:rsidR="005D2F1B" w:rsidRPr="007552D7" w:rsidRDefault="005D2F1B" w:rsidP="008D558F">
            <w:pPr>
              <w:tabs>
                <w:tab w:val="left" w:pos="709"/>
              </w:tabs>
              <w:jc w:val="center"/>
            </w:pPr>
          </w:p>
          <w:p w:rsidR="005D2F1B" w:rsidRPr="007552D7" w:rsidRDefault="005D2F1B" w:rsidP="008D558F">
            <w:pPr>
              <w:tabs>
                <w:tab w:val="left" w:pos="709"/>
              </w:tabs>
              <w:jc w:val="center"/>
            </w:pPr>
            <w:r w:rsidRPr="007552D7">
              <w:t>1000,0</w:t>
            </w: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tc>
        <w:tc>
          <w:tcPr>
            <w:tcW w:w="1134" w:type="dxa"/>
            <w:shd w:val="clear" w:color="auto" w:fill="FFFFFF"/>
            <w:vAlign w:val="center"/>
          </w:tcPr>
          <w:p w:rsidR="005D2F1B" w:rsidRPr="007552D7" w:rsidRDefault="005D2F1B" w:rsidP="008D558F">
            <w:pPr>
              <w:tabs>
                <w:tab w:val="left" w:pos="709"/>
              </w:tabs>
              <w:jc w:val="center"/>
            </w:pPr>
          </w:p>
          <w:p w:rsidR="005D2F1B" w:rsidRPr="007552D7" w:rsidRDefault="005D2F1B" w:rsidP="008D558F">
            <w:pPr>
              <w:tabs>
                <w:tab w:val="left" w:pos="709"/>
              </w:tabs>
              <w:jc w:val="center"/>
            </w:pPr>
            <w:r w:rsidRPr="007552D7">
              <w:t>1000,0</w:t>
            </w: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tc>
        <w:tc>
          <w:tcPr>
            <w:tcW w:w="1134" w:type="dxa"/>
            <w:shd w:val="clear" w:color="auto" w:fill="FFFFFF"/>
            <w:vAlign w:val="center"/>
          </w:tcPr>
          <w:p w:rsidR="005D2F1B" w:rsidRPr="007552D7" w:rsidRDefault="005D2F1B" w:rsidP="008D558F">
            <w:pPr>
              <w:tabs>
                <w:tab w:val="left" w:pos="709"/>
              </w:tabs>
              <w:jc w:val="center"/>
            </w:pPr>
          </w:p>
          <w:p w:rsidR="005D2F1B" w:rsidRPr="007552D7" w:rsidRDefault="005D2F1B" w:rsidP="008D558F">
            <w:pPr>
              <w:tabs>
                <w:tab w:val="left" w:pos="709"/>
              </w:tabs>
              <w:jc w:val="center"/>
            </w:pPr>
            <w:r w:rsidRPr="007552D7">
              <w:t>1000,0</w:t>
            </w: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tc>
        <w:tc>
          <w:tcPr>
            <w:tcW w:w="1134" w:type="dxa"/>
            <w:gridSpan w:val="2"/>
            <w:shd w:val="clear" w:color="auto" w:fill="FFFFFF"/>
            <w:vAlign w:val="center"/>
          </w:tcPr>
          <w:p w:rsidR="005D2F1B" w:rsidRPr="007552D7" w:rsidRDefault="005D2F1B" w:rsidP="008D558F">
            <w:pPr>
              <w:tabs>
                <w:tab w:val="left" w:pos="709"/>
              </w:tabs>
              <w:jc w:val="center"/>
            </w:pPr>
          </w:p>
          <w:p w:rsidR="005D2F1B" w:rsidRPr="007552D7" w:rsidRDefault="005D2F1B" w:rsidP="008D558F">
            <w:pPr>
              <w:tabs>
                <w:tab w:val="left" w:pos="709"/>
              </w:tabs>
              <w:jc w:val="center"/>
            </w:pPr>
            <w:r w:rsidRPr="007552D7">
              <w:t>1000,0</w:t>
            </w: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tc>
      </w:tr>
      <w:tr w:rsidR="005D2F1B" w:rsidRPr="007552D7" w:rsidTr="008D558F">
        <w:trPr>
          <w:trHeight w:hRule="exact" w:val="295"/>
        </w:trPr>
        <w:tc>
          <w:tcPr>
            <w:tcW w:w="10366" w:type="dxa"/>
            <w:gridSpan w:val="10"/>
            <w:shd w:val="clear" w:color="auto" w:fill="FFFFFF"/>
          </w:tcPr>
          <w:p w:rsidR="005D2F1B" w:rsidRPr="007552D7" w:rsidRDefault="005D2F1B" w:rsidP="008D558F">
            <w:pPr>
              <w:tabs>
                <w:tab w:val="left" w:pos="709"/>
              </w:tabs>
              <w:jc w:val="center"/>
              <w:rPr>
                <w:shd w:val="clear" w:color="auto" w:fill="FFFFFF"/>
                <w:lang w:eastAsia="uk-UA" w:bidi="uk-UA"/>
              </w:rPr>
            </w:pPr>
            <w:r w:rsidRPr="007552D7">
              <w:rPr>
                <w:shd w:val="clear" w:color="auto" w:fill="FFFFFF"/>
                <w:lang w:eastAsia="uk-UA" w:bidi="uk-UA"/>
              </w:rPr>
              <w:t>IV. Показники якості</w:t>
            </w:r>
          </w:p>
        </w:tc>
      </w:tr>
      <w:tr w:rsidR="005D2F1B" w:rsidRPr="007552D7" w:rsidTr="008D558F">
        <w:trPr>
          <w:gridAfter w:val="1"/>
          <w:wAfter w:w="18" w:type="dxa"/>
          <w:trHeight w:hRule="exact" w:val="1551"/>
        </w:trPr>
        <w:tc>
          <w:tcPr>
            <w:tcW w:w="421" w:type="dxa"/>
            <w:shd w:val="clear" w:color="auto" w:fill="FFFFFF"/>
            <w:vAlign w:val="center"/>
          </w:tcPr>
          <w:p w:rsidR="005D2F1B" w:rsidRPr="007552D7" w:rsidRDefault="005D2F1B" w:rsidP="008D558F">
            <w:pPr>
              <w:widowControl w:val="0"/>
              <w:tabs>
                <w:tab w:val="left" w:pos="709"/>
              </w:tabs>
              <w:jc w:val="center"/>
            </w:pPr>
            <w:r w:rsidRPr="007552D7">
              <w:rPr>
                <w:shd w:val="clear" w:color="auto" w:fill="FFFFFF"/>
                <w:lang w:eastAsia="uk-UA" w:bidi="uk-UA"/>
              </w:rPr>
              <w:t>1</w:t>
            </w:r>
          </w:p>
        </w:tc>
        <w:tc>
          <w:tcPr>
            <w:tcW w:w="2981" w:type="dxa"/>
            <w:shd w:val="clear" w:color="auto" w:fill="auto"/>
            <w:vAlign w:val="center"/>
          </w:tcPr>
          <w:p w:rsidR="005D2F1B" w:rsidRPr="007552D7" w:rsidRDefault="005D2F1B" w:rsidP="008D558F">
            <w:pPr>
              <w:rPr>
                <w:color w:val="000000"/>
              </w:rPr>
            </w:pPr>
            <w:r w:rsidRPr="007552D7">
              <w:rPr>
                <w:color w:val="000000"/>
              </w:rPr>
              <w:t>динаміка кількості ОСН, які передбачають фінансову підтримку з місцевого бюджету порівняно з попереднім роком</w:t>
            </w:r>
          </w:p>
        </w:tc>
        <w:tc>
          <w:tcPr>
            <w:tcW w:w="992" w:type="dxa"/>
            <w:shd w:val="clear" w:color="auto" w:fill="auto"/>
            <w:vAlign w:val="center"/>
          </w:tcPr>
          <w:p w:rsidR="005D2F1B" w:rsidRPr="007552D7" w:rsidRDefault="005D2F1B" w:rsidP="008D558F">
            <w:pPr>
              <w:jc w:val="center"/>
              <w:rPr>
                <w:color w:val="000000"/>
              </w:rPr>
            </w:pPr>
            <w:r w:rsidRPr="007552D7">
              <w:rPr>
                <w:color w:val="000000"/>
              </w:rPr>
              <w:t>відс.</w:t>
            </w:r>
          </w:p>
        </w:tc>
        <w:tc>
          <w:tcPr>
            <w:tcW w:w="1418" w:type="dxa"/>
            <w:shd w:val="clear" w:color="auto" w:fill="auto"/>
            <w:vAlign w:val="center"/>
          </w:tcPr>
          <w:p w:rsidR="005D2F1B" w:rsidRPr="007552D7" w:rsidRDefault="005D2F1B" w:rsidP="008D558F">
            <w:pPr>
              <w:jc w:val="center"/>
              <w:rPr>
                <w:color w:val="000000"/>
              </w:rPr>
            </w:pPr>
            <w:r w:rsidRPr="007552D7">
              <w:rPr>
                <w:color w:val="000000"/>
              </w:rPr>
              <w:t>розрахункові дані</w:t>
            </w:r>
          </w:p>
        </w:tc>
        <w:tc>
          <w:tcPr>
            <w:tcW w:w="1134" w:type="dxa"/>
            <w:shd w:val="clear" w:color="auto" w:fill="FFFFFF"/>
            <w:vAlign w:val="center"/>
          </w:tcPr>
          <w:p w:rsidR="005D2F1B" w:rsidRPr="007552D7" w:rsidRDefault="005D2F1B" w:rsidP="008D558F">
            <w:pPr>
              <w:tabs>
                <w:tab w:val="left" w:pos="709"/>
              </w:tabs>
              <w:jc w:val="center"/>
            </w:pPr>
            <w:r w:rsidRPr="007552D7">
              <w:t>100</w:t>
            </w:r>
          </w:p>
        </w:tc>
        <w:tc>
          <w:tcPr>
            <w:tcW w:w="1134" w:type="dxa"/>
            <w:shd w:val="clear" w:color="auto" w:fill="FFFFFF"/>
            <w:vAlign w:val="center"/>
          </w:tcPr>
          <w:p w:rsidR="005D2F1B" w:rsidRPr="007552D7" w:rsidRDefault="005D2F1B" w:rsidP="008D558F">
            <w:pPr>
              <w:tabs>
                <w:tab w:val="left" w:pos="709"/>
              </w:tabs>
              <w:jc w:val="center"/>
            </w:pPr>
            <w:r w:rsidRPr="007552D7">
              <w:t>100</w:t>
            </w:r>
          </w:p>
        </w:tc>
        <w:tc>
          <w:tcPr>
            <w:tcW w:w="1134" w:type="dxa"/>
            <w:shd w:val="clear" w:color="auto" w:fill="FFFFFF"/>
            <w:vAlign w:val="center"/>
          </w:tcPr>
          <w:p w:rsidR="005D2F1B" w:rsidRPr="007552D7" w:rsidRDefault="005D2F1B" w:rsidP="008D558F">
            <w:pPr>
              <w:tabs>
                <w:tab w:val="left" w:pos="709"/>
              </w:tabs>
              <w:jc w:val="center"/>
            </w:pPr>
            <w:r w:rsidRPr="007552D7">
              <w:t>100</w:t>
            </w:r>
          </w:p>
        </w:tc>
        <w:tc>
          <w:tcPr>
            <w:tcW w:w="1134" w:type="dxa"/>
            <w:gridSpan w:val="2"/>
            <w:shd w:val="clear" w:color="auto" w:fill="FFFFFF"/>
            <w:vAlign w:val="center"/>
          </w:tcPr>
          <w:p w:rsidR="005D2F1B" w:rsidRPr="007552D7" w:rsidRDefault="005D2F1B" w:rsidP="008D558F">
            <w:pPr>
              <w:tabs>
                <w:tab w:val="left" w:pos="709"/>
              </w:tabs>
              <w:jc w:val="center"/>
            </w:pPr>
            <w:r w:rsidRPr="007552D7">
              <w:t>100</w:t>
            </w:r>
          </w:p>
        </w:tc>
      </w:tr>
      <w:tr w:rsidR="005D2F1B" w:rsidRPr="007552D7" w:rsidTr="008D558F">
        <w:trPr>
          <w:gridAfter w:val="1"/>
          <w:wAfter w:w="18" w:type="dxa"/>
          <w:trHeight w:hRule="exact" w:val="1145"/>
        </w:trPr>
        <w:tc>
          <w:tcPr>
            <w:tcW w:w="421" w:type="dxa"/>
            <w:shd w:val="clear" w:color="auto" w:fill="FFFFFF"/>
            <w:vAlign w:val="center"/>
          </w:tcPr>
          <w:p w:rsidR="005D2F1B" w:rsidRPr="007552D7" w:rsidRDefault="005D2F1B" w:rsidP="008D558F">
            <w:pPr>
              <w:widowControl w:val="0"/>
              <w:tabs>
                <w:tab w:val="left" w:pos="709"/>
              </w:tabs>
              <w:jc w:val="center"/>
              <w:rPr>
                <w:shd w:val="clear" w:color="auto" w:fill="FFFFFF"/>
                <w:lang w:eastAsia="uk-UA" w:bidi="uk-UA"/>
              </w:rPr>
            </w:pPr>
            <w:r>
              <w:rPr>
                <w:shd w:val="clear" w:color="auto" w:fill="FFFFFF"/>
                <w:lang w:eastAsia="uk-UA" w:bidi="uk-UA"/>
              </w:rPr>
              <w:t>2</w:t>
            </w:r>
          </w:p>
        </w:tc>
        <w:tc>
          <w:tcPr>
            <w:tcW w:w="2981" w:type="dxa"/>
            <w:shd w:val="clear" w:color="auto" w:fill="auto"/>
            <w:vAlign w:val="center"/>
          </w:tcPr>
          <w:p w:rsidR="005D2F1B" w:rsidRPr="007552D7" w:rsidRDefault="005D2F1B" w:rsidP="008D558F">
            <w:pPr>
              <w:rPr>
                <w:color w:val="000000"/>
              </w:rPr>
            </w:pPr>
            <w:r>
              <w:rPr>
                <w:color w:val="000000"/>
              </w:rPr>
              <w:t>питома вага домоволодінь, які забезпечені мережами</w:t>
            </w:r>
          </w:p>
        </w:tc>
        <w:tc>
          <w:tcPr>
            <w:tcW w:w="992" w:type="dxa"/>
            <w:shd w:val="clear" w:color="auto" w:fill="auto"/>
            <w:vAlign w:val="center"/>
          </w:tcPr>
          <w:p w:rsidR="005D2F1B" w:rsidRPr="007552D7" w:rsidRDefault="005D2F1B" w:rsidP="008D558F">
            <w:pPr>
              <w:jc w:val="center"/>
              <w:rPr>
                <w:color w:val="000000"/>
              </w:rPr>
            </w:pPr>
            <w:r w:rsidRPr="007552D7">
              <w:rPr>
                <w:color w:val="000000"/>
              </w:rPr>
              <w:t>відс.</w:t>
            </w:r>
          </w:p>
        </w:tc>
        <w:tc>
          <w:tcPr>
            <w:tcW w:w="1418" w:type="dxa"/>
            <w:shd w:val="clear" w:color="auto" w:fill="auto"/>
            <w:vAlign w:val="center"/>
          </w:tcPr>
          <w:p w:rsidR="005D2F1B" w:rsidRPr="007552D7" w:rsidRDefault="005D2F1B" w:rsidP="008D558F">
            <w:pPr>
              <w:jc w:val="center"/>
              <w:rPr>
                <w:color w:val="000000"/>
              </w:rPr>
            </w:pPr>
            <w:r w:rsidRPr="007552D7">
              <w:rPr>
                <w:color w:val="000000"/>
              </w:rPr>
              <w:t>розрахункові дані</w:t>
            </w:r>
          </w:p>
        </w:tc>
        <w:tc>
          <w:tcPr>
            <w:tcW w:w="1134" w:type="dxa"/>
            <w:shd w:val="clear" w:color="auto" w:fill="FFFFFF"/>
            <w:vAlign w:val="center"/>
          </w:tcPr>
          <w:p w:rsidR="005D2F1B" w:rsidRPr="007552D7" w:rsidRDefault="005D2F1B" w:rsidP="008D558F">
            <w:pPr>
              <w:tabs>
                <w:tab w:val="left" w:pos="709"/>
              </w:tabs>
              <w:jc w:val="center"/>
            </w:pPr>
            <w:r>
              <w:t>40</w:t>
            </w:r>
          </w:p>
        </w:tc>
        <w:tc>
          <w:tcPr>
            <w:tcW w:w="1134" w:type="dxa"/>
            <w:shd w:val="clear" w:color="auto" w:fill="FFFFFF"/>
            <w:vAlign w:val="center"/>
          </w:tcPr>
          <w:p w:rsidR="005D2F1B" w:rsidRPr="007552D7" w:rsidRDefault="005D2F1B" w:rsidP="008D558F">
            <w:pPr>
              <w:tabs>
                <w:tab w:val="left" w:pos="709"/>
              </w:tabs>
              <w:jc w:val="center"/>
            </w:pPr>
            <w:r>
              <w:t>50</w:t>
            </w:r>
          </w:p>
        </w:tc>
        <w:tc>
          <w:tcPr>
            <w:tcW w:w="1134" w:type="dxa"/>
            <w:shd w:val="clear" w:color="auto" w:fill="FFFFFF"/>
            <w:vAlign w:val="center"/>
          </w:tcPr>
          <w:p w:rsidR="005D2F1B" w:rsidRPr="007552D7" w:rsidRDefault="005D2F1B" w:rsidP="008D558F">
            <w:pPr>
              <w:tabs>
                <w:tab w:val="left" w:pos="709"/>
              </w:tabs>
              <w:jc w:val="center"/>
            </w:pPr>
            <w:r>
              <w:t>50</w:t>
            </w:r>
          </w:p>
        </w:tc>
        <w:tc>
          <w:tcPr>
            <w:tcW w:w="1134" w:type="dxa"/>
            <w:gridSpan w:val="2"/>
            <w:shd w:val="clear" w:color="auto" w:fill="FFFFFF"/>
            <w:vAlign w:val="center"/>
          </w:tcPr>
          <w:p w:rsidR="005D2F1B" w:rsidRPr="007552D7" w:rsidRDefault="005D2F1B" w:rsidP="008D558F">
            <w:pPr>
              <w:tabs>
                <w:tab w:val="left" w:pos="709"/>
              </w:tabs>
              <w:jc w:val="center"/>
            </w:pPr>
            <w:r>
              <w:t>6</w:t>
            </w:r>
            <w:r w:rsidRPr="007552D7">
              <w:t>0</w:t>
            </w:r>
          </w:p>
        </w:tc>
      </w:tr>
      <w:tr w:rsidR="005D2F1B" w:rsidRPr="007552D7" w:rsidTr="008D558F">
        <w:trPr>
          <w:trHeight w:hRule="exact" w:val="695"/>
        </w:trPr>
        <w:tc>
          <w:tcPr>
            <w:tcW w:w="10366" w:type="dxa"/>
            <w:gridSpan w:val="10"/>
            <w:shd w:val="clear" w:color="auto" w:fill="FFFFFF"/>
            <w:vAlign w:val="center"/>
          </w:tcPr>
          <w:p w:rsidR="005D2F1B" w:rsidRPr="007552D7" w:rsidRDefault="005D2F1B" w:rsidP="008D558F">
            <w:pPr>
              <w:tabs>
                <w:tab w:val="left" w:pos="709"/>
              </w:tabs>
              <w:jc w:val="center"/>
              <w:rPr>
                <w:b/>
                <w:shd w:val="clear" w:color="auto" w:fill="FFFFFF"/>
                <w:lang w:eastAsia="uk-UA" w:bidi="uk-UA"/>
              </w:rPr>
            </w:pPr>
            <w:r w:rsidRPr="007552D7">
              <w:rPr>
                <w:b/>
                <w:shd w:val="clear" w:color="auto" w:fill="FFFFFF"/>
                <w:lang w:eastAsia="uk-UA" w:bidi="uk-UA"/>
              </w:rPr>
              <w:t xml:space="preserve">2. </w:t>
            </w:r>
            <w:r w:rsidRPr="007552D7">
              <w:rPr>
                <w:b/>
                <w:color w:val="000000"/>
                <w:lang w:eastAsia="uk-UA" w:bidi="uk-UA"/>
              </w:rPr>
              <w:t xml:space="preserve">Капітальний ремонт, реконструкція, будівництво мереж </w:t>
            </w:r>
            <w:r w:rsidR="008D558F">
              <w:rPr>
                <w:b/>
                <w:color w:val="000000"/>
                <w:lang w:eastAsia="uk-UA" w:bidi="uk-UA"/>
              </w:rPr>
              <w:t>вуличного освітлення</w:t>
            </w:r>
          </w:p>
        </w:tc>
      </w:tr>
      <w:tr w:rsidR="005D2F1B" w:rsidRPr="007552D7" w:rsidTr="008D558F">
        <w:trPr>
          <w:trHeight w:hRule="exact" w:val="349"/>
        </w:trPr>
        <w:tc>
          <w:tcPr>
            <w:tcW w:w="10366" w:type="dxa"/>
            <w:gridSpan w:val="10"/>
            <w:shd w:val="clear" w:color="auto" w:fill="FFFFFF"/>
            <w:vAlign w:val="center"/>
          </w:tcPr>
          <w:p w:rsidR="005D2F1B" w:rsidRPr="007552D7" w:rsidRDefault="005D2F1B" w:rsidP="008D558F">
            <w:pPr>
              <w:tabs>
                <w:tab w:val="left" w:pos="709"/>
              </w:tabs>
              <w:jc w:val="center"/>
              <w:rPr>
                <w:shd w:val="clear" w:color="auto" w:fill="FFFFFF"/>
                <w:lang w:eastAsia="uk-UA" w:bidi="uk-UA"/>
              </w:rPr>
            </w:pPr>
            <w:r w:rsidRPr="007552D7">
              <w:rPr>
                <w:shd w:val="clear" w:color="auto" w:fill="FFFFFF"/>
                <w:lang w:eastAsia="uk-UA" w:bidi="uk-UA"/>
              </w:rPr>
              <w:t>І. Показники затрат</w:t>
            </w:r>
          </w:p>
        </w:tc>
      </w:tr>
      <w:tr w:rsidR="005D2F1B" w:rsidRPr="007552D7" w:rsidTr="008D558F">
        <w:trPr>
          <w:gridAfter w:val="1"/>
          <w:wAfter w:w="18" w:type="dxa"/>
          <w:trHeight w:hRule="exact" w:val="950"/>
        </w:trPr>
        <w:tc>
          <w:tcPr>
            <w:tcW w:w="421" w:type="dxa"/>
            <w:shd w:val="clear" w:color="auto" w:fill="FFFFFF"/>
            <w:vAlign w:val="center"/>
          </w:tcPr>
          <w:p w:rsidR="005D2F1B" w:rsidRPr="007552D7" w:rsidRDefault="005D2F1B" w:rsidP="008D558F">
            <w:pPr>
              <w:widowControl w:val="0"/>
              <w:tabs>
                <w:tab w:val="left" w:pos="709"/>
              </w:tabs>
              <w:jc w:val="center"/>
            </w:pPr>
            <w:r w:rsidRPr="007552D7">
              <w:rPr>
                <w:shd w:val="clear" w:color="auto" w:fill="FFFFFF"/>
                <w:lang w:eastAsia="uk-UA" w:bidi="uk-UA"/>
              </w:rPr>
              <w:t>1</w:t>
            </w:r>
          </w:p>
        </w:tc>
        <w:tc>
          <w:tcPr>
            <w:tcW w:w="2981" w:type="dxa"/>
            <w:shd w:val="clear" w:color="auto" w:fill="FFFFFF"/>
            <w:vAlign w:val="center"/>
          </w:tcPr>
          <w:p w:rsidR="005D2F1B" w:rsidRPr="007552D7" w:rsidRDefault="005D2F1B" w:rsidP="008D558F">
            <w:pPr>
              <w:rPr>
                <w:color w:val="000000"/>
              </w:rPr>
            </w:pPr>
            <w:r w:rsidRPr="007552D7">
              <w:rPr>
                <w:color w:val="000000"/>
              </w:rPr>
              <w:t xml:space="preserve">обсяг видатків на капітальний ремонт, </w:t>
            </w:r>
            <w:r w:rsidRPr="007552D7">
              <w:rPr>
                <w:color w:val="000000"/>
                <w:lang w:eastAsia="uk-UA" w:bidi="uk-UA"/>
              </w:rPr>
              <w:t xml:space="preserve">реконструкцію, будівництво </w:t>
            </w:r>
          </w:p>
        </w:tc>
        <w:tc>
          <w:tcPr>
            <w:tcW w:w="992" w:type="dxa"/>
            <w:shd w:val="clear" w:color="auto" w:fill="auto"/>
            <w:vAlign w:val="center"/>
          </w:tcPr>
          <w:p w:rsidR="005D2F1B" w:rsidRPr="007552D7" w:rsidRDefault="005D2F1B" w:rsidP="008D558F">
            <w:pPr>
              <w:jc w:val="center"/>
              <w:rPr>
                <w:color w:val="000000"/>
              </w:rPr>
            </w:pPr>
            <w:r w:rsidRPr="007552D7">
              <w:rPr>
                <w:color w:val="000000"/>
              </w:rPr>
              <w:t>тис. грн.</w:t>
            </w:r>
          </w:p>
        </w:tc>
        <w:tc>
          <w:tcPr>
            <w:tcW w:w="1418" w:type="dxa"/>
            <w:shd w:val="clear" w:color="auto" w:fill="auto"/>
            <w:vAlign w:val="center"/>
          </w:tcPr>
          <w:p w:rsidR="005D2F1B" w:rsidRPr="007552D7" w:rsidRDefault="005D2F1B" w:rsidP="008D558F">
            <w:pPr>
              <w:jc w:val="center"/>
              <w:rPr>
                <w:color w:val="000000"/>
              </w:rPr>
            </w:pPr>
            <w:r w:rsidRPr="007552D7">
              <w:rPr>
                <w:color w:val="000000"/>
              </w:rPr>
              <w:t>рішення сесії міської ради</w:t>
            </w:r>
          </w:p>
        </w:tc>
        <w:tc>
          <w:tcPr>
            <w:tcW w:w="1134" w:type="dxa"/>
            <w:shd w:val="clear" w:color="auto" w:fill="FFFFFF"/>
            <w:vAlign w:val="center"/>
          </w:tcPr>
          <w:p w:rsidR="005D2F1B" w:rsidRPr="007552D7" w:rsidRDefault="005D2F1B" w:rsidP="008D558F">
            <w:pPr>
              <w:tabs>
                <w:tab w:val="left" w:pos="709"/>
              </w:tabs>
              <w:jc w:val="center"/>
            </w:pPr>
            <w:r w:rsidRPr="007552D7">
              <w:t>500,0</w:t>
            </w:r>
          </w:p>
        </w:tc>
        <w:tc>
          <w:tcPr>
            <w:tcW w:w="1134" w:type="dxa"/>
            <w:shd w:val="clear" w:color="auto" w:fill="FFFFFF"/>
            <w:vAlign w:val="center"/>
          </w:tcPr>
          <w:p w:rsidR="005D2F1B" w:rsidRPr="007552D7" w:rsidRDefault="005D2F1B" w:rsidP="008D558F">
            <w:pPr>
              <w:tabs>
                <w:tab w:val="left" w:pos="709"/>
              </w:tabs>
              <w:jc w:val="center"/>
            </w:pPr>
            <w:r w:rsidRPr="007552D7">
              <w:t>500,0</w:t>
            </w:r>
          </w:p>
        </w:tc>
        <w:tc>
          <w:tcPr>
            <w:tcW w:w="1134" w:type="dxa"/>
            <w:shd w:val="clear" w:color="auto" w:fill="FFFFFF"/>
            <w:vAlign w:val="center"/>
          </w:tcPr>
          <w:p w:rsidR="005D2F1B" w:rsidRPr="007552D7" w:rsidRDefault="005D2F1B" w:rsidP="008D558F">
            <w:pPr>
              <w:tabs>
                <w:tab w:val="left" w:pos="709"/>
              </w:tabs>
              <w:jc w:val="center"/>
            </w:pPr>
            <w:r w:rsidRPr="007552D7">
              <w:t>500,0</w:t>
            </w:r>
          </w:p>
        </w:tc>
        <w:tc>
          <w:tcPr>
            <w:tcW w:w="1134" w:type="dxa"/>
            <w:gridSpan w:val="2"/>
            <w:shd w:val="clear" w:color="auto" w:fill="FFFFFF"/>
            <w:vAlign w:val="center"/>
          </w:tcPr>
          <w:p w:rsidR="005D2F1B" w:rsidRPr="007552D7" w:rsidRDefault="005D2F1B" w:rsidP="008D558F">
            <w:pPr>
              <w:tabs>
                <w:tab w:val="left" w:pos="709"/>
              </w:tabs>
              <w:jc w:val="center"/>
            </w:pPr>
            <w:r w:rsidRPr="007552D7">
              <w:t>500,0</w:t>
            </w:r>
          </w:p>
        </w:tc>
      </w:tr>
      <w:tr w:rsidR="005D2F1B" w:rsidRPr="007552D7" w:rsidTr="008D558F">
        <w:trPr>
          <w:trHeight w:hRule="exact" w:val="296"/>
        </w:trPr>
        <w:tc>
          <w:tcPr>
            <w:tcW w:w="10366" w:type="dxa"/>
            <w:gridSpan w:val="10"/>
            <w:shd w:val="clear" w:color="auto" w:fill="FFFFFF"/>
          </w:tcPr>
          <w:p w:rsidR="005D2F1B" w:rsidRPr="007552D7" w:rsidRDefault="005D2F1B" w:rsidP="008D558F">
            <w:pPr>
              <w:tabs>
                <w:tab w:val="left" w:pos="709"/>
              </w:tabs>
              <w:jc w:val="center"/>
              <w:rPr>
                <w:shd w:val="clear" w:color="auto" w:fill="FFFFFF"/>
                <w:lang w:eastAsia="uk-UA" w:bidi="uk-UA"/>
              </w:rPr>
            </w:pPr>
            <w:r w:rsidRPr="007552D7">
              <w:rPr>
                <w:shd w:val="clear" w:color="auto" w:fill="FFFFFF"/>
                <w:lang w:eastAsia="uk-UA" w:bidi="uk-UA"/>
              </w:rPr>
              <w:t>II. Показники продукту</w:t>
            </w:r>
          </w:p>
        </w:tc>
      </w:tr>
      <w:tr w:rsidR="005D2F1B" w:rsidRPr="007552D7" w:rsidTr="008D558F">
        <w:trPr>
          <w:gridAfter w:val="1"/>
          <w:wAfter w:w="18" w:type="dxa"/>
          <w:trHeight w:hRule="exact" w:val="866"/>
        </w:trPr>
        <w:tc>
          <w:tcPr>
            <w:tcW w:w="421" w:type="dxa"/>
            <w:shd w:val="clear" w:color="auto" w:fill="FFFFFF"/>
            <w:vAlign w:val="center"/>
          </w:tcPr>
          <w:p w:rsidR="005D2F1B" w:rsidRPr="007552D7" w:rsidRDefault="005D2F1B" w:rsidP="008D558F">
            <w:pPr>
              <w:widowControl w:val="0"/>
              <w:tabs>
                <w:tab w:val="left" w:pos="709"/>
              </w:tabs>
              <w:jc w:val="center"/>
            </w:pPr>
            <w:r w:rsidRPr="007552D7">
              <w:rPr>
                <w:shd w:val="clear" w:color="auto" w:fill="FFFFFF"/>
                <w:lang w:eastAsia="uk-UA" w:bidi="uk-UA"/>
              </w:rPr>
              <w:t>1</w:t>
            </w:r>
          </w:p>
        </w:tc>
        <w:tc>
          <w:tcPr>
            <w:tcW w:w="2981" w:type="dxa"/>
            <w:shd w:val="clear" w:color="auto" w:fill="FFFFFF"/>
            <w:vAlign w:val="center"/>
          </w:tcPr>
          <w:p w:rsidR="005D2F1B" w:rsidRPr="008D558F" w:rsidRDefault="005D2F1B" w:rsidP="008D558F">
            <w:pPr>
              <w:pStyle w:val="af6"/>
              <w:tabs>
                <w:tab w:val="left" w:pos="277"/>
              </w:tabs>
              <w:ind w:left="0"/>
              <w:rPr>
                <w:color w:val="000000"/>
                <w:sz w:val="20"/>
                <w:szCs w:val="20"/>
              </w:rPr>
            </w:pPr>
            <w:r w:rsidRPr="008D558F">
              <w:rPr>
                <w:color w:val="000000"/>
                <w:sz w:val="20"/>
                <w:szCs w:val="20"/>
              </w:rPr>
              <w:t xml:space="preserve">кількість будинків, які потребують </w:t>
            </w:r>
            <w:r w:rsidR="008D558F" w:rsidRPr="008D558F">
              <w:rPr>
                <w:color w:val="000000"/>
                <w:sz w:val="20"/>
                <w:szCs w:val="20"/>
              </w:rPr>
              <w:t>вуличного освітлення</w:t>
            </w:r>
          </w:p>
          <w:p w:rsidR="005D2F1B" w:rsidRPr="008D558F" w:rsidRDefault="005D2F1B" w:rsidP="008D558F">
            <w:pPr>
              <w:pStyle w:val="af6"/>
              <w:tabs>
                <w:tab w:val="left" w:pos="277"/>
              </w:tabs>
              <w:ind w:left="0"/>
              <w:rPr>
                <w:color w:val="000000"/>
                <w:sz w:val="20"/>
                <w:szCs w:val="20"/>
              </w:rPr>
            </w:pPr>
          </w:p>
        </w:tc>
        <w:tc>
          <w:tcPr>
            <w:tcW w:w="992" w:type="dxa"/>
            <w:shd w:val="clear" w:color="auto" w:fill="FFFFFF"/>
            <w:vAlign w:val="center"/>
          </w:tcPr>
          <w:p w:rsidR="005D2F1B" w:rsidRPr="007552D7" w:rsidRDefault="005D2F1B" w:rsidP="008D558F">
            <w:pPr>
              <w:jc w:val="center"/>
              <w:rPr>
                <w:color w:val="000000"/>
              </w:rPr>
            </w:pPr>
            <w:r w:rsidRPr="007552D7">
              <w:rPr>
                <w:color w:val="000000"/>
              </w:rPr>
              <w:t>од.</w:t>
            </w:r>
          </w:p>
        </w:tc>
        <w:tc>
          <w:tcPr>
            <w:tcW w:w="1418" w:type="dxa"/>
            <w:shd w:val="clear" w:color="auto" w:fill="FFFFFF"/>
            <w:vAlign w:val="center"/>
          </w:tcPr>
          <w:p w:rsidR="005D2F1B" w:rsidRPr="007552D7" w:rsidRDefault="005D2F1B" w:rsidP="008D558F">
            <w:pPr>
              <w:jc w:val="center"/>
              <w:rPr>
                <w:color w:val="000000"/>
              </w:rPr>
            </w:pPr>
            <w:r w:rsidRPr="007552D7">
              <w:rPr>
                <w:color w:val="000000"/>
              </w:rPr>
              <w:t>довідкова інформація</w:t>
            </w:r>
          </w:p>
        </w:tc>
        <w:tc>
          <w:tcPr>
            <w:tcW w:w="1134" w:type="dxa"/>
            <w:shd w:val="clear" w:color="auto" w:fill="FFFFFF"/>
            <w:vAlign w:val="center"/>
          </w:tcPr>
          <w:p w:rsidR="005D2F1B" w:rsidRPr="007552D7" w:rsidRDefault="005D2F1B" w:rsidP="008D558F">
            <w:pPr>
              <w:tabs>
                <w:tab w:val="left" w:pos="709"/>
              </w:tabs>
              <w:jc w:val="center"/>
            </w:pPr>
          </w:p>
          <w:p w:rsidR="005D2F1B" w:rsidRPr="007552D7" w:rsidRDefault="005D2F1B" w:rsidP="008D558F">
            <w:pPr>
              <w:tabs>
                <w:tab w:val="left" w:pos="709"/>
              </w:tabs>
              <w:jc w:val="center"/>
            </w:pPr>
            <w:r w:rsidRPr="007552D7">
              <w:t>80</w:t>
            </w: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tc>
        <w:tc>
          <w:tcPr>
            <w:tcW w:w="1134" w:type="dxa"/>
            <w:shd w:val="clear" w:color="auto" w:fill="FFFFFF"/>
            <w:vAlign w:val="center"/>
          </w:tcPr>
          <w:p w:rsidR="005D2F1B" w:rsidRPr="007552D7" w:rsidRDefault="005D2F1B" w:rsidP="008D558F">
            <w:pPr>
              <w:tabs>
                <w:tab w:val="left" w:pos="709"/>
              </w:tabs>
              <w:jc w:val="center"/>
            </w:pPr>
          </w:p>
          <w:p w:rsidR="005D2F1B" w:rsidRPr="007552D7" w:rsidRDefault="005D2F1B" w:rsidP="008D558F">
            <w:pPr>
              <w:tabs>
                <w:tab w:val="left" w:pos="709"/>
              </w:tabs>
              <w:jc w:val="center"/>
            </w:pPr>
            <w:r w:rsidRPr="007552D7">
              <w:t>60</w:t>
            </w: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tc>
        <w:tc>
          <w:tcPr>
            <w:tcW w:w="1134" w:type="dxa"/>
            <w:shd w:val="clear" w:color="auto" w:fill="FFFFFF"/>
            <w:vAlign w:val="center"/>
          </w:tcPr>
          <w:p w:rsidR="005D2F1B" w:rsidRPr="007552D7" w:rsidRDefault="005D2F1B" w:rsidP="008D558F">
            <w:pPr>
              <w:tabs>
                <w:tab w:val="left" w:pos="709"/>
              </w:tabs>
              <w:jc w:val="center"/>
            </w:pPr>
          </w:p>
          <w:p w:rsidR="005D2F1B" w:rsidRPr="007552D7" w:rsidRDefault="005D2F1B" w:rsidP="008D558F">
            <w:pPr>
              <w:tabs>
                <w:tab w:val="left" w:pos="709"/>
              </w:tabs>
              <w:jc w:val="center"/>
            </w:pPr>
            <w:r w:rsidRPr="007552D7">
              <w:t>60</w:t>
            </w: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tc>
        <w:tc>
          <w:tcPr>
            <w:tcW w:w="1134" w:type="dxa"/>
            <w:gridSpan w:val="2"/>
            <w:shd w:val="clear" w:color="auto" w:fill="FFFFFF"/>
            <w:vAlign w:val="center"/>
          </w:tcPr>
          <w:p w:rsidR="005D2F1B" w:rsidRPr="007552D7" w:rsidRDefault="005D2F1B" w:rsidP="008D558F">
            <w:pPr>
              <w:tabs>
                <w:tab w:val="left" w:pos="709"/>
              </w:tabs>
              <w:jc w:val="center"/>
            </w:pPr>
          </w:p>
          <w:p w:rsidR="005D2F1B" w:rsidRPr="007552D7" w:rsidRDefault="005D2F1B" w:rsidP="008D558F">
            <w:pPr>
              <w:tabs>
                <w:tab w:val="left" w:pos="709"/>
              </w:tabs>
              <w:jc w:val="center"/>
            </w:pPr>
            <w:r w:rsidRPr="007552D7">
              <w:t>60</w:t>
            </w: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p>
        </w:tc>
      </w:tr>
      <w:tr w:rsidR="005D2F1B" w:rsidRPr="007552D7" w:rsidTr="008D558F">
        <w:trPr>
          <w:gridAfter w:val="1"/>
          <w:wAfter w:w="18" w:type="dxa"/>
          <w:trHeight w:hRule="exact" w:val="1122"/>
        </w:trPr>
        <w:tc>
          <w:tcPr>
            <w:tcW w:w="421" w:type="dxa"/>
            <w:shd w:val="clear" w:color="auto" w:fill="FFFFFF"/>
            <w:vAlign w:val="center"/>
          </w:tcPr>
          <w:p w:rsidR="005D2F1B" w:rsidRPr="007552D7" w:rsidRDefault="005D2F1B" w:rsidP="008D558F">
            <w:pPr>
              <w:widowControl w:val="0"/>
              <w:tabs>
                <w:tab w:val="left" w:pos="709"/>
              </w:tabs>
              <w:jc w:val="center"/>
              <w:rPr>
                <w:shd w:val="clear" w:color="auto" w:fill="FFFFFF"/>
                <w:lang w:eastAsia="uk-UA" w:bidi="uk-UA"/>
              </w:rPr>
            </w:pPr>
            <w:r w:rsidRPr="007552D7">
              <w:rPr>
                <w:shd w:val="clear" w:color="auto" w:fill="FFFFFF"/>
                <w:lang w:eastAsia="uk-UA" w:bidi="uk-UA"/>
              </w:rPr>
              <w:t>2</w:t>
            </w:r>
          </w:p>
        </w:tc>
        <w:tc>
          <w:tcPr>
            <w:tcW w:w="2981" w:type="dxa"/>
            <w:shd w:val="clear" w:color="auto" w:fill="FFFFFF"/>
            <w:vAlign w:val="center"/>
          </w:tcPr>
          <w:p w:rsidR="005D2F1B" w:rsidRPr="008D558F" w:rsidRDefault="005D2F1B" w:rsidP="008D558F">
            <w:pPr>
              <w:pStyle w:val="af6"/>
              <w:tabs>
                <w:tab w:val="left" w:pos="277"/>
              </w:tabs>
              <w:ind w:left="0"/>
              <w:rPr>
                <w:color w:val="000000"/>
                <w:sz w:val="20"/>
                <w:szCs w:val="20"/>
              </w:rPr>
            </w:pPr>
            <w:r w:rsidRPr="008D558F">
              <w:rPr>
                <w:color w:val="000000"/>
                <w:sz w:val="20"/>
                <w:szCs w:val="20"/>
              </w:rPr>
              <w:t>кількість ОСН, які передбачають фінансову підтримку з місцевого бюджету</w:t>
            </w:r>
          </w:p>
        </w:tc>
        <w:tc>
          <w:tcPr>
            <w:tcW w:w="992" w:type="dxa"/>
            <w:shd w:val="clear" w:color="auto" w:fill="FFFFFF"/>
            <w:vAlign w:val="center"/>
          </w:tcPr>
          <w:p w:rsidR="005D2F1B" w:rsidRPr="007552D7" w:rsidRDefault="005D2F1B" w:rsidP="008D558F">
            <w:pPr>
              <w:jc w:val="center"/>
              <w:rPr>
                <w:color w:val="000000"/>
              </w:rPr>
            </w:pPr>
            <w:r w:rsidRPr="007552D7">
              <w:rPr>
                <w:color w:val="000000"/>
              </w:rPr>
              <w:t>од.</w:t>
            </w:r>
          </w:p>
        </w:tc>
        <w:tc>
          <w:tcPr>
            <w:tcW w:w="1418" w:type="dxa"/>
            <w:shd w:val="clear" w:color="auto" w:fill="FFFFFF"/>
            <w:vAlign w:val="center"/>
          </w:tcPr>
          <w:p w:rsidR="005D2F1B" w:rsidRPr="007552D7" w:rsidRDefault="005D2F1B" w:rsidP="008D558F">
            <w:pPr>
              <w:jc w:val="center"/>
              <w:rPr>
                <w:color w:val="000000"/>
              </w:rPr>
            </w:pPr>
            <w:r w:rsidRPr="007552D7">
              <w:rPr>
                <w:color w:val="000000"/>
              </w:rPr>
              <w:t>довідкова інформація</w:t>
            </w:r>
          </w:p>
        </w:tc>
        <w:tc>
          <w:tcPr>
            <w:tcW w:w="1134" w:type="dxa"/>
            <w:shd w:val="clear" w:color="auto" w:fill="FFFFFF"/>
            <w:vAlign w:val="center"/>
          </w:tcPr>
          <w:p w:rsidR="005D2F1B" w:rsidRPr="007552D7" w:rsidRDefault="005D2F1B" w:rsidP="008D558F">
            <w:pPr>
              <w:tabs>
                <w:tab w:val="left" w:pos="709"/>
              </w:tabs>
              <w:jc w:val="center"/>
            </w:pPr>
            <w:r w:rsidRPr="007552D7">
              <w:t>1</w:t>
            </w:r>
          </w:p>
        </w:tc>
        <w:tc>
          <w:tcPr>
            <w:tcW w:w="1134" w:type="dxa"/>
            <w:shd w:val="clear" w:color="auto" w:fill="FFFFFF"/>
            <w:vAlign w:val="center"/>
          </w:tcPr>
          <w:p w:rsidR="005D2F1B" w:rsidRPr="007552D7" w:rsidRDefault="005D2F1B" w:rsidP="008D558F">
            <w:pPr>
              <w:tabs>
                <w:tab w:val="left" w:pos="709"/>
              </w:tabs>
              <w:jc w:val="center"/>
            </w:pPr>
            <w:r w:rsidRPr="007552D7">
              <w:t>1</w:t>
            </w:r>
          </w:p>
        </w:tc>
        <w:tc>
          <w:tcPr>
            <w:tcW w:w="1134" w:type="dxa"/>
            <w:shd w:val="clear" w:color="auto" w:fill="FFFFFF"/>
            <w:vAlign w:val="center"/>
          </w:tcPr>
          <w:p w:rsidR="005D2F1B" w:rsidRPr="007552D7" w:rsidRDefault="005D2F1B" w:rsidP="008D558F">
            <w:pPr>
              <w:tabs>
                <w:tab w:val="left" w:pos="709"/>
              </w:tabs>
              <w:jc w:val="center"/>
            </w:pPr>
            <w:r w:rsidRPr="007552D7">
              <w:t>1</w:t>
            </w:r>
          </w:p>
        </w:tc>
        <w:tc>
          <w:tcPr>
            <w:tcW w:w="1134" w:type="dxa"/>
            <w:gridSpan w:val="2"/>
            <w:shd w:val="clear" w:color="auto" w:fill="FFFFFF"/>
            <w:vAlign w:val="center"/>
          </w:tcPr>
          <w:p w:rsidR="005D2F1B" w:rsidRPr="007552D7" w:rsidRDefault="005D2F1B" w:rsidP="008D558F">
            <w:pPr>
              <w:tabs>
                <w:tab w:val="left" w:pos="709"/>
              </w:tabs>
              <w:jc w:val="center"/>
            </w:pPr>
            <w:r w:rsidRPr="007552D7">
              <w:t>1</w:t>
            </w:r>
          </w:p>
        </w:tc>
      </w:tr>
      <w:tr w:rsidR="005D2F1B" w:rsidRPr="007552D7" w:rsidTr="008D558F">
        <w:trPr>
          <w:trHeight w:hRule="exact" w:val="271"/>
        </w:trPr>
        <w:tc>
          <w:tcPr>
            <w:tcW w:w="10366" w:type="dxa"/>
            <w:gridSpan w:val="10"/>
            <w:shd w:val="clear" w:color="auto" w:fill="FFFFFF"/>
          </w:tcPr>
          <w:p w:rsidR="005D2F1B" w:rsidRPr="007552D7" w:rsidRDefault="005D2F1B" w:rsidP="008D558F">
            <w:pPr>
              <w:tabs>
                <w:tab w:val="left" w:pos="709"/>
              </w:tabs>
              <w:jc w:val="center"/>
              <w:rPr>
                <w:shd w:val="clear" w:color="auto" w:fill="FFFFFF"/>
                <w:lang w:eastAsia="uk-UA" w:bidi="uk-UA"/>
              </w:rPr>
            </w:pPr>
            <w:r w:rsidRPr="007552D7">
              <w:rPr>
                <w:shd w:val="clear" w:color="auto" w:fill="FFFFFF"/>
                <w:lang w:eastAsia="uk-UA" w:bidi="uk-UA"/>
              </w:rPr>
              <w:t>III. Показники ефективності</w:t>
            </w:r>
          </w:p>
        </w:tc>
      </w:tr>
      <w:tr w:rsidR="005D2F1B" w:rsidRPr="007552D7" w:rsidTr="008D558F">
        <w:trPr>
          <w:gridAfter w:val="1"/>
          <w:wAfter w:w="18" w:type="dxa"/>
          <w:trHeight w:hRule="exact" w:val="872"/>
        </w:trPr>
        <w:tc>
          <w:tcPr>
            <w:tcW w:w="421" w:type="dxa"/>
            <w:shd w:val="clear" w:color="auto" w:fill="FFFFFF"/>
            <w:vAlign w:val="center"/>
          </w:tcPr>
          <w:p w:rsidR="005D2F1B" w:rsidRPr="007552D7" w:rsidRDefault="005D2F1B" w:rsidP="008D558F">
            <w:pPr>
              <w:widowControl w:val="0"/>
              <w:tabs>
                <w:tab w:val="left" w:pos="709"/>
              </w:tabs>
              <w:jc w:val="center"/>
            </w:pPr>
            <w:r w:rsidRPr="007552D7">
              <w:rPr>
                <w:bCs/>
                <w:shd w:val="clear" w:color="auto" w:fill="FFFFFF"/>
                <w:lang w:eastAsia="uk-UA" w:bidi="uk-UA"/>
              </w:rPr>
              <w:lastRenderedPageBreak/>
              <w:t>1</w:t>
            </w:r>
          </w:p>
        </w:tc>
        <w:tc>
          <w:tcPr>
            <w:tcW w:w="2981" w:type="dxa"/>
            <w:shd w:val="clear" w:color="auto" w:fill="auto"/>
            <w:vAlign w:val="center"/>
          </w:tcPr>
          <w:p w:rsidR="005D2F1B" w:rsidRPr="007552D7" w:rsidRDefault="005D2F1B" w:rsidP="008D558F">
            <w:pPr>
              <w:rPr>
                <w:color w:val="000000"/>
              </w:rPr>
            </w:pPr>
            <w:r w:rsidRPr="007552D7">
              <w:rPr>
                <w:color w:val="000000"/>
              </w:rPr>
              <w:t>середня кількість домоволодінь які підключяться до послуги</w:t>
            </w:r>
          </w:p>
        </w:tc>
        <w:tc>
          <w:tcPr>
            <w:tcW w:w="992" w:type="dxa"/>
            <w:shd w:val="clear" w:color="auto" w:fill="auto"/>
            <w:vAlign w:val="center"/>
          </w:tcPr>
          <w:p w:rsidR="005D2F1B" w:rsidRPr="007552D7" w:rsidRDefault="005D2F1B" w:rsidP="008D558F">
            <w:pPr>
              <w:jc w:val="center"/>
              <w:rPr>
                <w:color w:val="000000"/>
              </w:rPr>
            </w:pPr>
            <w:r w:rsidRPr="007552D7">
              <w:rPr>
                <w:color w:val="000000"/>
              </w:rPr>
              <w:t>од.</w:t>
            </w:r>
          </w:p>
        </w:tc>
        <w:tc>
          <w:tcPr>
            <w:tcW w:w="1418" w:type="dxa"/>
            <w:shd w:val="clear" w:color="auto" w:fill="FFFFFF"/>
            <w:vAlign w:val="center"/>
          </w:tcPr>
          <w:p w:rsidR="005D2F1B" w:rsidRPr="007552D7" w:rsidRDefault="005D2F1B" w:rsidP="008D558F">
            <w:pPr>
              <w:jc w:val="center"/>
              <w:rPr>
                <w:color w:val="000000"/>
              </w:rPr>
            </w:pPr>
            <w:r w:rsidRPr="007552D7">
              <w:rPr>
                <w:color w:val="000000"/>
              </w:rPr>
              <w:t>довідкова інформація</w:t>
            </w:r>
          </w:p>
        </w:tc>
        <w:tc>
          <w:tcPr>
            <w:tcW w:w="1134" w:type="dxa"/>
            <w:shd w:val="clear" w:color="auto" w:fill="FFFFFF"/>
            <w:vAlign w:val="center"/>
          </w:tcPr>
          <w:p w:rsidR="005D2F1B" w:rsidRPr="007552D7" w:rsidRDefault="005D2F1B" w:rsidP="008D558F">
            <w:pPr>
              <w:tabs>
                <w:tab w:val="left" w:pos="709"/>
              </w:tabs>
              <w:jc w:val="center"/>
            </w:pPr>
            <w:r w:rsidRPr="007552D7">
              <w:t>40</w:t>
            </w:r>
          </w:p>
        </w:tc>
        <w:tc>
          <w:tcPr>
            <w:tcW w:w="1134" w:type="dxa"/>
            <w:shd w:val="clear" w:color="auto" w:fill="FFFFFF"/>
            <w:vAlign w:val="center"/>
          </w:tcPr>
          <w:p w:rsidR="005D2F1B" w:rsidRPr="007552D7" w:rsidRDefault="005D2F1B" w:rsidP="008D558F">
            <w:pPr>
              <w:tabs>
                <w:tab w:val="left" w:pos="709"/>
              </w:tabs>
              <w:jc w:val="center"/>
            </w:pPr>
            <w:r w:rsidRPr="007552D7">
              <w:t>30</w:t>
            </w:r>
          </w:p>
        </w:tc>
        <w:tc>
          <w:tcPr>
            <w:tcW w:w="1134" w:type="dxa"/>
            <w:shd w:val="clear" w:color="auto" w:fill="FFFFFF"/>
            <w:vAlign w:val="center"/>
          </w:tcPr>
          <w:p w:rsidR="005D2F1B" w:rsidRPr="007552D7" w:rsidRDefault="005D2F1B" w:rsidP="008D558F">
            <w:pPr>
              <w:tabs>
                <w:tab w:val="left" w:pos="709"/>
              </w:tabs>
              <w:jc w:val="center"/>
            </w:pPr>
            <w:r w:rsidRPr="007552D7">
              <w:t>30</w:t>
            </w:r>
          </w:p>
        </w:tc>
        <w:tc>
          <w:tcPr>
            <w:tcW w:w="1134" w:type="dxa"/>
            <w:gridSpan w:val="2"/>
            <w:shd w:val="clear" w:color="auto" w:fill="FFFFFF"/>
            <w:vAlign w:val="center"/>
          </w:tcPr>
          <w:p w:rsidR="005D2F1B" w:rsidRPr="007552D7" w:rsidRDefault="005D2F1B" w:rsidP="008D558F">
            <w:pPr>
              <w:tabs>
                <w:tab w:val="left" w:pos="709"/>
              </w:tabs>
              <w:jc w:val="center"/>
            </w:pPr>
            <w:r w:rsidRPr="007552D7">
              <w:t>30</w:t>
            </w:r>
          </w:p>
        </w:tc>
      </w:tr>
      <w:tr w:rsidR="005D2F1B" w:rsidRPr="007552D7" w:rsidTr="008D558F">
        <w:trPr>
          <w:gridAfter w:val="1"/>
          <w:wAfter w:w="18" w:type="dxa"/>
          <w:trHeight w:hRule="exact" w:val="688"/>
        </w:trPr>
        <w:tc>
          <w:tcPr>
            <w:tcW w:w="421" w:type="dxa"/>
            <w:shd w:val="clear" w:color="auto" w:fill="FFFFFF"/>
            <w:vAlign w:val="center"/>
          </w:tcPr>
          <w:p w:rsidR="005D2F1B" w:rsidRPr="007552D7" w:rsidRDefault="005D2F1B" w:rsidP="008D558F">
            <w:pPr>
              <w:widowControl w:val="0"/>
              <w:tabs>
                <w:tab w:val="left" w:pos="709"/>
              </w:tabs>
              <w:jc w:val="center"/>
              <w:rPr>
                <w:bCs/>
                <w:shd w:val="clear" w:color="auto" w:fill="FFFFFF"/>
                <w:lang w:eastAsia="uk-UA" w:bidi="uk-UA"/>
              </w:rPr>
            </w:pPr>
            <w:r w:rsidRPr="007552D7">
              <w:rPr>
                <w:bCs/>
                <w:shd w:val="clear" w:color="auto" w:fill="FFFFFF"/>
                <w:lang w:eastAsia="uk-UA" w:bidi="uk-UA"/>
              </w:rPr>
              <w:t>2</w:t>
            </w:r>
          </w:p>
        </w:tc>
        <w:tc>
          <w:tcPr>
            <w:tcW w:w="2981" w:type="dxa"/>
            <w:shd w:val="clear" w:color="auto" w:fill="auto"/>
            <w:vAlign w:val="center"/>
          </w:tcPr>
          <w:p w:rsidR="005D2F1B" w:rsidRPr="007552D7" w:rsidRDefault="005D2F1B" w:rsidP="008D558F">
            <w:pPr>
              <w:rPr>
                <w:color w:val="000000"/>
              </w:rPr>
            </w:pPr>
            <w:r w:rsidRPr="007552D7">
              <w:rPr>
                <w:color w:val="000000"/>
              </w:rPr>
              <w:t>середні витрати на фінансування одного ОСН</w:t>
            </w:r>
          </w:p>
        </w:tc>
        <w:tc>
          <w:tcPr>
            <w:tcW w:w="992" w:type="dxa"/>
            <w:shd w:val="clear" w:color="auto" w:fill="auto"/>
            <w:vAlign w:val="center"/>
          </w:tcPr>
          <w:p w:rsidR="005D2F1B" w:rsidRPr="007552D7" w:rsidRDefault="005D2F1B" w:rsidP="008D558F">
            <w:pPr>
              <w:jc w:val="center"/>
              <w:rPr>
                <w:color w:val="000000"/>
              </w:rPr>
            </w:pPr>
            <w:r w:rsidRPr="007552D7">
              <w:rPr>
                <w:color w:val="000000"/>
              </w:rPr>
              <w:t>тис. грн.</w:t>
            </w:r>
          </w:p>
        </w:tc>
        <w:tc>
          <w:tcPr>
            <w:tcW w:w="1418" w:type="dxa"/>
            <w:shd w:val="clear" w:color="auto" w:fill="FFFFFF"/>
            <w:vAlign w:val="center"/>
          </w:tcPr>
          <w:p w:rsidR="005D2F1B" w:rsidRPr="007552D7" w:rsidRDefault="005D2F1B" w:rsidP="008D558F">
            <w:pPr>
              <w:jc w:val="center"/>
              <w:rPr>
                <w:color w:val="000000"/>
              </w:rPr>
            </w:pPr>
            <w:r w:rsidRPr="007552D7">
              <w:rPr>
                <w:color w:val="000000"/>
              </w:rPr>
              <w:t>розрахункові дані</w:t>
            </w:r>
          </w:p>
        </w:tc>
        <w:tc>
          <w:tcPr>
            <w:tcW w:w="1134" w:type="dxa"/>
            <w:shd w:val="clear" w:color="auto" w:fill="FFFFFF"/>
            <w:vAlign w:val="center"/>
          </w:tcPr>
          <w:p w:rsidR="005D2F1B" w:rsidRPr="007552D7" w:rsidRDefault="005D2F1B" w:rsidP="008D558F">
            <w:pPr>
              <w:tabs>
                <w:tab w:val="left" w:pos="709"/>
              </w:tabs>
              <w:jc w:val="center"/>
            </w:pPr>
            <w:r w:rsidRPr="007552D7">
              <w:t>500,0</w:t>
            </w:r>
          </w:p>
        </w:tc>
        <w:tc>
          <w:tcPr>
            <w:tcW w:w="1134" w:type="dxa"/>
            <w:shd w:val="clear" w:color="auto" w:fill="FFFFFF"/>
            <w:vAlign w:val="center"/>
          </w:tcPr>
          <w:p w:rsidR="005D2F1B" w:rsidRPr="007552D7" w:rsidRDefault="005D2F1B" w:rsidP="008D558F">
            <w:pPr>
              <w:tabs>
                <w:tab w:val="left" w:pos="709"/>
              </w:tabs>
              <w:jc w:val="center"/>
            </w:pPr>
            <w:r w:rsidRPr="007552D7">
              <w:t>500,0</w:t>
            </w:r>
          </w:p>
        </w:tc>
        <w:tc>
          <w:tcPr>
            <w:tcW w:w="1134" w:type="dxa"/>
            <w:shd w:val="clear" w:color="auto" w:fill="FFFFFF"/>
            <w:vAlign w:val="center"/>
          </w:tcPr>
          <w:p w:rsidR="005D2F1B" w:rsidRPr="007552D7" w:rsidRDefault="005D2F1B" w:rsidP="008D558F">
            <w:pPr>
              <w:tabs>
                <w:tab w:val="left" w:pos="709"/>
              </w:tabs>
              <w:jc w:val="center"/>
            </w:pPr>
            <w:r w:rsidRPr="007552D7">
              <w:t>500,0</w:t>
            </w:r>
          </w:p>
        </w:tc>
        <w:tc>
          <w:tcPr>
            <w:tcW w:w="1134" w:type="dxa"/>
            <w:gridSpan w:val="2"/>
            <w:shd w:val="clear" w:color="auto" w:fill="FFFFFF"/>
            <w:vAlign w:val="center"/>
          </w:tcPr>
          <w:p w:rsidR="005D2F1B" w:rsidRPr="007552D7" w:rsidRDefault="005D2F1B" w:rsidP="008D558F">
            <w:pPr>
              <w:tabs>
                <w:tab w:val="left" w:pos="709"/>
              </w:tabs>
              <w:jc w:val="center"/>
            </w:pPr>
            <w:r w:rsidRPr="007552D7">
              <w:t>500,0</w:t>
            </w:r>
          </w:p>
        </w:tc>
      </w:tr>
      <w:tr w:rsidR="005D2F1B" w:rsidRPr="007552D7" w:rsidTr="008D558F">
        <w:trPr>
          <w:trHeight w:hRule="exact" w:val="295"/>
        </w:trPr>
        <w:tc>
          <w:tcPr>
            <w:tcW w:w="10366" w:type="dxa"/>
            <w:gridSpan w:val="10"/>
            <w:shd w:val="clear" w:color="auto" w:fill="FFFFFF"/>
          </w:tcPr>
          <w:p w:rsidR="005D2F1B" w:rsidRPr="007552D7" w:rsidRDefault="005D2F1B" w:rsidP="008D558F">
            <w:pPr>
              <w:tabs>
                <w:tab w:val="left" w:pos="709"/>
              </w:tabs>
              <w:jc w:val="center"/>
              <w:rPr>
                <w:shd w:val="clear" w:color="auto" w:fill="FFFFFF"/>
                <w:lang w:eastAsia="uk-UA" w:bidi="uk-UA"/>
              </w:rPr>
            </w:pPr>
            <w:r w:rsidRPr="007552D7">
              <w:rPr>
                <w:shd w:val="clear" w:color="auto" w:fill="FFFFFF"/>
                <w:lang w:eastAsia="uk-UA" w:bidi="uk-UA"/>
              </w:rPr>
              <w:t>IV. Показники якості</w:t>
            </w:r>
          </w:p>
        </w:tc>
      </w:tr>
      <w:tr w:rsidR="005D2F1B" w:rsidRPr="007552D7" w:rsidTr="008D558F">
        <w:trPr>
          <w:gridAfter w:val="1"/>
          <w:wAfter w:w="18" w:type="dxa"/>
          <w:trHeight w:hRule="exact" w:val="1411"/>
        </w:trPr>
        <w:tc>
          <w:tcPr>
            <w:tcW w:w="421" w:type="dxa"/>
            <w:shd w:val="clear" w:color="auto" w:fill="FFFFFF"/>
            <w:vAlign w:val="center"/>
          </w:tcPr>
          <w:p w:rsidR="005D2F1B" w:rsidRPr="007552D7" w:rsidRDefault="005D2F1B" w:rsidP="008D558F">
            <w:pPr>
              <w:widowControl w:val="0"/>
              <w:tabs>
                <w:tab w:val="left" w:pos="709"/>
              </w:tabs>
              <w:jc w:val="center"/>
            </w:pPr>
            <w:r w:rsidRPr="007552D7">
              <w:rPr>
                <w:shd w:val="clear" w:color="auto" w:fill="FFFFFF"/>
                <w:lang w:eastAsia="uk-UA" w:bidi="uk-UA"/>
              </w:rPr>
              <w:t>1</w:t>
            </w:r>
          </w:p>
        </w:tc>
        <w:tc>
          <w:tcPr>
            <w:tcW w:w="2981" w:type="dxa"/>
            <w:shd w:val="clear" w:color="auto" w:fill="auto"/>
            <w:vAlign w:val="center"/>
          </w:tcPr>
          <w:p w:rsidR="005D2F1B" w:rsidRPr="007552D7" w:rsidRDefault="005D2F1B" w:rsidP="008D558F">
            <w:pPr>
              <w:rPr>
                <w:color w:val="000000"/>
              </w:rPr>
            </w:pPr>
            <w:r w:rsidRPr="007552D7">
              <w:rPr>
                <w:color w:val="000000"/>
              </w:rPr>
              <w:t>динаміка кількості ОСН, які передбачають фінансову підтримку з місцевого бюджету порівняно з попереднім роком</w:t>
            </w:r>
          </w:p>
        </w:tc>
        <w:tc>
          <w:tcPr>
            <w:tcW w:w="992" w:type="dxa"/>
            <w:shd w:val="clear" w:color="auto" w:fill="auto"/>
            <w:vAlign w:val="center"/>
          </w:tcPr>
          <w:p w:rsidR="005D2F1B" w:rsidRPr="007552D7" w:rsidRDefault="005D2F1B" w:rsidP="008D558F">
            <w:pPr>
              <w:jc w:val="center"/>
              <w:rPr>
                <w:color w:val="000000"/>
              </w:rPr>
            </w:pPr>
            <w:r w:rsidRPr="007552D7">
              <w:rPr>
                <w:color w:val="000000"/>
              </w:rPr>
              <w:t>відс.</w:t>
            </w:r>
          </w:p>
        </w:tc>
        <w:tc>
          <w:tcPr>
            <w:tcW w:w="1418" w:type="dxa"/>
            <w:shd w:val="clear" w:color="auto" w:fill="auto"/>
            <w:vAlign w:val="center"/>
          </w:tcPr>
          <w:p w:rsidR="005D2F1B" w:rsidRPr="007552D7" w:rsidRDefault="005D2F1B" w:rsidP="008D558F">
            <w:pPr>
              <w:jc w:val="center"/>
              <w:rPr>
                <w:color w:val="000000"/>
              </w:rPr>
            </w:pPr>
            <w:r w:rsidRPr="007552D7">
              <w:rPr>
                <w:color w:val="000000"/>
              </w:rPr>
              <w:t>розрахункові дані</w:t>
            </w:r>
          </w:p>
        </w:tc>
        <w:tc>
          <w:tcPr>
            <w:tcW w:w="1134" w:type="dxa"/>
            <w:shd w:val="clear" w:color="auto" w:fill="FFFFFF"/>
            <w:vAlign w:val="center"/>
          </w:tcPr>
          <w:p w:rsidR="005D2F1B" w:rsidRPr="007552D7" w:rsidRDefault="005D2F1B" w:rsidP="008D558F">
            <w:pPr>
              <w:tabs>
                <w:tab w:val="left" w:pos="709"/>
              </w:tabs>
              <w:jc w:val="center"/>
            </w:pPr>
            <w:r w:rsidRPr="007552D7">
              <w:t>100</w:t>
            </w:r>
          </w:p>
        </w:tc>
        <w:tc>
          <w:tcPr>
            <w:tcW w:w="1134" w:type="dxa"/>
            <w:shd w:val="clear" w:color="auto" w:fill="FFFFFF"/>
            <w:vAlign w:val="center"/>
          </w:tcPr>
          <w:p w:rsidR="005D2F1B" w:rsidRPr="007552D7" w:rsidRDefault="005D2F1B" w:rsidP="008D558F">
            <w:pPr>
              <w:tabs>
                <w:tab w:val="left" w:pos="709"/>
              </w:tabs>
              <w:jc w:val="center"/>
            </w:pPr>
            <w:r w:rsidRPr="007552D7">
              <w:t>100</w:t>
            </w:r>
          </w:p>
        </w:tc>
        <w:tc>
          <w:tcPr>
            <w:tcW w:w="1134" w:type="dxa"/>
            <w:shd w:val="clear" w:color="auto" w:fill="FFFFFF"/>
            <w:vAlign w:val="center"/>
          </w:tcPr>
          <w:p w:rsidR="005D2F1B" w:rsidRPr="007552D7" w:rsidRDefault="005D2F1B" w:rsidP="008D558F">
            <w:pPr>
              <w:tabs>
                <w:tab w:val="left" w:pos="709"/>
              </w:tabs>
              <w:jc w:val="center"/>
            </w:pPr>
            <w:r w:rsidRPr="007552D7">
              <w:t>100</w:t>
            </w:r>
          </w:p>
        </w:tc>
        <w:tc>
          <w:tcPr>
            <w:tcW w:w="1134" w:type="dxa"/>
            <w:gridSpan w:val="2"/>
            <w:shd w:val="clear" w:color="auto" w:fill="FFFFFF"/>
          </w:tcPr>
          <w:p w:rsidR="005D2F1B" w:rsidRPr="007552D7" w:rsidRDefault="005D2F1B" w:rsidP="008D558F">
            <w:pPr>
              <w:tabs>
                <w:tab w:val="left" w:pos="709"/>
              </w:tabs>
              <w:jc w:val="center"/>
            </w:pPr>
          </w:p>
          <w:p w:rsidR="005D2F1B" w:rsidRPr="007552D7" w:rsidRDefault="005D2F1B" w:rsidP="008D558F">
            <w:pPr>
              <w:tabs>
                <w:tab w:val="left" w:pos="709"/>
              </w:tabs>
              <w:jc w:val="center"/>
            </w:pPr>
          </w:p>
          <w:p w:rsidR="005D2F1B" w:rsidRPr="007552D7" w:rsidRDefault="005D2F1B" w:rsidP="008D558F">
            <w:pPr>
              <w:tabs>
                <w:tab w:val="left" w:pos="709"/>
              </w:tabs>
              <w:jc w:val="center"/>
            </w:pPr>
            <w:r w:rsidRPr="007552D7">
              <w:t>100</w:t>
            </w:r>
          </w:p>
        </w:tc>
      </w:tr>
      <w:tr w:rsidR="005D2F1B" w:rsidRPr="007552D7" w:rsidTr="008D558F">
        <w:trPr>
          <w:gridAfter w:val="1"/>
          <w:wAfter w:w="18" w:type="dxa"/>
          <w:trHeight w:hRule="exact" w:val="697"/>
        </w:trPr>
        <w:tc>
          <w:tcPr>
            <w:tcW w:w="421" w:type="dxa"/>
            <w:shd w:val="clear" w:color="auto" w:fill="FFFFFF"/>
            <w:vAlign w:val="center"/>
          </w:tcPr>
          <w:p w:rsidR="005D2F1B" w:rsidRPr="007552D7" w:rsidRDefault="005D2F1B" w:rsidP="008D558F">
            <w:pPr>
              <w:widowControl w:val="0"/>
              <w:tabs>
                <w:tab w:val="left" w:pos="709"/>
              </w:tabs>
              <w:jc w:val="center"/>
              <w:rPr>
                <w:shd w:val="clear" w:color="auto" w:fill="FFFFFF"/>
                <w:lang w:eastAsia="uk-UA" w:bidi="uk-UA"/>
              </w:rPr>
            </w:pPr>
            <w:r>
              <w:rPr>
                <w:shd w:val="clear" w:color="auto" w:fill="FFFFFF"/>
                <w:lang w:eastAsia="uk-UA" w:bidi="uk-UA"/>
              </w:rPr>
              <w:t>2</w:t>
            </w:r>
          </w:p>
        </w:tc>
        <w:tc>
          <w:tcPr>
            <w:tcW w:w="2981" w:type="dxa"/>
            <w:shd w:val="clear" w:color="auto" w:fill="auto"/>
            <w:vAlign w:val="center"/>
          </w:tcPr>
          <w:p w:rsidR="005D2F1B" w:rsidRPr="007552D7" w:rsidRDefault="005D2F1B" w:rsidP="008D558F">
            <w:pPr>
              <w:rPr>
                <w:color w:val="000000"/>
              </w:rPr>
            </w:pPr>
            <w:r>
              <w:rPr>
                <w:color w:val="000000"/>
              </w:rPr>
              <w:t>питома вага домоволодінь, які забезпечені мережами</w:t>
            </w:r>
          </w:p>
        </w:tc>
        <w:tc>
          <w:tcPr>
            <w:tcW w:w="992" w:type="dxa"/>
            <w:shd w:val="clear" w:color="auto" w:fill="auto"/>
            <w:vAlign w:val="center"/>
          </w:tcPr>
          <w:p w:rsidR="005D2F1B" w:rsidRPr="007552D7" w:rsidRDefault="005D2F1B" w:rsidP="008D558F">
            <w:pPr>
              <w:jc w:val="center"/>
              <w:rPr>
                <w:color w:val="000000"/>
              </w:rPr>
            </w:pPr>
            <w:r w:rsidRPr="007552D7">
              <w:rPr>
                <w:color w:val="000000"/>
              </w:rPr>
              <w:t>відс.</w:t>
            </w:r>
          </w:p>
        </w:tc>
        <w:tc>
          <w:tcPr>
            <w:tcW w:w="1418" w:type="dxa"/>
            <w:shd w:val="clear" w:color="auto" w:fill="auto"/>
            <w:vAlign w:val="center"/>
          </w:tcPr>
          <w:p w:rsidR="005D2F1B" w:rsidRPr="007552D7" w:rsidRDefault="005D2F1B" w:rsidP="008D558F">
            <w:pPr>
              <w:jc w:val="center"/>
              <w:rPr>
                <w:color w:val="000000"/>
              </w:rPr>
            </w:pPr>
            <w:r w:rsidRPr="007552D7">
              <w:rPr>
                <w:color w:val="000000"/>
              </w:rPr>
              <w:t>розрахункові дані</w:t>
            </w:r>
          </w:p>
        </w:tc>
        <w:tc>
          <w:tcPr>
            <w:tcW w:w="1134" w:type="dxa"/>
            <w:shd w:val="clear" w:color="auto" w:fill="FFFFFF"/>
            <w:vAlign w:val="center"/>
          </w:tcPr>
          <w:p w:rsidR="005D2F1B" w:rsidRPr="007552D7" w:rsidRDefault="005D2F1B" w:rsidP="008D558F">
            <w:pPr>
              <w:tabs>
                <w:tab w:val="left" w:pos="709"/>
              </w:tabs>
              <w:jc w:val="center"/>
            </w:pPr>
            <w:r>
              <w:t>60</w:t>
            </w:r>
          </w:p>
        </w:tc>
        <w:tc>
          <w:tcPr>
            <w:tcW w:w="1134" w:type="dxa"/>
            <w:shd w:val="clear" w:color="auto" w:fill="FFFFFF"/>
            <w:vAlign w:val="center"/>
          </w:tcPr>
          <w:p w:rsidR="005D2F1B" w:rsidRPr="007552D7" w:rsidRDefault="005D2F1B" w:rsidP="008D558F">
            <w:pPr>
              <w:tabs>
                <w:tab w:val="left" w:pos="709"/>
              </w:tabs>
              <w:jc w:val="center"/>
            </w:pPr>
            <w:r>
              <w:t>70</w:t>
            </w:r>
          </w:p>
        </w:tc>
        <w:tc>
          <w:tcPr>
            <w:tcW w:w="1134" w:type="dxa"/>
            <w:shd w:val="clear" w:color="auto" w:fill="FFFFFF"/>
            <w:vAlign w:val="center"/>
          </w:tcPr>
          <w:p w:rsidR="005D2F1B" w:rsidRPr="007552D7" w:rsidRDefault="005D2F1B" w:rsidP="008D558F">
            <w:pPr>
              <w:tabs>
                <w:tab w:val="left" w:pos="709"/>
              </w:tabs>
              <w:jc w:val="center"/>
            </w:pPr>
            <w:r>
              <w:t>60</w:t>
            </w:r>
          </w:p>
        </w:tc>
        <w:tc>
          <w:tcPr>
            <w:tcW w:w="1134" w:type="dxa"/>
            <w:gridSpan w:val="2"/>
            <w:shd w:val="clear" w:color="auto" w:fill="FFFFFF"/>
            <w:vAlign w:val="center"/>
          </w:tcPr>
          <w:p w:rsidR="005D2F1B" w:rsidRPr="007552D7" w:rsidRDefault="005D2F1B" w:rsidP="008D558F">
            <w:pPr>
              <w:tabs>
                <w:tab w:val="left" w:pos="709"/>
              </w:tabs>
              <w:jc w:val="center"/>
            </w:pPr>
            <w:r>
              <w:t>6</w:t>
            </w:r>
            <w:r w:rsidRPr="007552D7">
              <w:t>0</w:t>
            </w:r>
          </w:p>
        </w:tc>
      </w:tr>
      <w:tr w:rsidR="005D2F1B" w:rsidRPr="007552D7" w:rsidTr="008D558F">
        <w:trPr>
          <w:trHeight w:hRule="exact" w:val="409"/>
        </w:trPr>
        <w:tc>
          <w:tcPr>
            <w:tcW w:w="1036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5D2F1B" w:rsidRPr="00FA0233" w:rsidRDefault="005D2F1B" w:rsidP="008D558F">
            <w:pPr>
              <w:pStyle w:val="Default"/>
              <w:tabs>
                <w:tab w:val="left" w:pos="851"/>
              </w:tabs>
              <w:jc w:val="center"/>
              <w:rPr>
                <w:b/>
                <w:color w:val="auto"/>
                <w:sz w:val="20"/>
                <w:szCs w:val="20"/>
                <w:lang w:val="uk-UA"/>
              </w:rPr>
            </w:pPr>
            <w:r w:rsidRPr="00FA0233">
              <w:rPr>
                <w:b/>
                <w:sz w:val="20"/>
                <w:szCs w:val="20"/>
                <w:shd w:val="clear" w:color="auto" w:fill="FFFFFF"/>
                <w:lang w:val="uk-UA" w:eastAsia="uk-UA" w:bidi="uk-UA"/>
              </w:rPr>
              <w:t xml:space="preserve">3. </w:t>
            </w:r>
            <w:r w:rsidRPr="00FA0233">
              <w:rPr>
                <w:rStyle w:val="a3"/>
                <w:b/>
                <w:bCs/>
                <w:i w:val="0"/>
                <w:color w:val="auto"/>
                <w:sz w:val="20"/>
                <w:szCs w:val="20"/>
                <w:shd w:val="clear" w:color="auto" w:fill="FFFFFF"/>
                <w:lang w:val="uk-UA"/>
              </w:rPr>
              <w:t>Будівництво</w:t>
            </w:r>
            <w:r w:rsidRPr="00FA0233">
              <w:rPr>
                <w:b/>
                <w:color w:val="auto"/>
                <w:sz w:val="20"/>
                <w:szCs w:val="20"/>
                <w:shd w:val="clear" w:color="auto" w:fill="FFFFFF"/>
              </w:rPr>
              <w:t xml:space="preserve"> майданчика для роздільного збирання</w:t>
            </w:r>
            <w:r w:rsidRPr="00FA0233">
              <w:rPr>
                <w:rFonts w:ascii="Arial" w:hAnsi="Arial" w:cs="Arial"/>
                <w:b/>
                <w:color w:val="474747"/>
                <w:sz w:val="20"/>
                <w:szCs w:val="20"/>
                <w:shd w:val="clear" w:color="auto" w:fill="FFFFFF"/>
              </w:rPr>
              <w:t xml:space="preserve"> </w:t>
            </w:r>
            <w:r w:rsidRPr="00FA0233">
              <w:rPr>
                <w:b/>
                <w:color w:val="auto"/>
                <w:sz w:val="20"/>
                <w:szCs w:val="20"/>
                <w:shd w:val="clear" w:color="auto" w:fill="FFFFFF"/>
              </w:rPr>
              <w:t>твердих побутових відходів</w:t>
            </w:r>
            <w:r w:rsidRPr="00FA0233">
              <w:rPr>
                <w:b/>
                <w:color w:val="auto"/>
                <w:sz w:val="20"/>
                <w:szCs w:val="20"/>
                <w:shd w:val="clear" w:color="auto" w:fill="FFFFFF"/>
                <w:lang w:val="uk-UA"/>
              </w:rPr>
              <w:t xml:space="preserve"> (ТПВ)</w:t>
            </w:r>
          </w:p>
          <w:p w:rsidR="005D2F1B" w:rsidRPr="00FA0233" w:rsidRDefault="005D2F1B" w:rsidP="008D558F">
            <w:pPr>
              <w:pStyle w:val="Default"/>
              <w:tabs>
                <w:tab w:val="left" w:pos="851"/>
              </w:tabs>
              <w:jc w:val="center"/>
              <w:rPr>
                <w:b/>
                <w:sz w:val="20"/>
                <w:szCs w:val="20"/>
                <w:shd w:val="clear" w:color="auto" w:fill="FFFFFF"/>
                <w:lang w:val="uk-UA" w:eastAsia="uk-UA" w:bidi="uk-UA"/>
              </w:rPr>
            </w:pPr>
          </w:p>
        </w:tc>
      </w:tr>
      <w:tr w:rsidR="005D2F1B" w:rsidRPr="007552D7" w:rsidTr="008D558F">
        <w:trPr>
          <w:trHeight w:hRule="exact" w:val="287"/>
        </w:trPr>
        <w:tc>
          <w:tcPr>
            <w:tcW w:w="1036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5D2F1B" w:rsidRPr="007552D7" w:rsidRDefault="005D2F1B" w:rsidP="008D558F">
            <w:pPr>
              <w:tabs>
                <w:tab w:val="left" w:pos="709"/>
              </w:tabs>
              <w:jc w:val="center"/>
              <w:rPr>
                <w:shd w:val="clear" w:color="auto" w:fill="FFFFFF"/>
                <w:lang w:eastAsia="uk-UA" w:bidi="uk-UA"/>
              </w:rPr>
            </w:pPr>
            <w:r w:rsidRPr="007552D7">
              <w:rPr>
                <w:shd w:val="clear" w:color="auto" w:fill="FFFFFF"/>
                <w:lang w:eastAsia="uk-UA" w:bidi="uk-UA"/>
              </w:rPr>
              <w:t>І. Показники затрат</w:t>
            </w:r>
          </w:p>
        </w:tc>
      </w:tr>
      <w:tr w:rsidR="005D2F1B" w:rsidRPr="007552D7" w:rsidTr="008D558F">
        <w:trPr>
          <w:gridAfter w:val="1"/>
          <w:wAfter w:w="18" w:type="dxa"/>
          <w:trHeight w:hRule="exact" w:val="732"/>
        </w:trPr>
        <w:tc>
          <w:tcPr>
            <w:tcW w:w="421" w:type="dxa"/>
            <w:shd w:val="clear" w:color="auto" w:fill="FFFFFF"/>
            <w:vAlign w:val="center"/>
          </w:tcPr>
          <w:p w:rsidR="005D2F1B" w:rsidRPr="007552D7" w:rsidRDefault="005D2F1B" w:rsidP="008D558F">
            <w:pPr>
              <w:widowControl w:val="0"/>
              <w:tabs>
                <w:tab w:val="left" w:pos="709"/>
              </w:tabs>
              <w:jc w:val="center"/>
            </w:pPr>
            <w:r w:rsidRPr="007552D7">
              <w:rPr>
                <w:shd w:val="clear" w:color="auto" w:fill="FFFFFF"/>
                <w:lang w:eastAsia="uk-UA" w:bidi="uk-UA"/>
              </w:rPr>
              <w:t>1</w:t>
            </w:r>
          </w:p>
        </w:tc>
        <w:tc>
          <w:tcPr>
            <w:tcW w:w="2981" w:type="dxa"/>
            <w:shd w:val="clear" w:color="auto" w:fill="auto"/>
            <w:vAlign w:val="center"/>
          </w:tcPr>
          <w:p w:rsidR="005D2F1B" w:rsidRPr="007552D7" w:rsidRDefault="005D2F1B" w:rsidP="008D558F">
            <w:pPr>
              <w:rPr>
                <w:rFonts w:ascii="Arial" w:hAnsi="Arial" w:cs="Arial"/>
                <w:color w:val="2D2C37"/>
              </w:rPr>
            </w:pPr>
            <w:r>
              <w:t>обсяг видатків на будівництво</w:t>
            </w:r>
          </w:p>
        </w:tc>
        <w:tc>
          <w:tcPr>
            <w:tcW w:w="992" w:type="dxa"/>
            <w:shd w:val="clear" w:color="auto" w:fill="auto"/>
            <w:vAlign w:val="center"/>
          </w:tcPr>
          <w:p w:rsidR="005D2F1B" w:rsidRPr="007552D7" w:rsidRDefault="005D2F1B" w:rsidP="008D558F">
            <w:pPr>
              <w:jc w:val="center"/>
              <w:rPr>
                <w:rFonts w:ascii="Arial" w:hAnsi="Arial" w:cs="Arial"/>
                <w:color w:val="2D2C37"/>
              </w:rPr>
            </w:pPr>
            <w:r w:rsidRPr="007552D7">
              <w:t>тис. грн</w:t>
            </w:r>
          </w:p>
        </w:tc>
        <w:tc>
          <w:tcPr>
            <w:tcW w:w="1418" w:type="dxa"/>
            <w:shd w:val="clear" w:color="auto" w:fill="auto"/>
            <w:vAlign w:val="center"/>
          </w:tcPr>
          <w:p w:rsidR="005D2F1B" w:rsidRPr="007552D7" w:rsidRDefault="005D2F1B" w:rsidP="008D558F">
            <w:pPr>
              <w:jc w:val="center"/>
              <w:rPr>
                <w:rFonts w:ascii="Arial" w:hAnsi="Arial" w:cs="Arial"/>
                <w:color w:val="2D2C37"/>
              </w:rPr>
            </w:pPr>
            <w:r w:rsidRPr="007552D7">
              <w:rPr>
                <w:color w:val="000000"/>
              </w:rPr>
              <w:t>рішення сесії міської ради</w:t>
            </w:r>
          </w:p>
        </w:tc>
        <w:tc>
          <w:tcPr>
            <w:tcW w:w="1134" w:type="dxa"/>
            <w:shd w:val="clear" w:color="auto" w:fill="FFFFFF"/>
          </w:tcPr>
          <w:p w:rsidR="005D2F1B" w:rsidRPr="007552D7" w:rsidRDefault="005D2F1B" w:rsidP="008D558F">
            <w:pPr>
              <w:tabs>
                <w:tab w:val="left" w:pos="709"/>
              </w:tabs>
              <w:jc w:val="center"/>
              <w:rPr>
                <w:color w:val="000000"/>
              </w:rPr>
            </w:pPr>
          </w:p>
          <w:p w:rsidR="005D2F1B" w:rsidRPr="007552D7" w:rsidRDefault="005D2F1B" w:rsidP="008D558F">
            <w:pPr>
              <w:tabs>
                <w:tab w:val="left" w:pos="709"/>
              </w:tabs>
              <w:jc w:val="center"/>
              <w:rPr>
                <w:color w:val="000000"/>
              </w:rPr>
            </w:pPr>
            <w:r w:rsidRPr="007552D7">
              <w:rPr>
                <w:color w:val="000000"/>
              </w:rPr>
              <w:t>100,0</w:t>
            </w:r>
          </w:p>
        </w:tc>
        <w:tc>
          <w:tcPr>
            <w:tcW w:w="1134" w:type="dxa"/>
            <w:shd w:val="clear" w:color="auto" w:fill="FFFFFF"/>
          </w:tcPr>
          <w:p w:rsidR="005D2F1B" w:rsidRPr="007552D7" w:rsidRDefault="005D2F1B" w:rsidP="008D558F">
            <w:pPr>
              <w:tabs>
                <w:tab w:val="left" w:pos="709"/>
              </w:tabs>
              <w:jc w:val="center"/>
              <w:rPr>
                <w:color w:val="000000"/>
              </w:rPr>
            </w:pPr>
          </w:p>
          <w:p w:rsidR="005D2F1B" w:rsidRPr="007552D7" w:rsidRDefault="005D2F1B" w:rsidP="008D558F">
            <w:pPr>
              <w:tabs>
                <w:tab w:val="left" w:pos="709"/>
              </w:tabs>
              <w:jc w:val="center"/>
            </w:pPr>
            <w:r w:rsidRPr="007552D7">
              <w:rPr>
                <w:color w:val="000000"/>
              </w:rPr>
              <w:t>100,0</w:t>
            </w:r>
          </w:p>
        </w:tc>
        <w:tc>
          <w:tcPr>
            <w:tcW w:w="1134" w:type="dxa"/>
            <w:shd w:val="clear" w:color="auto" w:fill="FFFFFF"/>
          </w:tcPr>
          <w:p w:rsidR="005D2F1B" w:rsidRPr="007552D7" w:rsidRDefault="005D2F1B" w:rsidP="008D558F">
            <w:pPr>
              <w:tabs>
                <w:tab w:val="left" w:pos="709"/>
              </w:tabs>
              <w:jc w:val="center"/>
              <w:rPr>
                <w:color w:val="000000"/>
              </w:rPr>
            </w:pPr>
          </w:p>
          <w:p w:rsidR="005D2F1B" w:rsidRPr="007552D7" w:rsidRDefault="005D2F1B" w:rsidP="008D558F">
            <w:pPr>
              <w:tabs>
                <w:tab w:val="left" w:pos="709"/>
              </w:tabs>
              <w:jc w:val="center"/>
            </w:pPr>
            <w:r w:rsidRPr="007552D7">
              <w:rPr>
                <w:color w:val="000000"/>
              </w:rPr>
              <w:t>100,0</w:t>
            </w:r>
          </w:p>
        </w:tc>
        <w:tc>
          <w:tcPr>
            <w:tcW w:w="1134" w:type="dxa"/>
            <w:gridSpan w:val="2"/>
            <w:shd w:val="clear" w:color="auto" w:fill="FFFFFF"/>
          </w:tcPr>
          <w:p w:rsidR="005D2F1B" w:rsidRPr="007552D7" w:rsidRDefault="005D2F1B" w:rsidP="008D558F">
            <w:pPr>
              <w:tabs>
                <w:tab w:val="left" w:pos="709"/>
              </w:tabs>
              <w:jc w:val="center"/>
            </w:pPr>
          </w:p>
          <w:p w:rsidR="005D2F1B" w:rsidRPr="007552D7" w:rsidRDefault="005D2F1B" w:rsidP="008D558F">
            <w:pPr>
              <w:tabs>
                <w:tab w:val="left" w:pos="709"/>
              </w:tabs>
              <w:jc w:val="center"/>
            </w:pPr>
            <w:r w:rsidRPr="007552D7">
              <w:t>100,0</w:t>
            </w:r>
          </w:p>
        </w:tc>
      </w:tr>
      <w:tr w:rsidR="005D2F1B" w:rsidRPr="007552D7" w:rsidTr="008D558F">
        <w:trPr>
          <w:trHeight w:hRule="exact" w:val="301"/>
        </w:trPr>
        <w:tc>
          <w:tcPr>
            <w:tcW w:w="10366" w:type="dxa"/>
            <w:gridSpan w:val="10"/>
            <w:shd w:val="clear" w:color="auto" w:fill="FFFFFF"/>
            <w:vAlign w:val="center"/>
          </w:tcPr>
          <w:p w:rsidR="005D2F1B" w:rsidRPr="007552D7" w:rsidRDefault="005D2F1B" w:rsidP="008D558F">
            <w:pPr>
              <w:tabs>
                <w:tab w:val="left" w:pos="709"/>
              </w:tabs>
              <w:jc w:val="center"/>
              <w:rPr>
                <w:shd w:val="clear" w:color="auto" w:fill="FFFFFF"/>
                <w:lang w:eastAsia="uk-UA" w:bidi="uk-UA"/>
              </w:rPr>
            </w:pPr>
            <w:r w:rsidRPr="007552D7">
              <w:rPr>
                <w:shd w:val="clear" w:color="auto" w:fill="FFFFFF"/>
                <w:lang w:eastAsia="uk-UA" w:bidi="uk-UA"/>
              </w:rPr>
              <w:t>II. Показники продукту</w:t>
            </w:r>
          </w:p>
        </w:tc>
      </w:tr>
      <w:tr w:rsidR="005D2F1B" w:rsidRPr="007552D7" w:rsidTr="008D558F">
        <w:trPr>
          <w:gridAfter w:val="1"/>
          <w:wAfter w:w="18" w:type="dxa"/>
          <w:trHeight w:hRule="exact" w:val="822"/>
        </w:trPr>
        <w:tc>
          <w:tcPr>
            <w:tcW w:w="421" w:type="dxa"/>
            <w:shd w:val="clear" w:color="auto" w:fill="FFFFFF"/>
            <w:vAlign w:val="center"/>
          </w:tcPr>
          <w:p w:rsidR="005D2F1B" w:rsidRPr="007552D7" w:rsidRDefault="005D2F1B" w:rsidP="008D558F">
            <w:pPr>
              <w:widowControl w:val="0"/>
              <w:tabs>
                <w:tab w:val="left" w:pos="709"/>
              </w:tabs>
              <w:jc w:val="center"/>
              <w:rPr>
                <w:shd w:val="clear" w:color="auto" w:fill="FFFFFF"/>
                <w:lang w:eastAsia="uk-UA" w:bidi="uk-UA"/>
              </w:rPr>
            </w:pPr>
            <w:r w:rsidRPr="007552D7">
              <w:rPr>
                <w:shd w:val="clear" w:color="auto" w:fill="FFFFFF"/>
                <w:lang w:eastAsia="uk-UA" w:bidi="uk-UA"/>
              </w:rPr>
              <w:t>1</w:t>
            </w:r>
          </w:p>
        </w:tc>
        <w:tc>
          <w:tcPr>
            <w:tcW w:w="2981" w:type="dxa"/>
            <w:shd w:val="clear" w:color="auto" w:fill="auto"/>
            <w:vAlign w:val="center"/>
          </w:tcPr>
          <w:p w:rsidR="005D2F1B" w:rsidRPr="007552D7" w:rsidRDefault="005D2F1B" w:rsidP="008D558F">
            <w:pPr>
              <w:rPr>
                <w:color w:val="000000"/>
              </w:rPr>
            </w:pPr>
            <w:r w:rsidRPr="007552D7">
              <w:rPr>
                <w:color w:val="000000"/>
              </w:rPr>
              <w:t>кількість майданчиків для ТПВ які планується побудувати</w:t>
            </w:r>
          </w:p>
          <w:p w:rsidR="005D2F1B" w:rsidRPr="007552D7" w:rsidRDefault="005D2F1B" w:rsidP="008D558F">
            <w:pPr>
              <w:rPr>
                <w:color w:val="000000"/>
              </w:rPr>
            </w:pPr>
          </w:p>
        </w:tc>
        <w:tc>
          <w:tcPr>
            <w:tcW w:w="992" w:type="dxa"/>
            <w:shd w:val="clear" w:color="auto" w:fill="auto"/>
            <w:vAlign w:val="center"/>
          </w:tcPr>
          <w:p w:rsidR="005D2F1B" w:rsidRPr="007552D7" w:rsidRDefault="005D2F1B" w:rsidP="008D558F">
            <w:pPr>
              <w:jc w:val="center"/>
              <w:rPr>
                <w:color w:val="000000"/>
              </w:rPr>
            </w:pPr>
            <w:r w:rsidRPr="007552D7">
              <w:rPr>
                <w:color w:val="000000"/>
              </w:rPr>
              <w:t>од.</w:t>
            </w:r>
          </w:p>
        </w:tc>
        <w:tc>
          <w:tcPr>
            <w:tcW w:w="1418" w:type="dxa"/>
            <w:shd w:val="clear" w:color="auto" w:fill="auto"/>
            <w:vAlign w:val="center"/>
          </w:tcPr>
          <w:p w:rsidR="005D2F1B" w:rsidRPr="007552D7" w:rsidRDefault="005D2F1B" w:rsidP="008D558F">
            <w:pPr>
              <w:jc w:val="center"/>
              <w:rPr>
                <w:color w:val="000000"/>
              </w:rPr>
            </w:pPr>
            <w:r w:rsidRPr="007552D7">
              <w:rPr>
                <w:color w:val="000000"/>
              </w:rPr>
              <w:t>довідкова інформація</w:t>
            </w:r>
          </w:p>
        </w:tc>
        <w:tc>
          <w:tcPr>
            <w:tcW w:w="1134" w:type="dxa"/>
            <w:shd w:val="clear" w:color="auto" w:fill="FFFFFF"/>
            <w:vAlign w:val="center"/>
          </w:tcPr>
          <w:p w:rsidR="005D2F1B" w:rsidRPr="007552D7" w:rsidRDefault="005D2F1B" w:rsidP="008D558F">
            <w:pPr>
              <w:jc w:val="center"/>
              <w:rPr>
                <w:color w:val="000000"/>
              </w:rPr>
            </w:pPr>
            <w:r w:rsidRPr="007552D7">
              <w:rPr>
                <w:color w:val="000000"/>
              </w:rPr>
              <w:t>2</w:t>
            </w:r>
          </w:p>
        </w:tc>
        <w:tc>
          <w:tcPr>
            <w:tcW w:w="1134" w:type="dxa"/>
            <w:shd w:val="clear" w:color="auto" w:fill="FFFFFF"/>
            <w:vAlign w:val="center"/>
          </w:tcPr>
          <w:p w:rsidR="005D2F1B" w:rsidRPr="007552D7" w:rsidRDefault="005D2F1B" w:rsidP="008D558F">
            <w:pPr>
              <w:jc w:val="center"/>
              <w:rPr>
                <w:color w:val="000000"/>
              </w:rPr>
            </w:pPr>
            <w:r w:rsidRPr="007552D7">
              <w:rPr>
                <w:color w:val="000000"/>
              </w:rPr>
              <w:t>2</w:t>
            </w:r>
          </w:p>
        </w:tc>
        <w:tc>
          <w:tcPr>
            <w:tcW w:w="1134" w:type="dxa"/>
            <w:shd w:val="clear" w:color="auto" w:fill="FFFFFF"/>
            <w:vAlign w:val="center"/>
          </w:tcPr>
          <w:p w:rsidR="005D2F1B" w:rsidRPr="007552D7" w:rsidRDefault="005D2F1B" w:rsidP="008D558F">
            <w:pPr>
              <w:jc w:val="center"/>
              <w:rPr>
                <w:color w:val="000000"/>
              </w:rPr>
            </w:pPr>
            <w:r w:rsidRPr="007552D7">
              <w:rPr>
                <w:color w:val="000000"/>
              </w:rPr>
              <w:t>2</w:t>
            </w:r>
          </w:p>
        </w:tc>
        <w:tc>
          <w:tcPr>
            <w:tcW w:w="1134" w:type="dxa"/>
            <w:gridSpan w:val="2"/>
            <w:shd w:val="clear" w:color="auto" w:fill="FFFFFF"/>
            <w:vAlign w:val="center"/>
          </w:tcPr>
          <w:p w:rsidR="005D2F1B" w:rsidRPr="007552D7" w:rsidRDefault="005D2F1B" w:rsidP="008D558F">
            <w:pPr>
              <w:jc w:val="center"/>
              <w:rPr>
                <w:color w:val="000000"/>
              </w:rPr>
            </w:pPr>
            <w:r w:rsidRPr="007552D7">
              <w:rPr>
                <w:color w:val="000000"/>
              </w:rPr>
              <w:t>1</w:t>
            </w:r>
          </w:p>
        </w:tc>
      </w:tr>
      <w:tr w:rsidR="005D2F1B" w:rsidRPr="007552D7" w:rsidTr="008D558F">
        <w:trPr>
          <w:gridAfter w:val="1"/>
          <w:wAfter w:w="18" w:type="dxa"/>
          <w:trHeight w:hRule="exact" w:val="1144"/>
        </w:trPr>
        <w:tc>
          <w:tcPr>
            <w:tcW w:w="421" w:type="dxa"/>
            <w:shd w:val="clear" w:color="auto" w:fill="FFFFFF"/>
            <w:vAlign w:val="center"/>
          </w:tcPr>
          <w:p w:rsidR="005D2F1B" w:rsidRPr="007552D7" w:rsidRDefault="005D2F1B" w:rsidP="008D558F">
            <w:pPr>
              <w:widowControl w:val="0"/>
              <w:tabs>
                <w:tab w:val="left" w:pos="709"/>
              </w:tabs>
              <w:jc w:val="center"/>
              <w:rPr>
                <w:shd w:val="clear" w:color="auto" w:fill="FFFFFF"/>
                <w:lang w:eastAsia="uk-UA" w:bidi="uk-UA"/>
              </w:rPr>
            </w:pPr>
            <w:r w:rsidRPr="007552D7">
              <w:rPr>
                <w:shd w:val="clear" w:color="auto" w:fill="FFFFFF"/>
                <w:lang w:eastAsia="uk-UA" w:bidi="uk-UA"/>
              </w:rPr>
              <w:t>2</w:t>
            </w:r>
          </w:p>
        </w:tc>
        <w:tc>
          <w:tcPr>
            <w:tcW w:w="2981" w:type="dxa"/>
            <w:shd w:val="clear" w:color="auto" w:fill="auto"/>
            <w:vAlign w:val="center"/>
          </w:tcPr>
          <w:p w:rsidR="005D2F1B" w:rsidRPr="007552D7" w:rsidRDefault="005D2F1B" w:rsidP="008D558F">
            <w:pPr>
              <w:rPr>
                <w:color w:val="000000"/>
              </w:rPr>
            </w:pPr>
            <w:r w:rsidRPr="007552D7">
              <w:rPr>
                <w:color w:val="000000"/>
              </w:rPr>
              <w:t>кількість ОСН, які передбачають фінансову підтримку з місцевого бюджету</w:t>
            </w:r>
          </w:p>
        </w:tc>
        <w:tc>
          <w:tcPr>
            <w:tcW w:w="992" w:type="dxa"/>
            <w:shd w:val="clear" w:color="auto" w:fill="auto"/>
            <w:vAlign w:val="center"/>
          </w:tcPr>
          <w:p w:rsidR="005D2F1B" w:rsidRPr="007552D7" w:rsidRDefault="005D2F1B" w:rsidP="008D558F">
            <w:pPr>
              <w:jc w:val="center"/>
              <w:rPr>
                <w:color w:val="000000"/>
              </w:rPr>
            </w:pPr>
            <w:r w:rsidRPr="007552D7">
              <w:rPr>
                <w:color w:val="000000"/>
              </w:rPr>
              <w:t>од.</w:t>
            </w:r>
          </w:p>
        </w:tc>
        <w:tc>
          <w:tcPr>
            <w:tcW w:w="1418" w:type="dxa"/>
            <w:shd w:val="clear" w:color="auto" w:fill="auto"/>
            <w:vAlign w:val="center"/>
          </w:tcPr>
          <w:p w:rsidR="005D2F1B" w:rsidRPr="007552D7" w:rsidRDefault="005D2F1B" w:rsidP="008D558F">
            <w:pPr>
              <w:jc w:val="center"/>
              <w:rPr>
                <w:color w:val="000000"/>
              </w:rPr>
            </w:pPr>
            <w:r w:rsidRPr="007552D7">
              <w:rPr>
                <w:color w:val="000000"/>
              </w:rPr>
              <w:t>довідкова інформація</w:t>
            </w:r>
          </w:p>
        </w:tc>
        <w:tc>
          <w:tcPr>
            <w:tcW w:w="1134" w:type="dxa"/>
            <w:shd w:val="clear" w:color="auto" w:fill="FFFFFF"/>
            <w:vAlign w:val="center"/>
          </w:tcPr>
          <w:p w:rsidR="005D2F1B" w:rsidRPr="007552D7" w:rsidRDefault="005D2F1B" w:rsidP="008D558F">
            <w:pPr>
              <w:jc w:val="center"/>
              <w:rPr>
                <w:color w:val="000000"/>
              </w:rPr>
            </w:pPr>
            <w:r w:rsidRPr="007552D7">
              <w:rPr>
                <w:color w:val="000000"/>
              </w:rPr>
              <w:t>1</w:t>
            </w:r>
          </w:p>
        </w:tc>
        <w:tc>
          <w:tcPr>
            <w:tcW w:w="1134" w:type="dxa"/>
            <w:shd w:val="clear" w:color="auto" w:fill="FFFFFF"/>
            <w:vAlign w:val="center"/>
          </w:tcPr>
          <w:p w:rsidR="005D2F1B" w:rsidRPr="007552D7" w:rsidRDefault="005D2F1B" w:rsidP="008D558F">
            <w:pPr>
              <w:jc w:val="center"/>
              <w:rPr>
                <w:color w:val="000000"/>
              </w:rPr>
            </w:pPr>
            <w:r w:rsidRPr="007552D7">
              <w:rPr>
                <w:color w:val="000000"/>
              </w:rPr>
              <w:t>1</w:t>
            </w:r>
          </w:p>
        </w:tc>
        <w:tc>
          <w:tcPr>
            <w:tcW w:w="1134" w:type="dxa"/>
            <w:shd w:val="clear" w:color="auto" w:fill="FFFFFF"/>
            <w:vAlign w:val="center"/>
          </w:tcPr>
          <w:p w:rsidR="005D2F1B" w:rsidRPr="007552D7" w:rsidRDefault="005D2F1B" w:rsidP="008D558F">
            <w:pPr>
              <w:jc w:val="center"/>
              <w:rPr>
                <w:color w:val="000000"/>
              </w:rPr>
            </w:pPr>
            <w:r w:rsidRPr="007552D7">
              <w:rPr>
                <w:color w:val="000000"/>
              </w:rPr>
              <w:t>1</w:t>
            </w:r>
          </w:p>
        </w:tc>
        <w:tc>
          <w:tcPr>
            <w:tcW w:w="1134" w:type="dxa"/>
            <w:gridSpan w:val="2"/>
            <w:shd w:val="clear" w:color="auto" w:fill="FFFFFF"/>
            <w:vAlign w:val="center"/>
          </w:tcPr>
          <w:p w:rsidR="005D2F1B" w:rsidRPr="007552D7" w:rsidRDefault="005D2F1B" w:rsidP="008D558F">
            <w:pPr>
              <w:jc w:val="center"/>
              <w:rPr>
                <w:color w:val="000000"/>
              </w:rPr>
            </w:pPr>
            <w:r w:rsidRPr="007552D7">
              <w:rPr>
                <w:color w:val="000000"/>
              </w:rPr>
              <w:t>1</w:t>
            </w:r>
          </w:p>
        </w:tc>
      </w:tr>
      <w:tr w:rsidR="005D2F1B" w:rsidRPr="007552D7" w:rsidTr="008D558F">
        <w:trPr>
          <w:trHeight w:hRule="exact" w:val="307"/>
        </w:trPr>
        <w:tc>
          <w:tcPr>
            <w:tcW w:w="10366" w:type="dxa"/>
            <w:gridSpan w:val="10"/>
            <w:shd w:val="clear" w:color="auto" w:fill="FFFFFF"/>
          </w:tcPr>
          <w:p w:rsidR="005D2F1B" w:rsidRPr="007552D7" w:rsidRDefault="005D2F1B" w:rsidP="008D558F">
            <w:pPr>
              <w:tabs>
                <w:tab w:val="left" w:pos="709"/>
              </w:tabs>
              <w:jc w:val="center"/>
              <w:rPr>
                <w:shd w:val="clear" w:color="auto" w:fill="FFFFFF"/>
                <w:lang w:eastAsia="uk-UA" w:bidi="uk-UA"/>
              </w:rPr>
            </w:pPr>
            <w:r w:rsidRPr="007552D7">
              <w:rPr>
                <w:shd w:val="clear" w:color="auto" w:fill="FFFFFF"/>
                <w:lang w:eastAsia="uk-UA" w:bidi="uk-UA"/>
              </w:rPr>
              <w:t>III. Показники ефективності</w:t>
            </w:r>
          </w:p>
        </w:tc>
      </w:tr>
      <w:tr w:rsidR="005D2F1B" w:rsidRPr="007552D7" w:rsidTr="008D558F">
        <w:trPr>
          <w:gridAfter w:val="1"/>
          <w:wAfter w:w="18" w:type="dxa"/>
          <w:trHeight w:hRule="exact" w:val="836"/>
        </w:trPr>
        <w:tc>
          <w:tcPr>
            <w:tcW w:w="421" w:type="dxa"/>
            <w:shd w:val="clear" w:color="auto" w:fill="FFFFFF"/>
            <w:vAlign w:val="center"/>
          </w:tcPr>
          <w:p w:rsidR="005D2F1B" w:rsidRPr="007552D7" w:rsidRDefault="005D2F1B" w:rsidP="008D558F">
            <w:pPr>
              <w:widowControl w:val="0"/>
              <w:tabs>
                <w:tab w:val="left" w:pos="709"/>
              </w:tabs>
              <w:jc w:val="center"/>
              <w:rPr>
                <w:shd w:val="clear" w:color="auto" w:fill="FFFFFF"/>
                <w:lang w:eastAsia="uk-UA" w:bidi="uk-UA"/>
              </w:rPr>
            </w:pPr>
            <w:r w:rsidRPr="007552D7">
              <w:rPr>
                <w:bCs/>
                <w:shd w:val="clear" w:color="auto" w:fill="FFFFFF"/>
                <w:lang w:eastAsia="uk-UA" w:bidi="uk-UA"/>
              </w:rPr>
              <w:t>1</w:t>
            </w:r>
          </w:p>
        </w:tc>
        <w:tc>
          <w:tcPr>
            <w:tcW w:w="2981" w:type="dxa"/>
            <w:shd w:val="clear" w:color="auto" w:fill="auto"/>
            <w:vAlign w:val="center"/>
          </w:tcPr>
          <w:p w:rsidR="005D2F1B" w:rsidRPr="007552D7" w:rsidRDefault="005D2F1B" w:rsidP="008D558F">
            <w:pPr>
              <w:rPr>
                <w:color w:val="000000"/>
              </w:rPr>
            </w:pPr>
            <w:r w:rsidRPr="007552D7">
              <w:rPr>
                <w:color w:val="000000"/>
              </w:rPr>
              <w:t xml:space="preserve">кількість домоволодінь які будуть отримувати послугу поводження з  ТПВ </w:t>
            </w:r>
          </w:p>
        </w:tc>
        <w:tc>
          <w:tcPr>
            <w:tcW w:w="992" w:type="dxa"/>
            <w:shd w:val="clear" w:color="auto" w:fill="auto"/>
            <w:vAlign w:val="center"/>
          </w:tcPr>
          <w:p w:rsidR="005D2F1B" w:rsidRPr="007552D7" w:rsidRDefault="005D2F1B" w:rsidP="008D558F">
            <w:pPr>
              <w:jc w:val="center"/>
              <w:rPr>
                <w:color w:val="000000"/>
              </w:rPr>
            </w:pPr>
            <w:r w:rsidRPr="007552D7">
              <w:rPr>
                <w:color w:val="000000"/>
              </w:rPr>
              <w:t>од.</w:t>
            </w:r>
          </w:p>
        </w:tc>
        <w:tc>
          <w:tcPr>
            <w:tcW w:w="1418" w:type="dxa"/>
            <w:shd w:val="clear" w:color="auto" w:fill="auto"/>
            <w:vAlign w:val="center"/>
          </w:tcPr>
          <w:p w:rsidR="005D2F1B" w:rsidRPr="007552D7" w:rsidRDefault="005D2F1B" w:rsidP="008D558F">
            <w:pPr>
              <w:jc w:val="center"/>
              <w:rPr>
                <w:color w:val="000000"/>
              </w:rPr>
            </w:pPr>
            <w:r w:rsidRPr="007552D7">
              <w:rPr>
                <w:color w:val="000000"/>
              </w:rPr>
              <w:t>розрахункові дані</w:t>
            </w:r>
          </w:p>
        </w:tc>
        <w:tc>
          <w:tcPr>
            <w:tcW w:w="1134" w:type="dxa"/>
            <w:shd w:val="clear" w:color="auto" w:fill="FFFFFF"/>
          </w:tcPr>
          <w:p w:rsidR="005D2F1B" w:rsidRPr="007552D7" w:rsidRDefault="005D2F1B" w:rsidP="008D558F">
            <w:pPr>
              <w:tabs>
                <w:tab w:val="left" w:pos="709"/>
              </w:tabs>
              <w:jc w:val="center"/>
              <w:rPr>
                <w:color w:val="000000"/>
              </w:rPr>
            </w:pPr>
          </w:p>
          <w:p w:rsidR="005D2F1B" w:rsidRPr="007552D7" w:rsidRDefault="005D2F1B" w:rsidP="008D558F">
            <w:pPr>
              <w:tabs>
                <w:tab w:val="left" w:pos="709"/>
              </w:tabs>
              <w:jc w:val="center"/>
              <w:rPr>
                <w:color w:val="000000"/>
              </w:rPr>
            </w:pPr>
            <w:r w:rsidRPr="007552D7">
              <w:rPr>
                <w:color w:val="000000"/>
              </w:rPr>
              <w:t>90</w:t>
            </w:r>
          </w:p>
          <w:p w:rsidR="005D2F1B" w:rsidRPr="007552D7" w:rsidRDefault="005D2F1B" w:rsidP="008D558F">
            <w:pPr>
              <w:tabs>
                <w:tab w:val="left" w:pos="709"/>
              </w:tabs>
              <w:jc w:val="center"/>
              <w:rPr>
                <w:color w:val="000000"/>
              </w:rPr>
            </w:pPr>
          </w:p>
        </w:tc>
        <w:tc>
          <w:tcPr>
            <w:tcW w:w="1134" w:type="dxa"/>
            <w:shd w:val="clear" w:color="auto" w:fill="FFFFFF"/>
          </w:tcPr>
          <w:p w:rsidR="005D2F1B" w:rsidRPr="007552D7" w:rsidRDefault="005D2F1B" w:rsidP="008D558F">
            <w:pPr>
              <w:tabs>
                <w:tab w:val="left" w:pos="709"/>
              </w:tabs>
              <w:jc w:val="center"/>
              <w:rPr>
                <w:color w:val="000000"/>
              </w:rPr>
            </w:pPr>
          </w:p>
          <w:p w:rsidR="005D2F1B" w:rsidRPr="007552D7" w:rsidRDefault="005D2F1B" w:rsidP="008D558F">
            <w:pPr>
              <w:tabs>
                <w:tab w:val="left" w:pos="709"/>
              </w:tabs>
              <w:jc w:val="center"/>
              <w:rPr>
                <w:color w:val="000000"/>
              </w:rPr>
            </w:pPr>
            <w:r w:rsidRPr="007552D7">
              <w:rPr>
                <w:color w:val="000000"/>
              </w:rPr>
              <w:t>80</w:t>
            </w:r>
          </w:p>
          <w:p w:rsidR="005D2F1B" w:rsidRPr="007552D7" w:rsidRDefault="005D2F1B" w:rsidP="008D558F">
            <w:pPr>
              <w:tabs>
                <w:tab w:val="left" w:pos="709"/>
              </w:tabs>
              <w:jc w:val="center"/>
            </w:pPr>
          </w:p>
        </w:tc>
        <w:tc>
          <w:tcPr>
            <w:tcW w:w="1134" w:type="dxa"/>
            <w:shd w:val="clear" w:color="auto" w:fill="FFFFFF"/>
          </w:tcPr>
          <w:p w:rsidR="005D2F1B" w:rsidRPr="007552D7" w:rsidRDefault="005D2F1B" w:rsidP="008D558F">
            <w:pPr>
              <w:tabs>
                <w:tab w:val="left" w:pos="709"/>
              </w:tabs>
              <w:jc w:val="center"/>
              <w:rPr>
                <w:color w:val="000000"/>
              </w:rPr>
            </w:pPr>
          </w:p>
          <w:p w:rsidR="005D2F1B" w:rsidRPr="007552D7" w:rsidRDefault="005D2F1B" w:rsidP="008D558F">
            <w:pPr>
              <w:tabs>
                <w:tab w:val="left" w:pos="709"/>
              </w:tabs>
              <w:jc w:val="center"/>
              <w:rPr>
                <w:color w:val="000000"/>
              </w:rPr>
            </w:pPr>
            <w:r w:rsidRPr="007552D7">
              <w:rPr>
                <w:color w:val="000000"/>
              </w:rPr>
              <w:t>60</w:t>
            </w:r>
          </w:p>
          <w:p w:rsidR="005D2F1B" w:rsidRPr="007552D7" w:rsidRDefault="005D2F1B" w:rsidP="008D558F">
            <w:pPr>
              <w:tabs>
                <w:tab w:val="left" w:pos="709"/>
              </w:tabs>
              <w:jc w:val="center"/>
            </w:pPr>
          </w:p>
        </w:tc>
        <w:tc>
          <w:tcPr>
            <w:tcW w:w="1134" w:type="dxa"/>
            <w:gridSpan w:val="2"/>
            <w:shd w:val="clear" w:color="auto" w:fill="FFFFFF"/>
          </w:tcPr>
          <w:p w:rsidR="005D2F1B" w:rsidRPr="007552D7" w:rsidRDefault="005D2F1B" w:rsidP="008D558F">
            <w:pPr>
              <w:tabs>
                <w:tab w:val="left" w:pos="709"/>
              </w:tabs>
              <w:jc w:val="center"/>
            </w:pPr>
          </w:p>
          <w:p w:rsidR="005D2F1B" w:rsidRPr="007552D7" w:rsidRDefault="005D2F1B" w:rsidP="008D558F">
            <w:pPr>
              <w:tabs>
                <w:tab w:val="left" w:pos="709"/>
              </w:tabs>
              <w:jc w:val="center"/>
            </w:pPr>
            <w:r w:rsidRPr="007552D7">
              <w:t>60</w:t>
            </w:r>
          </w:p>
          <w:p w:rsidR="005D2F1B" w:rsidRPr="007552D7" w:rsidRDefault="005D2F1B" w:rsidP="008D558F">
            <w:pPr>
              <w:tabs>
                <w:tab w:val="left" w:pos="709"/>
              </w:tabs>
              <w:jc w:val="center"/>
            </w:pPr>
          </w:p>
        </w:tc>
      </w:tr>
      <w:tr w:rsidR="005D2F1B" w:rsidRPr="007552D7" w:rsidTr="008D558F">
        <w:trPr>
          <w:gridAfter w:val="1"/>
          <w:wAfter w:w="18" w:type="dxa"/>
          <w:trHeight w:hRule="exact" w:val="711"/>
        </w:trPr>
        <w:tc>
          <w:tcPr>
            <w:tcW w:w="421" w:type="dxa"/>
            <w:shd w:val="clear" w:color="auto" w:fill="FFFFFF"/>
            <w:vAlign w:val="center"/>
          </w:tcPr>
          <w:p w:rsidR="005D2F1B" w:rsidRPr="007552D7" w:rsidRDefault="005D2F1B" w:rsidP="008D558F">
            <w:pPr>
              <w:widowControl w:val="0"/>
              <w:tabs>
                <w:tab w:val="left" w:pos="709"/>
              </w:tabs>
              <w:jc w:val="center"/>
              <w:rPr>
                <w:bCs/>
                <w:shd w:val="clear" w:color="auto" w:fill="FFFFFF"/>
                <w:lang w:eastAsia="uk-UA" w:bidi="uk-UA"/>
              </w:rPr>
            </w:pPr>
            <w:r w:rsidRPr="007552D7">
              <w:rPr>
                <w:bCs/>
                <w:shd w:val="clear" w:color="auto" w:fill="FFFFFF"/>
                <w:lang w:eastAsia="uk-UA" w:bidi="uk-UA"/>
              </w:rPr>
              <w:t>2</w:t>
            </w:r>
          </w:p>
        </w:tc>
        <w:tc>
          <w:tcPr>
            <w:tcW w:w="2981" w:type="dxa"/>
            <w:shd w:val="clear" w:color="auto" w:fill="auto"/>
            <w:vAlign w:val="center"/>
          </w:tcPr>
          <w:p w:rsidR="005D2F1B" w:rsidRPr="007552D7" w:rsidRDefault="005D2F1B" w:rsidP="008D558F">
            <w:pPr>
              <w:rPr>
                <w:color w:val="000000"/>
              </w:rPr>
            </w:pPr>
            <w:r w:rsidRPr="007552D7">
              <w:rPr>
                <w:color w:val="000000"/>
              </w:rPr>
              <w:t>середні витрати на фінансування одного ОСН</w:t>
            </w:r>
          </w:p>
        </w:tc>
        <w:tc>
          <w:tcPr>
            <w:tcW w:w="992" w:type="dxa"/>
            <w:shd w:val="clear" w:color="auto" w:fill="auto"/>
            <w:vAlign w:val="center"/>
          </w:tcPr>
          <w:p w:rsidR="005D2F1B" w:rsidRPr="007552D7" w:rsidRDefault="005D2F1B" w:rsidP="008D558F">
            <w:pPr>
              <w:jc w:val="center"/>
              <w:rPr>
                <w:color w:val="000000"/>
              </w:rPr>
            </w:pPr>
            <w:r w:rsidRPr="007552D7">
              <w:rPr>
                <w:color w:val="000000"/>
              </w:rPr>
              <w:t>тис. грн.</w:t>
            </w:r>
          </w:p>
        </w:tc>
        <w:tc>
          <w:tcPr>
            <w:tcW w:w="1418" w:type="dxa"/>
            <w:shd w:val="clear" w:color="auto" w:fill="auto"/>
            <w:vAlign w:val="center"/>
          </w:tcPr>
          <w:p w:rsidR="005D2F1B" w:rsidRPr="007552D7" w:rsidRDefault="005D2F1B" w:rsidP="008D558F">
            <w:pPr>
              <w:jc w:val="center"/>
              <w:rPr>
                <w:color w:val="000000"/>
              </w:rPr>
            </w:pPr>
            <w:r w:rsidRPr="007552D7">
              <w:rPr>
                <w:color w:val="000000"/>
              </w:rPr>
              <w:t>розрахункові дані</w:t>
            </w:r>
          </w:p>
        </w:tc>
        <w:tc>
          <w:tcPr>
            <w:tcW w:w="1134" w:type="dxa"/>
            <w:shd w:val="clear" w:color="auto" w:fill="FFFFFF"/>
          </w:tcPr>
          <w:p w:rsidR="005D2F1B" w:rsidRPr="007552D7" w:rsidRDefault="005D2F1B" w:rsidP="008D558F">
            <w:pPr>
              <w:tabs>
                <w:tab w:val="left" w:pos="709"/>
              </w:tabs>
              <w:jc w:val="center"/>
              <w:rPr>
                <w:color w:val="000000"/>
              </w:rPr>
            </w:pPr>
          </w:p>
          <w:p w:rsidR="005D2F1B" w:rsidRPr="007552D7" w:rsidRDefault="005D2F1B" w:rsidP="008D558F">
            <w:pPr>
              <w:tabs>
                <w:tab w:val="left" w:pos="709"/>
              </w:tabs>
              <w:jc w:val="center"/>
              <w:rPr>
                <w:color w:val="000000"/>
              </w:rPr>
            </w:pPr>
            <w:r w:rsidRPr="007552D7">
              <w:rPr>
                <w:color w:val="000000"/>
              </w:rPr>
              <w:t>100,0</w:t>
            </w:r>
          </w:p>
        </w:tc>
        <w:tc>
          <w:tcPr>
            <w:tcW w:w="1134" w:type="dxa"/>
            <w:shd w:val="clear" w:color="auto" w:fill="FFFFFF"/>
          </w:tcPr>
          <w:p w:rsidR="005D2F1B" w:rsidRPr="007552D7" w:rsidRDefault="005D2F1B" w:rsidP="008D558F">
            <w:pPr>
              <w:tabs>
                <w:tab w:val="left" w:pos="709"/>
              </w:tabs>
              <w:jc w:val="center"/>
              <w:rPr>
                <w:color w:val="000000"/>
              </w:rPr>
            </w:pPr>
          </w:p>
          <w:p w:rsidR="005D2F1B" w:rsidRPr="007552D7" w:rsidRDefault="005D2F1B" w:rsidP="008D558F">
            <w:pPr>
              <w:tabs>
                <w:tab w:val="left" w:pos="709"/>
              </w:tabs>
              <w:jc w:val="center"/>
            </w:pPr>
            <w:r w:rsidRPr="007552D7">
              <w:rPr>
                <w:color w:val="000000"/>
              </w:rPr>
              <w:t>100,0</w:t>
            </w:r>
          </w:p>
        </w:tc>
        <w:tc>
          <w:tcPr>
            <w:tcW w:w="1134" w:type="dxa"/>
            <w:shd w:val="clear" w:color="auto" w:fill="FFFFFF"/>
          </w:tcPr>
          <w:p w:rsidR="005D2F1B" w:rsidRPr="007552D7" w:rsidRDefault="005D2F1B" w:rsidP="008D558F">
            <w:pPr>
              <w:tabs>
                <w:tab w:val="left" w:pos="709"/>
              </w:tabs>
              <w:jc w:val="center"/>
              <w:rPr>
                <w:color w:val="000000"/>
              </w:rPr>
            </w:pPr>
          </w:p>
          <w:p w:rsidR="005D2F1B" w:rsidRPr="007552D7" w:rsidRDefault="005D2F1B" w:rsidP="008D558F">
            <w:pPr>
              <w:tabs>
                <w:tab w:val="left" w:pos="709"/>
              </w:tabs>
              <w:jc w:val="center"/>
            </w:pPr>
            <w:r w:rsidRPr="007552D7">
              <w:rPr>
                <w:color w:val="000000"/>
              </w:rPr>
              <w:t>100,0</w:t>
            </w:r>
          </w:p>
        </w:tc>
        <w:tc>
          <w:tcPr>
            <w:tcW w:w="1134" w:type="dxa"/>
            <w:gridSpan w:val="2"/>
            <w:shd w:val="clear" w:color="auto" w:fill="FFFFFF"/>
          </w:tcPr>
          <w:p w:rsidR="005D2F1B" w:rsidRPr="007552D7" w:rsidRDefault="005D2F1B" w:rsidP="008D558F">
            <w:pPr>
              <w:tabs>
                <w:tab w:val="left" w:pos="709"/>
              </w:tabs>
              <w:jc w:val="center"/>
            </w:pPr>
          </w:p>
          <w:p w:rsidR="005D2F1B" w:rsidRPr="007552D7" w:rsidRDefault="005D2F1B" w:rsidP="008D558F">
            <w:pPr>
              <w:tabs>
                <w:tab w:val="left" w:pos="709"/>
              </w:tabs>
              <w:jc w:val="center"/>
            </w:pPr>
            <w:r w:rsidRPr="007552D7">
              <w:t>100,0</w:t>
            </w:r>
          </w:p>
        </w:tc>
      </w:tr>
      <w:tr w:rsidR="005D2F1B" w:rsidRPr="007552D7" w:rsidTr="008D558F">
        <w:trPr>
          <w:trHeight w:hRule="exact" w:val="285"/>
        </w:trPr>
        <w:tc>
          <w:tcPr>
            <w:tcW w:w="10366" w:type="dxa"/>
            <w:gridSpan w:val="10"/>
            <w:shd w:val="clear" w:color="auto" w:fill="FFFFFF"/>
          </w:tcPr>
          <w:p w:rsidR="005D2F1B" w:rsidRPr="007552D7" w:rsidRDefault="005D2F1B" w:rsidP="008D558F">
            <w:pPr>
              <w:tabs>
                <w:tab w:val="left" w:pos="709"/>
              </w:tabs>
              <w:jc w:val="center"/>
              <w:rPr>
                <w:shd w:val="clear" w:color="auto" w:fill="FFFFFF"/>
                <w:lang w:eastAsia="uk-UA" w:bidi="uk-UA"/>
              </w:rPr>
            </w:pPr>
            <w:r w:rsidRPr="007552D7">
              <w:rPr>
                <w:shd w:val="clear" w:color="auto" w:fill="FFFFFF"/>
                <w:lang w:eastAsia="uk-UA" w:bidi="uk-UA"/>
              </w:rPr>
              <w:t>IV. Показники якості</w:t>
            </w:r>
          </w:p>
        </w:tc>
      </w:tr>
      <w:tr w:rsidR="005D2F1B" w:rsidRPr="007552D7" w:rsidTr="008D558F">
        <w:trPr>
          <w:gridAfter w:val="1"/>
          <w:wAfter w:w="18" w:type="dxa"/>
          <w:trHeight w:hRule="exact" w:val="1411"/>
        </w:trPr>
        <w:tc>
          <w:tcPr>
            <w:tcW w:w="421" w:type="dxa"/>
            <w:shd w:val="clear" w:color="auto" w:fill="FFFFFF"/>
            <w:vAlign w:val="center"/>
          </w:tcPr>
          <w:p w:rsidR="005D2F1B" w:rsidRPr="007552D7" w:rsidRDefault="005D2F1B" w:rsidP="008D558F">
            <w:pPr>
              <w:widowControl w:val="0"/>
              <w:tabs>
                <w:tab w:val="left" w:pos="709"/>
              </w:tabs>
              <w:jc w:val="center"/>
              <w:rPr>
                <w:shd w:val="clear" w:color="auto" w:fill="FFFFFF"/>
                <w:lang w:eastAsia="uk-UA" w:bidi="uk-UA"/>
              </w:rPr>
            </w:pPr>
            <w:r w:rsidRPr="007552D7">
              <w:rPr>
                <w:shd w:val="clear" w:color="auto" w:fill="FFFFFF"/>
                <w:lang w:eastAsia="uk-UA" w:bidi="uk-UA"/>
              </w:rPr>
              <w:t>1</w:t>
            </w:r>
          </w:p>
        </w:tc>
        <w:tc>
          <w:tcPr>
            <w:tcW w:w="2981" w:type="dxa"/>
            <w:shd w:val="clear" w:color="auto" w:fill="auto"/>
            <w:vAlign w:val="center"/>
          </w:tcPr>
          <w:p w:rsidR="005D2F1B" w:rsidRPr="007552D7" w:rsidRDefault="005D2F1B" w:rsidP="008D558F">
            <w:pPr>
              <w:rPr>
                <w:color w:val="000000"/>
              </w:rPr>
            </w:pPr>
            <w:r w:rsidRPr="007552D7">
              <w:rPr>
                <w:color w:val="000000"/>
              </w:rPr>
              <w:t>динаміка кількості ОСН, які передбачають фінансову підтримку з місцевого бюджету порівняно з попереднім роком</w:t>
            </w:r>
          </w:p>
        </w:tc>
        <w:tc>
          <w:tcPr>
            <w:tcW w:w="992" w:type="dxa"/>
            <w:shd w:val="clear" w:color="auto" w:fill="auto"/>
            <w:vAlign w:val="center"/>
          </w:tcPr>
          <w:p w:rsidR="005D2F1B" w:rsidRPr="007552D7" w:rsidRDefault="005D2F1B" w:rsidP="008D558F">
            <w:pPr>
              <w:jc w:val="center"/>
              <w:rPr>
                <w:color w:val="000000"/>
              </w:rPr>
            </w:pPr>
            <w:r w:rsidRPr="007552D7">
              <w:rPr>
                <w:color w:val="000000"/>
              </w:rPr>
              <w:t>відс.</w:t>
            </w:r>
          </w:p>
        </w:tc>
        <w:tc>
          <w:tcPr>
            <w:tcW w:w="1418" w:type="dxa"/>
            <w:shd w:val="clear" w:color="auto" w:fill="auto"/>
            <w:vAlign w:val="center"/>
          </w:tcPr>
          <w:p w:rsidR="005D2F1B" w:rsidRPr="007552D7" w:rsidRDefault="005D2F1B" w:rsidP="008D558F">
            <w:pPr>
              <w:jc w:val="center"/>
              <w:rPr>
                <w:color w:val="000000"/>
              </w:rPr>
            </w:pPr>
            <w:r w:rsidRPr="007552D7">
              <w:rPr>
                <w:color w:val="000000"/>
              </w:rPr>
              <w:t>розрахункові дані</w:t>
            </w:r>
          </w:p>
        </w:tc>
        <w:tc>
          <w:tcPr>
            <w:tcW w:w="1134" w:type="dxa"/>
            <w:shd w:val="clear" w:color="auto" w:fill="FFFFFF"/>
            <w:vAlign w:val="center"/>
          </w:tcPr>
          <w:p w:rsidR="005D2F1B" w:rsidRPr="007552D7" w:rsidRDefault="005D2F1B" w:rsidP="008D558F">
            <w:pPr>
              <w:tabs>
                <w:tab w:val="left" w:pos="709"/>
              </w:tabs>
              <w:jc w:val="center"/>
            </w:pPr>
            <w:r w:rsidRPr="007552D7">
              <w:t>100</w:t>
            </w:r>
          </w:p>
        </w:tc>
        <w:tc>
          <w:tcPr>
            <w:tcW w:w="1134" w:type="dxa"/>
            <w:shd w:val="clear" w:color="auto" w:fill="FFFFFF"/>
            <w:vAlign w:val="center"/>
          </w:tcPr>
          <w:p w:rsidR="005D2F1B" w:rsidRPr="007552D7" w:rsidRDefault="005D2F1B" w:rsidP="008D558F">
            <w:pPr>
              <w:tabs>
                <w:tab w:val="left" w:pos="709"/>
              </w:tabs>
              <w:jc w:val="center"/>
            </w:pPr>
            <w:r w:rsidRPr="007552D7">
              <w:t>100</w:t>
            </w:r>
          </w:p>
        </w:tc>
        <w:tc>
          <w:tcPr>
            <w:tcW w:w="1134" w:type="dxa"/>
            <w:shd w:val="clear" w:color="auto" w:fill="FFFFFF"/>
            <w:vAlign w:val="center"/>
          </w:tcPr>
          <w:p w:rsidR="005D2F1B" w:rsidRPr="007552D7" w:rsidRDefault="005D2F1B" w:rsidP="008D558F">
            <w:pPr>
              <w:tabs>
                <w:tab w:val="left" w:pos="709"/>
              </w:tabs>
              <w:jc w:val="center"/>
            </w:pPr>
            <w:r w:rsidRPr="007552D7">
              <w:t>100</w:t>
            </w:r>
          </w:p>
        </w:tc>
        <w:tc>
          <w:tcPr>
            <w:tcW w:w="1134" w:type="dxa"/>
            <w:gridSpan w:val="2"/>
            <w:shd w:val="clear" w:color="auto" w:fill="FFFFFF"/>
            <w:vAlign w:val="center"/>
          </w:tcPr>
          <w:p w:rsidR="005D2F1B" w:rsidRPr="007552D7" w:rsidRDefault="005D2F1B" w:rsidP="008D558F">
            <w:pPr>
              <w:tabs>
                <w:tab w:val="left" w:pos="709"/>
              </w:tabs>
              <w:jc w:val="center"/>
            </w:pPr>
            <w:r w:rsidRPr="007552D7">
              <w:t>100</w:t>
            </w:r>
          </w:p>
        </w:tc>
      </w:tr>
      <w:tr w:rsidR="005D2F1B" w:rsidRPr="007552D7" w:rsidTr="008D558F">
        <w:trPr>
          <w:trHeight w:hRule="exact" w:val="691"/>
        </w:trPr>
        <w:tc>
          <w:tcPr>
            <w:tcW w:w="10366" w:type="dxa"/>
            <w:gridSpan w:val="10"/>
            <w:shd w:val="clear" w:color="auto" w:fill="FFFFFF"/>
            <w:vAlign w:val="center"/>
          </w:tcPr>
          <w:p w:rsidR="005D2F1B" w:rsidRPr="007552D7" w:rsidRDefault="005D2F1B" w:rsidP="008D558F">
            <w:pPr>
              <w:tabs>
                <w:tab w:val="left" w:pos="709"/>
              </w:tabs>
              <w:jc w:val="center"/>
              <w:rPr>
                <w:b/>
                <w:shd w:val="clear" w:color="auto" w:fill="FFFFFF"/>
                <w:lang w:eastAsia="uk-UA" w:bidi="uk-UA"/>
              </w:rPr>
            </w:pPr>
            <w:r w:rsidRPr="007552D7">
              <w:rPr>
                <w:b/>
                <w:shd w:val="clear" w:color="auto" w:fill="FFFFFF"/>
                <w:lang w:eastAsia="uk-UA" w:bidi="uk-UA"/>
              </w:rPr>
              <w:t xml:space="preserve">4. </w:t>
            </w:r>
            <w:r w:rsidRPr="007552D7">
              <w:rPr>
                <w:b/>
                <w:shd w:val="clear" w:color="auto" w:fill="FFFFFF"/>
              </w:rPr>
              <w:t>Капітальний ремонт вулиці (з улаштуванням зливової каналізації)</w:t>
            </w:r>
          </w:p>
        </w:tc>
      </w:tr>
      <w:tr w:rsidR="005D2F1B" w:rsidRPr="007552D7" w:rsidTr="008D558F">
        <w:trPr>
          <w:trHeight w:hRule="exact" w:val="278"/>
        </w:trPr>
        <w:tc>
          <w:tcPr>
            <w:tcW w:w="10366" w:type="dxa"/>
            <w:gridSpan w:val="10"/>
            <w:shd w:val="clear" w:color="auto" w:fill="FFFFFF"/>
            <w:vAlign w:val="center"/>
          </w:tcPr>
          <w:p w:rsidR="005D2F1B" w:rsidRPr="007552D7" w:rsidRDefault="005D2F1B" w:rsidP="008D558F">
            <w:pPr>
              <w:tabs>
                <w:tab w:val="left" w:pos="709"/>
              </w:tabs>
              <w:jc w:val="center"/>
              <w:rPr>
                <w:shd w:val="clear" w:color="auto" w:fill="FFFFFF"/>
                <w:lang w:eastAsia="uk-UA" w:bidi="uk-UA"/>
              </w:rPr>
            </w:pPr>
            <w:r w:rsidRPr="007552D7">
              <w:rPr>
                <w:shd w:val="clear" w:color="auto" w:fill="FFFFFF"/>
                <w:lang w:eastAsia="uk-UA" w:bidi="uk-UA"/>
              </w:rPr>
              <w:t>І. Показники затрат</w:t>
            </w:r>
          </w:p>
        </w:tc>
      </w:tr>
      <w:tr w:rsidR="005D2F1B" w:rsidRPr="007552D7" w:rsidTr="008D558F">
        <w:trPr>
          <w:gridAfter w:val="1"/>
          <w:wAfter w:w="18" w:type="dxa"/>
          <w:trHeight w:hRule="exact" w:val="719"/>
        </w:trPr>
        <w:tc>
          <w:tcPr>
            <w:tcW w:w="421" w:type="dxa"/>
            <w:shd w:val="clear" w:color="auto" w:fill="FFFFFF"/>
            <w:vAlign w:val="center"/>
          </w:tcPr>
          <w:p w:rsidR="005D2F1B" w:rsidRPr="007552D7" w:rsidRDefault="005D2F1B" w:rsidP="008D558F">
            <w:pPr>
              <w:widowControl w:val="0"/>
              <w:tabs>
                <w:tab w:val="left" w:pos="709"/>
              </w:tabs>
              <w:jc w:val="center"/>
              <w:rPr>
                <w:shd w:val="clear" w:color="auto" w:fill="FFFFFF"/>
                <w:lang w:eastAsia="uk-UA" w:bidi="uk-UA"/>
              </w:rPr>
            </w:pPr>
            <w:r w:rsidRPr="007552D7">
              <w:rPr>
                <w:shd w:val="clear" w:color="auto" w:fill="FFFFFF"/>
                <w:lang w:eastAsia="uk-UA" w:bidi="uk-UA"/>
              </w:rPr>
              <w:t>1</w:t>
            </w:r>
          </w:p>
        </w:tc>
        <w:tc>
          <w:tcPr>
            <w:tcW w:w="2981" w:type="dxa"/>
            <w:shd w:val="clear" w:color="auto" w:fill="auto"/>
            <w:vAlign w:val="center"/>
          </w:tcPr>
          <w:p w:rsidR="005D2F1B" w:rsidRPr="007552D7" w:rsidRDefault="005D2F1B" w:rsidP="008D558F">
            <w:pPr>
              <w:rPr>
                <w:color w:val="000000"/>
              </w:rPr>
            </w:pPr>
            <w:r w:rsidRPr="007552D7">
              <w:rPr>
                <w:color w:val="000000"/>
              </w:rPr>
              <w:t>обсяг видатків на проведення ремонту вулиці</w:t>
            </w:r>
          </w:p>
        </w:tc>
        <w:tc>
          <w:tcPr>
            <w:tcW w:w="992" w:type="dxa"/>
            <w:shd w:val="clear" w:color="auto" w:fill="auto"/>
            <w:vAlign w:val="center"/>
          </w:tcPr>
          <w:p w:rsidR="005D2F1B" w:rsidRPr="007552D7" w:rsidRDefault="005D2F1B" w:rsidP="008D558F">
            <w:pPr>
              <w:jc w:val="center"/>
              <w:rPr>
                <w:color w:val="000000"/>
              </w:rPr>
            </w:pPr>
            <w:r w:rsidRPr="007552D7">
              <w:t>тис. грн</w:t>
            </w:r>
          </w:p>
        </w:tc>
        <w:tc>
          <w:tcPr>
            <w:tcW w:w="1418" w:type="dxa"/>
            <w:shd w:val="clear" w:color="auto" w:fill="auto"/>
            <w:vAlign w:val="center"/>
          </w:tcPr>
          <w:p w:rsidR="005D2F1B" w:rsidRPr="007552D7" w:rsidRDefault="005D2F1B" w:rsidP="008D558F">
            <w:pPr>
              <w:jc w:val="center"/>
              <w:rPr>
                <w:color w:val="000000"/>
              </w:rPr>
            </w:pPr>
            <w:r w:rsidRPr="007552D7">
              <w:rPr>
                <w:color w:val="000000"/>
              </w:rPr>
              <w:t>рішення сесії міської ради</w:t>
            </w:r>
          </w:p>
        </w:tc>
        <w:tc>
          <w:tcPr>
            <w:tcW w:w="1134" w:type="dxa"/>
            <w:shd w:val="clear" w:color="auto" w:fill="FFFFFF"/>
            <w:vAlign w:val="center"/>
          </w:tcPr>
          <w:p w:rsidR="005D2F1B" w:rsidRPr="007552D7" w:rsidRDefault="005D2F1B" w:rsidP="008D558F">
            <w:pPr>
              <w:tabs>
                <w:tab w:val="left" w:pos="709"/>
              </w:tabs>
              <w:jc w:val="center"/>
            </w:pPr>
            <w:r w:rsidRPr="007552D7">
              <w:t>900,0</w:t>
            </w:r>
          </w:p>
        </w:tc>
        <w:tc>
          <w:tcPr>
            <w:tcW w:w="1134" w:type="dxa"/>
            <w:shd w:val="clear" w:color="auto" w:fill="FFFFFF"/>
            <w:vAlign w:val="center"/>
          </w:tcPr>
          <w:p w:rsidR="005D2F1B" w:rsidRPr="007552D7" w:rsidRDefault="005D2F1B" w:rsidP="008D558F">
            <w:pPr>
              <w:tabs>
                <w:tab w:val="left" w:pos="709"/>
              </w:tabs>
              <w:jc w:val="center"/>
            </w:pPr>
            <w:r w:rsidRPr="007552D7">
              <w:t>1900,0</w:t>
            </w:r>
          </w:p>
        </w:tc>
        <w:tc>
          <w:tcPr>
            <w:tcW w:w="1134" w:type="dxa"/>
            <w:shd w:val="clear" w:color="auto" w:fill="FFFFFF"/>
            <w:vAlign w:val="center"/>
          </w:tcPr>
          <w:p w:rsidR="005D2F1B" w:rsidRPr="007552D7" w:rsidRDefault="005D2F1B" w:rsidP="008D558F">
            <w:pPr>
              <w:tabs>
                <w:tab w:val="left" w:pos="709"/>
              </w:tabs>
              <w:jc w:val="center"/>
            </w:pPr>
            <w:r w:rsidRPr="007552D7">
              <w:t>1900,0</w:t>
            </w:r>
          </w:p>
        </w:tc>
        <w:tc>
          <w:tcPr>
            <w:tcW w:w="1134" w:type="dxa"/>
            <w:gridSpan w:val="2"/>
            <w:shd w:val="clear" w:color="auto" w:fill="FFFFFF"/>
            <w:vAlign w:val="center"/>
          </w:tcPr>
          <w:p w:rsidR="005D2F1B" w:rsidRPr="007552D7" w:rsidRDefault="005D2F1B" w:rsidP="008D558F">
            <w:pPr>
              <w:tabs>
                <w:tab w:val="left" w:pos="709"/>
              </w:tabs>
              <w:jc w:val="center"/>
            </w:pPr>
            <w:r w:rsidRPr="007552D7">
              <w:t>1900,0</w:t>
            </w:r>
          </w:p>
        </w:tc>
      </w:tr>
      <w:tr w:rsidR="005D2F1B" w:rsidRPr="007552D7" w:rsidTr="008D558F">
        <w:trPr>
          <w:trHeight w:hRule="exact" w:val="285"/>
        </w:trPr>
        <w:tc>
          <w:tcPr>
            <w:tcW w:w="10366" w:type="dxa"/>
            <w:gridSpan w:val="10"/>
            <w:shd w:val="clear" w:color="auto" w:fill="FFFFFF"/>
            <w:vAlign w:val="center"/>
          </w:tcPr>
          <w:p w:rsidR="005D2F1B" w:rsidRPr="007552D7" w:rsidRDefault="005D2F1B" w:rsidP="008D558F">
            <w:pPr>
              <w:tabs>
                <w:tab w:val="left" w:pos="709"/>
              </w:tabs>
              <w:jc w:val="center"/>
              <w:rPr>
                <w:shd w:val="clear" w:color="auto" w:fill="FFFFFF"/>
                <w:lang w:eastAsia="uk-UA" w:bidi="uk-UA"/>
              </w:rPr>
            </w:pPr>
            <w:r w:rsidRPr="007552D7">
              <w:rPr>
                <w:shd w:val="clear" w:color="auto" w:fill="FFFFFF"/>
                <w:lang w:eastAsia="uk-UA" w:bidi="uk-UA"/>
              </w:rPr>
              <w:t>II. Показники продукту</w:t>
            </w:r>
          </w:p>
        </w:tc>
      </w:tr>
      <w:tr w:rsidR="005D2F1B" w:rsidRPr="007552D7" w:rsidTr="008D558F">
        <w:trPr>
          <w:gridAfter w:val="1"/>
          <w:wAfter w:w="18" w:type="dxa"/>
          <w:trHeight w:hRule="exact" w:val="860"/>
        </w:trPr>
        <w:tc>
          <w:tcPr>
            <w:tcW w:w="421" w:type="dxa"/>
            <w:shd w:val="clear" w:color="auto" w:fill="FFFFFF"/>
            <w:vAlign w:val="center"/>
          </w:tcPr>
          <w:p w:rsidR="005D2F1B" w:rsidRPr="007552D7" w:rsidRDefault="005D2F1B" w:rsidP="008D558F">
            <w:pPr>
              <w:widowControl w:val="0"/>
              <w:tabs>
                <w:tab w:val="left" w:pos="709"/>
              </w:tabs>
              <w:jc w:val="center"/>
              <w:rPr>
                <w:shd w:val="clear" w:color="auto" w:fill="FFFFFF"/>
                <w:lang w:eastAsia="uk-UA" w:bidi="uk-UA"/>
              </w:rPr>
            </w:pPr>
            <w:r w:rsidRPr="007552D7">
              <w:rPr>
                <w:shd w:val="clear" w:color="auto" w:fill="FFFFFF"/>
                <w:lang w:eastAsia="uk-UA" w:bidi="uk-UA"/>
              </w:rPr>
              <w:t>1</w:t>
            </w:r>
          </w:p>
        </w:tc>
        <w:tc>
          <w:tcPr>
            <w:tcW w:w="2981" w:type="dxa"/>
            <w:shd w:val="clear" w:color="auto" w:fill="auto"/>
            <w:vAlign w:val="center"/>
          </w:tcPr>
          <w:p w:rsidR="005D2F1B" w:rsidRPr="007552D7" w:rsidRDefault="005D2F1B" w:rsidP="008D558F">
            <w:pPr>
              <w:rPr>
                <w:color w:val="000000"/>
              </w:rPr>
            </w:pPr>
            <w:r w:rsidRPr="007552D7">
              <w:rPr>
                <w:color w:val="000000"/>
              </w:rPr>
              <w:t>площа  вулично -дорожньої мережі, на якій планується провести ремонт</w:t>
            </w:r>
          </w:p>
        </w:tc>
        <w:tc>
          <w:tcPr>
            <w:tcW w:w="992" w:type="dxa"/>
            <w:shd w:val="clear" w:color="auto" w:fill="auto"/>
            <w:vAlign w:val="center"/>
          </w:tcPr>
          <w:p w:rsidR="005D2F1B" w:rsidRPr="007552D7" w:rsidRDefault="005D2F1B" w:rsidP="008D558F">
            <w:pPr>
              <w:jc w:val="center"/>
              <w:rPr>
                <w:color w:val="000000"/>
                <w:vertAlign w:val="superscript"/>
              </w:rPr>
            </w:pPr>
            <w:r w:rsidRPr="007552D7">
              <w:rPr>
                <w:color w:val="000000"/>
              </w:rPr>
              <w:t>м</w:t>
            </w:r>
            <w:r w:rsidRPr="007552D7">
              <w:rPr>
                <w:color w:val="000000"/>
                <w:vertAlign w:val="superscript"/>
              </w:rPr>
              <w:t>2</w:t>
            </w:r>
          </w:p>
        </w:tc>
        <w:tc>
          <w:tcPr>
            <w:tcW w:w="1418" w:type="dxa"/>
            <w:shd w:val="clear" w:color="auto" w:fill="auto"/>
            <w:vAlign w:val="center"/>
          </w:tcPr>
          <w:p w:rsidR="005D2F1B" w:rsidRPr="007552D7" w:rsidRDefault="005D2F1B" w:rsidP="008D558F">
            <w:pPr>
              <w:jc w:val="center"/>
              <w:rPr>
                <w:color w:val="000000"/>
              </w:rPr>
            </w:pPr>
            <w:r w:rsidRPr="007552D7">
              <w:rPr>
                <w:color w:val="000000"/>
              </w:rPr>
              <w:t>довідкова інформація</w:t>
            </w:r>
          </w:p>
        </w:tc>
        <w:tc>
          <w:tcPr>
            <w:tcW w:w="1134" w:type="dxa"/>
            <w:shd w:val="clear" w:color="auto" w:fill="FFFFFF"/>
            <w:vAlign w:val="center"/>
          </w:tcPr>
          <w:p w:rsidR="005D2F1B" w:rsidRPr="007552D7" w:rsidRDefault="005D2F1B" w:rsidP="008D558F">
            <w:pPr>
              <w:jc w:val="center"/>
              <w:rPr>
                <w:color w:val="000000"/>
              </w:rPr>
            </w:pPr>
            <w:r w:rsidRPr="007552D7">
              <w:rPr>
                <w:color w:val="000000"/>
              </w:rPr>
              <w:t>1046</w:t>
            </w:r>
          </w:p>
        </w:tc>
        <w:tc>
          <w:tcPr>
            <w:tcW w:w="1134" w:type="dxa"/>
            <w:shd w:val="clear" w:color="auto" w:fill="FFFFFF"/>
            <w:vAlign w:val="center"/>
          </w:tcPr>
          <w:p w:rsidR="005D2F1B" w:rsidRPr="007552D7" w:rsidRDefault="005D2F1B" w:rsidP="008D558F">
            <w:pPr>
              <w:jc w:val="center"/>
              <w:rPr>
                <w:color w:val="000000"/>
              </w:rPr>
            </w:pPr>
            <w:r w:rsidRPr="007552D7">
              <w:rPr>
                <w:color w:val="000000"/>
              </w:rPr>
              <w:t>2209</w:t>
            </w:r>
          </w:p>
        </w:tc>
        <w:tc>
          <w:tcPr>
            <w:tcW w:w="1134" w:type="dxa"/>
            <w:shd w:val="clear" w:color="auto" w:fill="FFFFFF"/>
            <w:vAlign w:val="center"/>
          </w:tcPr>
          <w:p w:rsidR="005D2F1B" w:rsidRPr="007552D7" w:rsidRDefault="005D2F1B" w:rsidP="008D558F">
            <w:pPr>
              <w:jc w:val="center"/>
              <w:rPr>
                <w:color w:val="000000"/>
              </w:rPr>
            </w:pPr>
            <w:r w:rsidRPr="007552D7">
              <w:rPr>
                <w:color w:val="000000"/>
              </w:rPr>
              <w:t>2111</w:t>
            </w:r>
          </w:p>
        </w:tc>
        <w:tc>
          <w:tcPr>
            <w:tcW w:w="1134" w:type="dxa"/>
            <w:gridSpan w:val="2"/>
            <w:shd w:val="clear" w:color="auto" w:fill="FFFFFF"/>
            <w:vAlign w:val="center"/>
          </w:tcPr>
          <w:p w:rsidR="005D2F1B" w:rsidRPr="007552D7" w:rsidRDefault="005D2F1B" w:rsidP="008D558F">
            <w:pPr>
              <w:tabs>
                <w:tab w:val="left" w:pos="709"/>
              </w:tabs>
              <w:jc w:val="center"/>
            </w:pPr>
            <w:r w:rsidRPr="007552D7">
              <w:t>1809</w:t>
            </w:r>
          </w:p>
        </w:tc>
      </w:tr>
      <w:tr w:rsidR="005D2F1B" w:rsidRPr="007552D7" w:rsidTr="008D558F">
        <w:trPr>
          <w:gridAfter w:val="1"/>
          <w:wAfter w:w="18" w:type="dxa"/>
          <w:trHeight w:hRule="exact" w:val="860"/>
        </w:trPr>
        <w:tc>
          <w:tcPr>
            <w:tcW w:w="421" w:type="dxa"/>
            <w:shd w:val="clear" w:color="auto" w:fill="FFFFFF"/>
            <w:vAlign w:val="center"/>
          </w:tcPr>
          <w:p w:rsidR="005D2F1B" w:rsidRPr="007552D7" w:rsidRDefault="005D2F1B" w:rsidP="008D558F">
            <w:pPr>
              <w:widowControl w:val="0"/>
              <w:tabs>
                <w:tab w:val="left" w:pos="709"/>
              </w:tabs>
              <w:jc w:val="center"/>
              <w:rPr>
                <w:shd w:val="clear" w:color="auto" w:fill="FFFFFF"/>
                <w:lang w:eastAsia="uk-UA" w:bidi="uk-UA"/>
              </w:rPr>
            </w:pPr>
            <w:r>
              <w:rPr>
                <w:shd w:val="clear" w:color="auto" w:fill="FFFFFF"/>
                <w:lang w:eastAsia="uk-UA" w:bidi="uk-UA"/>
              </w:rPr>
              <w:t>2</w:t>
            </w:r>
          </w:p>
        </w:tc>
        <w:tc>
          <w:tcPr>
            <w:tcW w:w="2981" w:type="dxa"/>
            <w:shd w:val="clear" w:color="auto" w:fill="auto"/>
            <w:vAlign w:val="center"/>
          </w:tcPr>
          <w:p w:rsidR="005D2F1B" w:rsidRPr="007552D7" w:rsidRDefault="005D2F1B" w:rsidP="008D558F">
            <w:pPr>
              <w:rPr>
                <w:color w:val="000000"/>
              </w:rPr>
            </w:pPr>
            <w:r w:rsidRPr="007552D7">
              <w:rPr>
                <w:color w:val="000000"/>
              </w:rPr>
              <w:t>кількість ОСН, які передбачають фінансову підтримку з місцевого бюджету</w:t>
            </w:r>
          </w:p>
        </w:tc>
        <w:tc>
          <w:tcPr>
            <w:tcW w:w="992" w:type="dxa"/>
            <w:shd w:val="clear" w:color="auto" w:fill="auto"/>
            <w:vAlign w:val="center"/>
          </w:tcPr>
          <w:p w:rsidR="005D2F1B" w:rsidRPr="007552D7" w:rsidRDefault="005D2F1B" w:rsidP="008D558F">
            <w:pPr>
              <w:jc w:val="center"/>
              <w:rPr>
                <w:color w:val="000000"/>
              </w:rPr>
            </w:pPr>
            <w:r w:rsidRPr="007552D7">
              <w:rPr>
                <w:color w:val="000000"/>
              </w:rPr>
              <w:t>од.</w:t>
            </w:r>
          </w:p>
        </w:tc>
        <w:tc>
          <w:tcPr>
            <w:tcW w:w="1418" w:type="dxa"/>
            <w:shd w:val="clear" w:color="auto" w:fill="auto"/>
            <w:vAlign w:val="center"/>
          </w:tcPr>
          <w:p w:rsidR="005D2F1B" w:rsidRPr="007552D7" w:rsidRDefault="005D2F1B" w:rsidP="008D558F">
            <w:pPr>
              <w:jc w:val="center"/>
              <w:rPr>
                <w:color w:val="000000"/>
              </w:rPr>
            </w:pPr>
            <w:r w:rsidRPr="007552D7">
              <w:rPr>
                <w:color w:val="000000"/>
              </w:rPr>
              <w:t>довідкова інформація</w:t>
            </w:r>
          </w:p>
        </w:tc>
        <w:tc>
          <w:tcPr>
            <w:tcW w:w="1134" w:type="dxa"/>
            <w:shd w:val="clear" w:color="auto" w:fill="FFFFFF"/>
            <w:vAlign w:val="center"/>
          </w:tcPr>
          <w:p w:rsidR="005D2F1B" w:rsidRPr="007552D7" w:rsidRDefault="005D2F1B" w:rsidP="008D558F">
            <w:pPr>
              <w:jc w:val="center"/>
              <w:rPr>
                <w:color w:val="000000"/>
              </w:rPr>
            </w:pPr>
            <w:r w:rsidRPr="007552D7">
              <w:rPr>
                <w:color w:val="000000"/>
              </w:rPr>
              <w:t>1</w:t>
            </w:r>
          </w:p>
        </w:tc>
        <w:tc>
          <w:tcPr>
            <w:tcW w:w="1134" w:type="dxa"/>
            <w:shd w:val="clear" w:color="auto" w:fill="FFFFFF"/>
            <w:vAlign w:val="center"/>
          </w:tcPr>
          <w:p w:rsidR="005D2F1B" w:rsidRPr="007552D7" w:rsidRDefault="005D2F1B" w:rsidP="008D558F">
            <w:pPr>
              <w:jc w:val="center"/>
              <w:rPr>
                <w:color w:val="000000"/>
              </w:rPr>
            </w:pPr>
            <w:r w:rsidRPr="007552D7">
              <w:rPr>
                <w:color w:val="000000"/>
              </w:rPr>
              <w:t>1</w:t>
            </w:r>
          </w:p>
        </w:tc>
        <w:tc>
          <w:tcPr>
            <w:tcW w:w="1134" w:type="dxa"/>
            <w:shd w:val="clear" w:color="auto" w:fill="FFFFFF"/>
            <w:vAlign w:val="center"/>
          </w:tcPr>
          <w:p w:rsidR="005D2F1B" w:rsidRPr="007552D7" w:rsidRDefault="005D2F1B" w:rsidP="008D558F">
            <w:pPr>
              <w:jc w:val="center"/>
              <w:rPr>
                <w:color w:val="000000"/>
              </w:rPr>
            </w:pPr>
            <w:r w:rsidRPr="007552D7">
              <w:rPr>
                <w:color w:val="000000"/>
              </w:rPr>
              <w:t>1</w:t>
            </w:r>
          </w:p>
        </w:tc>
        <w:tc>
          <w:tcPr>
            <w:tcW w:w="1134" w:type="dxa"/>
            <w:gridSpan w:val="2"/>
            <w:shd w:val="clear" w:color="auto" w:fill="FFFFFF"/>
            <w:vAlign w:val="center"/>
          </w:tcPr>
          <w:p w:rsidR="005D2F1B" w:rsidRPr="007552D7" w:rsidRDefault="005D2F1B" w:rsidP="008D558F">
            <w:pPr>
              <w:jc w:val="center"/>
              <w:rPr>
                <w:color w:val="000000"/>
              </w:rPr>
            </w:pPr>
            <w:r w:rsidRPr="007552D7">
              <w:rPr>
                <w:color w:val="000000"/>
              </w:rPr>
              <w:t>1</w:t>
            </w:r>
          </w:p>
        </w:tc>
      </w:tr>
      <w:tr w:rsidR="005D2F1B" w:rsidRPr="007552D7" w:rsidTr="008D558F">
        <w:trPr>
          <w:trHeight w:hRule="exact" w:val="271"/>
        </w:trPr>
        <w:tc>
          <w:tcPr>
            <w:tcW w:w="10366" w:type="dxa"/>
            <w:gridSpan w:val="10"/>
            <w:shd w:val="clear" w:color="auto" w:fill="FFFFFF"/>
          </w:tcPr>
          <w:p w:rsidR="005D2F1B" w:rsidRPr="007552D7" w:rsidRDefault="005D2F1B" w:rsidP="008D558F">
            <w:pPr>
              <w:tabs>
                <w:tab w:val="left" w:pos="709"/>
              </w:tabs>
              <w:jc w:val="center"/>
              <w:rPr>
                <w:shd w:val="clear" w:color="auto" w:fill="FFFFFF"/>
                <w:lang w:eastAsia="uk-UA" w:bidi="uk-UA"/>
              </w:rPr>
            </w:pPr>
            <w:r w:rsidRPr="007552D7">
              <w:rPr>
                <w:shd w:val="clear" w:color="auto" w:fill="FFFFFF"/>
                <w:lang w:eastAsia="uk-UA" w:bidi="uk-UA"/>
              </w:rPr>
              <w:t>III. Показники ефективності</w:t>
            </w:r>
          </w:p>
        </w:tc>
      </w:tr>
      <w:tr w:rsidR="005D2F1B" w:rsidRPr="007552D7" w:rsidTr="008D558F">
        <w:trPr>
          <w:gridAfter w:val="1"/>
          <w:wAfter w:w="18" w:type="dxa"/>
          <w:trHeight w:hRule="exact" w:val="872"/>
        </w:trPr>
        <w:tc>
          <w:tcPr>
            <w:tcW w:w="421" w:type="dxa"/>
            <w:shd w:val="clear" w:color="auto" w:fill="FFFFFF"/>
            <w:vAlign w:val="center"/>
          </w:tcPr>
          <w:p w:rsidR="005D2F1B" w:rsidRPr="007552D7" w:rsidRDefault="005D2F1B" w:rsidP="008D558F">
            <w:pPr>
              <w:widowControl w:val="0"/>
              <w:tabs>
                <w:tab w:val="left" w:pos="709"/>
              </w:tabs>
              <w:jc w:val="center"/>
              <w:rPr>
                <w:shd w:val="clear" w:color="auto" w:fill="FFFFFF"/>
                <w:lang w:eastAsia="uk-UA" w:bidi="uk-UA"/>
              </w:rPr>
            </w:pPr>
            <w:r w:rsidRPr="007552D7">
              <w:rPr>
                <w:bCs/>
                <w:shd w:val="clear" w:color="auto" w:fill="FFFFFF"/>
                <w:lang w:eastAsia="uk-UA" w:bidi="uk-UA"/>
              </w:rPr>
              <w:t>1</w:t>
            </w:r>
          </w:p>
        </w:tc>
        <w:tc>
          <w:tcPr>
            <w:tcW w:w="2981" w:type="dxa"/>
            <w:shd w:val="clear" w:color="auto" w:fill="auto"/>
            <w:vAlign w:val="center"/>
          </w:tcPr>
          <w:p w:rsidR="005D2F1B" w:rsidRPr="007552D7" w:rsidRDefault="005D2F1B" w:rsidP="008D558F">
            <w:pPr>
              <w:rPr>
                <w:color w:val="000000"/>
              </w:rPr>
            </w:pPr>
            <w:r w:rsidRPr="007552D7">
              <w:rPr>
                <w:color w:val="000000"/>
              </w:rPr>
              <w:t>середня вартість 1 кв.м капітального ремонту  вулично-дорожньої мереж</w:t>
            </w:r>
            <w:r>
              <w:rPr>
                <w:color w:val="000000"/>
              </w:rPr>
              <w:t>і</w:t>
            </w:r>
            <w:r w:rsidRPr="007552D7">
              <w:rPr>
                <w:color w:val="000000"/>
              </w:rPr>
              <w:t xml:space="preserve"> </w:t>
            </w:r>
          </w:p>
        </w:tc>
        <w:tc>
          <w:tcPr>
            <w:tcW w:w="992" w:type="dxa"/>
            <w:shd w:val="clear" w:color="auto" w:fill="auto"/>
            <w:vAlign w:val="center"/>
          </w:tcPr>
          <w:p w:rsidR="005D2F1B" w:rsidRPr="007552D7" w:rsidRDefault="005D2F1B" w:rsidP="008D558F">
            <w:pPr>
              <w:jc w:val="center"/>
              <w:rPr>
                <w:color w:val="000000"/>
              </w:rPr>
            </w:pPr>
            <w:r w:rsidRPr="007552D7">
              <w:t>тис. грн</w:t>
            </w:r>
          </w:p>
        </w:tc>
        <w:tc>
          <w:tcPr>
            <w:tcW w:w="1418" w:type="dxa"/>
            <w:shd w:val="clear" w:color="auto" w:fill="auto"/>
            <w:vAlign w:val="center"/>
          </w:tcPr>
          <w:p w:rsidR="005D2F1B" w:rsidRPr="007552D7" w:rsidRDefault="005D2F1B" w:rsidP="008D558F">
            <w:pPr>
              <w:jc w:val="center"/>
              <w:rPr>
                <w:color w:val="000000"/>
              </w:rPr>
            </w:pPr>
            <w:r w:rsidRPr="007552D7">
              <w:rPr>
                <w:color w:val="000000"/>
              </w:rPr>
              <w:t>розрахункові дані</w:t>
            </w:r>
          </w:p>
        </w:tc>
        <w:tc>
          <w:tcPr>
            <w:tcW w:w="1134" w:type="dxa"/>
            <w:shd w:val="clear" w:color="auto" w:fill="FFFFFF"/>
            <w:vAlign w:val="center"/>
          </w:tcPr>
          <w:p w:rsidR="005D2F1B" w:rsidRPr="007552D7" w:rsidRDefault="005D2F1B" w:rsidP="008D558F">
            <w:pPr>
              <w:tabs>
                <w:tab w:val="left" w:pos="709"/>
              </w:tabs>
              <w:jc w:val="center"/>
            </w:pPr>
            <w:r w:rsidRPr="007552D7">
              <w:t>860</w:t>
            </w:r>
          </w:p>
        </w:tc>
        <w:tc>
          <w:tcPr>
            <w:tcW w:w="1134" w:type="dxa"/>
            <w:shd w:val="clear" w:color="auto" w:fill="FFFFFF"/>
            <w:vAlign w:val="center"/>
          </w:tcPr>
          <w:p w:rsidR="005D2F1B" w:rsidRPr="007552D7" w:rsidRDefault="005D2F1B" w:rsidP="008D558F">
            <w:pPr>
              <w:tabs>
                <w:tab w:val="left" w:pos="709"/>
              </w:tabs>
              <w:jc w:val="center"/>
            </w:pPr>
            <w:r w:rsidRPr="007552D7">
              <w:t>860</w:t>
            </w:r>
          </w:p>
        </w:tc>
        <w:tc>
          <w:tcPr>
            <w:tcW w:w="1134" w:type="dxa"/>
            <w:shd w:val="clear" w:color="auto" w:fill="FFFFFF"/>
            <w:vAlign w:val="center"/>
          </w:tcPr>
          <w:p w:rsidR="005D2F1B" w:rsidRPr="007552D7" w:rsidRDefault="005D2F1B" w:rsidP="008D558F">
            <w:pPr>
              <w:tabs>
                <w:tab w:val="left" w:pos="709"/>
              </w:tabs>
              <w:jc w:val="center"/>
            </w:pPr>
            <w:r w:rsidRPr="007552D7">
              <w:t>900</w:t>
            </w:r>
          </w:p>
        </w:tc>
        <w:tc>
          <w:tcPr>
            <w:tcW w:w="1134" w:type="dxa"/>
            <w:gridSpan w:val="2"/>
            <w:shd w:val="clear" w:color="auto" w:fill="FFFFFF"/>
            <w:vAlign w:val="center"/>
          </w:tcPr>
          <w:p w:rsidR="005D2F1B" w:rsidRPr="007552D7" w:rsidRDefault="005D2F1B" w:rsidP="008D558F">
            <w:pPr>
              <w:tabs>
                <w:tab w:val="left" w:pos="709"/>
              </w:tabs>
              <w:jc w:val="center"/>
            </w:pPr>
            <w:r w:rsidRPr="007552D7">
              <w:t>1050</w:t>
            </w:r>
          </w:p>
        </w:tc>
      </w:tr>
      <w:tr w:rsidR="005D2F1B" w:rsidRPr="007552D7" w:rsidTr="008D558F">
        <w:trPr>
          <w:trHeight w:hRule="exact" w:val="289"/>
        </w:trPr>
        <w:tc>
          <w:tcPr>
            <w:tcW w:w="10366" w:type="dxa"/>
            <w:gridSpan w:val="10"/>
            <w:shd w:val="clear" w:color="auto" w:fill="FFFFFF"/>
          </w:tcPr>
          <w:p w:rsidR="005D2F1B" w:rsidRPr="007552D7" w:rsidRDefault="005D2F1B" w:rsidP="008D558F">
            <w:pPr>
              <w:tabs>
                <w:tab w:val="left" w:pos="709"/>
              </w:tabs>
              <w:jc w:val="center"/>
              <w:rPr>
                <w:shd w:val="clear" w:color="auto" w:fill="FFFFFF"/>
                <w:lang w:eastAsia="uk-UA" w:bidi="uk-UA"/>
              </w:rPr>
            </w:pPr>
            <w:r w:rsidRPr="007552D7">
              <w:rPr>
                <w:shd w:val="clear" w:color="auto" w:fill="FFFFFF"/>
                <w:lang w:eastAsia="uk-UA" w:bidi="uk-UA"/>
              </w:rPr>
              <w:t>IV. Показники якості</w:t>
            </w:r>
          </w:p>
        </w:tc>
      </w:tr>
      <w:tr w:rsidR="005D2F1B" w:rsidRPr="007552D7" w:rsidTr="008D558F">
        <w:trPr>
          <w:gridAfter w:val="1"/>
          <w:wAfter w:w="18" w:type="dxa"/>
          <w:trHeight w:hRule="exact" w:val="1421"/>
        </w:trPr>
        <w:tc>
          <w:tcPr>
            <w:tcW w:w="421" w:type="dxa"/>
            <w:shd w:val="clear" w:color="auto" w:fill="FFFFFF"/>
            <w:vAlign w:val="center"/>
          </w:tcPr>
          <w:p w:rsidR="005D2F1B" w:rsidRPr="007552D7" w:rsidRDefault="005D2F1B" w:rsidP="008D558F">
            <w:pPr>
              <w:widowControl w:val="0"/>
              <w:tabs>
                <w:tab w:val="left" w:pos="709"/>
              </w:tabs>
              <w:jc w:val="center"/>
              <w:rPr>
                <w:shd w:val="clear" w:color="auto" w:fill="FFFFFF"/>
                <w:lang w:eastAsia="uk-UA" w:bidi="uk-UA"/>
              </w:rPr>
            </w:pPr>
            <w:r w:rsidRPr="007552D7">
              <w:rPr>
                <w:shd w:val="clear" w:color="auto" w:fill="FFFFFF"/>
                <w:lang w:eastAsia="uk-UA" w:bidi="uk-UA"/>
              </w:rPr>
              <w:lastRenderedPageBreak/>
              <w:t>1</w:t>
            </w:r>
          </w:p>
        </w:tc>
        <w:tc>
          <w:tcPr>
            <w:tcW w:w="2981" w:type="dxa"/>
            <w:shd w:val="clear" w:color="auto" w:fill="auto"/>
            <w:vAlign w:val="center"/>
          </w:tcPr>
          <w:p w:rsidR="005D2F1B" w:rsidRPr="007552D7" w:rsidRDefault="005D2F1B" w:rsidP="008D558F">
            <w:pPr>
              <w:rPr>
                <w:color w:val="000000"/>
              </w:rPr>
            </w:pPr>
            <w:r w:rsidRPr="007552D7">
              <w:rPr>
                <w:color w:val="000000"/>
              </w:rPr>
              <w:t>динаміка кількості ОСН, які передбачають фінансову підтримку з місцевого бюджету порівняно з попереднім роком</w:t>
            </w:r>
          </w:p>
        </w:tc>
        <w:tc>
          <w:tcPr>
            <w:tcW w:w="992" w:type="dxa"/>
            <w:shd w:val="clear" w:color="auto" w:fill="auto"/>
            <w:vAlign w:val="center"/>
          </w:tcPr>
          <w:p w:rsidR="005D2F1B" w:rsidRPr="007552D7" w:rsidRDefault="005D2F1B" w:rsidP="008D558F">
            <w:pPr>
              <w:jc w:val="center"/>
              <w:rPr>
                <w:color w:val="000000"/>
              </w:rPr>
            </w:pPr>
            <w:r w:rsidRPr="007552D7">
              <w:rPr>
                <w:color w:val="000000"/>
              </w:rPr>
              <w:t>відс.</w:t>
            </w:r>
          </w:p>
        </w:tc>
        <w:tc>
          <w:tcPr>
            <w:tcW w:w="1418" w:type="dxa"/>
            <w:shd w:val="clear" w:color="auto" w:fill="auto"/>
            <w:vAlign w:val="center"/>
          </w:tcPr>
          <w:p w:rsidR="005D2F1B" w:rsidRPr="007552D7" w:rsidRDefault="005D2F1B" w:rsidP="008D558F">
            <w:pPr>
              <w:jc w:val="center"/>
              <w:rPr>
                <w:color w:val="000000"/>
              </w:rPr>
            </w:pPr>
            <w:r w:rsidRPr="007552D7">
              <w:rPr>
                <w:color w:val="000000"/>
              </w:rPr>
              <w:t>розрахункові дані</w:t>
            </w:r>
          </w:p>
        </w:tc>
        <w:tc>
          <w:tcPr>
            <w:tcW w:w="1134" w:type="dxa"/>
            <w:shd w:val="clear" w:color="auto" w:fill="FFFFFF"/>
            <w:vAlign w:val="center"/>
          </w:tcPr>
          <w:p w:rsidR="005D2F1B" w:rsidRPr="007552D7" w:rsidRDefault="005D2F1B" w:rsidP="008D558F">
            <w:pPr>
              <w:tabs>
                <w:tab w:val="left" w:pos="709"/>
              </w:tabs>
              <w:jc w:val="center"/>
            </w:pPr>
            <w:r w:rsidRPr="007552D7">
              <w:t>100</w:t>
            </w:r>
          </w:p>
        </w:tc>
        <w:tc>
          <w:tcPr>
            <w:tcW w:w="1134" w:type="dxa"/>
            <w:shd w:val="clear" w:color="auto" w:fill="FFFFFF"/>
            <w:vAlign w:val="center"/>
          </w:tcPr>
          <w:p w:rsidR="005D2F1B" w:rsidRPr="007552D7" w:rsidRDefault="005D2F1B" w:rsidP="008D558F">
            <w:pPr>
              <w:tabs>
                <w:tab w:val="left" w:pos="709"/>
              </w:tabs>
              <w:jc w:val="center"/>
            </w:pPr>
            <w:r w:rsidRPr="007552D7">
              <w:t>100</w:t>
            </w:r>
          </w:p>
        </w:tc>
        <w:tc>
          <w:tcPr>
            <w:tcW w:w="1134" w:type="dxa"/>
            <w:shd w:val="clear" w:color="auto" w:fill="FFFFFF"/>
            <w:vAlign w:val="center"/>
          </w:tcPr>
          <w:p w:rsidR="005D2F1B" w:rsidRPr="007552D7" w:rsidRDefault="005D2F1B" w:rsidP="008D558F">
            <w:pPr>
              <w:tabs>
                <w:tab w:val="left" w:pos="709"/>
              </w:tabs>
              <w:jc w:val="center"/>
            </w:pPr>
            <w:r w:rsidRPr="007552D7">
              <w:t>100</w:t>
            </w:r>
          </w:p>
        </w:tc>
        <w:tc>
          <w:tcPr>
            <w:tcW w:w="1134" w:type="dxa"/>
            <w:gridSpan w:val="2"/>
            <w:shd w:val="clear" w:color="auto" w:fill="FFFFFF"/>
            <w:vAlign w:val="center"/>
          </w:tcPr>
          <w:p w:rsidR="005D2F1B" w:rsidRPr="007552D7" w:rsidRDefault="005D2F1B" w:rsidP="008D558F">
            <w:pPr>
              <w:tabs>
                <w:tab w:val="left" w:pos="709"/>
              </w:tabs>
              <w:jc w:val="center"/>
            </w:pPr>
            <w:r w:rsidRPr="007552D7">
              <w:t>100</w:t>
            </w:r>
          </w:p>
        </w:tc>
      </w:tr>
      <w:tr w:rsidR="005D2F1B" w:rsidRPr="007552D7" w:rsidTr="008D558F">
        <w:trPr>
          <w:trHeight w:hRule="exact" w:val="571"/>
        </w:trPr>
        <w:tc>
          <w:tcPr>
            <w:tcW w:w="10366" w:type="dxa"/>
            <w:gridSpan w:val="10"/>
            <w:shd w:val="clear" w:color="auto" w:fill="FFFFFF"/>
            <w:vAlign w:val="center"/>
          </w:tcPr>
          <w:p w:rsidR="005D2F1B" w:rsidRPr="007552D7" w:rsidRDefault="005D2F1B" w:rsidP="008D558F">
            <w:pPr>
              <w:tabs>
                <w:tab w:val="left" w:pos="709"/>
              </w:tabs>
              <w:jc w:val="center"/>
              <w:rPr>
                <w:b/>
                <w:shd w:val="clear" w:color="auto" w:fill="FFFFFF"/>
                <w:lang w:eastAsia="uk-UA" w:bidi="uk-UA"/>
              </w:rPr>
            </w:pPr>
            <w:r w:rsidRPr="007552D7">
              <w:rPr>
                <w:b/>
                <w:shd w:val="clear" w:color="auto" w:fill="FFFFFF"/>
                <w:lang w:eastAsia="uk-UA" w:bidi="uk-UA"/>
              </w:rPr>
              <w:t xml:space="preserve">5. </w:t>
            </w:r>
            <w:r w:rsidRPr="007552D7">
              <w:rPr>
                <w:rStyle w:val="a3"/>
                <w:b/>
                <w:bCs/>
                <w:shd w:val="clear" w:color="auto" w:fill="FFFFFF"/>
              </w:rPr>
              <w:t>Капітальний ремонт</w:t>
            </w:r>
            <w:r w:rsidRPr="007552D7">
              <w:rPr>
                <w:b/>
                <w:shd w:val="clear" w:color="auto" w:fill="FFFFFF"/>
              </w:rPr>
              <w:t xml:space="preserve"> зливової каналізації</w:t>
            </w:r>
          </w:p>
        </w:tc>
      </w:tr>
      <w:tr w:rsidR="005D2F1B" w:rsidRPr="007552D7" w:rsidTr="008D558F">
        <w:trPr>
          <w:trHeight w:hRule="exact" w:val="283"/>
        </w:trPr>
        <w:tc>
          <w:tcPr>
            <w:tcW w:w="10366" w:type="dxa"/>
            <w:gridSpan w:val="10"/>
            <w:shd w:val="clear" w:color="auto" w:fill="FFFFFF"/>
            <w:vAlign w:val="center"/>
          </w:tcPr>
          <w:p w:rsidR="005D2F1B" w:rsidRPr="007552D7" w:rsidRDefault="005D2F1B" w:rsidP="008D558F">
            <w:pPr>
              <w:tabs>
                <w:tab w:val="left" w:pos="709"/>
              </w:tabs>
              <w:jc w:val="center"/>
              <w:rPr>
                <w:shd w:val="clear" w:color="auto" w:fill="FFFFFF"/>
                <w:lang w:eastAsia="uk-UA" w:bidi="uk-UA"/>
              </w:rPr>
            </w:pPr>
            <w:r w:rsidRPr="007552D7">
              <w:rPr>
                <w:shd w:val="clear" w:color="auto" w:fill="FFFFFF"/>
                <w:lang w:eastAsia="uk-UA" w:bidi="uk-UA"/>
              </w:rPr>
              <w:t>І. Показники затрат</w:t>
            </w:r>
          </w:p>
        </w:tc>
      </w:tr>
      <w:tr w:rsidR="005D2F1B" w:rsidRPr="007552D7" w:rsidTr="008D558F">
        <w:trPr>
          <w:gridAfter w:val="1"/>
          <w:wAfter w:w="18" w:type="dxa"/>
          <w:trHeight w:hRule="exact" w:val="990"/>
        </w:trPr>
        <w:tc>
          <w:tcPr>
            <w:tcW w:w="421" w:type="dxa"/>
            <w:shd w:val="clear" w:color="auto" w:fill="FFFFFF"/>
            <w:vAlign w:val="center"/>
          </w:tcPr>
          <w:p w:rsidR="005D2F1B" w:rsidRPr="007552D7" w:rsidRDefault="005D2F1B" w:rsidP="008D558F">
            <w:pPr>
              <w:widowControl w:val="0"/>
              <w:tabs>
                <w:tab w:val="left" w:pos="709"/>
              </w:tabs>
              <w:jc w:val="center"/>
              <w:rPr>
                <w:shd w:val="clear" w:color="auto" w:fill="FFFFFF"/>
                <w:lang w:eastAsia="uk-UA" w:bidi="uk-UA"/>
              </w:rPr>
            </w:pPr>
            <w:r w:rsidRPr="007552D7">
              <w:rPr>
                <w:shd w:val="clear" w:color="auto" w:fill="FFFFFF"/>
                <w:lang w:eastAsia="uk-UA" w:bidi="uk-UA"/>
              </w:rPr>
              <w:t>1</w:t>
            </w:r>
          </w:p>
        </w:tc>
        <w:tc>
          <w:tcPr>
            <w:tcW w:w="2981" w:type="dxa"/>
            <w:shd w:val="clear" w:color="auto" w:fill="auto"/>
            <w:vAlign w:val="center"/>
          </w:tcPr>
          <w:p w:rsidR="005D2F1B" w:rsidRPr="007552D7" w:rsidRDefault="005D2F1B" w:rsidP="008D558F">
            <w:pPr>
              <w:rPr>
                <w:color w:val="000000"/>
              </w:rPr>
            </w:pPr>
            <w:r w:rsidRPr="007552D7">
              <w:rPr>
                <w:color w:val="000000"/>
              </w:rPr>
              <w:t xml:space="preserve">обсяг видатків на капітальний ремонт зливної каналізації </w:t>
            </w:r>
          </w:p>
        </w:tc>
        <w:tc>
          <w:tcPr>
            <w:tcW w:w="992" w:type="dxa"/>
            <w:shd w:val="clear" w:color="auto" w:fill="auto"/>
            <w:vAlign w:val="center"/>
          </w:tcPr>
          <w:p w:rsidR="005D2F1B" w:rsidRPr="007552D7" w:rsidRDefault="005D2F1B" w:rsidP="008D558F">
            <w:pPr>
              <w:jc w:val="center"/>
              <w:rPr>
                <w:color w:val="000000"/>
              </w:rPr>
            </w:pPr>
            <w:r w:rsidRPr="007552D7">
              <w:rPr>
                <w:color w:val="000000"/>
              </w:rPr>
              <w:t>тис. грн.</w:t>
            </w:r>
          </w:p>
        </w:tc>
        <w:tc>
          <w:tcPr>
            <w:tcW w:w="1418" w:type="dxa"/>
            <w:shd w:val="clear" w:color="auto" w:fill="auto"/>
            <w:vAlign w:val="center"/>
          </w:tcPr>
          <w:p w:rsidR="005D2F1B" w:rsidRPr="007552D7" w:rsidRDefault="005D2F1B" w:rsidP="008D558F">
            <w:pPr>
              <w:jc w:val="center"/>
              <w:rPr>
                <w:color w:val="000000"/>
              </w:rPr>
            </w:pPr>
            <w:r w:rsidRPr="007552D7">
              <w:rPr>
                <w:color w:val="000000"/>
              </w:rPr>
              <w:t>рішення сесії міської ради</w:t>
            </w:r>
          </w:p>
        </w:tc>
        <w:tc>
          <w:tcPr>
            <w:tcW w:w="1134" w:type="dxa"/>
            <w:shd w:val="clear" w:color="auto" w:fill="FFFFFF"/>
            <w:vAlign w:val="center"/>
          </w:tcPr>
          <w:p w:rsidR="005D2F1B" w:rsidRPr="007552D7" w:rsidRDefault="005D2F1B" w:rsidP="008D558F">
            <w:pPr>
              <w:tabs>
                <w:tab w:val="left" w:pos="709"/>
              </w:tabs>
              <w:jc w:val="center"/>
            </w:pPr>
            <w:r w:rsidRPr="007552D7">
              <w:t>500,0</w:t>
            </w:r>
          </w:p>
        </w:tc>
        <w:tc>
          <w:tcPr>
            <w:tcW w:w="1134" w:type="dxa"/>
            <w:shd w:val="clear" w:color="auto" w:fill="FFFFFF"/>
            <w:vAlign w:val="center"/>
          </w:tcPr>
          <w:p w:rsidR="005D2F1B" w:rsidRPr="007552D7" w:rsidRDefault="005D2F1B" w:rsidP="008D558F">
            <w:pPr>
              <w:tabs>
                <w:tab w:val="left" w:pos="709"/>
              </w:tabs>
              <w:jc w:val="center"/>
            </w:pPr>
            <w:r w:rsidRPr="007552D7">
              <w:t>500,0</w:t>
            </w:r>
          </w:p>
        </w:tc>
        <w:tc>
          <w:tcPr>
            <w:tcW w:w="1134" w:type="dxa"/>
            <w:shd w:val="clear" w:color="auto" w:fill="FFFFFF"/>
            <w:vAlign w:val="center"/>
          </w:tcPr>
          <w:p w:rsidR="005D2F1B" w:rsidRPr="007552D7" w:rsidRDefault="005D2F1B" w:rsidP="008D558F">
            <w:pPr>
              <w:tabs>
                <w:tab w:val="left" w:pos="709"/>
              </w:tabs>
              <w:jc w:val="center"/>
            </w:pPr>
            <w:r w:rsidRPr="007552D7">
              <w:t>500,0</w:t>
            </w:r>
          </w:p>
        </w:tc>
        <w:tc>
          <w:tcPr>
            <w:tcW w:w="1134" w:type="dxa"/>
            <w:gridSpan w:val="2"/>
            <w:shd w:val="clear" w:color="auto" w:fill="FFFFFF"/>
            <w:vAlign w:val="center"/>
          </w:tcPr>
          <w:p w:rsidR="005D2F1B" w:rsidRPr="007552D7" w:rsidRDefault="005D2F1B" w:rsidP="008D558F">
            <w:pPr>
              <w:tabs>
                <w:tab w:val="left" w:pos="709"/>
              </w:tabs>
              <w:jc w:val="center"/>
            </w:pPr>
            <w:r w:rsidRPr="007552D7">
              <w:t>500,0</w:t>
            </w:r>
          </w:p>
        </w:tc>
      </w:tr>
      <w:tr w:rsidR="005D2F1B" w:rsidRPr="007552D7" w:rsidTr="008D558F">
        <w:trPr>
          <w:trHeight w:hRule="exact" w:val="273"/>
        </w:trPr>
        <w:tc>
          <w:tcPr>
            <w:tcW w:w="10366" w:type="dxa"/>
            <w:gridSpan w:val="10"/>
            <w:shd w:val="clear" w:color="auto" w:fill="FFFFFF"/>
            <w:vAlign w:val="center"/>
          </w:tcPr>
          <w:p w:rsidR="005D2F1B" w:rsidRPr="007552D7" w:rsidRDefault="005D2F1B" w:rsidP="008D558F">
            <w:pPr>
              <w:tabs>
                <w:tab w:val="left" w:pos="709"/>
              </w:tabs>
              <w:jc w:val="center"/>
              <w:rPr>
                <w:shd w:val="clear" w:color="auto" w:fill="FFFFFF"/>
                <w:lang w:eastAsia="uk-UA" w:bidi="uk-UA"/>
              </w:rPr>
            </w:pPr>
            <w:r w:rsidRPr="007552D7">
              <w:rPr>
                <w:shd w:val="clear" w:color="auto" w:fill="FFFFFF"/>
                <w:lang w:eastAsia="uk-UA" w:bidi="uk-UA"/>
              </w:rPr>
              <w:t>II. Показники продукту</w:t>
            </w:r>
          </w:p>
        </w:tc>
      </w:tr>
      <w:tr w:rsidR="005D2F1B" w:rsidRPr="007552D7" w:rsidTr="008D558F">
        <w:trPr>
          <w:gridAfter w:val="1"/>
          <w:wAfter w:w="18" w:type="dxa"/>
          <w:trHeight w:hRule="exact" w:val="1171"/>
        </w:trPr>
        <w:tc>
          <w:tcPr>
            <w:tcW w:w="421" w:type="dxa"/>
            <w:shd w:val="clear" w:color="auto" w:fill="FFFFFF"/>
            <w:vAlign w:val="center"/>
          </w:tcPr>
          <w:p w:rsidR="005D2F1B" w:rsidRPr="007552D7" w:rsidRDefault="005D2F1B" w:rsidP="008D558F">
            <w:pPr>
              <w:widowControl w:val="0"/>
              <w:tabs>
                <w:tab w:val="left" w:pos="709"/>
              </w:tabs>
              <w:jc w:val="center"/>
              <w:rPr>
                <w:shd w:val="clear" w:color="auto" w:fill="FFFFFF"/>
                <w:lang w:eastAsia="uk-UA" w:bidi="uk-UA"/>
              </w:rPr>
            </w:pPr>
            <w:r w:rsidRPr="007552D7">
              <w:rPr>
                <w:shd w:val="clear" w:color="auto" w:fill="FFFFFF"/>
                <w:lang w:eastAsia="uk-UA" w:bidi="uk-UA"/>
              </w:rPr>
              <w:t>1</w:t>
            </w:r>
          </w:p>
        </w:tc>
        <w:tc>
          <w:tcPr>
            <w:tcW w:w="2981" w:type="dxa"/>
            <w:shd w:val="clear" w:color="auto" w:fill="auto"/>
            <w:vAlign w:val="center"/>
          </w:tcPr>
          <w:p w:rsidR="005D2F1B" w:rsidRPr="007552D7" w:rsidRDefault="005D2F1B" w:rsidP="008D558F">
            <w:pPr>
              <w:rPr>
                <w:color w:val="000000"/>
              </w:rPr>
            </w:pPr>
            <w:r w:rsidRPr="007552D7">
              <w:rPr>
                <w:color w:val="000000"/>
              </w:rPr>
              <w:t xml:space="preserve">протяжність вуличної мережі, де планується влаштувати зливову каналізацію </w:t>
            </w:r>
          </w:p>
        </w:tc>
        <w:tc>
          <w:tcPr>
            <w:tcW w:w="992" w:type="dxa"/>
            <w:shd w:val="clear" w:color="auto" w:fill="auto"/>
            <w:vAlign w:val="center"/>
          </w:tcPr>
          <w:p w:rsidR="005D2F1B" w:rsidRPr="00B54CE9" w:rsidRDefault="005D2F1B" w:rsidP="008D558F">
            <w:pPr>
              <w:jc w:val="center"/>
              <w:rPr>
                <w:color w:val="000000"/>
                <w:vertAlign w:val="superscript"/>
              </w:rPr>
            </w:pPr>
            <w:r>
              <w:rPr>
                <w:color w:val="000000"/>
              </w:rPr>
              <w:t>м</w:t>
            </w:r>
            <w:r>
              <w:rPr>
                <w:color w:val="000000"/>
                <w:vertAlign w:val="superscript"/>
              </w:rPr>
              <w:t>2</w:t>
            </w:r>
          </w:p>
        </w:tc>
        <w:tc>
          <w:tcPr>
            <w:tcW w:w="1418" w:type="dxa"/>
            <w:shd w:val="clear" w:color="auto" w:fill="auto"/>
            <w:vAlign w:val="center"/>
          </w:tcPr>
          <w:p w:rsidR="005D2F1B" w:rsidRPr="007552D7" w:rsidRDefault="005D2F1B" w:rsidP="008D558F">
            <w:pPr>
              <w:jc w:val="center"/>
              <w:rPr>
                <w:color w:val="000000"/>
              </w:rPr>
            </w:pPr>
            <w:r w:rsidRPr="007552D7">
              <w:rPr>
                <w:color w:val="000000"/>
              </w:rPr>
              <w:t>довідкова інформація</w:t>
            </w:r>
          </w:p>
        </w:tc>
        <w:tc>
          <w:tcPr>
            <w:tcW w:w="1134" w:type="dxa"/>
            <w:shd w:val="clear" w:color="auto" w:fill="auto"/>
            <w:vAlign w:val="center"/>
          </w:tcPr>
          <w:p w:rsidR="005D2F1B" w:rsidRPr="007552D7" w:rsidRDefault="005D2F1B" w:rsidP="008D558F">
            <w:pPr>
              <w:tabs>
                <w:tab w:val="left" w:pos="709"/>
              </w:tabs>
              <w:jc w:val="center"/>
            </w:pPr>
            <w:r>
              <w:t>1</w:t>
            </w:r>
            <w:r w:rsidRPr="007552D7">
              <w:t>5</w:t>
            </w:r>
            <w:r>
              <w:t>00</w:t>
            </w:r>
          </w:p>
        </w:tc>
        <w:tc>
          <w:tcPr>
            <w:tcW w:w="1134" w:type="dxa"/>
            <w:shd w:val="clear" w:color="auto" w:fill="FFFFFF"/>
            <w:vAlign w:val="center"/>
          </w:tcPr>
          <w:p w:rsidR="005D2F1B" w:rsidRPr="007552D7" w:rsidRDefault="005D2F1B" w:rsidP="008D558F">
            <w:pPr>
              <w:tabs>
                <w:tab w:val="left" w:pos="709"/>
              </w:tabs>
              <w:jc w:val="center"/>
            </w:pPr>
            <w:r w:rsidRPr="007552D7">
              <w:t>1</w:t>
            </w:r>
            <w:r>
              <w:t>000</w:t>
            </w:r>
          </w:p>
        </w:tc>
        <w:tc>
          <w:tcPr>
            <w:tcW w:w="1134" w:type="dxa"/>
            <w:shd w:val="clear" w:color="auto" w:fill="FFFFFF"/>
            <w:vAlign w:val="center"/>
          </w:tcPr>
          <w:p w:rsidR="005D2F1B" w:rsidRPr="007552D7" w:rsidRDefault="005D2F1B" w:rsidP="008D558F">
            <w:pPr>
              <w:tabs>
                <w:tab w:val="left" w:pos="709"/>
              </w:tabs>
              <w:jc w:val="center"/>
            </w:pPr>
            <w:r w:rsidRPr="007552D7">
              <w:t>1</w:t>
            </w:r>
            <w:r>
              <w:t>000</w:t>
            </w:r>
          </w:p>
        </w:tc>
        <w:tc>
          <w:tcPr>
            <w:tcW w:w="1134" w:type="dxa"/>
            <w:gridSpan w:val="2"/>
            <w:shd w:val="clear" w:color="auto" w:fill="FFFFFF"/>
            <w:vAlign w:val="center"/>
          </w:tcPr>
          <w:p w:rsidR="005D2F1B" w:rsidRPr="007552D7" w:rsidRDefault="005D2F1B" w:rsidP="008D558F">
            <w:pPr>
              <w:tabs>
                <w:tab w:val="left" w:pos="709"/>
              </w:tabs>
              <w:jc w:val="center"/>
            </w:pPr>
            <w:r w:rsidRPr="007552D7">
              <w:t>1</w:t>
            </w:r>
            <w:r>
              <w:t>00</w:t>
            </w:r>
          </w:p>
        </w:tc>
      </w:tr>
      <w:tr w:rsidR="005D2F1B" w:rsidRPr="007552D7" w:rsidTr="008D558F">
        <w:trPr>
          <w:gridAfter w:val="1"/>
          <w:wAfter w:w="18" w:type="dxa"/>
          <w:trHeight w:hRule="exact" w:val="1171"/>
        </w:trPr>
        <w:tc>
          <w:tcPr>
            <w:tcW w:w="421" w:type="dxa"/>
            <w:shd w:val="clear" w:color="auto" w:fill="FFFFFF"/>
            <w:vAlign w:val="center"/>
          </w:tcPr>
          <w:p w:rsidR="005D2F1B" w:rsidRPr="007552D7" w:rsidRDefault="005D2F1B" w:rsidP="008D558F">
            <w:pPr>
              <w:widowControl w:val="0"/>
              <w:tabs>
                <w:tab w:val="left" w:pos="709"/>
              </w:tabs>
              <w:jc w:val="center"/>
              <w:rPr>
                <w:shd w:val="clear" w:color="auto" w:fill="FFFFFF"/>
                <w:lang w:eastAsia="uk-UA" w:bidi="uk-UA"/>
              </w:rPr>
            </w:pPr>
            <w:r>
              <w:rPr>
                <w:shd w:val="clear" w:color="auto" w:fill="FFFFFF"/>
                <w:lang w:eastAsia="uk-UA" w:bidi="uk-UA"/>
              </w:rPr>
              <w:t>2</w:t>
            </w:r>
          </w:p>
        </w:tc>
        <w:tc>
          <w:tcPr>
            <w:tcW w:w="2981" w:type="dxa"/>
            <w:shd w:val="clear" w:color="auto" w:fill="auto"/>
            <w:vAlign w:val="center"/>
          </w:tcPr>
          <w:p w:rsidR="005D2F1B" w:rsidRPr="007552D7" w:rsidRDefault="005D2F1B" w:rsidP="008D558F">
            <w:pPr>
              <w:rPr>
                <w:color w:val="000000"/>
              </w:rPr>
            </w:pPr>
            <w:r w:rsidRPr="007552D7">
              <w:rPr>
                <w:color w:val="000000"/>
              </w:rPr>
              <w:t>кількість ОСН, які передбачають фінансову підтримку з місцевого бюджету</w:t>
            </w:r>
          </w:p>
        </w:tc>
        <w:tc>
          <w:tcPr>
            <w:tcW w:w="992" w:type="dxa"/>
            <w:shd w:val="clear" w:color="auto" w:fill="auto"/>
            <w:vAlign w:val="center"/>
          </w:tcPr>
          <w:p w:rsidR="005D2F1B" w:rsidRPr="007552D7" w:rsidRDefault="005D2F1B" w:rsidP="008D558F">
            <w:pPr>
              <w:jc w:val="center"/>
              <w:rPr>
                <w:color w:val="000000"/>
              </w:rPr>
            </w:pPr>
            <w:r w:rsidRPr="007552D7">
              <w:rPr>
                <w:color w:val="000000"/>
              </w:rPr>
              <w:t>од.</w:t>
            </w:r>
          </w:p>
        </w:tc>
        <w:tc>
          <w:tcPr>
            <w:tcW w:w="1418" w:type="dxa"/>
            <w:shd w:val="clear" w:color="auto" w:fill="auto"/>
            <w:vAlign w:val="center"/>
          </w:tcPr>
          <w:p w:rsidR="005D2F1B" w:rsidRPr="007552D7" w:rsidRDefault="005D2F1B" w:rsidP="008D558F">
            <w:pPr>
              <w:jc w:val="center"/>
              <w:rPr>
                <w:color w:val="000000"/>
              </w:rPr>
            </w:pPr>
            <w:r w:rsidRPr="007552D7">
              <w:rPr>
                <w:color w:val="000000"/>
              </w:rPr>
              <w:t>довідкова інформація</w:t>
            </w:r>
          </w:p>
        </w:tc>
        <w:tc>
          <w:tcPr>
            <w:tcW w:w="1134" w:type="dxa"/>
            <w:shd w:val="clear" w:color="auto" w:fill="auto"/>
            <w:vAlign w:val="center"/>
          </w:tcPr>
          <w:p w:rsidR="005D2F1B" w:rsidRPr="007552D7" w:rsidRDefault="005D2F1B" w:rsidP="008D558F">
            <w:pPr>
              <w:jc w:val="center"/>
              <w:rPr>
                <w:color w:val="000000"/>
              </w:rPr>
            </w:pPr>
            <w:r w:rsidRPr="007552D7">
              <w:rPr>
                <w:color w:val="000000"/>
              </w:rPr>
              <w:t>1</w:t>
            </w:r>
          </w:p>
        </w:tc>
        <w:tc>
          <w:tcPr>
            <w:tcW w:w="1134" w:type="dxa"/>
            <w:shd w:val="clear" w:color="auto" w:fill="FFFFFF"/>
            <w:vAlign w:val="center"/>
          </w:tcPr>
          <w:p w:rsidR="005D2F1B" w:rsidRPr="007552D7" w:rsidRDefault="005D2F1B" w:rsidP="008D558F">
            <w:pPr>
              <w:jc w:val="center"/>
              <w:rPr>
                <w:color w:val="000000"/>
              </w:rPr>
            </w:pPr>
            <w:r w:rsidRPr="007552D7">
              <w:rPr>
                <w:color w:val="000000"/>
              </w:rPr>
              <w:t>1</w:t>
            </w:r>
          </w:p>
        </w:tc>
        <w:tc>
          <w:tcPr>
            <w:tcW w:w="1134" w:type="dxa"/>
            <w:shd w:val="clear" w:color="auto" w:fill="FFFFFF"/>
            <w:vAlign w:val="center"/>
          </w:tcPr>
          <w:p w:rsidR="005D2F1B" w:rsidRPr="007552D7" w:rsidRDefault="005D2F1B" w:rsidP="008D558F">
            <w:pPr>
              <w:jc w:val="center"/>
              <w:rPr>
                <w:color w:val="000000"/>
              </w:rPr>
            </w:pPr>
            <w:r w:rsidRPr="007552D7">
              <w:rPr>
                <w:color w:val="000000"/>
              </w:rPr>
              <w:t>1</w:t>
            </w:r>
          </w:p>
        </w:tc>
        <w:tc>
          <w:tcPr>
            <w:tcW w:w="1134" w:type="dxa"/>
            <w:gridSpan w:val="2"/>
            <w:shd w:val="clear" w:color="auto" w:fill="FFFFFF"/>
            <w:vAlign w:val="center"/>
          </w:tcPr>
          <w:p w:rsidR="005D2F1B" w:rsidRPr="007552D7" w:rsidRDefault="005D2F1B" w:rsidP="008D558F">
            <w:pPr>
              <w:jc w:val="center"/>
              <w:rPr>
                <w:color w:val="000000"/>
              </w:rPr>
            </w:pPr>
            <w:r w:rsidRPr="007552D7">
              <w:rPr>
                <w:color w:val="000000"/>
              </w:rPr>
              <w:t>1</w:t>
            </w:r>
          </w:p>
        </w:tc>
      </w:tr>
      <w:tr w:rsidR="005D2F1B" w:rsidRPr="007552D7" w:rsidTr="008D558F">
        <w:trPr>
          <w:trHeight w:hRule="exact" w:val="275"/>
        </w:trPr>
        <w:tc>
          <w:tcPr>
            <w:tcW w:w="9232" w:type="dxa"/>
            <w:gridSpan w:val="8"/>
            <w:shd w:val="clear" w:color="auto" w:fill="FFFFFF"/>
          </w:tcPr>
          <w:p w:rsidR="005D2F1B" w:rsidRPr="007552D7" w:rsidRDefault="005D2F1B" w:rsidP="008D558F">
            <w:pPr>
              <w:tabs>
                <w:tab w:val="left" w:pos="709"/>
              </w:tabs>
              <w:jc w:val="center"/>
            </w:pPr>
            <w:r w:rsidRPr="007552D7">
              <w:rPr>
                <w:shd w:val="clear" w:color="auto" w:fill="FFFFFF"/>
                <w:lang w:eastAsia="uk-UA" w:bidi="uk-UA"/>
              </w:rPr>
              <w:t>III. Показники ефективності</w:t>
            </w:r>
          </w:p>
        </w:tc>
        <w:tc>
          <w:tcPr>
            <w:tcW w:w="1134" w:type="dxa"/>
            <w:gridSpan w:val="2"/>
            <w:shd w:val="clear" w:color="auto" w:fill="FFFFFF"/>
          </w:tcPr>
          <w:p w:rsidR="005D2F1B" w:rsidRPr="007552D7" w:rsidRDefault="005D2F1B" w:rsidP="008D558F">
            <w:pPr>
              <w:tabs>
                <w:tab w:val="left" w:pos="709"/>
              </w:tabs>
              <w:jc w:val="center"/>
              <w:rPr>
                <w:shd w:val="clear" w:color="auto" w:fill="FFFFFF"/>
                <w:lang w:eastAsia="uk-UA" w:bidi="uk-UA"/>
              </w:rPr>
            </w:pPr>
          </w:p>
        </w:tc>
      </w:tr>
      <w:tr w:rsidR="005D2F1B" w:rsidRPr="007552D7" w:rsidTr="008D558F">
        <w:trPr>
          <w:gridAfter w:val="1"/>
          <w:wAfter w:w="18" w:type="dxa"/>
          <w:trHeight w:hRule="exact" w:val="990"/>
        </w:trPr>
        <w:tc>
          <w:tcPr>
            <w:tcW w:w="421" w:type="dxa"/>
            <w:shd w:val="clear" w:color="auto" w:fill="FFFFFF"/>
            <w:vAlign w:val="center"/>
          </w:tcPr>
          <w:p w:rsidR="005D2F1B" w:rsidRPr="007552D7" w:rsidRDefault="005D2F1B" w:rsidP="008D558F">
            <w:pPr>
              <w:widowControl w:val="0"/>
              <w:tabs>
                <w:tab w:val="left" w:pos="709"/>
              </w:tabs>
              <w:jc w:val="center"/>
              <w:rPr>
                <w:shd w:val="clear" w:color="auto" w:fill="FFFFFF"/>
                <w:lang w:eastAsia="uk-UA" w:bidi="uk-UA"/>
              </w:rPr>
            </w:pPr>
            <w:r w:rsidRPr="007552D7">
              <w:rPr>
                <w:bCs/>
                <w:shd w:val="clear" w:color="auto" w:fill="FFFFFF"/>
                <w:lang w:eastAsia="uk-UA" w:bidi="uk-UA"/>
              </w:rPr>
              <w:t>1</w:t>
            </w:r>
          </w:p>
        </w:tc>
        <w:tc>
          <w:tcPr>
            <w:tcW w:w="2981" w:type="dxa"/>
            <w:shd w:val="clear" w:color="auto" w:fill="auto"/>
            <w:vAlign w:val="center"/>
          </w:tcPr>
          <w:p w:rsidR="005D2F1B" w:rsidRPr="007552D7" w:rsidRDefault="005D2F1B" w:rsidP="008D558F">
            <w:pPr>
              <w:rPr>
                <w:color w:val="000000"/>
              </w:rPr>
            </w:pPr>
            <w:r w:rsidRPr="007552D7">
              <w:rPr>
                <w:color w:val="000000"/>
              </w:rPr>
              <w:t>середні витрати на проведення капітального ремонту одного об'єкта</w:t>
            </w:r>
          </w:p>
        </w:tc>
        <w:tc>
          <w:tcPr>
            <w:tcW w:w="992" w:type="dxa"/>
            <w:shd w:val="clear" w:color="auto" w:fill="auto"/>
            <w:vAlign w:val="center"/>
          </w:tcPr>
          <w:p w:rsidR="005D2F1B" w:rsidRPr="007552D7" w:rsidRDefault="005D2F1B" w:rsidP="008D558F">
            <w:pPr>
              <w:jc w:val="center"/>
              <w:rPr>
                <w:color w:val="000000"/>
              </w:rPr>
            </w:pPr>
            <w:r w:rsidRPr="007552D7">
              <w:t>тис. грн</w:t>
            </w:r>
          </w:p>
        </w:tc>
        <w:tc>
          <w:tcPr>
            <w:tcW w:w="1418" w:type="dxa"/>
            <w:shd w:val="clear" w:color="auto" w:fill="auto"/>
            <w:vAlign w:val="center"/>
          </w:tcPr>
          <w:p w:rsidR="005D2F1B" w:rsidRPr="007552D7" w:rsidRDefault="005D2F1B" w:rsidP="008D558F">
            <w:pPr>
              <w:jc w:val="center"/>
              <w:rPr>
                <w:color w:val="000000"/>
              </w:rPr>
            </w:pPr>
            <w:r w:rsidRPr="007552D7">
              <w:rPr>
                <w:color w:val="000000"/>
              </w:rPr>
              <w:t>розрахункові дані</w:t>
            </w:r>
          </w:p>
        </w:tc>
        <w:tc>
          <w:tcPr>
            <w:tcW w:w="1134" w:type="dxa"/>
            <w:shd w:val="clear" w:color="auto" w:fill="FFFFFF"/>
            <w:vAlign w:val="center"/>
          </w:tcPr>
          <w:p w:rsidR="005D2F1B" w:rsidRPr="007552D7" w:rsidRDefault="005D2F1B" w:rsidP="008D558F">
            <w:pPr>
              <w:tabs>
                <w:tab w:val="left" w:pos="709"/>
              </w:tabs>
              <w:jc w:val="center"/>
            </w:pPr>
            <w:r w:rsidRPr="007552D7">
              <w:t>500,0</w:t>
            </w:r>
          </w:p>
        </w:tc>
        <w:tc>
          <w:tcPr>
            <w:tcW w:w="1134" w:type="dxa"/>
            <w:shd w:val="clear" w:color="auto" w:fill="FFFFFF"/>
            <w:vAlign w:val="center"/>
          </w:tcPr>
          <w:p w:rsidR="005D2F1B" w:rsidRPr="007552D7" w:rsidRDefault="005D2F1B" w:rsidP="008D558F">
            <w:pPr>
              <w:tabs>
                <w:tab w:val="left" w:pos="709"/>
              </w:tabs>
              <w:jc w:val="center"/>
            </w:pPr>
            <w:r w:rsidRPr="007552D7">
              <w:t>500,0</w:t>
            </w:r>
          </w:p>
        </w:tc>
        <w:tc>
          <w:tcPr>
            <w:tcW w:w="1134" w:type="dxa"/>
            <w:shd w:val="clear" w:color="auto" w:fill="FFFFFF"/>
            <w:vAlign w:val="center"/>
          </w:tcPr>
          <w:p w:rsidR="005D2F1B" w:rsidRPr="007552D7" w:rsidRDefault="005D2F1B" w:rsidP="008D558F">
            <w:pPr>
              <w:tabs>
                <w:tab w:val="left" w:pos="709"/>
              </w:tabs>
              <w:jc w:val="center"/>
            </w:pPr>
            <w:r w:rsidRPr="007552D7">
              <w:t>500,0</w:t>
            </w:r>
          </w:p>
        </w:tc>
        <w:tc>
          <w:tcPr>
            <w:tcW w:w="1134" w:type="dxa"/>
            <w:gridSpan w:val="2"/>
            <w:shd w:val="clear" w:color="auto" w:fill="FFFFFF"/>
            <w:vAlign w:val="center"/>
          </w:tcPr>
          <w:p w:rsidR="005D2F1B" w:rsidRPr="007552D7" w:rsidRDefault="005D2F1B" w:rsidP="008D558F">
            <w:pPr>
              <w:tabs>
                <w:tab w:val="left" w:pos="709"/>
              </w:tabs>
              <w:jc w:val="center"/>
            </w:pPr>
            <w:r w:rsidRPr="007552D7">
              <w:t>500,0</w:t>
            </w:r>
          </w:p>
        </w:tc>
      </w:tr>
      <w:tr w:rsidR="005D2F1B" w:rsidRPr="007552D7" w:rsidTr="008D558F">
        <w:trPr>
          <w:trHeight w:hRule="exact" w:val="255"/>
        </w:trPr>
        <w:tc>
          <w:tcPr>
            <w:tcW w:w="9232" w:type="dxa"/>
            <w:gridSpan w:val="8"/>
            <w:shd w:val="clear" w:color="auto" w:fill="FFFFFF"/>
          </w:tcPr>
          <w:p w:rsidR="005D2F1B" w:rsidRPr="007552D7" w:rsidRDefault="005D2F1B" w:rsidP="008D558F">
            <w:pPr>
              <w:tabs>
                <w:tab w:val="left" w:pos="709"/>
              </w:tabs>
              <w:jc w:val="center"/>
            </w:pPr>
            <w:r w:rsidRPr="007552D7">
              <w:rPr>
                <w:shd w:val="clear" w:color="auto" w:fill="FFFFFF"/>
                <w:lang w:eastAsia="uk-UA" w:bidi="uk-UA"/>
              </w:rPr>
              <w:t>IV. Показники якості</w:t>
            </w:r>
          </w:p>
        </w:tc>
        <w:tc>
          <w:tcPr>
            <w:tcW w:w="1134" w:type="dxa"/>
            <w:gridSpan w:val="2"/>
            <w:shd w:val="clear" w:color="auto" w:fill="FFFFFF"/>
          </w:tcPr>
          <w:p w:rsidR="005D2F1B" w:rsidRPr="007552D7" w:rsidRDefault="005D2F1B" w:rsidP="008D558F">
            <w:pPr>
              <w:tabs>
                <w:tab w:val="left" w:pos="709"/>
              </w:tabs>
              <w:jc w:val="center"/>
              <w:rPr>
                <w:shd w:val="clear" w:color="auto" w:fill="FFFFFF"/>
                <w:lang w:eastAsia="uk-UA" w:bidi="uk-UA"/>
              </w:rPr>
            </w:pPr>
          </w:p>
        </w:tc>
      </w:tr>
      <w:tr w:rsidR="005D2F1B" w:rsidRPr="007552D7" w:rsidTr="008D558F">
        <w:trPr>
          <w:gridAfter w:val="1"/>
          <w:wAfter w:w="18" w:type="dxa"/>
          <w:trHeight w:hRule="exact" w:val="1432"/>
        </w:trPr>
        <w:tc>
          <w:tcPr>
            <w:tcW w:w="421" w:type="dxa"/>
            <w:shd w:val="clear" w:color="auto" w:fill="FFFFFF"/>
            <w:vAlign w:val="center"/>
          </w:tcPr>
          <w:p w:rsidR="005D2F1B" w:rsidRPr="007552D7" w:rsidRDefault="005D2F1B" w:rsidP="008D558F">
            <w:pPr>
              <w:widowControl w:val="0"/>
              <w:tabs>
                <w:tab w:val="left" w:pos="709"/>
              </w:tabs>
              <w:jc w:val="center"/>
              <w:rPr>
                <w:shd w:val="clear" w:color="auto" w:fill="FFFFFF"/>
                <w:lang w:eastAsia="uk-UA" w:bidi="uk-UA"/>
              </w:rPr>
            </w:pPr>
            <w:r>
              <w:rPr>
                <w:shd w:val="clear" w:color="auto" w:fill="FFFFFF"/>
                <w:lang w:eastAsia="uk-UA" w:bidi="uk-UA"/>
              </w:rPr>
              <w:t>1</w:t>
            </w:r>
          </w:p>
        </w:tc>
        <w:tc>
          <w:tcPr>
            <w:tcW w:w="2981" w:type="dxa"/>
            <w:shd w:val="clear" w:color="auto" w:fill="auto"/>
            <w:vAlign w:val="center"/>
          </w:tcPr>
          <w:p w:rsidR="005D2F1B" w:rsidRPr="007552D7" w:rsidRDefault="005D2F1B" w:rsidP="008D558F">
            <w:pPr>
              <w:rPr>
                <w:color w:val="000000"/>
              </w:rPr>
            </w:pPr>
            <w:r w:rsidRPr="007552D7">
              <w:rPr>
                <w:color w:val="000000"/>
              </w:rPr>
              <w:t>динаміка кількості ОСН, які передбачають фінансову підтримку з місцевого бюджету порівняно з попереднім роком</w:t>
            </w:r>
          </w:p>
        </w:tc>
        <w:tc>
          <w:tcPr>
            <w:tcW w:w="992" w:type="dxa"/>
            <w:shd w:val="clear" w:color="auto" w:fill="auto"/>
            <w:vAlign w:val="center"/>
          </w:tcPr>
          <w:p w:rsidR="005D2F1B" w:rsidRPr="007552D7" w:rsidRDefault="005D2F1B" w:rsidP="008D558F">
            <w:pPr>
              <w:jc w:val="center"/>
              <w:rPr>
                <w:color w:val="000000"/>
              </w:rPr>
            </w:pPr>
            <w:r w:rsidRPr="007552D7">
              <w:rPr>
                <w:color w:val="000000"/>
              </w:rPr>
              <w:t>відс.</w:t>
            </w:r>
          </w:p>
        </w:tc>
        <w:tc>
          <w:tcPr>
            <w:tcW w:w="1418" w:type="dxa"/>
            <w:shd w:val="clear" w:color="auto" w:fill="auto"/>
            <w:vAlign w:val="center"/>
          </w:tcPr>
          <w:p w:rsidR="005D2F1B" w:rsidRPr="007552D7" w:rsidRDefault="005D2F1B" w:rsidP="008D558F">
            <w:pPr>
              <w:jc w:val="center"/>
              <w:rPr>
                <w:color w:val="000000"/>
              </w:rPr>
            </w:pPr>
            <w:r w:rsidRPr="007552D7">
              <w:rPr>
                <w:color w:val="000000"/>
              </w:rPr>
              <w:t>розрахункові дані</w:t>
            </w:r>
          </w:p>
        </w:tc>
        <w:tc>
          <w:tcPr>
            <w:tcW w:w="1134" w:type="dxa"/>
            <w:shd w:val="clear" w:color="auto" w:fill="FFFFFF"/>
            <w:vAlign w:val="center"/>
          </w:tcPr>
          <w:p w:rsidR="005D2F1B" w:rsidRPr="007552D7" w:rsidRDefault="005D2F1B" w:rsidP="008D558F">
            <w:pPr>
              <w:tabs>
                <w:tab w:val="left" w:pos="709"/>
              </w:tabs>
              <w:jc w:val="center"/>
            </w:pPr>
            <w:r w:rsidRPr="007552D7">
              <w:t>100</w:t>
            </w:r>
          </w:p>
        </w:tc>
        <w:tc>
          <w:tcPr>
            <w:tcW w:w="1134" w:type="dxa"/>
            <w:shd w:val="clear" w:color="auto" w:fill="FFFFFF"/>
            <w:vAlign w:val="center"/>
          </w:tcPr>
          <w:p w:rsidR="005D2F1B" w:rsidRPr="007552D7" w:rsidRDefault="005D2F1B" w:rsidP="008D558F">
            <w:pPr>
              <w:tabs>
                <w:tab w:val="left" w:pos="709"/>
              </w:tabs>
              <w:jc w:val="center"/>
            </w:pPr>
            <w:r w:rsidRPr="007552D7">
              <w:t>100</w:t>
            </w:r>
          </w:p>
        </w:tc>
        <w:tc>
          <w:tcPr>
            <w:tcW w:w="1134" w:type="dxa"/>
            <w:shd w:val="clear" w:color="auto" w:fill="FFFFFF"/>
            <w:vAlign w:val="center"/>
          </w:tcPr>
          <w:p w:rsidR="005D2F1B" w:rsidRPr="007552D7" w:rsidRDefault="005D2F1B" w:rsidP="008D558F">
            <w:pPr>
              <w:tabs>
                <w:tab w:val="left" w:pos="709"/>
              </w:tabs>
              <w:jc w:val="center"/>
            </w:pPr>
            <w:r w:rsidRPr="007552D7">
              <w:t>100</w:t>
            </w:r>
          </w:p>
        </w:tc>
        <w:tc>
          <w:tcPr>
            <w:tcW w:w="1134" w:type="dxa"/>
            <w:gridSpan w:val="2"/>
            <w:shd w:val="clear" w:color="auto" w:fill="FFFFFF"/>
            <w:vAlign w:val="center"/>
          </w:tcPr>
          <w:p w:rsidR="005D2F1B" w:rsidRPr="007552D7" w:rsidRDefault="005D2F1B" w:rsidP="008D558F">
            <w:pPr>
              <w:tabs>
                <w:tab w:val="left" w:pos="709"/>
              </w:tabs>
              <w:jc w:val="center"/>
            </w:pPr>
            <w:r w:rsidRPr="007552D7">
              <w:t>100</w:t>
            </w:r>
          </w:p>
        </w:tc>
      </w:tr>
    </w:tbl>
    <w:p w:rsidR="005D2F1B" w:rsidRPr="007552D7" w:rsidRDefault="005D2F1B" w:rsidP="005D2F1B">
      <w:pPr>
        <w:jc w:val="both"/>
        <w:rPr>
          <w:sz w:val="28"/>
          <w:szCs w:val="28"/>
        </w:rPr>
        <w:sectPr w:rsidR="005D2F1B" w:rsidRPr="007552D7" w:rsidSect="008D558F">
          <w:pgSz w:w="11906" w:h="16838"/>
          <w:pgMar w:top="709" w:right="850" w:bottom="709" w:left="1843" w:header="708" w:footer="708" w:gutter="0"/>
          <w:cols w:space="708"/>
          <w:docGrid w:linePitch="360"/>
        </w:sectPr>
      </w:pPr>
    </w:p>
    <w:p w:rsidR="005D2F1B" w:rsidRPr="007552D7" w:rsidRDefault="005D2F1B" w:rsidP="005D2F1B">
      <w:pPr>
        <w:ind w:left="3969" w:firstLine="3261"/>
        <w:rPr>
          <w:sz w:val="28"/>
          <w:szCs w:val="28"/>
        </w:rPr>
      </w:pPr>
      <w:r w:rsidRPr="007552D7">
        <w:rPr>
          <w:sz w:val="28"/>
          <w:szCs w:val="28"/>
        </w:rPr>
        <w:lastRenderedPageBreak/>
        <w:t>Додаток 3</w:t>
      </w:r>
    </w:p>
    <w:p w:rsidR="005D2F1B" w:rsidRPr="007552D7" w:rsidRDefault="005D2F1B" w:rsidP="005D2F1B">
      <w:pPr>
        <w:ind w:left="3969" w:right="-142" w:firstLine="3261"/>
        <w:jc w:val="both"/>
        <w:rPr>
          <w:snapToGrid w:val="0"/>
          <w:sz w:val="28"/>
          <w:szCs w:val="28"/>
        </w:rPr>
      </w:pPr>
      <w:r w:rsidRPr="007552D7">
        <w:rPr>
          <w:sz w:val="28"/>
          <w:szCs w:val="28"/>
        </w:rPr>
        <w:t xml:space="preserve">до Програми </w:t>
      </w:r>
      <w:r w:rsidRPr="007552D7">
        <w:rPr>
          <w:snapToGrid w:val="0"/>
          <w:sz w:val="28"/>
          <w:szCs w:val="28"/>
        </w:rPr>
        <w:t xml:space="preserve">підтримки органів самоорганізації населення </w:t>
      </w:r>
    </w:p>
    <w:p w:rsidR="005D2F1B" w:rsidRPr="007552D7" w:rsidRDefault="005D2F1B" w:rsidP="005D2F1B">
      <w:pPr>
        <w:ind w:left="3969" w:right="-142" w:firstLine="3261"/>
        <w:jc w:val="both"/>
        <w:rPr>
          <w:color w:val="FF0000"/>
          <w:sz w:val="28"/>
          <w:szCs w:val="28"/>
        </w:rPr>
      </w:pPr>
      <w:r w:rsidRPr="007552D7">
        <w:rPr>
          <w:snapToGrid w:val="0"/>
          <w:sz w:val="28"/>
          <w:szCs w:val="28"/>
        </w:rPr>
        <w:t xml:space="preserve">Звягельської міської територіальної громади на 2025-2028 </w:t>
      </w:r>
      <w:r w:rsidRPr="007552D7">
        <w:rPr>
          <w:sz w:val="28"/>
          <w:szCs w:val="28"/>
        </w:rPr>
        <w:t>роки</w:t>
      </w:r>
    </w:p>
    <w:p w:rsidR="005D2F1B" w:rsidRPr="007552D7" w:rsidRDefault="005D2F1B" w:rsidP="005D2F1B">
      <w:pPr>
        <w:widowControl w:val="0"/>
        <w:tabs>
          <w:tab w:val="left" w:pos="709"/>
        </w:tabs>
        <w:spacing w:before="120"/>
        <w:ind w:firstLine="760"/>
        <w:jc w:val="center"/>
        <w:rPr>
          <w:b/>
          <w:bCs/>
          <w:color w:val="000000"/>
        </w:rPr>
      </w:pPr>
      <w:r w:rsidRPr="007552D7">
        <w:rPr>
          <w:b/>
          <w:bCs/>
          <w:color w:val="000000"/>
        </w:rPr>
        <w:t>ЗАВДАННЯ І ЗАХОДИ РЕАЛІЗАЦІЇ ПРОГРАМИ</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4"/>
        <w:gridCol w:w="1969"/>
        <w:gridCol w:w="2694"/>
        <w:gridCol w:w="1275"/>
        <w:gridCol w:w="1276"/>
        <w:gridCol w:w="1134"/>
        <w:gridCol w:w="992"/>
        <w:gridCol w:w="993"/>
        <w:gridCol w:w="992"/>
        <w:gridCol w:w="992"/>
        <w:gridCol w:w="992"/>
        <w:gridCol w:w="1843"/>
      </w:tblGrid>
      <w:tr w:rsidR="005D2F1B" w:rsidRPr="007552D7" w:rsidTr="008D558F">
        <w:trPr>
          <w:trHeight w:hRule="exact" w:val="523"/>
        </w:trPr>
        <w:tc>
          <w:tcPr>
            <w:tcW w:w="294" w:type="dxa"/>
            <w:vMerge w:val="restart"/>
            <w:shd w:val="clear" w:color="auto" w:fill="FFFFFF"/>
            <w:vAlign w:val="center"/>
          </w:tcPr>
          <w:p w:rsidR="005D2F1B" w:rsidRPr="007552D7" w:rsidRDefault="005D2F1B" w:rsidP="008D558F">
            <w:pPr>
              <w:widowControl w:val="0"/>
              <w:tabs>
                <w:tab w:val="left" w:pos="709"/>
              </w:tabs>
              <w:jc w:val="center"/>
              <w:rPr>
                <w:color w:val="000000"/>
              </w:rPr>
            </w:pPr>
            <w:r w:rsidRPr="007552D7">
              <w:rPr>
                <w:bCs/>
                <w:color w:val="000000"/>
                <w:shd w:val="clear" w:color="auto" w:fill="FFFFFF"/>
                <w:lang w:eastAsia="uk-UA" w:bidi="uk-UA"/>
              </w:rPr>
              <w:t>№</w:t>
            </w:r>
          </w:p>
          <w:p w:rsidR="005D2F1B" w:rsidRPr="007552D7" w:rsidRDefault="005D2F1B" w:rsidP="008D558F">
            <w:pPr>
              <w:widowControl w:val="0"/>
              <w:tabs>
                <w:tab w:val="left" w:pos="709"/>
              </w:tabs>
              <w:jc w:val="center"/>
              <w:rPr>
                <w:color w:val="000000"/>
              </w:rPr>
            </w:pPr>
            <w:r w:rsidRPr="007552D7">
              <w:rPr>
                <w:smallCaps/>
                <w:color w:val="000000"/>
                <w:shd w:val="clear" w:color="auto" w:fill="FFFFFF"/>
                <w:lang w:eastAsia="uk-UA" w:bidi="uk-UA"/>
              </w:rPr>
              <w:t>з/п</w:t>
            </w:r>
          </w:p>
        </w:tc>
        <w:tc>
          <w:tcPr>
            <w:tcW w:w="1969" w:type="dxa"/>
            <w:vMerge w:val="restart"/>
            <w:shd w:val="clear" w:color="auto" w:fill="FFFFFF"/>
            <w:vAlign w:val="center"/>
          </w:tcPr>
          <w:p w:rsidR="005D2F1B" w:rsidRPr="007552D7" w:rsidRDefault="005D2F1B" w:rsidP="008D558F">
            <w:pPr>
              <w:widowControl w:val="0"/>
              <w:tabs>
                <w:tab w:val="left" w:pos="709"/>
              </w:tabs>
              <w:jc w:val="center"/>
              <w:rPr>
                <w:color w:val="000000"/>
              </w:rPr>
            </w:pPr>
            <w:r w:rsidRPr="007552D7">
              <w:rPr>
                <w:bCs/>
                <w:color w:val="000000"/>
                <w:shd w:val="clear" w:color="auto" w:fill="FFFFFF"/>
                <w:lang w:eastAsia="uk-UA" w:bidi="uk-UA"/>
              </w:rPr>
              <w:t>Завдання</w:t>
            </w:r>
          </w:p>
        </w:tc>
        <w:tc>
          <w:tcPr>
            <w:tcW w:w="2694" w:type="dxa"/>
            <w:vMerge w:val="restart"/>
            <w:shd w:val="clear" w:color="auto" w:fill="FFFFFF"/>
            <w:vAlign w:val="center"/>
          </w:tcPr>
          <w:p w:rsidR="005D2F1B" w:rsidRPr="007552D7" w:rsidRDefault="005D2F1B" w:rsidP="008D558F">
            <w:pPr>
              <w:widowControl w:val="0"/>
              <w:tabs>
                <w:tab w:val="left" w:pos="709"/>
              </w:tabs>
              <w:jc w:val="center"/>
              <w:rPr>
                <w:color w:val="000000"/>
              </w:rPr>
            </w:pPr>
            <w:r w:rsidRPr="007552D7">
              <w:rPr>
                <w:bCs/>
                <w:color w:val="000000"/>
                <w:shd w:val="clear" w:color="auto" w:fill="FFFFFF"/>
                <w:lang w:eastAsia="uk-UA" w:bidi="uk-UA"/>
              </w:rPr>
              <w:t>Зміст заходів</w:t>
            </w:r>
          </w:p>
        </w:tc>
        <w:tc>
          <w:tcPr>
            <w:tcW w:w="1275" w:type="dxa"/>
            <w:vMerge w:val="restart"/>
            <w:shd w:val="clear" w:color="auto" w:fill="FFFFFF"/>
            <w:vAlign w:val="center"/>
          </w:tcPr>
          <w:p w:rsidR="005D2F1B" w:rsidRPr="007552D7" w:rsidRDefault="005D2F1B" w:rsidP="008D558F">
            <w:pPr>
              <w:widowControl w:val="0"/>
              <w:tabs>
                <w:tab w:val="left" w:pos="709"/>
              </w:tabs>
              <w:ind w:left="66"/>
              <w:jc w:val="center"/>
              <w:rPr>
                <w:color w:val="000000"/>
              </w:rPr>
            </w:pPr>
            <w:r w:rsidRPr="007552D7">
              <w:rPr>
                <w:bCs/>
                <w:color w:val="000000"/>
                <w:shd w:val="clear" w:color="auto" w:fill="FFFFFF"/>
                <w:lang w:eastAsia="uk-UA" w:bidi="uk-UA"/>
              </w:rPr>
              <w:t>Термін</w:t>
            </w:r>
          </w:p>
          <w:p w:rsidR="005D2F1B" w:rsidRPr="007552D7" w:rsidRDefault="005D2F1B" w:rsidP="008D558F">
            <w:pPr>
              <w:widowControl w:val="0"/>
              <w:tabs>
                <w:tab w:val="left" w:pos="709"/>
              </w:tabs>
              <w:jc w:val="center"/>
              <w:rPr>
                <w:color w:val="000000"/>
              </w:rPr>
            </w:pPr>
            <w:r w:rsidRPr="007552D7">
              <w:rPr>
                <w:bCs/>
                <w:color w:val="000000"/>
                <w:shd w:val="clear" w:color="auto" w:fill="FFFFFF"/>
                <w:lang w:eastAsia="uk-UA" w:bidi="uk-UA"/>
              </w:rPr>
              <w:t>виконання</w:t>
            </w:r>
          </w:p>
        </w:tc>
        <w:tc>
          <w:tcPr>
            <w:tcW w:w="1276" w:type="dxa"/>
            <w:vMerge w:val="restart"/>
            <w:shd w:val="clear" w:color="auto" w:fill="FFFFFF"/>
            <w:vAlign w:val="center"/>
          </w:tcPr>
          <w:p w:rsidR="005D2F1B" w:rsidRPr="007552D7" w:rsidRDefault="005D2F1B" w:rsidP="008D558F">
            <w:pPr>
              <w:widowControl w:val="0"/>
              <w:tabs>
                <w:tab w:val="left" w:pos="709"/>
              </w:tabs>
              <w:jc w:val="center"/>
              <w:rPr>
                <w:color w:val="000000"/>
              </w:rPr>
            </w:pPr>
            <w:r w:rsidRPr="007552D7">
              <w:rPr>
                <w:bCs/>
                <w:color w:val="000000"/>
                <w:shd w:val="clear" w:color="auto" w:fill="FFFFFF"/>
                <w:lang w:eastAsia="uk-UA" w:bidi="uk-UA"/>
              </w:rPr>
              <w:t>Виконавці</w:t>
            </w:r>
          </w:p>
        </w:tc>
        <w:tc>
          <w:tcPr>
            <w:tcW w:w="1134" w:type="dxa"/>
            <w:vMerge w:val="restart"/>
            <w:shd w:val="clear" w:color="auto" w:fill="FFFFFF"/>
            <w:vAlign w:val="center"/>
          </w:tcPr>
          <w:p w:rsidR="005D2F1B" w:rsidRPr="007552D7" w:rsidRDefault="005D2F1B" w:rsidP="008D558F">
            <w:pPr>
              <w:widowControl w:val="0"/>
              <w:tabs>
                <w:tab w:val="left" w:pos="709"/>
              </w:tabs>
              <w:jc w:val="center"/>
              <w:rPr>
                <w:color w:val="000000"/>
              </w:rPr>
            </w:pPr>
            <w:r w:rsidRPr="007552D7">
              <w:rPr>
                <w:bCs/>
                <w:color w:val="000000"/>
                <w:shd w:val="clear" w:color="auto" w:fill="FFFFFF"/>
                <w:lang w:eastAsia="uk-UA" w:bidi="uk-UA"/>
              </w:rPr>
              <w:t>Джерела</w:t>
            </w:r>
          </w:p>
          <w:p w:rsidR="005D2F1B" w:rsidRPr="007552D7" w:rsidRDefault="005D2F1B" w:rsidP="008D558F">
            <w:pPr>
              <w:widowControl w:val="0"/>
              <w:tabs>
                <w:tab w:val="left" w:pos="709"/>
              </w:tabs>
              <w:jc w:val="center"/>
              <w:rPr>
                <w:color w:val="000000"/>
              </w:rPr>
            </w:pPr>
            <w:r w:rsidRPr="007552D7">
              <w:rPr>
                <w:bCs/>
                <w:color w:val="000000"/>
                <w:shd w:val="clear" w:color="auto" w:fill="FFFFFF"/>
                <w:lang w:eastAsia="uk-UA" w:bidi="uk-UA"/>
              </w:rPr>
              <w:t>фінансування</w:t>
            </w:r>
          </w:p>
        </w:tc>
        <w:tc>
          <w:tcPr>
            <w:tcW w:w="4961" w:type="dxa"/>
            <w:gridSpan w:val="5"/>
            <w:shd w:val="clear" w:color="auto" w:fill="FFFFFF"/>
          </w:tcPr>
          <w:p w:rsidR="005D2F1B" w:rsidRPr="007552D7" w:rsidRDefault="005D2F1B" w:rsidP="008D558F">
            <w:pPr>
              <w:widowControl w:val="0"/>
              <w:tabs>
                <w:tab w:val="left" w:pos="709"/>
              </w:tabs>
              <w:jc w:val="center"/>
              <w:rPr>
                <w:color w:val="000000"/>
              </w:rPr>
            </w:pPr>
            <w:r w:rsidRPr="007552D7">
              <w:rPr>
                <w:bCs/>
                <w:color w:val="000000"/>
                <w:shd w:val="clear" w:color="auto" w:fill="FFFFFF"/>
                <w:lang w:eastAsia="uk-UA" w:bidi="uk-UA"/>
              </w:rPr>
              <w:t>Обсяги фінансування по роках, тис. грн</w:t>
            </w:r>
          </w:p>
        </w:tc>
        <w:tc>
          <w:tcPr>
            <w:tcW w:w="1843" w:type="dxa"/>
            <w:vMerge w:val="restart"/>
            <w:shd w:val="clear" w:color="auto" w:fill="FFFFFF"/>
            <w:vAlign w:val="center"/>
          </w:tcPr>
          <w:p w:rsidR="005D2F1B" w:rsidRPr="007552D7" w:rsidRDefault="005D2F1B" w:rsidP="008D558F">
            <w:pPr>
              <w:widowControl w:val="0"/>
              <w:tabs>
                <w:tab w:val="left" w:pos="709"/>
              </w:tabs>
              <w:jc w:val="center"/>
              <w:rPr>
                <w:color w:val="000000"/>
              </w:rPr>
            </w:pPr>
            <w:r w:rsidRPr="007552D7">
              <w:rPr>
                <w:bCs/>
                <w:color w:val="000000"/>
                <w:shd w:val="clear" w:color="auto" w:fill="FFFFFF"/>
                <w:lang w:eastAsia="uk-UA" w:bidi="uk-UA"/>
              </w:rPr>
              <w:t>Очікуваний</w:t>
            </w:r>
            <w:r w:rsidRPr="007552D7">
              <w:rPr>
                <w:bCs/>
                <w:color w:val="000000"/>
                <w:shd w:val="clear" w:color="auto" w:fill="FFFFFF"/>
                <w:lang w:eastAsia="uk-UA" w:bidi="uk-UA"/>
              </w:rPr>
              <w:br/>
              <w:t>результат</w:t>
            </w:r>
          </w:p>
        </w:tc>
      </w:tr>
      <w:tr w:rsidR="00914BD6" w:rsidRPr="007552D7" w:rsidTr="00AC5FB6">
        <w:trPr>
          <w:trHeight w:val="844"/>
        </w:trPr>
        <w:tc>
          <w:tcPr>
            <w:tcW w:w="294" w:type="dxa"/>
            <w:vMerge/>
            <w:shd w:val="clear" w:color="auto" w:fill="FFFFFF"/>
            <w:vAlign w:val="center"/>
          </w:tcPr>
          <w:p w:rsidR="00914BD6" w:rsidRPr="007552D7" w:rsidRDefault="00914BD6" w:rsidP="00914BD6">
            <w:pPr>
              <w:tabs>
                <w:tab w:val="left" w:pos="709"/>
              </w:tabs>
              <w:jc w:val="center"/>
              <w:rPr>
                <w:color w:val="000000"/>
              </w:rPr>
            </w:pPr>
          </w:p>
        </w:tc>
        <w:tc>
          <w:tcPr>
            <w:tcW w:w="1969" w:type="dxa"/>
            <w:vMerge/>
            <w:shd w:val="clear" w:color="auto" w:fill="FFFFFF"/>
            <w:vAlign w:val="center"/>
          </w:tcPr>
          <w:p w:rsidR="00914BD6" w:rsidRPr="007552D7" w:rsidRDefault="00914BD6" w:rsidP="00914BD6">
            <w:pPr>
              <w:tabs>
                <w:tab w:val="left" w:pos="709"/>
              </w:tabs>
              <w:jc w:val="center"/>
              <w:rPr>
                <w:color w:val="000000"/>
              </w:rPr>
            </w:pPr>
          </w:p>
        </w:tc>
        <w:tc>
          <w:tcPr>
            <w:tcW w:w="2694" w:type="dxa"/>
            <w:vMerge/>
            <w:shd w:val="clear" w:color="auto" w:fill="FFFFFF"/>
            <w:vAlign w:val="center"/>
          </w:tcPr>
          <w:p w:rsidR="00914BD6" w:rsidRPr="007552D7" w:rsidRDefault="00914BD6" w:rsidP="00914BD6">
            <w:pPr>
              <w:tabs>
                <w:tab w:val="left" w:pos="709"/>
              </w:tabs>
              <w:jc w:val="center"/>
              <w:rPr>
                <w:color w:val="000000"/>
              </w:rPr>
            </w:pPr>
          </w:p>
        </w:tc>
        <w:tc>
          <w:tcPr>
            <w:tcW w:w="1275" w:type="dxa"/>
            <w:vMerge/>
            <w:shd w:val="clear" w:color="auto" w:fill="FFFFFF"/>
            <w:vAlign w:val="center"/>
          </w:tcPr>
          <w:p w:rsidR="00914BD6" w:rsidRPr="007552D7" w:rsidRDefault="00914BD6" w:rsidP="00914BD6">
            <w:pPr>
              <w:tabs>
                <w:tab w:val="left" w:pos="709"/>
              </w:tabs>
              <w:jc w:val="center"/>
              <w:rPr>
                <w:color w:val="000000"/>
              </w:rPr>
            </w:pPr>
          </w:p>
        </w:tc>
        <w:tc>
          <w:tcPr>
            <w:tcW w:w="1276" w:type="dxa"/>
            <w:vMerge/>
            <w:shd w:val="clear" w:color="auto" w:fill="FFFFFF"/>
            <w:vAlign w:val="center"/>
          </w:tcPr>
          <w:p w:rsidR="00914BD6" w:rsidRPr="007552D7" w:rsidRDefault="00914BD6" w:rsidP="00914BD6">
            <w:pPr>
              <w:tabs>
                <w:tab w:val="left" w:pos="709"/>
              </w:tabs>
              <w:jc w:val="center"/>
              <w:rPr>
                <w:color w:val="000000"/>
              </w:rPr>
            </w:pPr>
          </w:p>
        </w:tc>
        <w:tc>
          <w:tcPr>
            <w:tcW w:w="1134" w:type="dxa"/>
            <w:vMerge/>
            <w:shd w:val="clear" w:color="auto" w:fill="FFFFFF"/>
            <w:vAlign w:val="center"/>
          </w:tcPr>
          <w:p w:rsidR="00914BD6" w:rsidRPr="007552D7" w:rsidRDefault="00914BD6" w:rsidP="00914BD6">
            <w:pPr>
              <w:tabs>
                <w:tab w:val="left" w:pos="709"/>
              </w:tabs>
              <w:jc w:val="center"/>
              <w:rPr>
                <w:color w:val="000000"/>
              </w:rPr>
            </w:pPr>
          </w:p>
        </w:tc>
        <w:tc>
          <w:tcPr>
            <w:tcW w:w="992" w:type="dxa"/>
            <w:shd w:val="clear" w:color="auto" w:fill="FFFFFF"/>
            <w:vAlign w:val="center"/>
          </w:tcPr>
          <w:p w:rsidR="00914BD6" w:rsidRPr="007552D7" w:rsidRDefault="00914BD6" w:rsidP="00914BD6">
            <w:pPr>
              <w:widowControl w:val="0"/>
              <w:tabs>
                <w:tab w:val="left" w:pos="709"/>
              </w:tabs>
              <w:jc w:val="center"/>
            </w:pPr>
            <w:r w:rsidRPr="007552D7">
              <w:rPr>
                <w:bCs/>
                <w:shd w:val="clear" w:color="auto" w:fill="FFFFFF"/>
                <w:lang w:eastAsia="uk-UA" w:bidi="uk-UA"/>
              </w:rPr>
              <w:t>2025 рік</w:t>
            </w:r>
          </w:p>
        </w:tc>
        <w:tc>
          <w:tcPr>
            <w:tcW w:w="993" w:type="dxa"/>
            <w:shd w:val="clear" w:color="auto" w:fill="FFFFFF"/>
            <w:vAlign w:val="center"/>
          </w:tcPr>
          <w:p w:rsidR="00914BD6" w:rsidRPr="007552D7" w:rsidRDefault="00914BD6" w:rsidP="00914BD6">
            <w:pPr>
              <w:widowControl w:val="0"/>
              <w:tabs>
                <w:tab w:val="left" w:pos="709"/>
              </w:tabs>
              <w:ind w:hanging="11"/>
              <w:jc w:val="center"/>
            </w:pPr>
            <w:r w:rsidRPr="007552D7">
              <w:rPr>
                <w:bCs/>
                <w:shd w:val="clear" w:color="auto" w:fill="FFFFFF"/>
                <w:lang w:eastAsia="uk-UA" w:bidi="uk-UA"/>
              </w:rPr>
              <w:t>2026 рік</w:t>
            </w:r>
          </w:p>
        </w:tc>
        <w:tc>
          <w:tcPr>
            <w:tcW w:w="992" w:type="dxa"/>
            <w:shd w:val="clear" w:color="auto" w:fill="FFFFFF"/>
            <w:vAlign w:val="center"/>
          </w:tcPr>
          <w:p w:rsidR="00914BD6" w:rsidRPr="007552D7" w:rsidRDefault="00914BD6" w:rsidP="00914BD6">
            <w:pPr>
              <w:widowControl w:val="0"/>
              <w:tabs>
                <w:tab w:val="left" w:pos="709"/>
              </w:tabs>
              <w:ind w:hanging="11"/>
              <w:jc w:val="center"/>
            </w:pPr>
            <w:r>
              <w:rPr>
                <w:bCs/>
                <w:shd w:val="clear" w:color="auto" w:fill="FFFFFF"/>
                <w:lang w:eastAsia="uk-UA" w:bidi="uk-UA"/>
              </w:rPr>
              <w:t>2027</w:t>
            </w:r>
            <w:r w:rsidRPr="007552D7">
              <w:rPr>
                <w:bCs/>
                <w:shd w:val="clear" w:color="auto" w:fill="FFFFFF"/>
                <w:lang w:eastAsia="uk-UA" w:bidi="uk-UA"/>
              </w:rPr>
              <w:t xml:space="preserve"> рік</w:t>
            </w:r>
          </w:p>
        </w:tc>
        <w:tc>
          <w:tcPr>
            <w:tcW w:w="992" w:type="dxa"/>
            <w:shd w:val="clear" w:color="auto" w:fill="FFFFFF"/>
            <w:vAlign w:val="center"/>
          </w:tcPr>
          <w:p w:rsidR="00914BD6" w:rsidRPr="007552D7" w:rsidRDefault="00914BD6" w:rsidP="00914BD6">
            <w:pPr>
              <w:widowControl w:val="0"/>
              <w:tabs>
                <w:tab w:val="left" w:pos="709"/>
              </w:tabs>
              <w:ind w:left="160" w:hanging="160"/>
              <w:jc w:val="center"/>
            </w:pPr>
            <w:r>
              <w:rPr>
                <w:bCs/>
                <w:shd w:val="clear" w:color="auto" w:fill="FFFFFF"/>
                <w:lang w:eastAsia="uk-UA" w:bidi="uk-UA"/>
              </w:rPr>
              <w:t>2028</w:t>
            </w:r>
            <w:r w:rsidRPr="007552D7">
              <w:rPr>
                <w:bCs/>
                <w:shd w:val="clear" w:color="auto" w:fill="FFFFFF"/>
                <w:lang w:eastAsia="uk-UA" w:bidi="uk-UA"/>
              </w:rPr>
              <w:t xml:space="preserve"> рік</w:t>
            </w:r>
          </w:p>
        </w:tc>
        <w:tc>
          <w:tcPr>
            <w:tcW w:w="992" w:type="dxa"/>
            <w:shd w:val="clear" w:color="auto" w:fill="FFFFFF"/>
            <w:vAlign w:val="center"/>
          </w:tcPr>
          <w:p w:rsidR="00914BD6" w:rsidRPr="007552D7" w:rsidRDefault="00914BD6" w:rsidP="00914BD6">
            <w:pPr>
              <w:widowControl w:val="0"/>
              <w:tabs>
                <w:tab w:val="left" w:pos="709"/>
              </w:tabs>
              <w:jc w:val="center"/>
              <w:rPr>
                <w:color w:val="000000"/>
              </w:rPr>
            </w:pPr>
            <w:r w:rsidRPr="007552D7">
              <w:rPr>
                <w:bCs/>
                <w:color w:val="000000"/>
                <w:shd w:val="clear" w:color="auto" w:fill="FFFFFF"/>
                <w:lang w:eastAsia="uk-UA" w:bidi="uk-UA"/>
              </w:rPr>
              <w:t>Всього</w:t>
            </w:r>
          </w:p>
        </w:tc>
        <w:tc>
          <w:tcPr>
            <w:tcW w:w="1843" w:type="dxa"/>
            <w:vMerge/>
            <w:shd w:val="clear" w:color="auto" w:fill="FFFFFF"/>
            <w:vAlign w:val="center"/>
          </w:tcPr>
          <w:p w:rsidR="00914BD6" w:rsidRPr="007552D7" w:rsidRDefault="00914BD6" w:rsidP="00914BD6">
            <w:pPr>
              <w:tabs>
                <w:tab w:val="left" w:pos="709"/>
              </w:tabs>
              <w:jc w:val="center"/>
              <w:rPr>
                <w:color w:val="000000"/>
              </w:rPr>
            </w:pPr>
          </w:p>
        </w:tc>
      </w:tr>
      <w:tr w:rsidR="005D2F1B" w:rsidRPr="007552D7" w:rsidTr="00AC5FB6">
        <w:trPr>
          <w:trHeight w:hRule="exact" w:val="437"/>
        </w:trPr>
        <w:tc>
          <w:tcPr>
            <w:tcW w:w="294" w:type="dxa"/>
            <w:shd w:val="clear" w:color="auto" w:fill="FFFFFF"/>
            <w:vAlign w:val="center"/>
          </w:tcPr>
          <w:p w:rsidR="005D2F1B" w:rsidRPr="007552D7" w:rsidRDefault="005D2F1B" w:rsidP="008D558F">
            <w:pPr>
              <w:tabs>
                <w:tab w:val="left" w:pos="709"/>
              </w:tabs>
              <w:jc w:val="center"/>
              <w:rPr>
                <w:color w:val="000000"/>
              </w:rPr>
            </w:pPr>
          </w:p>
        </w:tc>
        <w:tc>
          <w:tcPr>
            <w:tcW w:w="1969" w:type="dxa"/>
            <w:shd w:val="clear" w:color="auto" w:fill="FFFFFF"/>
            <w:vAlign w:val="center"/>
          </w:tcPr>
          <w:p w:rsidR="005D2F1B" w:rsidRPr="007552D7" w:rsidRDefault="005D2F1B" w:rsidP="008D558F">
            <w:pPr>
              <w:tabs>
                <w:tab w:val="left" w:pos="709"/>
              </w:tabs>
              <w:jc w:val="center"/>
              <w:rPr>
                <w:color w:val="000000"/>
              </w:rPr>
            </w:pPr>
          </w:p>
        </w:tc>
        <w:tc>
          <w:tcPr>
            <w:tcW w:w="2694" w:type="dxa"/>
            <w:shd w:val="clear" w:color="auto" w:fill="FFFFFF"/>
            <w:vAlign w:val="center"/>
          </w:tcPr>
          <w:p w:rsidR="005D2F1B" w:rsidRPr="007552D7" w:rsidRDefault="005D2F1B" w:rsidP="008D558F">
            <w:pPr>
              <w:tabs>
                <w:tab w:val="left" w:pos="709"/>
              </w:tabs>
              <w:jc w:val="center"/>
              <w:rPr>
                <w:color w:val="000000"/>
              </w:rPr>
            </w:pPr>
          </w:p>
        </w:tc>
        <w:tc>
          <w:tcPr>
            <w:tcW w:w="1275" w:type="dxa"/>
            <w:shd w:val="clear" w:color="auto" w:fill="FFFFFF"/>
            <w:vAlign w:val="center"/>
          </w:tcPr>
          <w:p w:rsidR="005D2F1B" w:rsidRPr="007552D7" w:rsidRDefault="005D2F1B" w:rsidP="008D558F">
            <w:pPr>
              <w:tabs>
                <w:tab w:val="left" w:pos="709"/>
              </w:tabs>
              <w:jc w:val="center"/>
              <w:rPr>
                <w:color w:val="000000"/>
              </w:rPr>
            </w:pPr>
          </w:p>
        </w:tc>
        <w:tc>
          <w:tcPr>
            <w:tcW w:w="1276" w:type="dxa"/>
            <w:shd w:val="clear" w:color="auto" w:fill="FFFFFF"/>
            <w:vAlign w:val="center"/>
          </w:tcPr>
          <w:p w:rsidR="005D2F1B" w:rsidRPr="007552D7" w:rsidRDefault="005D2F1B" w:rsidP="008D558F">
            <w:pPr>
              <w:tabs>
                <w:tab w:val="left" w:pos="709"/>
              </w:tabs>
              <w:jc w:val="center"/>
              <w:rPr>
                <w:color w:val="000000"/>
              </w:rPr>
            </w:pPr>
          </w:p>
        </w:tc>
        <w:tc>
          <w:tcPr>
            <w:tcW w:w="1134" w:type="dxa"/>
            <w:shd w:val="clear" w:color="auto" w:fill="FFFFFF"/>
            <w:vAlign w:val="center"/>
          </w:tcPr>
          <w:p w:rsidR="005D2F1B" w:rsidRPr="007552D7" w:rsidRDefault="005D2F1B" w:rsidP="008D558F">
            <w:pPr>
              <w:tabs>
                <w:tab w:val="left" w:pos="709"/>
              </w:tabs>
              <w:jc w:val="center"/>
              <w:rPr>
                <w:color w:val="000000"/>
              </w:rPr>
            </w:pPr>
          </w:p>
        </w:tc>
        <w:tc>
          <w:tcPr>
            <w:tcW w:w="992" w:type="dxa"/>
            <w:shd w:val="clear" w:color="auto" w:fill="FFFFFF"/>
            <w:vAlign w:val="center"/>
          </w:tcPr>
          <w:p w:rsidR="005D2F1B" w:rsidRPr="007552D7" w:rsidRDefault="005D2F1B" w:rsidP="008D558F">
            <w:pPr>
              <w:widowControl w:val="0"/>
              <w:tabs>
                <w:tab w:val="left" w:pos="709"/>
              </w:tabs>
              <w:jc w:val="center"/>
              <w:rPr>
                <w:bCs/>
                <w:color w:val="000000"/>
                <w:shd w:val="clear" w:color="auto" w:fill="FFFFFF"/>
                <w:lang w:eastAsia="uk-UA" w:bidi="uk-UA"/>
              </w:rPr>
            </w:pPr>
            <w:r w:rsidRPr="007552D7">
              <w:rPr>
                <w:bCs/>
                <w:color w:val="000000"/>
                <w:shd w:val="clear" w:color="auto" w:fill="FFFFFF"/>
                <w:lang w:eastAsia="uk-UA" w:bidi="uk-UA"/>
              </w:rPr>
              <w:t>план</w:t>
            </w:r>
          </w:p>
        </w:tc>
        <w:tc>
          <w:tcPr>
            <w:tcW w:w="993" w:type="dxa"/>
            <w:shd w:val="clear" w:color="auto" w:fill="FFFFFF"/>
            <w:vAlign w:val="center"/>
          </w:tcPr>
          <w:p w:rsidR="005D2F1B" w:rsidRPr="007552D7" w:rsidRDefault="005D2F1B" w:rsidP="008D558F">
            <w:pPr>
              <w:tabs>
                <w:tab w:val="left" w:pos="709"/>
              </w:tabs>
              <w:jc w:val="center"/>
              <w:rPr>
                <w:color w:val="000000"/>
              </w:rPr>
            </w:pPr>
            <w:r w:rsidRPr="007552D7">
              <w:rPr>
                <w:bCs/>
                <w:color w:val="000000"/>
                <w:lang w:bidi="uk-UA"/>
              </w:rPr>
              <w:t>план</w:t>
            </w:r>
          </w:p>
        </w:tc>
        <w:tc>
          <w:tcPr>
            <w:tcW w:w="992" w:type="dxa"/>
            <w:shd w:val="clear" w:color="auto" w:fill="FFFFFF"/>
            <w:vAlign w:val="center"/>
          </w:tcPr>
          <w:p w:rsidR="005D2F1B" w:rsidRPr="007552D7" w:rsidRDefault="005D2F1B" w:rsidP="008D558F">
            <w:pPr>
              <w:tabs>
                <w:tab w:val="left" w:pos="709"/>
              </w:tabs>
              <w:jc w:val="center"/>
              <w:rPr>
                <w:color w:val="000000"/>
              </w:rPr>
            </w:pPr>
            <w:r w:rsidRPr="007552D7">
              <w:rPr>
                <w:bCs/>
                <w:color w:val="000000"/>
                <w:lang w:bidi="uk-UA"/>
              </w:rPr>
              <w:t>план</w:t>
            </w:r>
          </w:p>
        </w:tc>
        <w:tc>
          <w:tcPr>
            <w:tcW w:w="992" w:type="dxa"/>
            <w:shd w:val="clear" w:color="auto" w:fill="FFFFFF"/>
            <w:vAlign w:val="center"/>
          </w:tcPr>
          <w:p w:rsidR="005D2F1B" w:rsidRPr="007552D7" w:rsidRDefault="005D2F1B" w:rsidP="008D558F">
            <w:pPr>
              <w:tabs>
                <w:tab w:val="left" w:pos="709"/>
              </w:tabs>
              <w:jc w:val="center"/>
              <w:rPr>
                <w:color w:val="000000"/>
              </w:rPr>
            </w:pPr>
            <w:r w:rsidRPr="007552D7">
              <w:rPr>
                <w:bCs/>
                <w:color w:val="000000"/>
                <w:lang w:bidi="uk-UA"/>
              </w:rPr>
              <w:t>план</w:t>
            </w:r>
          </w:p>
        </w:tc>
        <w:tc>
          <w:tcPr>
            <w:tcW w:w="992" w:type="dxa"/>
            <w:shd w:val="clear" w:color="auto" w:fill="FFFFFF"/>
            <w:vAlign w:val="center"/>
          </w:tcPr>
          <w:p w:rsidR="005D2F1B" w:rsidRPr="007552D7" w:rsidRDefault="005D2F1B" w:rsidP="008D558F">
            <w:pPr>
              <w:tabs>
                <w:tab w:val="left" w:pos="709"/>
              </w:tabs>
              <w:jc w:val="center"/>
              <w:rPr>
                <w:color w:val="000000"/>
              </w:rPr>
            </w:pPr>
            <w:r w:rsidRPr="007552D7">
              <w:rPr>
                <w:bCs/>
                <w:color w:val="000000"/>
                <w:lang w:bidi="uk-UA"/>
              </w:rPr>
              <w:t>план</w:t>
            </w:r>
          </w:p>
        </w:tc>
        <w:tc>
          <w:tcPr>
            <w:tcW w:w="1843" w:type="dxa"/>
            <w:shd w:val="clear" w:color="auto" w:fill="FFFFFF"/>
            <w:vAlign w:val="center"/>
          </w:tcPr>
          <w:p w:rsidR="005D2F1B" w:rsidRPr="007552D7" w:rsidRDefault="005D2F1B" w:rsidP="008D558F">
            <w:pPr>
              <w:tabs>
                <w:tab w:val="left" w:pos="709"/>
              </w:tabs>
              <w:jc w:val="center"/>
              <w:rPr>
                <w:color w:val="000000"/>
              </w:rPr>
            </w:pPr>
          </w:p>
        </w:tc>
      </w:tr>
      <w:tr w:rsidR="005D2F1B" w:rsidRPr="007552D7" w:rsidTr="00AC5FB6">
        <w:trPr>
          <w:trHeight w:hRule="exact" w:val="349"/>
        </w:trPr>
        <w:tc>
          <w:tcPr>
            <w:tcW w:w="294" w:type="dxa"/>
            <w:shd w:val="clear" w:color="auto" w:fill="FFFFFF"/>
            <w:vAlign w:val="center"/>
          </w:tcPr>
          <w:p w:rsidR="005D2F1B" w:rsidRPr="007552D7" w:rsidRDefault="005D2F1B" w:rsidP="008D558F">
            <w:pPr>
              <w:tabs>
                <w:tab w:val="left" w:pos="709"/>
              </w:tabs>
              <w:jc w:val="center"/>
              <w:rPr>
                <w:color w:val="000000"/>
              </w:rPr>
            </w:pPr>
            <w:r w:rsidRPr="007552D7">
              <w:rPr>
                <w:color w:val="000000"/>
              </w:rPr>
              <w:t>1</w:t>
            </w:r>
          </w:p>
        </w:tc>
        <w:tc>
          <w:tcPr>
            <w:tcW w:w="1969" w:type="dxa"/>
            <w:shd w:val="clear" w:color="auto" w:fill="FFFFFF"/>
            <w:vAlign w:val="center"/>
          </w:tcPr>
          <w:p w:rsidR="005D2F1B" w:rsidRPr="007552D7" w:rsidRDefault="005D2F1B" w:rsidP="008D558F">
            <w:pPr>
              <w:tabs>
                <w:tab w:val="left" w:pos="709"/>
              </w:tabs>
              <w:jc w:val="center"/>
              <w:rPr>
                <w:color w:val="000000"/>
              </w:rPr>
            </w:pPr>
            <w:r w:rsidRPr="007552D7">
              <w:rPr>
                <w:color w:val="000000"/>
              </w:rPr>
              <w:t>2</w:t>
            </w:r>
          </w:p>
        </w:tc>
        <w:tc>
          <w:tcPr>
            <w:tcW w:w="2694" w:type="dxa"/>
            <w:shd w:val="clear" w:color="auto" w:fill="FFFFFF"/>
            <w:vAlign w:val="center"/>
          </w:tcPr>
          <w:p w:rsidR="005D2F1B" w:rsidRPr="007552D7" w:rsidRDefault="005D2F1B" w:rsidP="008D558F">
            <w:pPr>
              <w:tabs>
                <w:tab w:val="left" w:pos="709"/>
              </w:tabs>
              <w:jc w:val="center"/>
              <w:rPr>
                <w:color w:val="000000"/>
              </w:rPr>
            </w:pPr>
            <w:r w:rsidRPr="007552D7">
              <w:rPr>
                <w:color w:val="000000"/>
              </w:rPr>
              <w:t>3</w:t>
            </w:r>
          </w:p>
        </w:tc>
        <w:tc>
          <w:tcPr>
            <w:tcW w:w="1275" w:type="dxa"/>
            <w:shd w:val="clear" w:color="auto" w:fill="FFFFFF"/>
            <w:vAlign w:val="center"/>
          </w:tcPr>
          <w:p w:rsidR="005D2F1B" w:rsidRPr="007552D7" w:rsidRDefault="005D2F1B" w:rsidP="008D558F">
            <w:pPr>
              <w:tabs>
                <w:tab w:val="left" w:pos="709"/>
              </w:tabs>
              <w:jc w:val="center"/>
              <w:rPr>
                <w:color w:val="000000"/>
              </w:rPr>
            </w:pPr>
            <w:r w:rsidRPr="007552D7">
              <w:rPr>
                <w:color w:val="000000"/>
              </w:rPr>
              <w:t>4</w:t>
            </w:r>
          </w:p>
        </w:tc>
        <w:tc>
          <w:tcPr>
            <w:tcW w:w="1276" w:type="dxa"/>
            <w:shd w:val="clear" w:color="auto" w:fill="FFFFFF"/>
            <w:vAlign w:val="center"/>
          </w:tcPr>
          <w:p w:rsidR="005D2F1B" w:rsidRPr="007552D7" w:rsidRDefault="005D2F1B" w:rsidP="008D558F">
            <w:pPr>
              <w:tabs>
                <w:tab w:val="left" w:pos="709"/>
              </w:tabs>
              <w:jc w:val="center"/>
              <w:rPr>
                <w:color w:val="000000"/>
              </w:rPr>
            </w:pPr>
            <w:r w:rsidRPr="007552D7">
              <w:rPr>
                <w:color w:val="000000"/>
              </w:rPr>
              <w:t>5</w:t>
            </w:r>
          </w:p>
        </w:tc>
        <w:tc>
          <w:tcPr>
            <w:tcW w:w="1134" w:type="dxa"/>
            <w:shd w:val="clear" w:color="auto" w:fill="FFFFFF"/>
            <w:vAlign w:val="center"/>
          </w:tcPr>
          <w:p w:rsidR="005D2F1B" w:rsidRPr="007552D7" w:rsidRDefault="005D2F1B" w:rsidP="008D558F">
            <w:pPr>
              <w:tabs>
                <w:tab w:val="left" w:pos="709"/>
              </w:tabs>
              <w:jc w:val="center"/>
              <w:rPr>
                <w:color w:val="000000"/>
              </w:rPr>
            </w:pPr>
            <w:r w:rsidRPr="007552D7">
              <w:rPr>
                <w:color w:val="000000"/>
              </w:rPr>
              <w:t>6</w:t>
            </w:r>
          </w:p>
        </w:tc>
        <w:tc>
          <w:tcPr>
            <w:tcW w:w="992" w:type="dxa"/>
            <w:shd w:val="clear" w:color="auto" w:fill="FFFFFF"/>
            <w:vAlign w:val="center"/>
          </w:tcPr>
          <w:p w:rsidR="005D2F1B" w:rsidRPr="007552D7" w:rsidRDefault="005D2F1B" w:rsidP="008D558F">
            <w:pPr>
              <w:widowControl w:val="0"/>
              <w:tabs>
                <w:tab w:val="left" w:pos="709"/>
              </w:tabs>
              <w:jc w:val="center"/>
              <w:rPr>
                <w:bCs/>
                <w:color w:val="000000"/>
                <w:shd w:val="clear" w:color="auto" w:fill="FFFFFF"/>
                <w:lang w:eastAsia="uk-UA" w:bidi="uk-UA"/>
              </w:rPr>
            </w:pPr>
            <w:r w:rsidRPr="007552D7">
              <w:rPr>
                <w:bCs/>
                <w:color w:val="000000"/>
                <w:shd w:val="clear" w:color="auto" w:fill="FFFFFF"/>
                <w:lang w:eastAsia="uk-UA" w:bidi="uk-UA"/>
              </w:rPr>
              <w:t>7</w:t>
            </w:r>
          </w:p>
        </w:tc>
        <w:tc>
          <w:tcPr>
            <w:tcW w:w="993" w:type="dxa"/>
            <w:shd w:val="clear" w:color="auto" w:fill="FFFFFF"/>
            <w:vAlign w:val="center"/>
          </w:tcPr>
          <w:p w:rsidR="005D2F1B" w:rsidRPr="007552D7" w:rsidRDefault="005D2F1B" w:rsidP="008D558F">
            <w:pPr>
              <w:tabs>
                <w:tab w:val="left" w:pos="709"/>
              </w:tabs>
              <w:jc w:val="center"/>
              <w:rPr>
                <w:bCs/>
                <w:color w:val="000000"/>
                <w:lang w:bidi="uk-UA"/>
              </w:rPr>
            </w:pPr>
            <w:r w:rsidRPr="007552D7">
              <w:rPr>
                <w:bCs/>
                <w:color w:val="000000"/>
                <w:lang w:bidi="uk-UA"/>
              </w:rPr>
              <w:t>8</w:t>
            </w:r>
          </w:p>
        </w:tc>
        <w:tc>
          <w:tcPr>
            <w:tcW w:w="992" w:type="dxa"/>
            <w:shd w:val="clear" w:color="auto" w:fill="FFFFFF"/>
            <w:vAlign w:val="center"/>
          </w:tcPr>
          <w:p w:rsidR="005D2F1B" w:rsidRPr="007552D7" w:rsidRDefault="005D2F1B" w:rsidP="008D558F">
            <w:pPr>
              <w:tabs>
                <w:tab w:val="left" w:pos="709"/>
              </w:tabs>
              <w:jc w:val="center"/>
              <w:rPr>
                <w:bCs/>
                <w:color w:val="000000"/>
                <w:lang w:bidi="uk-UA"/>
              </w:rPr>
            </w:pPr>
            <w:r w:rsidRPr="007552D7">
              <w:rPr>
                <w:bCs/>
                <w:color w:val="000000"/>
                <w:lang w:bidi="uk-UA"/>
              </w:rPr>
              <w:t>9</w:t>
            </w:r>
          </w:p>
        </w:tc>
        <w:tc>
          <w:tcPr>
            <w:tcW w:w="992" w:type="dxa"/>
            <w:shd w:val="clear" w:color="auto" w:fill="FFFFFF"/>
          </w:tcPr>
          <w:p w:rsidR="005D2F1B" w:rsidRPr="007552D7" w:rsidRDefault="005D2F1B" w:rsidP="008D558F">
            <w:pPr>
              <w:tabs>
                <w:tab w:val="left" w:pos="709"/>
              </w:tabs>
              <w:jc w:val="center"/>
              <w:rPr>
                <w:bCs/>
                <w:color w:val="000000"/>
                <w:lang w:bidi="uk-UA"/>
              </w:rPr>
            </w:pPr>
            <w:r w:rsidRPr="007552D7">
              <w:rPr>
                <w:bCs/>
                <w:color w:val="000000"/>
                <w:lang w:bidi="uk-UA"/>
              </w:rPr>
              <w:t>10</w:t>
            </w:r>
          </w:p>
        </w:tc>
        <w:tc>
          <w:tcPr>
            <w:tcW w:w="992" w:type="dxa"/>
            <w:shd w:val="clear" w:color="auto" w:fill="FFFFFF"/>
            <w:vAlign w:val="center"/>
          </w:tcPr>
          <w:p w:rsidR="005D2F1B" w:rsidRPr="007552D7" w:rsidRDefault="005D2F1B" w:rsidP="008D558F">
            <w:pPr>
              <w:tabs>
                <w:tab w:val="left" w:pos="709"/>
              </w:tabs>
              <w:jc w:val="center"/>
              <w:rPr>
                <w:bCs/>
                <w:color w:val="000000"/>
                <w:lang w:bidi="uk-UA"/>
              </w:rPr>
            </w:pPr>
            <w:r w:rsidRPr="007552D7">
              <w:rPr>
                <w:bCs/>
                <w:color w:val="000000"/>
                <w:lang w:bidi="uk-UA"/>
              </w:rPr>
              <w:t>11</w:t>
            </w:r>
          </w:p>
        </w:tc>
        <w:tc>
          <w:tcPr>
            <w:tcW w:w="1843" w:type="dxa"/>
            <w:shd w:val="clear" w:color="auto" w:fill="FFFFFF"/>
            <w:vAlign w:val="center"/>
          </w:tcPr>
          <w:p w:rsidR="005D2F1B" w:rsidRPr="007552D7" w:rsidRDefault="005D2F1B" w:rsidP="008D558F">
            <w:pPr>
              <w:tabs>
                <w:tab w:val="left" w:pos="709"/>
              </w:tabs>
              <w:jc w:val="center"/>
              <w:rPr>
                <w:color w:val="000000"/>
              </w:rPr>
            </w:pPr>
            <w:r w:rsidRPr="007552D7">
              <w:rPr>
                <w:color w:val="000000"/>
              </w:rPr>
              <w:t>12</w:t>
            </w:r>
          </w:p>
        </w:tc>
      </w:tr>
      <w:tr w:rsidR="005D2F1B" w:rsidRPr="007552D7" w:rsidTr="00AC5FB6">
        <w:trPr>
          <w:trHeight w:val="7345"/>
        </w:trPr>
        <w:tc>
          <w:tcPr>
            <w:tcW w:w="294" w:type="dxa"/>
            <w:shd w:val="clear" w:color="auto" w:fill="FFFFFF"/>
          </w:tcPr>
          <w:p w:rsidR="005D2F1B" w:rsidRPr="007552D7" w:rsidRDefault="005D2F1B" w:rsidP="008D558F">
            <w:pPr>
              <w:tabs>
                <w:tab w:val="left" w:pos="709"/>
              </w:tabs>
              <w:rPr>
                <w:color w:val="000000"/>
                <w:sz w:val="28"/>
                <w:szCs w:val="28"/>
              </w:rPr>
            </w:pPr>
          </w:p>
        </w:tc>
        <w:tc>
          <w:tcPr>
            <w:tcW w:w="1969" w:type="dxa"/>
            <w:shd w:val="clear" w:color="auto" w:fill="FFFFFF"/>
          </w:tcPr>
          <w:p w:rsidR="005D2F1B" w:rsidRPr="007552D7" w:rsidRDefault="005D2F1B" w:rsidP="008D558F">
            <w:pPr>
              <w:tabs>
                <w:tab w:val="left" w:pos="709"/>
              </w:tabs>
              <w:ind w:right="9"/>
              <w:rPr>
                <w:color w:val="000000"/>
                <w:sz w:val="22"/>
                <w:szCs w:val="22"/>
              </w:rPr>
            </w:pPr>
            <w:r w:rsidRPr="007552D7">
              <w:rPr>
                <w:color w:val="000000"/>
                <w:sz w:val="22"/>
                <w:szCs w:val="22"/>
              </w:rPr>
              <w:t>Підвищення здатності ОСН самостійно виконувати власні і делеговані повноваження для покращення якості життя мешканців міської територіальної  громади, що проживають на території діяльності ОСН, за рахунок більш ефективного використання залучених фінансових і матеріально-технічних ресурсів, коштів місцевого бюджету та власних коштів ОСН</w:t>
            </w:r>
          </w:p>
        </w:tc>
        <w:tc>
          <w:tcPr>
            <w:tcW w:w="2694" w:type="dxa"/>
            <w:shd w:val="clear" w:color="auto" w:fill="FFFFFF"/>
          </w:tcPr>
          <w:p w:rsidR="005D2F1B" w:rsidRPr="00EE7954" w:rsidRDefault="005D2F1B" w:rsidP="008D558F">
            <w:pPr>
              <w:rPr>
                <w:color w:val="000000"/>
                <w:sz w:val="24"/>
                <w:szCs w:val="24"/>
                <w:lang w:eastAsia="uk-UA" w:bidi="uk-UA"/>
              </w:rPr>
            </w:pPr>
            <w:r w:rsidRPr="00EE7954">
              <w:rPr>
                <w:color w:val="000000"/>
                <w:sz w:val="24"/>
                <w:szCs w:val="24"/>
                <w:lang w:eastAsia="uk-UA" w:bidi="uk-UA"/>
              </w:rPr>
              <w:t xml:space="preserve">1 Капітальний ремонт, реконструкція, будівництво мереж водопостачання та водовідведення, влаштування зливової каналізації. </w:t>
            </w:r>
          </w:p>
          <w:p w:rsidR="005D2F1B" w:rsidRPr="00EE7954" w:rsidRDefault="005D2F1B" w:rsidP="008D558F">
            <w:pPr>
              <w:rPr>
                <w:color w:val="000000"/>
                <w:sz w:val="24"/>
                <w:szCs w:val="24"/>
                <w:lang w:eastAsia="uk-UA" w:bidi="uk-UA"/>
              </w:rPr>
            </w:pPr>
            <w:r w:rsidRPr="00EE7954">
              <w:rPr>
                <w:color w:val="000000"/>
                <w:sz w:val="24"/>
                <w:szCs w:val="24"/>
                <w:lang w:eastAsia="uk-UA" w:bidi="uk-UA"/>
              </w:rPr>
              <w:t xml:space="preserve">2 Капітальний ремонт, реконструкція, будівництво мереж </w:t>
            </w:r>
            <w:r w:rsidR="008D558F">
              <w:rPr>
                <w:color w:val="000000"/>
                <w:sz w:val="24"/>
                <w:szCs w:val="24"/>
                <w:lang w:eastAsia="uk-UA" w:bidi="uk-UA"/>
              </w:rPr>
              <w:t>вуличного освітлення</w:t>
            </w:r>
            <w:r w:rsidRPr="00EE7954">
              <w:rPr>
                <w:color w:val="000000"/>
                <w:sz w:val="24"/>
                <w:szCs w:val="24"/>
                <w:lang w:eastAsia="uk-UA" w:bidi="uk-UA"/>
              </w:rPr>
              <w:t>.</w:t>
            </w:r>
          </w:p>
          <w:p w:rsidR="005D2F1B" w:rsidRPr="007552D7" w:rsidRDefault="005D2F1B" w:rsidP="008D558F">
            <w:pPr>
              <w:pStyle w:val="Default"/>
              <w:tabs>
                <w:tab w:val="left" w:pos="851"/>
              </w:tabs>
              <w:rPr>
                <w:color w:val="auto"/>
                <w:shd w:val="clear" w:color="auto" w:fill="FFFFFF"/>
                <w:lang w:val="uk-UA"/>
              </w:rPr>
            </w:pPr>
            <w:r w:rsidRPr="00EE7954">
              <w:rPr>
                <w:rStyle w:val="a3"/>
                <w:bCs/>
                <w:i w:val="0"/>
                <w:color w:val="auto"/>
                <w:shd w:val="clear" w:color="auto" w:fill="FFFFFF"/>
                <w:lang w:val="uk-UA"/>
              </w:rPr>
              <w:t>3</w:t>
            </w:r>
            <w:r w:rsidRPr="007552D7">
              <w:rPr>
                <w:rStyle w:val="a3"/>
                <w:bCs/>
                <w:color w:val="auto"/>
                <w:shd w:val="clear" w:color="auto" w:fill="FFFFFF"/>
                <w:lang w:val="uk-UA"/>
              </w:rPr>
              <w:t xml:space="preserve"> </w:t>
            </w:r>
            <w:r w:rsidRPr="00EE7954">
              <w:rPr>
                <w:rStyle w:val="a3"/>
                <w:bCs/>
                <w:i w:val="0"/>
                <w:color w:val="auto"/>
                <w:shd w:val="clear" w:color="auto" w:fill="FFFFFF"/>
                <w:lang w:val="uk-UA"/>
              </w:rPr>
              <w:t>Будівництво</w:t>
            </w:r>
            <w:r w:rsidRPr="00EE7954">
              <w:rPr>
                <w:i/>
                <w:color w:val="auto"/>
                <w:shd w:val="clear" w:color="auto" w:fill="FFFFFF"/>
              </w:rPr>
              <w:t xml:space="preserve"> </w:t>
            </w:r>
            <w:r w:rsidRPr="007552D7">
              <w:rPr>
                <w:color w:val="auto"/>
                <w:shd w:val="clear" w:color="auto" w:fill="FFFFFF"/>
              </w:rPr>
              <w:t>майданчика для роздільного збирання</w:t>
            </w:r>
            <w:r w:rsidRPr="007552D7">
              <w:rPr>
                <w:rFonts w:ascii="Arial" w:hAnsi="Arial" w:cs="Arial"/>
                <w:color w:val="474747"/>
                <w:shd w:val="clear" w:color="auto" w:fill="FFFFFF"/>
              </w:rPr>
              <w:t xml:space="preserve"> </w:t>
            </w:r>
            <w:r w:rsidRPr="007552D7">
              <w:rPr>
                <w:color w:val="auto"/>
                <w:shd w:val="clear" w:color="auto" w:fill="FFFFFF"/>
              </w:rPr>
              <w:t>твердих побутових відходів</w:t>
            </w:r>
            <w:r w:rsidRPr="007552D7">
              <w:rPr>
                <w:color w:val="auto"/>
                <w:shd w:val="clear" w:color="auto" w:fill="FFFFFF"/>
                <w:lang w:val="uk-UA"/>
              </w:rPr>
              <w:t xml:space="preserve"> (ТПВ)</w:t>
            </w:r>
            <w:r w:rsidRPr="007552D7">
              <w:rPr>
                <w:color w:val="auto"/>
                <w:shd w:val="clear" w:color="auto" w:fill="FFFFFF"/>
              </w:rPr>
              <w:t xml:space="preserve"> з встановленням контейнерів</w:t>
            </w:r>
            <w:r w:rsidRPr="007552D7">
              <w:rPr>
                <w:color w:val="auto"/>
                <w:shd w:val="clear" w:color="auto" w:fill="FFFFFF"/>
                <w:lang w:val="uk-UA"/>
              </w:rPr>
              <w:t xml:space="preserve"> / без встановлення контейнерів.</w:t>
            </w:r>
          </w:p>
          <w:p w:rsidR="005D2F1B" w:rsidRPr="007552D7" w:rsidRDefault="005D2F1B" w:rsidP="008D558F">
            <w:pPr>
              <w:pStyle w:val="Default"/>
              <w:tabs>
                <w:tab w:val="left" w:pos="851"/>
              </w:tabs>
              <w:rPr>
                <w:color w:val="auto"/>
                <w:shd w:val="clear" w:color="auto" w:fill="FFFFFF"/>
                <w:lang w:val="uk-UA"/>
              </w:rPr>
            </w:pPr>
            <w:r w:rsidRPr="007552D7">
              <w:rPr>
                <w:color w:val="auto"/>
                <w:shd w:val="clear" w:color="auto" w:fill="FFFFFF"/>
                <w:lang w:val="uk-UA"/>
              </w:rPr>
              <w:t>4 Капітальний ремонт вулиці (з улаштуванням зливової каналізації).</w:t>
            </w:r>
          </w:p>
          <w:p w:rsidR="005D2F1B" w:rsidRPr="007552D7" w:rsidRDefault="005D2F1B" w:rsidP="008D558F">
            <w:pPr>
              <w:pStyle w:val="Default"/>
              <w:tabs>
                <w:tab w:val="left" w:pos="851"/>
              </w:tabs>
              <w:rPr>
                <w:rFonts w:ascii="Arial" w:hAnsi="Arial" w:cs="Arial"/>
                <w:color w:val="474747"/>
                <w:shd w:val="clear" w:color="auto" w:fill="FFFFFF"/>
                <w:lang w:val="uk-UA"/>
              </w:rPr>
            </w:pPr>
            <w:r w:rsidRPr="007552D7">
              <w:rPr>
                <w:color w:val="auto"/>
                <w:shd w:val="clear" w:color="auto" w:fill="FFFFFF"/>
                <w:lang w:val="uk-UA"/>
              </w:rPr>
              <w:t>5 Капітальний ремонт зливової каналізації.</w:t>
            </w:r>
          </w:p>
          <w:p w:rsidR="005D2F1B" w:rsidRPr="007552D7" w:rsidRDefault="005D2F1B" w:rsidP="008D558F">
            <w:pPr>
              <w:pStyle w:val="Default"/>
              <w:tabs>
                <w:tab w:val="left" w:pos="851"/>
              </w:tabs>
              <w:jc w:val="both"/>
              <w:rPr>
                <w:color w:val="auto"/>
                <w:sz w:val="20"/>
                <w:szCs w:val="20"/>
                <w:shd w:val="clear" w:color="auto" w:fill="FFFFFF"/>
                <w:lang w:val="uk-UA"/>
              </w:rPr>
            </w:pPr>
          </w:p>
        </w:tc>
        <w:tc>
          <w:tcPr>
            <w:tcW w:w="1275" w:type="dxa"/>
            <w:shd w:val="clear" w:color="auto" w:fill="FFFFFF"/>
          </w:tcPr>
          <w:p w:rsidR="005D2F1B" w:rsidRPr="007552D7" w:rsidRDefault="005D2F1B" w:rsidP="008D558F">
            <w:pPr>
              <w:tabs>
                <w:tab w:val="left" w:pos="709"/>
              </w:tabs>
              <w:rPr>
                <w:color w:val="000000"/>
              </w:rPr>
            </w:pPr>
          </w:p>
          <w:p w:rsidR="005D2F1B" w:rsidRPr="007552D7" w:rsidRDefault="005D2F1B" w:rsidP="008D558F">
            <w:pPr>
              <w:tabs>
                <w:tab w:val="left" w:pos="709"/>
              </w:tabs>
              <w:rPr>
                <w:color w:val="000000"/>
              </w:rPr>
            </w:pPr>
          </w:p>
          <w:p w:rsidR="005D2F1B" w:rsidRPr="007552D7" w:rsidRDefault="005D2F1B" w:rsidP="008D558F">
            <w:pPr>
              <w:tabs>
                <w:tab w:val="left" w:pos="709"/>
              </w:tabs>
              <w:rPr>
                <w:color w:val="000000"/>
              </w:rPr>
            </w:pPr>
          </w:p>
          <w:p w:rsidR="005D2F1B" w:rsidRPr="007552D7" w:rsidRDefault="005D2F1B" w:rsidP="008D558F">
            <w:pPr>
              <w:tabs>
                <w:tab w:val="left" w:pos="709"/>
              </w:tabs>
              <w:jc w:val="center"/>
              <w:rPr>
                <w:color w:val="000000"/>
              </w:rPr>
            </w:pPr>
            <w:r w:rsidRPr="007552D7">
              <w:rPr>
                <w:color w:val="000000"/>
              </w:rPr>
              <w:t>2025-2028</w:t>
            </w:r>
          </w:p>
        </w:tc>
        <w:tc>
          <w:tcPr>
            <w:tcW w:w="1276" w:type="dxa"/>
            <w:shd w:val="clear" w:color="auto" w:fill="FFFFFF"/>
          </w:tcPr>
          <w:p w:rsidR="005D2F1B" w:rsidRPr="007552D7" w:rsidRDefault="005D2F1B" w:rsidP="008D558F">
            <w:pPr>
              <w:tabs>
                <w:tab w:val="left" w:pos="709"/>
              </w:tabs>
              <w:rPr>
                <w:color w:val="000000"/>
              </w:rPr>
            </w:pPr>
          </w:p>
          <w:p w:rsidR="005D2F1B" w:rsidRPr="007552D7" w:rsidRDefault="005D2F1B" w:rsidP="008D558F">
            <w:pPr>
              <w:tabs>
                <w:tab w:val="left" w:pos="709"/>
              </w:tabs>
              <w:rPr>
                <w:color w:val="000000"/>
              </w:rPr>
            </w:pPr>
          </w:p>
          <w:p w:rsidR="005D2F1B" w:rsidRPr="007552D7" w:rsidRDefault="005D2F1B" w:rsidP="008D558F">
            <w:pPr>
              <w:tabs>
                <w:tab w:val="left" w:pos="709"/>
              </w:tabs>
              <w:rPr>
                <w:color w:val="000000"/>
              </w:rPr>
            </w:pPr>
          </w:p>
          <w:p w:rsidR="005D2F1B" w:rsidRPr="007552D7" w:rsidRDefault="005D2F1B" w:rsidP="008D558F">
            <w:pPr>
              <w:tabs>
                <w:tab w:val="left" w:pos="709"/>
              </w:tabs>
              <w:rPr>
                <w:color w:val="000000"/>
              </w:rPr>
            </w:pPr>
            <w:r w:rsidRPr="007552D7">
              <w:rPr>
                <w:color w:val="000000"/>
              </w:rPr>
              <w:t xml:space="preserve">УЖКГЕ / </w:t>
            </w:r>
            <w:r w:rsidRPr="007552D7">
              <w:t>ОСН (будинкові, вуличні, квартальні комітети, комітети мікрорайонів, інші органи самоорганізації населення)</w:t>
            </w:r>
          </w:p>
        </w:tc>
        <w:tc>
          <w:tcPr>
            <w:tcW w:w="1134" w:type="dxa"/>
            <w:shd w:val="clear" w:color="auto" w:fill="FFFFFF"/>
          </w:tcPr>
          <w:p w:rsidR="005D2F1B" w:rsidRPr="007552D7" w:rsidRDefault="005D2F1B" w:rsidP="008D558F">
            <w:pPr>
              <w:widowControl w:val="0"/>
              <w:tabs>
                <w:tab w:val="left" w:pos="139"/>
                <w:tab w:val="left" w:pos="709"/>
              </w:tabs>
              <w:ind w:right="131"/>
              <w:rPr>
                <w:bCs/>
                <w:shd w:val="clear" w:color="auto" w:fill="FFFFFF"/>
                <w:lang w:eastAsia="uk-UA" w:bidi="uk-UA"/>
              </w:rPr>
            </w:pPr>
          </w:p>
          <w:p w:rsidR="005D2F1B" w:rsidRPr="007552D7" w:rsidRDefault="005D2F1B" w:rsidP="008D558F">
            <w:pPr>
              <w:widowControl w:val="0"/>
              <w:tabs>
                <w:tab w:val="left" w:pos="139"/>
                <w:tab w:val="left" w:pos="709"/>
              </w:tabs>
              <w:ind w:right="131"/>
              <w:rPr>
                <w:bCs/>
                <w:shd w:val="clear" w:color="auto" w:fill="FFFFFF"/>
                <w:lang w:eastAsia="uk-UA" w:bidi="uk-UA"/>
              </w:rPr>
            </w:pPr>
          </w:p>
          <w:p w:rsidR="005D2F1B" w:rsidRPr="007552D7" w:rsidRDefault="005D2F1B" w:rsidP="008D558F">
            <w:pPr>
              <w:widowControl w:val="0"/>
              <w:tabs>
                <w:tab w:val="left" w:pos="139"/>
                <w:tab w:val="left" w:pos="709"/>
              </w:tabs>
              <w:ind w:right="131"/>
              <w:rPr>
                <w:bCs/>
                <w:shd w:val="clear" w:color="auto" w:fill="FFFFFF"/>
                <w:lang w:eastAsia="uk-UA" w:bidi="uk-UA"/>
              </w:rPr>
            </w:pPr>
          </w:p>
          <w:p w:rsidR="00AC5FB6" w:rsidRDefault="00AC5FB6" w:rsidP="003A081B">
            <w:pPr>
              <w:widowControl w:val="0"/>
              <w:tabs>
                <w:tab w:val="left" w:pos="139"/>
                <w:tab w:val="left" w:pos="709"/>
              </w:tabs>
              <w:rPr>
                <w:bCs/>
                <w:shd w:val="clear" w:color="auto" w:fill="FFFFFF"/>
                <w:lang w:eastAsia="uk-UA" w:bidi="uk-UA"/>
              </w:rPr>
            </w:pPr>
          </w:p>
          <w:p w:rsidR="00AC5FB6" w:rsidRDefault="00AC5FB6" w:rsidP="003A081B">
            <w:pPr>
              <w:widowControl w:val="0"/>
              <w:tabs>
                <w:tab w:val="left" w:pos="139"/>
                <w:tab w:val="left" w:pos="709"/>
              </w:tabs>
              <w:rPr>
                <w:bCs/>
                <w:shd w:val="clear" w:color="auto" w:fill="FFFFFF"/>
                <w:lang w:eastAsia="uk-UA" w:bidi="uk-UA"/>
              </w:rPr>
            </w:pPr>
          </w:p>
          <w:p w:rsidR="00AC5FB6" w:rsidRDefault="00AC5FB6" w:rsidP="003A081B">
            <w:pPr>
              <w:widowControl w:val="0"/>
              <w:tabs>
                <w:tab w:val="left" w:pos="139"/>
                <w:tab w:val="left" w:pos="709"/>
              </w:tabs>
              <w:rPr>
                <w:bCs/>
                <w:shd w:val="clear" w:color="auto" w:fill="FFFFFF"/>
                <w:lang w:eastAsia="uk-UA" w:bidi="uk-UA"/>
              </w:rPr>
            </w:pPr>
          </w:p>
          <w:p w:rsidR="00AC5FB6" w:rsidRDefault="00AC5FB6" w:rsidP="003A081B">
            <w:pPr>
              <w:widowControl w:val="0"/>
              <w:tabs>
                <w:tab w:val="left" w:pos="139"/>
                <w:tab w:val="left" w:pos="709"/>
              </w:tabs>
              <w:rPr>
                <w:bCs/>
                <w:shd w:val="clear" w:color="auto" w:fill="FFFFFF"/>
                <w:lang w:eastAsia="uk-UA" w:bidi="uk-UA"/>
              </w:rPr>
            </w:pPr>
          </w:p>
          <w:p w:rsidR="00AC5FB6" w:rsidRDefault="00AC5FB6" w:rsidP="003A081B">
            <w:pPr>
              <w:widowControl w:val="0"/>
              <w:tabs>
                <w:tab w:val="left" w:pos="139"/>
                <w:tab w:val="left" w:pos="709"/>
              </w:tabs>
              <w:rPr>
                <w:bCs/>
                <w:shd w:val="clear" w:color="auto" w:fill="FFFFFF"/>
                <w:lang w:eastAsia="uk-UA" w:bidi="uk-UA"/>
              </w:rPr>
            </w:pPr>
          </w:p>
          <w:p w:rsidR="00AC5FB6" w:rsidRDefault="00AC5FB6" w:rsidP="003A081B">
            <w:pPr>
              <w:widowControl w:val="0"/>
              <w:tabs>
                <w:tab w:val="left" w:pos="139"/>
                <w:tab w:val="left" w:pos="709"/>
              </w:tabs>
              <w:rPr>
                <w:bCs/>
                <w:shd w:val="clear" w:color="auto" w:fill="FFFFFF"/>
                <w:lang w:eastAsia="uk-UA" w:bidi="uk-UA"/>
              </w:rPr>
            </w:pPr>
          </w:p>
          <w:p w:rsidR="005D2F1B" w:rsidRPr="007552D7" w:rsidRDefault="005D2F1B" w:rsidP="003A081B">
            <w:pPr>
              <w:widowControl w:val="0"/>
              <w:tabs>
                <w:tab w:val="left" w:pos="139"/>
                <w:tab w:val="left" w:pos="709"/>
              </w:tabs>
            </w:pPr>
            <w:r w:rsidRPr="007552D7">
              <w:rPr>
                <w:bCs/>
                <w:shd w:val="clear" w:color="auto" w:fill="FFFFFF"/>
                <w:lang w:eastAsia="uk-UA" w:bidi="uk-UA"/>
              </w:rPr>
              <w:t xml:space="preserve">Бюджет </w:t>
            </w:r>
            <w:proofErr w:type="gramStart"/>
            <w:r w:rsidRPr="007552D7">
              <w:rPr>
                <w:bCs/>
                <w:shd w:val="clear" w:color="auto" w:fill="FFFFFF"/>
                <w:lang w:eastAsia="uk-UA" w:bidi="uk-UA"/>
              </w:rPr>
              <w:t>Звягельської  міської</w:t>
            </w:r>
            <w:proofErr w:type="gramEnd"/>
            <w:r w:rsidRPr="007552D7">
              <w:rPr>
                <w:bCs/>
                <w:shd w:val="clear" w:color="auto" w:fill="FFFFFF"/>
                <w:lang w:eastAsia="uk-UA" w:bidi="uk-UA"/>
              </w:rPr>
              <w:t xml:space="preserve"> територіальної  громади;</w:t>
            </w:r>
          </w:p>
          <w:p w:rsidR="00AC5FB6" w:rsidRDefault="00AC5FB6" w:rsidP="003A081B">
            <w:pPr>
              <w:tabs>
                <w:tab w:val="left" w:pos="709"/>
              </w:tabs>
              <w:rPr>
                <w:bCs/>
                <w:shd w:val="clear" w:color="auto" w:fill="FFFFFF"/>
                <w:lang w:eastAsia="uk-UA" w:bidi="uk-UA"/>
              </w:rPr>
            </w:pPr>
          </w:p>
          <w:p w:rsidR="00AC5FB6" w:rsidRDefault="00AC5FB6" w:rsidP="003A081B">
            <w:pPr>
              <w:tabs>
                <w:tab w:val="left" w:pos="709"/>
              </w:tabs>
              <w:rPr>
                <w:bCs/>
                <w:shd w:val="clear" w:color="auto" w:fill="FFFFFF"/>
                <w:lang w:eastAsia="uk-UA" w:bidi="uk-UA"/>
              </w:rPr>
            </w:pPr>
          </w:p>
          <w:p w:rsidR="00AC5FB6" w:rsidRDefault="00AC5FB6" w:rsidP="003A081B">
            <w:pPr>
              <w:tabs>
                <w:tab w:val="left" w:pos="709"/>
              </w:tabs>
              <w:rPr>
                <w:bCs/>
                <w:shd w:val="clear" w:color="auto" w:fill="FFFFFF"/>
                <w:lang w:eastAsia="uk-UA" w:bidi="uk-UA"/>
              </w:rPr>
            </w:pPr>
          </w:p>
          <w:p w:rsidR="00AC5FB6" w:rsidRDefault="00AC5FB6" w:rsidP="003A081B">
            <w:pPr>
              <w:tabs>
                <w:tab w:val="left" w:pos="709"/>
              </w:tabs>
              <w:rPr>
                <w:bCs/>
                <w:shd w:val="clear" w:color="auto" w:fill="FFFFFF"/>
                <w:lang w:eastAsia="uk-UA" w:bidi="uk-UA"/>
              </w:rPr>
            </w:pPr>
          </w:p>
          <w:p w:rsidR="005D2F1B" w:rsidRPr="007552D7" w:rsidRDefault="005D2F1B" w:rsidP="003A081B">
            <w:pPr>
              <w:tabs>
                <w:tab w:val="left" w:pos="709"/>
              </w:tabs>
              <w:rPr>
                <w:color w:val="000000"/>
              </w:rPr>
            </w:pPr>
            <w:r w:rsidRPr="007552D7">
              <w:rPr>
                <w:bCs/>
                <w:shd w:val="clear" w:color="auto" w:fill="FFFFFF"/>
                <w:lang w:eastAsia="uk-UA" w:bidi="uk-UA"/>
              </w:rPr>
              <w:t>інші джерела</w:t>
            </w:r>
            <w:r w:rsidRPr="007552D7">
              <w:rPr>
                <w:color w:val="000000"/>
              </w:rPr>
              <w:t xml:space="preserve"> </w:t>
            </w:r>
          </w:p>
          <w:p w:rsidR="005D2F1B" w:rsidRPr="007552D7" w:rsidRDefault="005D2F1B" w:rsidP="003A081B">
            <w:pPr>
              <w:tabs>
                <w:tab w:val="left" w:pos="709"/>
              </w:tabs>
              <w:rPr>
                <w:color w:val="000000"/>
              </w:rPr>
            </w:pPr>
            <w:r w:rsidRPr="007552D7">
              <w:rPr>
                <w:color w:val="000000"/>
              </w:rPr>
              <w:t xml:space="preserve">(в т.ч. </w:t>
            </w:r>
            <w:r w:rsidRPr="007552D7">
              <w:t>кошти ОСН</w:t>
            </w:r>
            <w:r w:rsidRPr="007552D7">
              <w:rPr>
                <w:color w:val="000000"/>
              </w:rPr>
              <w:t>)</w:t>
            </w:r>
          </w:p>
        </w:tc>
        <w:tc>
          <w:tcPr>
            <w:tcW w:w="992" w:type="dxa"/>
            <w:shd w:val="clear" w:color="auto" w:fill="FFFFFF"/>
            <w:vAlign w:val="center"/>
          </w:tcPr>
          <w:p w:rsidR="005D2F1B" w:rsidRDefault="005D2F1B" w:rsidP="00A50A53">
            <w:pPr>
              <w:tabs>
                <w:tab w:val="left" w:pos="709"/>
              </w:tabs>
              <w:spacing w:before="120"/>
              <w:jc w:val="center"/>
              <w:rPr>
                <w:color w:val="000000"/>
                <w:sz w:val="22"/>
                <w:szCs w:val="22"/>
              </w:rPr>
            </w:pPr>
            <w:r w:rsidRPr="007552D7">
              <w:rPr>
                <w:color w:val="000000"/>
                <w:sz w:val="22"/>
                <w:szCs w:val="22"/>
              </w:rPr>
              <w:t>3 </w:t>
            </w:r>
            <w:r w:rsidR="00A50A53">
              <w:rPr>
                <w:color w:val="000000"/>
                <w:sz w:val="22"/>
                <w:szCs w:val="22"/>
                <w:lang w:val="uk-UA"/>
              </w:rPr>
              <w:t>0</w:t>
            </w:r>
            <w:r w:rsidRPr="007552D7">
              <w:rPr>
                <w:color w:val="000000"/>
                <w:sz w:val="22"/>
                <w:szCs w:val="22"/>
              </w:rPr>
              <w:t>00,0</w:t>
            </w:r>
          </w:p>
          <w:p w:rsidR="00AC5FB6" w:rsidRDefault="00AC5FB6" w:rsidP="00A50A53">
            <w:pPr>
              <w:tabs>
                <w:tab w:val="left" w:pos="709"/>
              </w:tabs>
              <w:spacing w:before="120"/>
              <w:jc w:val="center"/>
              <w:rPr>
                <w:color w:val="000000"/>
                <w:sz w:val="22"/>
                <w:szCs w:val="22"/>
              </w:rPr>
            </w:pPr>
          </w:p>
          <w:p w:rsidR="00AC5FB6" w:rsidRDefault="00AC5FB6" w:rsidP="00A50A53">
            <w:pPr>
              <w:tabs>
                <w:tab w:val="left" w:pos="709"/>
              </w:tabs>
              <w:spacing w:before="120"/>
              <w:jc w:val="center"/>
              <w:rPr>
                <w:color w:val="000000"/>
                <w:sz w:val="22"/>
                <w:szCs w:val="22"/>
              </w:rPr>
            </w:pPr>
          </w:p>
          <w:p w:rsidR="00AC5FB6" w:rsidRDefault="00AC5FB6" w:rsidP="00A50A53">
            <w:pPr>
              <w:tabs>
                <w:tab w:val="left" w:pos="709"/>
              </w:tabs>
              <w:spacing w:before="120"/>
              <w:jc w:val="center"/>
              <w:rPr>
                <w:color w:val="000000"/>
                <w:sz w:val="22"/>
                <w:szCs w:val="22"/>
              </w:rPr>
            </w:pPr>
          </w:p>
          <w:p w:rsidR="00AC5FB6" w:rsidRPr="00AC5FB6" w:rsidRDefault="00AC5FB6" w:rsidP="00A50A53">
            <w:pPr>
              <w:tabs>
                <w:tab w:val="left" w:pos="709"/>
              </w:tabs>
              <w:spacing w:before="120"/>
              <w:jc w:val="center"/>
              <w:rPr>
                <w:color w:val="000000"/>
                <w:sz w:val="22"/>
                <w:szCs w:val="22"/>
                <w:lang w:val="uk-UA"/>
              </w:rPr>
            </w:pPr>
            <w:r>
              <w:rPr>
                <w:color w:val="000000"/>
                <w:sz w:val="22"/>
                <w:szCs w:val="22"/>
                <w:lang w:val="uk-UA"/>
              </w:rPr>
              <w:t>900,0</w:t>
            </w:r>
          </w:p>
        </w:tc>
        <w:tc>
          <w:tcPr>
            <w:tcW w:w="993" w:type="dxa"/>
            <w:shd w:val="clear" w:color="auto" w:fill="FFFFFF"/>
            <w:vAlign w:val="center"/>
          </w:tcPr>
          <w:p w:rsidR="005D2F1B" w:rsidRDefault="00A50A53" w:rsidP="003A081B">
            <w:pPr>
              <w:tabs>
                <w:tab w:val="left" w:pos="709"/>
              </w:tabs>
              <w:spacing w:before="120"/>
              <w:jc w:val="center"/>
              <w:rPr>
                <w:color w:val="000000"/>
                <w:sz w:val="22"/>
                <w:szCs w:val="22"/>
              </w:rPr>
            </w:pPr>
            <w:r>
              <w:rPr>
                <w:color w:val="000000"/>
                <w:sz w:val="22"/>
                <w:szCs w:val="22"/>
                <w:lang w:val="uk-UA"/>
              </w:rPr>
              <w:t>4 0</w:t>
            </w:r>
            <w:r w:rsidR="005D2F1B" w:rsidRPr="007552D7">
              <w:rPr>
                <w:color w:val="000000"/>
                <w:sz w:val="22"/>
                <w:szCs w:val="22"/>
              </w:rPr>
              <w:t>00,0</w:t>
            </w:r>
          </w:p>
          <w:p w:rsidR="00AC5FB6" w:rsidRDefault="00AC5FB6" w:rsidP="003A081B">
            <w:pPr>
              <w:tabs>
                <w:tab w:val="left" w:pos="709"/>
              </w:tabs>
              <w:spacing w:before="120"/>
              <w:jc w:val="center"/>
              <w:rPr>
                <w:color w:val="000000"/>
                <w:sz w:val="22"/>
                <w:szCs w:val="22"/>
              </w:rPr>
            </w:pPr>
          </w:p>
          <w:p w:rsidR="00AC5FB6" w:rsidRDefault="00AC5FB6" w:rsidP="003A081B">
            <w:pPr>
              <w:tabs>
                <w:tab w:val="left" w:pos="709"/>
              </w:tabs>
              <w:spacing w:before="120"/>
              <w:jc w:val="center"/>
              <w:rPr>
                <w:color w:val="000000"/>
                <w:sz w:val="22"/>
                <w:szCs w:val="22"/>
              </w:rPr>
            </w:pPr>
          </w:p>
          <w:p w:rsidR="00AC5FB6" w:rsidRDefault="00AC5FB6" w:rsidP="003A081B">
            <w:pPr>
              <w:tabs>
                <w:tab w:val="left" w:pos="709"/>
              </w:tabs>
              <w:spacing w:before="120"/>
              <w:jc w:val="center"/>
              <w:rPr>
                <w:color w:val="000000"/>
                <w:sz w:val="22"/>
                <w:szCs w:val="22"/>
              </w:rPr>
            </w:pPr>
          </w:p>
          <w:p w:rsidR="00AC5FB6" w:rsidRPr="00AC5FB6" w:rsidRDefault="00AC5FB6" w:rsidP="003A081B">
            <w:pPr>
              <w:tabs>
                <w:tab w:val="left" w:pos="709"/>
              </w:tabs>
              <w:spacing w:before="120"/>
              <w:jc w:val="center"/>
              <w:rPr>
                <w:color w:val="000000"/>
                <w:sz w:val="22"/>
                <w:szCs w:val="22"/>
                <w:lang w:val="uk-UA"/>
              </w:rPr>
            </w:pPr>
            <w:r>
              <w:rPr>
                <w:color w:val="000000"/>
                <w:sz w:val="22"/>
                <w:szCs w:val="22"/>
                <w:lang w:val="uk-UA"/>
              </w:rPr>
              <w:t>1 200,0</w:t>
            </w:r>
          </w:p>
        </w:tc>
        <w:tc>
          <w:tcPr>
            <w:tcW w:w="992" w:type="dxa"/>
            <w:shd w:val="clear" w:color="auto" w:fill="FFFFFF"/>
            <w:vAlign w:val="center"/>
          </w:tcPr>
          <w:p w:rsidR="005D2F1B" w:rsidRDefault="00A50A53" w:rsidP="00A50A53">
            <w:pPr>
              <w:tabs>
                <w:tab w:val="left" w:pos="709"/>
              </w:tabs>
              <w:spacing w:before="120"/>
              <w:jc w:val="center"/>
              <w:rPr>
                <w:color w:val="000000"/>
                <w:sz w:val="22"/>
                <w:szCs w:val="22"/>
              </w:rPr>
            </w:pPr>
            <w:r>
              <w:rPr>
                <w:color w:val="000000"/>
                <w:sz w:val="22"/>
                <w:szCs w:val="22"/>
                <w:lang w:val="uk-UA"/>
              </w:rPr>
              <w:t>4</w:t>
            </w:r>
            <w:r w:rsidR="003A081B">
              <w:rPr>
                <w:color w:val="000000"/>
                <w:sz w:val="22"/>
                <w:szCs w:val="22"/>
              </w:rPr>
              <w:t xml:space="preserve"> </w:t>
            </w:r>
            <w:r>
              <w:rPr>
                <w:color w:val="000000"/>
                <w:sz w:val="22"/>
                <w:szCs w:val="22"/>
                <w:lang w:val="uk-UA"/>
              </w:rPr>
              <w:t>0</w:t>
            </w:r>
            <w:r w:rsidR="005D2F1B" w:rsidRPr="007552D7">
              <w:rPr>
                <w:color w:val="000000"/>
                <w:sz w:val="22"/>
                <w:szCs w:val="22"/>
              </w:rPr>
              <w:t>00,0</w:t>
            </w:r>
          </w:p>
          <w:p w:rsidR="00AC5FB6" w:rsidRDefault="00AC5FB6" w:rsidP="00A50A53">
            <w:pPr>
              <w:tabs>
                <w:tab w:val="left" w:pos="709"/>
              </w:tabs>
              <w:spacing w:before="120"/>
              <w:jc w:val="center"/>
              <w:rPr>
                <w:color w:val="000000"/>
                <w:sz w:val="22"/>
                <w:szCs w:val="22"/>
              </w:rPr>
            </w:pPr>
          </w:p>
          <w:p w:rsidR="00AC5FB6" w:rsidRDefault="00AC5FB6" w:rsidP="00A50A53">
            <w:pPr>
              <w:tabs>
                <w:tab w:val="left" w:pos="709"/>
              </w:tabs>
              <w:spacing w:before="120"/>
              <w:jc w:val="center"/>
              <w:rPr>
                <w:color w:val="000000"/>
                <w:sz w:val="22"/>
                <w:szCs w:val="22"/>
              </w:rPr>
            </w:pPr>
          </w:p>
          <w:p w:rsidR="00AC5FB6" w:rsidRDefault="00AC5FB6" w:rsidP="00A50A53">
            <w:pPr>
              <w:tabs>
                <w:tab w:val="left" w:pos="709"/>
              </w:tabs>
              <w:spacing w:before="120"/>
              <w:jc w:val="center"/>
              <w:rPr>
                <w:color w:val="000000"/>
                <w:sz w:val="22"/>
                <w:szCs w:val="22"/>
              </w:rPr>
            </w:pPr>
          </w:p>
          <w:p w:rsidR="00AC5FB6" w:rsidRPr="00AC5FB6" w:rsidRDefault="00AC5FB6" w:rsidP="00A50A53">
            <w:pPr>
              <w:tabs>
                <w:tab w:val="left" w:pos="709"/>
              </w:tabs>
              <w:spacing w:before="120"/>
              <w:jc w:val="center"/>
              <w:rPr>
                <w:color w:val="000000"/>
                <w:sz w:val="22"/>
                <w:szCs w:val="22"/>
                <w:lang w:val="uk-UA"/>
              </w:rPr>
            </w:pPr>
            <w:r>
              <w:rPr>
                <w:color w:val="000000"/>
                <w:sz w:val="22"/>
                <w:szCs w:val="22"/>
                <w:lang w:val="uk-UA"/>
              </w:rPr>
              <w:t>1 200,0</w:t>
            </w:r>
          </w:p>
        </w:tc>
        <w:tc>
          <w:tcPr>
            <w:tcW w:w="992" w:type="dxa"/>
            <w:shd w:val="clear" w:color="auto" w:fill="FFFFFF"/>
            <w:vAlign w:val="center"/>
          </w:tcPr>
          <w:p w:rsidR="005D2F1B" w:rsidRDefault="00A50A53" w:rsidP="00A50A53">
            <w:pPr>
              <w:tabs>
                <w:tab w:val="left" w:pos="709"/>
              </w:tabs>
              <w:spacing w:before="120"/>
              <w:jc w:val="center"/>
              <w:rPr>
                <w:color w:val="000000"/>
                <w:sz w:val="22"/>
                <w:szCs w:val="22"/>
              </w:rPr>
            </w:pPr>
            <w:r>
              <w:rPr>
                <w:color w:val="000000"/>
                <w:sz w:val="22"/>
                <w:szCs w:val="22"/>
                <w:lang w:val="uk-UA"/>
              </w:rPr>
              <w:t>4</w:t>
            </w:r>
            <w:r w:rsidR="005D2F1B" w:rsidRPr="007552D7">
              <w:rPr>
                <w:color w:val="000000"/>
                <w:sz w:val="22"/>
                <w:szCs w:val="22"/>
              </w:rPr>
              <w:t xml:space="preserve"> </w:t>
            </w:r>
            <w:r>
              <w:rPr>
                <w:color w:val="000000"/>
                <w:sz w:val="22"/>
                <w:szCs w:val="22"/>
                <w:lang w:val="uk-UA"/>
              </w:rPr>
              <w:t>0</w:t>
            </w:r>
            <w:r w:rsidR="005D2F1B" w:rsidRPr="007552D7">
              <w:rPr>
                <w:color w:val="000000"/>
                <w:sz w:val="22"/>
                <w:szCs w:val="22"/>
              </w:rPr>
              <w:t>00,0</w:t>
            </w:r>
          </w:p>
          <w:p w:rsidR="00AC5FB6" w:rsidRDefault="00AC5FB6" w:rsidP="00A50A53">
            <w:pPr>
              <w:tabs>
                <w:tab w:val="left" w:pos="709"/>
              </w:tabs>
              <w:spacing w:before="120"/>
              <w:jc w:val="center"/>
              <w:rPr>
                <w:color w:val="000000"/>
                <w:sz w:val="22"/>
                <w:szCs w:val="22"/>
              </w:rPr>
            </w:pPr>
          </w:p>
          <w:p w:rsidR="00AC5FB6" w:rsidRDefault="00AC5FB6" w:rsidP="00A50A53">
            <w:pPr>
              <w:tabs>
                <w:tab w:val="left" w:pos="709"/>
              </w:tabs>
              <w:spacing w:before="120"/>
              <w:jc w:val="center"/>
              <w:rPr>
                <w:color w:val="000000"/>
                <w:sz w:val="22"/>
                <w:szCs w:val="22"/>
              </w:rPr>
            </w:pPr>
          </w:p>
          <w:p w:rsidR="00AC5FB6" w:rsidRDefault="00AC5FB6" w:rsidP="00A50A53">
            <w:pPr>
              <w:tabs>
                <w:tab w:val="left" w:pos="709"/>
              </w:tabs>
              <w:spacing w:before="120"/>
              <w:jc w:val="center"/>
              <w:rPr>
                <w:color w:val="000000"/>
                <w:sz w:val="22"/>
                <w:szCs w:val="22"/>
              </w:rPr>
            </w:pPr>
          </w:p>
          <w:p w:rsidR="00AC5FB6" w:rsidRPr="00AC5FB6" w:rsidRDefault="00AC5FB6" w:rsidP="00A50A53">
            <w:pPr>
              <w:tabs>
                <w:tab w:val="left" w:pos="709"/>
              </w:tabs>
              <w:spacing w:before="120"/>
              <w:jc w:val="center"/>
              <w:rPr>
                <w:color w:val="000000"/>
                <w:sz w:val="22"/>
                <w:szCs w:val="22"/>
                <w:lang w:val="uk-UA"/>
              </w:rPr>
            </w:pPr>
            <w:r>
              <w:rPr>
                <w:color w:val="000000"/>
                <w:sz w:val="22"/>
                <w:szCs w:val="22"/>
                <w:lang w:val="uk-UA"/>
              </w:rPr>
              <w:t>1 200,0</w:t>
            </w:r>
          </w:p>
        </w:tc>
        <w:tc>
          <w:tcPr>
            <w:tcW w:w="992" w:type="dxa"/>
            <w:shd w:val="clear" w:color="auto" w:fill="FFFFFF"/>
            <w:vAlign w:val="center"/>
          </w:tcPr>
          <w:p w:rsidR="005D2F1B" w:rsidRDefault="005D2F1B" w:rsidP="00A50A53">
            <w:pPr>
              <w:tabs>
                <w:tab w:val="left" w:pos="709"/>
              </w:tabs>
              <w:spacing w:before="120"/>
              <w:jc w:val="center"/>
              <w:rPr>
                <w:color w:val="000000"/>
                <w:sz w:val="22"/>
                <w:szCs w:val="22"/>
              </w:rPr>
            </w:pPr>
            <w:r w:rsidRPr="007552D7">
              <w:rPr>
                <w:color w:val="000000"/>
                <w:sz w:val="22"/>
                <w:szCs w:val="22"/>
              </w:rPr>
              <w:t>1</w:t>
            </w:r>
            <w:r w:rsidR="00A50A53">
              <w:rPr>
                <w:color w:val="000000"/>
                <w:sz w:val="22"/>
                <w:szCs w:val="22"/>
                <w:lang w:val="uk-UA"/>
              </w:rPr>
              <w:t>5</w:t>
            </w:r>
            <w:r w:rsidR="003A081B">
              <w:rPr>
                <w:color w:val="000000"/>
                <w:sz w:val="22"/>
                <w:szCs w:val="22"/>
              </w:rPr>
              <w:t xml:space="preserve"> </w:t>
            </w:r>
            <w:r w:rsidR="00A50A53">
              <w:rPr>
                <w:color w:val="000000"/>
                <w:sz w:val="22"/>
                <w:szCs w:val="22"/>
                <w:lang w:val="uk-UA"/>
              </w:rPr>
              <w:t>0</w:t>
            </w:r>
            <w:r w:rsidRPr="007552D7">
              <w:rPr>
                <w:color w:val="000000"/>
                <w:sz w:val="22"/>
                <w:szCs w:val="22"/>
              </w:rPr>
              <w:t>00,0</w:t>
            </w:r>
          </w:p>
          <w:p w:rsidR="00AC5FB6" w:rsidRDefault="00AC5FB6" w:rsidP="00A50A53">
            <w:pPr>
              <w:tabs>
                <w:tab w:val="left" w:pos="709"/>
              </w:tabs>
              <w:spacing w:before="120"/>
              <w:jc w:val="center"/>
              <w:rPr>
                <w:color w:val="000000"/>
                <w:sz w:val="22"/>
                <w:szCs w:val="22"/>
              </w:rPr>
            </w:pPr>
          </w:p>
          <w:p w:rsidR="00AC5FB6" w:rsidRDefault="00AC5FB6" w:rsidP="00A50A53">
            <w:pPr>
              <w:tabs>
                <w:tab w:val="left" w:pos="709"/>
              </w:tabs>
              <w:spacing w:before="120"/>
              <w:jc w:val="center"/>
              <w:rPr>
                <w:color w:val="000000"/>
                <w:sz w:val="22"/>
                <w:szCs w:val="22"/>
              </w:rPr>
            </w:pPr>
          </w:p>
          <w:p w:rsidR="00AC5FB6" w:rsidRDefault="00AC5FB6" w:rsidP="00A50A53">
            <w:pPr>
              <w:tabs>
                <w:tab w:val="left" w:pos="709"/>
              </w:tabs>
              <w:spacing w:before="120"/>
              <w:jc w:val="center"/>
              <w:rPr>
                <w:color w:val="000000"/>
                <w:sz w:val="22"/>
                <w:szCs w:val="22"/>
              </w:rPr>
            </w:pPr>
          </w:p>
          <w:p w:rsidR="00AC5FB6" w:rsidRPr="00AC5FB6" w:rsidRDefault="00AC5FB6" w:rsidP="00A50A53">
            <w:pPr>
              <w:tabs>
                <w:tab w:val="left" w:pos="709"/>
              </w:tabs>
              <w:spacing w:before="120"/>
              <w:jc w:val="center"/>
              <w:rPr>
                <w:color w:val="000000"/>
                <w:sz w:val="22"/>
                <w:szCs w:val="22"/>
                <w:lang w:val="uk-UA"/>
              </w:rPr>
            </w:pPr>
            <w:r>
              <w:rPr>
                <w:color w:val="000000"/>
                <w:sz w:val="22"/>
                <w:szCs w:val="22"/>
                <w:lang w:val="uk-UA"/>
              </w:rPr>
              <w:t>4 500,0</w:t>
            </w:r>
          </w:p>
        </w:tc>
        <w:tc>
          <w:tcPr>
            <w:tcW w:w="1843" w:type="dxa"/>
            <w:shd w:val="clear" w:color="auto" w:fill="FFFFFF"/>
          </w:tcPr>
          <w:p w:rsidR="005D2F1B" w:rsidRPr="007552D7" w:rsidRDefault="005D2F1B" w:rsidP="008D558F">
            <w:pPr>
              <w:tabs>
                <w:tab w:val="left" w:pos="709"/>
              </w:tabs>
              <w:rPr>
                <w:color w:val="000000"/>
              </w:rPr>
            </w:pPr>
          </w:p>
          <w:p w:rsidR="005D2F1B" w:rsidRPr="007552D7" w:rsidRDefault="005D2F1B" w:rsidP="008D558F">
            <w:pPr>
              <w:tabs>
                <w:tab w:val="left" w:pos="709"/>
              </w:tabs>
              <w:rPr>
                <w:color w:val="000000"/>
              </w:rPr>
            </w:pPr>
          </w:p>
          <w:p w:rsidR="005D2F1B" w:rsidRPr="007552D7" w:rsidRDefault="005D2F1B" w:rsidP="008D558F">
            <w:pPr>
              <w:tabs>
                <w:tab w:val="left" w:pos="709"/>
              </w:tabs>
              <w:rPr>
                <w:color w:val="000000"/>
              </w:rPr>
            </w:pPr>
          </w:p>
          <w:p w:rsidR="005D2F1B" w:rsidRPr="007552D7" w:rsidRDefault="005D2F1B" w:rsidP="008D558F">
            <w:pPr>
              <w:tabs>
                <w:tab w:val="left" w:pos="709"/>
              </w:tabs>
              <w:rPr>
                <w:color w:val="000000"/>
              </w:rPr>
            </w:pPr>
            <w:r w:rsidRPr="007552D7">
              <w:rPr>
                <w:color w:val="000000"/>
              </w:rPr>
              <w:t>Кількість заходів:</w:t>
            </w:r>
          </w:p>
          <w:p w:rsidR="005D2F1B" w:rsidRPr="007552D7" w:rsidRDefault="005D2F1B" w:rsidP="008D558F">
            <w:pPr>
              <w:tabs>
                <w:tab w:val="left" w:pos="709"/>
              </w:tabs>
              <w:rPr>
                <w:color w:val="000000"/>
              </w:rPr>
            </w:pPr>
            <w:r w:rsidRPr="007552D7">
              <w:rPr>
                <w:color w:val="000000"/>
              </w:rPr>
              <w:t xml:space="preserve">2025 рік (за заявами </w:t>
            </w:r>
            <w:proofErr w:type="gramStart"/>
            <w:r w:rsidRPr="007552D7">
              <w:rPr>
                <w:color w:val="000000"/>
              </w:rPr>
              <w:t>та  рішенням</w:t>
            </w:r>
            <w:proofErr w:type="gramEnd"/>
            <w:r w:rsidRPr="007552D7">
              <w:rPr>
                <w:color w:val="000000"/>
              </w:rPr>
              <w:t xml:space="preserve"> Комісії);</w:t>
            </w:r>
          </w:p>
          <w:p w:rsidR="005D2F1B" w:rsidRPr="007552D7" w:rsidRDefault="005D2F1B" w:rsidP="008D558F">
            <w:pPr>
              <w:tabs>
                <w:tab w:val="left" w:pos="709"/>
              </w:tabs>
              <w:rPr>
                <w:color w:val="000000"/>
              </w:rPr>
            </w:pPr>
          </w:p>
          <w:p w:rsidR="005D2F1B" w:rsidRPr="007552D7" w:rsidRDefault="005D2F1B" w:rsidP="008D558F">
            <w:pPr>
              <w:tabs>
                <w:tab w:val="left" w:pos="709"/>
              </w:tabs>
              <w:rPr>
                <w:color w:val="000000"/>
              </w:rPr>
            </w:pPr>
            <w:r w:rsidRPr="007552D7">
              <w:rPr>
                <w:color w:val="000000"/>
              </w:rPr>
              <w:t xml:space="preserve">2026 рік (за заявами </w:t>
            </w:r>
            <w:proofErr w:type="gramStart"/>
            <w:r w:rsidRPr="007552D7">
              <w:rPr>
                <w:color w:val="000000"/>
              </w:rPr>
              <w:t>та  рішенням</w:t>
            </w:r>
            <w:proofErr w:type="gramEnd"/>
            <w:r w:rsidRPr="007552D7">
              <w:rPr>
                <w:color w:val="000000"/>
              </w:rPr>
              <w:t xml:space="preserve"> Комісії);</w:t>
            </w:r>
          </w:p>
          <w:p w:rsidR="005D2F1B" w:rsidRPr="007552D7" w:rsidRDefault="005D2F1B" w:rsidP="008D558F">
            <w:pPr>
              <w:tabs>
                <w:tab w:val="left" w:pos="709"/>
              </w:tabs>
              <w:rPr>
                <w:color w:val="000000"/>
              </w:rPr>
            </w:pPr>
          </w:p>
          <w:p w:rsidR="005D2F1B" w:rsidRPr="007552D7" w:rsidRDefault="005D2F1B" w:rsidP="008D558F">
            <w:pPr>
              <w:tabs>
                <w:tab w:val="left" w:pos="709"/>
              </w:tabs>
              <w:rPr>
                <w:color w:val="000000"/>
              </w:rPr>
            </w:pPr>
            <w:r w:rsidRPr="007552D7">
              <w:rPr>
                <w:color w:val="000000"/>
              </w:rPr>
              <w:t xml:space="preserve">2027 рік (за заявами </w:t>
            </w:r>
            <w:proofErr w:type="gramStart"/>
            <w:r w:rsidRPr="007552D7">
              <w:rPr>
                <w:color w:val="000000"/>
              </w:rPr>
              <w:t>та  рішенням</w:t>
            </w:r>
            <w:proofErr w:type="gramEnd"/>
            <w:r w:rsidRPr="007552D7">
              <w:rPr>
                <w:color w:val="000000"/>
              </w:rPr>
              <w:t xml:space="preserve"> Комісії);</w:t>
            </w:r>
          </w:p>
          <w:p w:rsidR="005D2F1B" w:rsidRPr="007552D7" w:rsidRDefault="005D2F1B" w:rsidP="008D558F">
            <w:pPr>
              <w:tabs>
                <w:tab w:val="left" w:pos="709"/>
              </w:tabs>
              <w:rPr>
                <w:color w:val="000000"/>
              </w:rPr>
            </w:pPr>
          </w:p>
          <w:p w:rsidR="005D2F1B" w:rsidRPr="007552D7" w:rsidRDefault="005D2F1B" w:rsidP="008D558F">
            <w:pPr>
              <w:tabs>
                <w:tab w:val="left" w:pos="709"/>
              </w:tabs>
              <w:rPr>
                <w:color w:val="000000"/>
              </w:rPr>
            </w:pPr>
            <w:r w:rsidRPr="007552D7">
              <w:rPr>
                <w:color w:val="000000"/>
              </w:rPr>
              <w:t xml:space="preserve">2028 рік (за заявами </w:t>
            </w:r>
            <w:proofErr w:type="gramStart"/>
            <w:r w:rsidRPr="007552D7">
              <w:rPr>
                <w:color w:val="000000"/>
              </w:rPr>
              <w:t>та  рішенням</w:t>
            </w:r>
            <w:proofErr w:type="gramEnd"/>
            <w:r w:rsidRPr="007552D7">
              <w:rPr>
                <w:color w:val="000000"/>
              </w:rPr>
              <w:t xml:space="preserve"> Комісії).</w:t>
            </w:r>
          </w:p>
          <w:p w:rsidR="005D2F1B" w:rsidRPr="007552D7" w:rsidRDefault="005D2F1B" w:rsidP="008D558F">
            <w:pPr>
              <w:tabs>
                <w:tab w:val="left" w:pos="709"/>
              </w:tabs>
              <w:rPr>
                <w:color w:val="000000"/>
              </w:rPr>
            </w:pPr>
          </w:p>
        </w:tc>
      </w:tr>
    </w:tbl>
    <w:p w:rsidR="005D2F1B" w:rsidRPr="007552D7" w:rsidRDefault="005D2F1B" w:rsidP="005D2F1B">
      <w:pPr>
        <w:jc w:val="both"/>
        <w:rPr>
          <w:sz w:val="28"/>
          <w:szCs w:val="28"/>
        </w:rPr>
        <w:sectPr w:rsidR="005D2F1B" w:rsidRPr="007552D7" w:rsidSect="008D558F">
          <w:pgSz w:w="16838" w:h="11906" w:orient="landscape"/>
          <w:pgMar w:top="568" w:right="992" w:bottom="284" w:left="1134" w:header="709" w:footer="709" w:gutter="0"/>
          <w:cols w:space="708"/>
          <w:docGrid w:linePitch="360"/>
        </w:sectPr>
      </w:pPr>
    </w:p>
    <w:p w:rsidR="005D2F1B" w:rsidRPr="007552D7" w:rsidRDefault="005D2F1B" w:rsidP="005D2F1B">
      <w:pPr>
        <w:ind w:left="3969"/>
        <w:rPr>
          <w:sz w:val="28"/>
          <w:szCs w:val="28"/>
        </w:rPr>
      </w:pPr>
      <w:r w:rsidRPr="007552D7">
        <w:rPr>
          <w:sz w:val="28"/>
          <w:szCs w:val="28"/>
        </w:rPr>
        <w:lastRenderedPageBreak/>
        <w:t>Додаток 4</w:t>
      </w:r>
    </w:p>
    <w:p w:rsidR="005D2F1B" w:rsidRPr="007552D7" w:rsidRDefault="005D2F1B" w:rsidP="005D2F1B">
      <w:pPr>
        <w:ind w:left="3969" w:right="-142"/>
        <w:jc w:val="both"/>
        <w:rPr>
          <w:color w:val="FF0000"/>
          <w:sz w:val="28"/>
          <w:szCs w:val="28"/>
        </w:rPr>
      </w:pPr>
      <w:r w:rsidRPr="007552D7">
        <w:rPr>
          <w:sz w:val="28"/>
          <w:szCs w:val="28"/>
        </w:rPr>
        <w:t xml:space="preserve">до Програми </w:t>
      </w:r>
      <w:r w:rsidRPr="007552D7">
        <w:rPr>
          <w:snapToGrid w:val="0"/>
          <w:sz w:val="28"/>
          <w:szCs w:val="28"/>
        </w:rPr>
        <w:t xml:space="preserve">підтримки органів самоорганізації населення Звягельської міської територіальної громади на 2025-2028 </w:t>
      </w:r>
      <w:r w:rsidRPr="007552D7">
        <w:rPr>
          <w:sz w:val="28"/>
          <w:szCs w:val="28"/>
        </w:rPr>
        <w:t>роки</w:t>
      </w:r>
    </w:p>
    <w:p w:rsidR="005D2F1B" w:rsidRPr="007552D7" w:rsidRDefault="005D2F1B" w:rsidP="005D2F1B">
      <w:pPr>
        <w:widowControl w:val="0"/>
        <w:tabs>
          <w:tab w:val="left" w:pos="709"/>
        </w:tabs>
        <w:spacing w:before="120"/>
        <w:ind w:firstLine="820"/>
        <w:jc w:val="center"/>
        <w:rPr>
          <w:color w:val="000000"/>
          <w:sz w:val="28"/>
          <w:szCs w:val="28"/>
          <w:lang w:eastAsia="uk-UA" w:bidi="uk-UA"/>
        </w:rPr>
      </w:pPr>
    </w:p>
    <w:p w:rsidR="005D2F1B" w:rsidRPr="007552D7" w:rsidRDefault="005D2F1B" w:rsidP="005D2F1B">
      <w:pPr>
        <w:widowControl w:val="0"/>
        <w:tabs>
          <w:tab w:val="left" w:pos="709"/>
        </w:tabs>
        <w:spacing w:before="120"/>
        <w:jc w:val="center"/>
        <w:rPr>
          <w:b/>
          <w:bCs/>
          <w:color w:val="000000"/>
          <w:sz w:val="28"/>
          <w:szCs w:val="28"/>
        </w:rPr>
      </w:pPr>
      <w:r w:rsidRPr="007552D7">
        <w:rPr>
          <w:b/>
          <w:bCs/>
          <w:color w:val="000000"/>
          <w:sz w:val="28"/>
          <w:szCs w:val="28"/>
          <w:lang w:eastAsia="uk-UA" w:bidi="uk-UA"/>
        </w:rPr>
        <w:t>РЕСУРСНЕ ЗАБЕЗПЕЧЕННЯ ПРОГРАМИ</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664"/>
        <w:gridCol w:w="1442"/>
        <w:gridCol w:w="1559"/>
        <w:gridCol w:w="1418"/>
        <w:gridCol w:w="1417"/>
        <w:gridCol w:w="1843"/>
      </w:tblGrid>
      <w:tr w:rsidR="005D2F1B" w:rsidRPr="007552D7" w:rsidTr="008D558F">
        <w:trPr>
          <w:trHeight w:hRule="exact" w:val="526"/>
          <w:jc w:val="center"/>
        </w:trPr>
        <w:tc>
          <w:tcPr>
            <w:tcW w:w="2664" w:type="dxa"/>
            <w:vMerge w:val="restart"/>
            <w:shd w:val="clear" w:color="auto" w:fill="FFFFFF"/>
            <w:vAlign w:val="center"/>
          </w:tcPr>
          <w:p w:rsidR="005D2F1B" w:rsidRPr="007552D7" w:rsidRDefault="005D2F1B" w:rsidP="008D558F">
            <w:pPr>
              <w:widowControl w:val="0"/>
              <w:tabs>
                <w:tab w:val="left" w:pos="709"/>
              </w:tabs>
              <w:jc w:val="center"/>
              <w:rPr>
                <w:color w:val="000000"/>
                <w:sz w:val="28"/>
                <w:szCs w:val="28"/>
              </w:rPr>
            </w:pPr>
            <w:r w:rsidRPr="007552D7">
              <w:rPr>
                <w:bCs/>
                <w:color w:val="000000"/>
                <w:sz w:val="28"/>
                <w:szCs w:val="28"/>
                <w:shd w:val="clear" w:color="auto" w:fill="FFFFFF"/>
                <w:lang w:eastAsia="uk-UA" w:bidi="uk-UA"/>
              </w:rPr>
              <w:t>Обсяг коштів, що пропонується залучити на виконання Програми</w:t>
            </w:r>
          </w:p>
        </w:tc>
        <w:tc>
          <w:tcPr>
            <w:tcW w:w="5836" w:type="dxa"/>
            <w:gridSpan w:val="4"/>
            <w:shd w:val="clear" w:color="auto" w:fill="FFFFFF"/>
          </w:tcPr>
          <w:p w:rsidR="005D2F1B" w:rsidRPr="007552D7" w:rsidRDefault="005D2F1B" w:rsidP="008D558F">
            <w:pPr>
              <w:widowControl w:val="0"/>
              <w:tabs>
                <w:tab w:val="left" w:pos="709"/>
              </w:tabs>
              <w:jc w:val="center"/>
              <w:rPr>
                <w:color w:val="000000"/>
                <w:sz w:val="28"/>
                <w:szCs w:val="28"/>
              </w:rPr>
            </w:pPr>
            <w:r w:rsidRPr="007552D7">
              <w:rPr>
                <w:bCs/>
                <w:color w:val="000000"/>
                <w:sz w:val="28"/>
                <w:szCs w:val="28"/>
                <w:shd w:val="clear" w:color="auto" w:fill="FFFFFF"/>
                <w:lang w:eastAsia="uk-UA" w:bidi="uk-UA"/>
              </w:rPr>
              <w:t>Етапи виконання Програми (тис.грн)</w:t>
            </w:r>
          </w:p>
        </w:tc>
        <w:tc>
          <w:tcPr>
            <w:tcW w:w="1843" w:type="dxa"/>
            <w:vMerge w:val="restart"/>
            <w:shd w:val="clear" w:color="auto" w:fill="FFFFFF"/>
            <w:vAlign w:val="center"/>
          </w:tcPr>
          <w:p w:rsidR="005D2F1B" w:rsidRPr="007552D7" w:rsidRDefault="005D2F1B" w:rsidP="008D558F">
            <w:pPr>
              <w:widowControl w:val="0"/>
              <w:tabs>
                <w:tab w:val="left" w:pos="709"/>
              </w:tabs>
              <w:ind w:left="-21"/>
              <w:jc w:val="center"/>
              <w:rPr>
                <w:bCs/>
                <w:color w:val="000000"/>
                <w:sz w:val="28"/>
                <w:szCs w:val="28"/>
                <w:shd w:val="clear" w:color="auto" w:fill="FFFFFF"/>
                <w:lang w:eastAsia="uk-UA" w:bidi="uk-UA"/>
              </w:rPr>
            </w:pPr>
            <w:r w:rsidRPr="007552D7">
              <w:rPr>
                <w:bCs/>
                <w:color w:val="000000"/>
                <w:sz w:val="28"/>
                <w:szCs w:val="28"/>
                <w:shd w:val="clear" w:color="auto" w:fill="FFFFFF"/>
                <w:lang w:eastAsia="uk-UA" w:bidi="uk-UA"/>
              </w:rPr>
              <w:t>Всього витрат на виконання Програми</w:t>
            </w:r>
          </w:p>
          <w:p w:rsidR="005D2F1B" w:rsidRPr="007552D7" w:rsidRDefault="005D2F1B" w:rsidP="008D558F">
            <w:pPr>
              <w:widowControl w:val="0"/>
              <w:tabs>
                <w:tab w:val="left" w:pos="709"/>
              </w:tabs>
              <w:ind w:left="-21"/>
              <w:jc w:val="center"/>
              <w:rPr>
                <w:bCs/>
                <w:color w:val="000000"/>
                <w:sz w:val="28"/>
                <w:szCs w:val="28"/>
                <w:shd w:val="clear" w:color="auto" w:fill="FFFFFF"/>
                <w:lang w:eastAsia="uk-UA" w:bidi="uk-UA"/>
              </w:rPr>
            </w:pPr>
          </w:p>
          <w:p w:rsidR="005D2F1B" w:rsidRPr="007552D7" w:rsidRDefault="005D2F1B" w:rsidP="008D558F">
            <w:pPr>
              <w:widowControl w:val="0"/>
              <w:tabs>
                <w:tab w:val="left" w:pos="709"/>
              </w:tabs>
              <w:ind w:left="-21"/>
              <w:jc w:val="center"/>
              <w:rPr>
                <w:color w:val="000000"/>
                <w:sz w:val="28"/>
                <w:szCs w:val="28"/>
              </w:rPr>
            </w:pPr>
            <w:r w:rsidRPr="007552D7">
              <w:rPr>
                <w:bCs/>
                <w:color w:val="000000"/>
                <w:sz w:val="28"/>
                <w:szCs w:val="28"/>
                <w:shd w:val="clear" w:color="auto" w:fill="FFFFFF"/>
                <w:lang w:eastAsia="uk-UA" w:bidi="uk-UA"/>
              </w:rPr>
              <w:t>(тис.грн)</w:t>
            </w:r>
          </w:p>
        </w:tc>
      </w:tr>
      <w:tr w:rsidR="005D2F1B" w:rsidRPr="007552D7" w:rsidTr="008D558F">
        <w:trPr>
          <w:trHeight w:hRule="exact" w:val="562"/>
          <w:jc w:val="center"/>
        </w:trPr>
        <w:tc>
          <w:tcPr>
            <w:tcW w:w="2664" w:type="dxa"/>
            <w:vMerge/>
            <w:vAlign w:val="bottom"/>
          </w:tcPr>
          <w:p w:rsidR="005D2F1B" w:rsidRPr="007552D7" w:rsidRDefault="005D2F1B" w:rsidP="008D558F">
            <w:pPr>
              <w:tabs>
                <w:tab w:val="left" w:pos="709"/>
              </w:tabs>
              <w:spacing w:before="120"/>
              <w:rPr>
                <w:color w:val="000000"/>
                <w:sz w:val="28"/>
                <w:szCs w:val="28"/>
              </w:rPr>
            </w:pPr>
          </w:p>
        </w:tc>
        <w:tc>
          <w:tcPr>
            <w:tcW w:w="5836" w:type="dxa"/>
            <w:gridSpan w:val="4"/>
            <w:shd w:val="clear" w:color="auto" w:fill="FFFFFF"/>
          </w:tcPr>
          <w:p w:rsidR="005D2F1B" w:rsidRPr="007552D7" w:rsidRDefault="005D2F1B" w:rsidP="008D558F">
            <w:pPr>
              <w:widowControl w:val="0"/>
              <w:tabs>
                <w:tab w:val="left" w:pos="709"/>
              </w:tabs>
              <w:spacing w:before="120"/>
              <w:ind w:left="18"/>
              <w:jc w:val="center"/>
              <w:rPr>
                <w:color w:val="000000"/>
                <w:sz w:val="28"/>
                <w:szCs w:val="28"/>
              </w:rPr>
            </w:pPr>
            <w:r w:rsidRPr="007552D7">
              <w:rPr>
                <w:bCs/>
                <w:color w:val="000000"/>
                <w:sz w:val="28"/>
                <w:szCs w:val="28"/>
                <w:shd w:val="clear" w:color="auto" w:fill="FFFFFF"/>
                <w:lang w:eastAsia="uk-UA" w:bidi="uk-UA"/>
              </w:rPr>
              <w:t>І</w:t>
            </w:r>
          </w:p>
          <w:p w:rsidR="005D2F1B" w:rsidRPr="007552D7" w:rsidRDefault="005D2F1B" w:rsidP="008D558F">
            <w:pPr>
              <w:widowControl w:val="0"/>
              <w:tabs>
                <w:tab w:val="left" w:pos="709"/>
              </w:tabs>
              <w:spacing w:before="120"/>
              <w:jc w:val="center"/>
              <w:rPr>
                <w:color w:val="000000"/>
                <w:sz w:val="28"/>
                <w:szCs w:val="28"/>
              </w:rPr>
            </w:pPr>
            <w:r w:rsidRPr="007552D7">
              <w:rPr>
                <w:bCs/>
                <w:color w:val="000000"/>
                <w:sz w:val="28"/>
                <w:szCs w:val="28"/>
                <w:shd w:val="clear" w:color="auto" w:fill="FFFFFF"/>
                <w:lang w:eastAsia="uk-UA" w:bidi="uk-UA"/>
              </w:rPr>
              <w:t>II</w:t>
            </w:r>
          </w:p>
          <w:p w:rsidR="005D2F1B" w:rsidRPr="007552D7" w:rsidRDefault="005D2F1B" w:rsidP="008D558F">
            <w:pPr>
              <w:widowControl w:val="0"/>
              <w:tabs>
                <w:tab w:val="left" w:pos="709"/>
              </w:tabs>
              <w:spacing w:before="120"/>
              <w:jc w:val="center"/>
              <w:rPr>
                <w:color w:val="000000"/>
                <w:sz w:val="28"/>
                <w:szCs w:val="28"/>
              </w:rPr>
            </w:pPr>
            <w:r w:rsidRPr="007552D7">
              <w:rPr>
                <w:bCs/>
                <w:color w:val="000000"/>
                <w:sz w:val="28"/>
                <w:szCs w:val="28"/>
                <w:shd w:val="clear" w:color="auto" w:fill="FFFFFF"/>
                <w:lang w:eastAsia="uk-UA" w:bidi="uk-UA"/>
              </w:rPr>
              <w:t>III</w:t>
            </w:r>
          </w:p>
        </w:tc>
        <w:tc>
          <w:tcPr>
            <w:tcW w:w="1843" w:type="dxa"/>
            <w:vMerge/>
            <w:vAlign w:val="bottom"/>
          </w:tcPr>
          <w:p w:rsidR="005D2F1B" w:rsidRPr="007552D7" w:rsidRDefault="005D2F1B" w:rsidP="008D558F">
            <w:pPr>
              <w:tabs>
                <w:tab w:val="left" w:pos="709"/>
              </w:tabs>
              <w:spacing w:before="120"/>
              <w:rPr>
                <w:color w:val="000000"/>
                <w:sz w:val="28"/>
                <w:szCs w:val="28"/>
              </w:rPr>
            </w:pPr>
          </w:p>
        </w:tc>
      </w:tr>
      <w:tr w:rsidR="005D2F1B" w:rsidRPr="007552D7" w:rsidTr="008D558F">
        <w:trPr>
          <w:trHeight w:hRule="exact" w:val="972"/>
          <w:jc w:val="center"/>
        </w:trPr>
        <w:tc>
          <w:tcPr>
            <w:tcW w:w="2664" w:type="dxa"/>
            <w:vMerge/>
            <w:vAlign w:val="bottom"/>
          </w:tcPr>
          <w:p w:rsidR="005D2F1B" w:rsidRPr="007552D7" w:rsidRDefault="005D2F1B" w:rsidP="008D558F">
            <w:pPr>
              <w:tabs>
                <w:tab w:val="left" w:pos="709"/>
              </w:tabs>
              <w:spacing w:before="120"/>
              <w:rPr>
                <w:color w:val="000000"/>
                <w:sz w:val="28"/>
                <w:szCs w:val="28"/>
              </w:rPr>
            </w:pPr>
          </w:p>
        </w:tc>
        <w:tc>
          <w:tcPr>
            <w:tcW w:w="1442" w:type="dxa"/>
            <w:shd w:val="clear" w:color="auto" w:fill="FFFFFF"/>
            <w:vAlign w:val="center"/>
          </w:tcPr>
          <w:p w:rsidR="005D2F1B" w:rsidRPr="007552D7" w:rsidRDefault="005D2F1B" w:rsidP="008D558F">
            <w:pPr>
              <w:widowControl w:val="0"/>
              <w:tabs>
                <w:tab w:val="left" w:leader="underscore" w:pos="398"/>
                <w:tab w:val="left" w:pos="709"/>
              </w:tabs>
              <w:jc w:val="center"/>
              <w:rPr>
                <w:color w:val="000000"/>
                <w:sz w:val="28"/>
                <w:szCs w:val="28"/>
              </w:rPr>
            </w:pPr>
            <w:r w:rsidRPr="007552D7">
              <w:rPr>
                <w:bCs/>
                <w:color w:val="000000"/>
                <w:sz w:val="28"/>
                <w:szCs w:val="28"/>
                <w:shd w:val="clear" w:color="auto" w:fill="FFFFFF"/>
                <w:lang w:eastAsia="uk-UA" w:bidi="uk-UA"/>
              </w:rPr>
              <w:t>2025</w:t>
            </w:r>
            <w:r w:rsidRPr="007552D7">
              <w:rPr>
                <w:bCs/>
                <w:color w:val="000000"/>
                <w:sz w:val="28"/>
                <w:szCs w:val="28"/>
                <w:shd w:val="clear" w:color="auto" w:fill="FFFFFF"/>
                <w:lang w:val="en-GB" w:eastAsia="uk-UA" w:bidi="uk-UA"/>
              </w:rPr>
              <w:t xml:space="preserve"> </w:t>
            </w:r>
            <w:r w:rsidRPr="007552D7">
              <w:rPr>
                <w:bCs/>
                <w:color w:val="000000"/>
                <w:sz w:val="28"/>
                <w:szCs w:val="28"/>
                <w:shd w:val="clear" w:color="auto" w:fill="FFFFFF"/>
                <w:lang w:eastAsia="uk-UA" w:bidi="uk-UA"/>
              </w:rPr>
              <w:t>рік</w:t>
            </w:r>
          </w:p>
        </w:tc>
        <w:tc>
          <w:tcPr>
            <w:tcW w:w="1559" w:type="dxa"/>
            <w:shd w:val="clear" w:color="auto" w:fill="FFFFFF"/>
            <w:vAlign w:val="center"/>
          </w:tcPr>
          <w:p w:rsidR="005D2F1B" w:rsidRPr="007552D7" w:rsidRDefault="005D2F1B" w:rsidP="008D558F">
            <w:pPr>
              <w:widowControl w:val="0"/>
              <w:tabs>
                <w:tab w:val="left" w:leader="underscore" w:pos="398"/>
                <w:tab w:val="left" w:pos="709"/>
              </w:tabs>
              <w:jc w:val="center"/>
              <w:rPr>
                <w:color w:val="000000"/>
                <w:sz w:val="28"/>
                <w:szCs w:val="28"/>
              </w:rPr>
            </w:pPr>
            <w:r w:rsidRPr="007552D7">
              <w:rPr>
                <w:bCs/>
                <w:color w:val="000000"/>
                <w:sz w:val="28"/>
                <w:szCs w:val="28"/>
                <w:shd w:val="clear" w:color="auto" w:fill="FFFFFF"/>
                <w:lang w:eastAsia="uk-UA" w:bidi="uk-UA"/>
              </w:rPr>
              <w:t>2026</w:t>
            </w:r>
            <w:r w:rsidRPr="007552D7">
              <w:rPr>
                <w:bCs/>
                <w:color w:val="000000"/>
                <w:sz w:val="28"/>
                <w:szCs w:val="28"/>
                <w:shd w:val="clear" w:color="auto" w:fill="FFFFFF"/>
                <w:lang w:val="en-GB" w:eastAsia="uk-UA" w:bidi="uk-UA"/>
              </w:rPr>
              <w:t xml:space="preserve"> </w:t>
            </w:r>
            <w:r w:rsidRPr="007552D7">
              <w:rPr>
                <w:bCs/>
                <w:color w:val="000000"/>
                <w:sz w:val="28"/>
                <w:szCs w:val="28"/>
                <w:shd w:val="clear" w:color="auto" w:fill="FFFFFF"/>
                <w:lang w:eastAsia="uk-UA" w:bidi="uk-UA"/>
              </w:rPr>
              <w:t>рік</w:t>
            </w:r>
          </w:p>
        </w:tc>
        <w:tc>
          <w:tcPr>
            <w:tcW w:w="1418" w:type="dxa"/>
            <w:shd w:val="clear" w:color="auto" w:fill="FFFFFF"/>
            <w:vAlign w:val="center"/>
          </w:tcPr>
          <w:p w:rsidR="005D2F1B" w:rsidRPr="007552D7" w:rsidRDefault="005D2F1B" w:rsidP="008D558F">
            <w:pPr>
              <w:widowControl w:val="0"/>
              <w:tabs>
                <w:tab w:val="left" w:leader="underscore" w:pos="398"/>
                <w:tab w:val="left" w:pos="709"/>
              </w:tabs>
              <w:jc w:val="center"/>
              <w:rPr>
                <w:color w:val="000000"/>
                <w:sz w:val="28"/>
                <w:szCs w:val="28"/>
              </w:rPr>
            </w:pPr>
            <w:r w:rsidRPr="007552D7">
              <w:rPr>
                <w:bCs/>
                <w:color w:val="000000"/>
                <w:sz w:val="28"/>
                <w:szCs w:val="28"/>
                <w:shd w:val="clear" w:color="auto" w:fill="FFFFFF"/>
                <w:lang w:eastAsia="uk-UA" w:bidi="uk-UA"/>
              </w:rPr>
              <w:t>2027 рік</w:t>
            </w:r>
          </w:p>
        </w:tc>
        <w:tc>
          <w:tcPr>
            <w:tcW w:w="1417" w:type="dxa"/>
            <w:shd w:val="clear" w:color="auto" w:fill="FFFFFF"/>
            <w:vAlign w:val="center"/>
          </w:tcPr>
          <w:p w:rsidR="005D2F1B" w:rsidRPr="007552D7" w:rsidRDefault="005D2F1B" w:rsidP="008D558F">
            <w:pPr>
              <w:widowControl w:val="0"/>
              <w:tabs>
                <w:tab w:val="left" w:leader="underscore" w:pos="398"/>
                <w:tab w:val="left" w:pos="709"/>
              </w:tabs>
              <w:jc w:val="center"/>
              <w:rPr>
                <w:color w:val="000000"/>
                <w:sz w:val="28"/>
                <w:szCs w:val="28"/>
              </w:rPr>
            </w:pPr>
            <w:r w:rsidRPr="007552D7">
              <w:rPr>
                <w:bCs/>
                <w:color w:val="000000"/>
                <w:sz w:val="28"/>
                <w:szCs w:val="28"/>
                <w:shd w:val="clear" w:color="auto" w:fill="FFFFFF"/>
                <w:lang w:eastAsia="uk-UA" w:bidi="uk-UA"/>
              </w:rPr>
              <w:t>2028 рік</w:t>
            </w:r>
          </w:p>
        </w:tc>
        <w:tc>
          <w:tcPr>
            <w:tcW w:w="1843" w:type="dxa"/>
            <w:vMerge/>
            <w:vAlign w:val="bottom"/>
          </w:tcPr>
          <w:p w:rsidR="005D2F1B" w:rsidRPr="007552D7" w:rsidRDefault="005D2F1B" w:rsidP="008D558F">
            <w:pPr>
              <w:tabs>
                <w:tab w:val="left" w:pos="709"/>
              </w:tabs>
              <w:spacing w:before="120"/>
              <w:rPr>
                <w:color w:val="000000"/>
                <w:sz w:val="28"/>
                <w:szCs w:val="28"/>
              </w:rPr>
            </w:pPr>
          </w:p>
        </w:tc>
      </w:tr>
      <w:tr w:rsidR="005D2F1B" w:rsidRPr="007552D7" w:rsidTr="008D558F">
        <w:trPr>
          <w:trHeight w:hRule="exact" w:val="562"/>
          <w:jc w:val="center"/>
        </w:trPr>
        <w:tc>
          <w:tcPr>
            <w:tcW w:w="2664" w:type="dxa"/>
            <w:shd w:val="clear" w:color="auto" w:fill="FFFFFF"/>
            <w:vAlign w:val="center"/>
          </w:tcPr>
          <w:p w:rsidR="005D2F1B" w:rsidRPr="007552D7" w:rsidRDefault="005D2F1B" w:rsidP="008D558F">
            <w:pPr>
              <w:widowControl w:val="0"/>
              <w:tabs>
                <w:tab w:val="left" w:pos="709"/>
              </w:tabs>
              <w:spacing w:before="120"/>
              <w:jc w:val="center"/>
              <w:rPr>
                <w:color w:val="000000"/>
                <w:sz w:val="28"/>
                <w:szCs w:val="28"/>
              </w:rPr>
            </w:pPr>
            <w:r w:rsidRPr="007552D7">
              <w:rPr>
                <w:bCs/>
                <w:color w:val="000000"/>
                <w:sz w:val="28"/>
                <w:szCs w:val="28"/>
                <w:shd w:val="clear" w:color="auto" w:fill="FFFFFF"/>
                <w:lang w:eastAsia="uk-UA" w:bidi="uk-UA"/>
              </w:rPr>
              <w:t>1</w:t>
            </w:r>
          </w:p>
        </w:tc>
        <w:tc>
          <w:tcPr>
            <w:tcW w:w="1442" w:type="dxa"/>
            <w:shd w:val="clear" w:color="auto" w:fill="FFFFFF"/>
            <w:vAlign w:val="center"/>
          </w:tcPr>
          <w:p w:rsidR="005D2F1B" w:rsidRPr="007552D7" w:rsidRDefault="005D2F1B" w:rsidP="008D558F">
            <w:pPr>
              <w:widowControl w:val="0"/>
              <w:tabs>
                <w:tab w:val="left" w:pos="709"/>
              </w:tabs>
              <w:spacing w:before="120"/>
              <w:jc w:val="center"/>
              <w:rPr>
                <w:color w:val="000000"/>
                <w:sz w:val="28"/>
                <w:szCs w:val="28"/>
              </w:rPr>
            </w:pPr>
            <w:r w:rsidRPr="007552D7">
              <w:rPr>
                <w:bCs/>
                <w:color w:val="000000"/>
                <w:sz w:val="28"/>
                <w:szCs w:val="28"/>
                <w:shd w:val="clear" w:color="auto" w:fill="FFFFFF"/>
                <w:lang w:eastAsia="uk-UA" w:bidi="uk-UA"/>
              </w:rPr>
              <w:t>2</w:t>
            </w:r>
          </w:p>
        </w:tc>
        <w:tc>
          <w:tcPr>
            <w:tcW w:w="1559" w:type="dxa"/>
            <w:shd w:val="clear" w:color="auto" w:fill="FFFFFF"/>
            <w:vAlign w:val="center"/>
          </w:tcPr>
          <w:p w:rsidR="005D2F1B" w:rsidRPr="007552D7" w:rsidRDefault="005D2F1B" w:rsidP="008D558F">
            <w:pPr>
              <w:widowControl w:val="0"/>
              <w:tabs>
                <w:tab w:val="left" w:pos="709"/>
              </w:tabs>
              <w:spacing w:before="120"/>
              <w:jc w:val="center"/>
              <w:rPr>
                <w:color w:val="000000"/>
                <w:sz w:val="28"/>
                <w:szCs w:val="28"/>
              </w:rPr>
            </w:pPr>
            <w:r w:rsidRPr="007552D7">
              <w:rPr>
                <w:bCs/>
                <w:color w:val="000000"/>
                <w:sz w:val="28"/>
                <w:szCs w:val="28"/>
                <w:shd w:val="clear" w:color="auto" w:fill="FFFFFF"/>
                <w:lang w:eastAsia="uk-UA" w:bidi="uk-UA"/>
              </w:rPr>
              <w:t>3</w:t>
            </w:r>
          </w:p>
        </w:tc>
        <w:tc>
          <w:tcPr>
            <w:tcW w:w="1418" w:type="dxa"/>
            <w:shd w:val="clear" w:color="auto" w:fill="FFFFFF"/>
            <w:vAlign w:val="center"/>
          </w:tcPr>
          <w:p w:rsidR="005D2F1B" w:rsidRPr="007552D7" w:rsidRDefault="005D2F1B" w:rsidP="008D558F">
            <w:pPr>
              <w:widowControl w:val="0"/>
              <w:tabs>
                <w:tab w:val="left" w:pos="709"/>
              </w:tabs>
              <w:spacing w:before="120"/>
              <w:jc w:val="center"/>
              <w:rPr>
                <w:color w:val="000000"/>
                <w:sz w:val="28"/>
                <w:szCs w:val="28"/>
              </w:rPr>
            </w:pPr>
            <w:r w:rsidRPr="007552D7">
              <w:rPr>
                <w:bCs/>
                <w:color w:val="000000"/>
                <w:sz w:val="28"/>
                <w:szCs w:val="28"/>
                <w:shd w:val="clear" w:color="auto" w:fill="FFFFFF"/>
                <w:lang w:eastAsia="uk-UA" w:bidi="uk-UA"/>
              </w:rPr>
              <w:t>4</w:t>
            </w:r>
          </w:p>
        </w:tc>
        <w:tc>
          <w:tcPr>
            <w:tcW w:w="1417" w:type="dxa"/>
            <w:shd w:val="clear" w:color="auto" w:fill="FFFFFF"/>
            <w:vAlign w:val="center"/>
          </w:tcPr>
          <w:p w:rsidR="005D2F1B" w:rsidRPr="007552D7" w:rsidRDefault="005D2F1B" w:rsidP="008D558F">
            <w:pPr>
              <w:widowControl w:val="0"/>
              <w:tabs>
                <w:tab w:val="left" w:pos="709"/>
              </w:tabs>
              <w:spacing w:before="120"/>
              <w:jc w:val="center"/>
              <w:rPr>
                <w:color w:val="000000"/>
                <w:sz w:val="28"/>
                <w:szCs w:val="28"/>
              </w:rPr>
            </w:pPr>
            <w:r w:rsidRPr="007552D7">
              <w:rPr>
                <w:bCs/>
                <w:color w:val="000000"/>
                <w:sz w:val="28"/>
                <w:szCs w:val="28"/>
                <w:shd w:val="clear" w:color="auto" w:fill="FFFFFF"/>
                <w:lang w:eastAsia="uk-UA" w:bidi="uk-UA"/>
              </w:rPr>
              <w:t>5</w:t>
            </w:r>
          </w:p>
        </w:tc>
        <w:tc>
          <w:tcPr>
            <w:tcW w:w="1843" w:type="dxa"/>
            <w:shd w:val="clear" w:color="auto" w:fill="FFFFFF"/>
            <w:vAlign w:val="center"/>
          </w:tcPr>
          <w:p w:rsidR="005D2F1B" w:rsidRPr="007552D7" w:rsidRDefault="005D2F1B" w:rsidP="008D558F">
            <w:pPr>
              <w:widowControl w:val="0"/>
              <w:tabs>
                <w:tab w:val="left" w:pos="709"/>
              </w:tabs>
              <w:spacing w:before="120"/>
              <w:jc w:val="center"/>
              <w:rPr>
                <w:color w:val="000000"/>
                <w:sz w:val="28"/>
                <w:szCs w:val="28"/>
              </w:rPr>
            </w:pPr>
            <w:r w:rsidRPr="007552D7">
              <w:rPr>
                <w:bCs/>
                <w:color w:val="000000"/>
                <w:sz w:val="28"/>
                <w:szCs w:val="28"/>
                <w:shd w:val="clear" w:color="auto" w:fill="FFFFFF"/>
                <w:lang w:eastAsia="uk-UA" w:bidi="uk-UA"/>
              </w:rPr>
              <w:t>6</w:t>
            </w:r>
          </w:p>
        </w:tc>
      </w:tr>
      <w:tr w:rsidR="005D2F1B" w:rsidRPr="007552D7" w:rsidTr="008D558F">
        <w:trPr>
          <w:trHeight w:hRule="exact" w:val="1018"/>
          <w:jc w:val="center"/>
        </w:trPr>
        <w:tc>
          <w:tcPr>
            <w:tcW w:w="2664" w:type="dxa"/>
            <w:shd w:val="clear" w:color="auto" w:fill="FFFFFF"/>
            <w:vAlign w:val="center"/>
          </w:tcPr>
          <w:p w:rsidR="005D2F1B" w:rsidRPr="007552D7" w:rsidRDefault="005D2F1B" w:rsidP="008D558F">
            <w:pPr>
              <w:widowControl w:val="0"/>
              <w:tabs>
                <w:tab w:val="left" w:pos="709"/>
              </w:tabs>
              <w:spacing w:before="120"/>
              <w:jc w:val="center"/>
              <w:rPr>
                <w:color w:val="000000"/>
                <w:sz w:val="28"/>
                <w:szCs w:val="28"/>
              </w:rPr>
            </w:pPr>
            <w:r w:rsidRPr="007552D7">
              <w:rPr>
                <w:color w:val="000000"/>
                <w:sz w:val="28"/>
                <w:szCs w:val="28"/>
                <w:shd w:val="clear" w:color="auto" w:fill="FFFFFF"/>
                <w:lang w:eastAsia="uk-UA" w:bidi="uk-UA"/>
              </w:rPr>
              <w:t>Обсяг коштів, всього, зокрема:</w:t>
            </w:r>
          </w:p>
        </w:tc>
        <w:tc>
          <w:tcPr>
            <w:tcW w:w="1442" w:type="dxa"/>
            <w:shd w:val="clear" w:color="auto" w:fill="FFFFFF"/>
            <w:vAlign w:val="center"/>
          </w:tcPr>
          <w:p w:rsidR="005D2F1B" w:rsidRPr="007552D7" w:rsidRDefault="005D2F1B" w:rsidP="008D558F">
            <w:pPr>
              <w:tabs>
                <w:tab w:val="left" w:pos="709"/>
              </w:tabs>
              <w:spacing w:before="120"/>
              <w:jc w:val="center"/>
              <w:rPr>
                <w:color w:val="000000"/>
                <w:sz w:val="28"/>
                <w:szCs w:val="28"/>
              </w:rPr>
            </w:pPr>
            <w:r w:rsidRPr="007552D7">
              <w:rPr>
                <w:color w:val="000000"/>
                <w:sz w:val="28"/>
                <w:szCs w:val="28"/>
              </w:rPr>
              <w:t>3 900,0</w:t>
            </w:r>
          </w:p>
        </w:tc>
        <w:tc>
          <w:tcPr>
            <w:tcW w:w="1559" w:type="dxa"/>
            <w:shd w:val="clear" w:color="auto" w:fill="FFFFFF"/>
            <w:vAlign w:val="center"/>
          </w:tcPr>
          <w:p w:rsidR="005D2F1B" w:rsidRPr="007552D7" w:rsidRDefault="005D2F1B" w:rsidP="008D558F">
            <w:pPr>
              <w:tabs>
                <w:tab w:val="left" w:pos="709"/>
              </w:tabs>
              <w:spacing w:before="120"/>
              <w:jc w:val="center"/>
              <w:rPr>
                <w:color w:val="000000"/>
                <w:sz w:val="28"/>
                <w:szCs w:val="28"/>
              </w:rPr>
            </w:pPr>
            <w:r w:rsidRPr="007552D7">
              <w:rPr>
                <w:color w:val="000000"/>
                <w:sz w:val="28"/>
                <w:szCs w:val="28"/>
              </w:rPr>
              <w:t>5 200,0</w:t>
            </w:r>
          </w:p>
        </w:tc>
        <w:tc>
          <w:tcPr>
            <w:tcW w:w="1418" w:type="dxa"/>
            <w:shd w:val="clear" w:color="auto" w:fill="FFFFFF"/>
            <w:vAlign w:val="center"/>
          </w:tcPr>
          <w:p w:rsidR="005D2F1B" w:rsidRPr="007552D7" w:rsidRDefault="005D2F1B" w:rsidP="008D558F">
            <w:pPr>
              <w:tabs>
                <w:tab w:val="left" w:pos="709"/>
              </w:tabs>
              <w:spacing w:before="120"/>
              <w:jc w:val="center"/>
              <w:rPr>
                <w:color w:val="000000"/>
                <w:sz w:val="28"/>
                <w:szCs w:val="28"/>
              </w:rPr>
            </w:pPr>
            <w:r w:rsidRPr="007552D7">
              <w:rPr>
                <w:color w:val="000000"/>
                <w:sz w:val="28"/>
                <w:szCs w:val="28"/>
              </w:rPr>
              <w:t>5 200,0</w:t>
            </w:r>
          </w:p>
        </w:tc>
        <w:tc>
          <w:tcPr>
            <w:tcW w:w="1417" w:type="dxa"/>
            <w:shd w:val="clear" w:color="auto" w:fill="FFFFFF"/>
            <w:vAlign w:val="center"/>
          </w:tcPr>
          <w:p w:rsidR="005D2F1B" w:rsidRPr="007552D7" w:rsidRDefault="005D2F1B" w:rsidP="008D558F">
            <w:pPr>
              <w:tabs>
                <w:tab w:val="left" w:pos="709"/>
              </w:tabs>
              <w:spacing w:before="120"/>
              <w:jc w:val="center"/>
              <w:rPr>
                <w:color w:val="000000"/>
                <w:sz w:val="28"/>
                <w:szCs w:val="28"/>
              </w:rPr>
            </w:pPr>
            <w:r w:rsidRPr="007552D7">
              <w:rPr>
                <w:color w:val="000000"/>
                <w:sz w:val="28"/>
                <w:szCs w:val="28"/>
              </w:rPr>
              <w:t>5 200,0</w:t>
            </w:r>
          </w:p>
        </w:tc>
        <w:tc>
          <w:tcPr>
            <w:tcW w:w="1843" w:type="dxa"/>
            <w:shd w:val="clear" w:color="auto" w:fill="FFFFFF"/>
            <w:vAlign w:val="center"/>
          </w:tcPr>
          <w:p w:rsidR="005D2F1B" w:rsidRPr="007552D7" w:rsidRDefault="005D2F1B" w:rsidP="008D558F">
            <w:pPr>
              <w:tabs>
                <w:tab w:val="left" w:pos="709"/>
              </w:tabs>
              <w:spacing w:before="120"/>
              <w:jc w:val="center"/>
              <w:rPr>
                <w:color w:val="000000"/>
                <w:sz w:val="28"/>
                <w:szCs w:val="28"/>
              </w:rPr>
            </w:pPr>
            <w:r w:rsidRPr="007552D7">
              <w:rPr>
                <w:color w:val="000000"/>
                <w:sz w:val="28"/>
                <w:szCs w:val="28"/>
              </w:rPr>
              <w:t>19 500,0</w:t>
            </w:r>
          </w:p>
        </w:tc>
      </w:tr>
      <w:tr w:rsidR="005D2F1B" w:rsidRPr="007552D7" w:rsidTr="008D558F">
        <w:trPr>
          <w:trHeight w:hRule="exact" w:val="707"/>
          <w:jc w:val="center"/>
        </w:trPr>
        <w:tc>
          <w:tcPr>
            <w:tcW w:w="2664" w:type="dxa"/>
            <w:shd w:val="clear" w:color="auto" w:fill="FFFFFF"/>
            <w:vAlign w:val="center"/>
          </w:tcPr>
          <w:p w:rsidR="005D2F1B" w:rsidRPr="007552D7" w:rsidRDefault="005D2F1B" w:rsidP="008D558F">
            <w:pPr>
              <w:widowControl w:val="0"/>
              <w:tabs>
                <w:tab w:val="left" w:pos="709"/>
              </w:tabs>
              <w:spacing w:before="120"/>
              <w:jc w:val="center"/>
              <w:rPr>
                <w:color w:val="000000"/>
                <w:sz w:val="28"/>
                <w:szCs w:val="28"/>
              </w:rPr>
            </w:pPr>
            <w:r w:rsidRPr="007552D7">
              <w:rPr>
                <w:color w:val="000000"/>
                <w:sz w:val="28"/>
                <w:szCs w:val="28"/>
                <w:shd w:val="clear" w:color="auto" w:fill="FFFFFF"/>
                <w:lang w:eastAsia="uk-UA" w:bidi="uk-UA"/>
              </w:rPr>
              <w:t>Державний бюджет</w:t>
            </w:r>
          </w:p>
        </w:tc>
        <w:tc>
          <w:tcPr>
            <w:tcW w:w="1442" w:type="dxa"/>
            <w:shd w:val="clear" w:color="auto" w:fill="FFFFFF"/>
            <w:vAlign w:val="center"/>
          </w:tcPr>
          <w:p w:rsidR="005D2F1B" w:rsidRPr="007552D7" w:rsidRDefault="005D2F1B" w:rsidP="008D558F">
            <w:pPr>
              <w:tabs>
                <w:tab w:val="left" w:pos="709"/>
              </w:tabs>
              <w:spacing w:before="120"/>
              <w:jc w:val="center"/>
              <w:rPr>
                <w:color w:val="000000"/>
                <w:sz w:val="28"/>
                <w:szCs w:val="28"/>
              </w:rPr>
            </w:pPr>
            <w:r w:rsidRPr="007552D7">
              <w:rPr>
                <w:color w:val="000000"/>
                <w:sz w:val="28"/>
                <w:szCs w:val="28"/>
              </w:rPr>
              <w:t>0</w:t>
            </w:r>
          </w:p>
        </w:tc>
        <w:tc>
          <w:tcPr>
            <w:tcW w:w="1559" w:type="dxa"/>
            <w:shd w:val="clear" w:color="auto" w:fill="FFFFFF"/>
            <w:vAlign w:val="center"/>
          </w:tcPr>
          <w:p w:rsidR="005D2F1B" w:rsidRPr="007552D7" w:rsidRDefault="005D2F1B" w:rsidP="008D558F">
            <w:pPr>
              <w:tabs>
                <w:tab w:val="left" w:pos="709"/>
              </w:tabs>
              <w:spacing w:before="120"/>
              <w:jc w:val="center"/>
              <w:rPr>
                <w:color w:val="000000"/>
                <w:sz w:val="28"/>
                <w:szCs w:val="28"/>
              </w:rPr>
            </w:pPr>
            <w:r w:rsidRPr="007552D7">
              <w:rPr>
                <w:color w:val="000000"/>
                <w:sz w:val="28"/>
                <w:szCs w:val="28"/>
              </w:rPr>
              <w:t>0</w:t>
            </w:r>
          </w:p>
        </w:tc>
        <w:tc>
          <w:tcPr>
            <w:tcW w:w="1418" w:type="dxa"/>
            <w:shd w:val="clear" w:color="auto" w:fill="FFFFFF"/>
            <w:vAlign w:val="center"/>
          </w:tcPr>
          <w:p w:rsidR="005D2F1B" w:rsidRPr="007552D7" w:rsidRDefault="005D2F1B" w:rsidP="008D558F">
            <w:pPr>
              <w:tabs>
                <w:tab w:val="left" w:pos="709"/>
              </w:tabs>
              <w:spacing w:before="120"/>
              <w:jc w:val="center"/>
              <w:rPr>
                <w:color w:val="000000"/>
                <w:sz w:val="28"/>
                <w:szCs w:val="28"/>
              </w:rPr>
            </w:pPr>
            <w:r w:rsidRPr="007552D7">
              <w:rPr>
                <w:color w:val="000000"/>
                <w:sz w:val="28"/>
                <w:szCs w:val="28"/>
              </w:rPr>
              <w:t>0</w:t>
            </w:r>
          </w:p>
        </w:tc>
        <w:tc>
          <w:tcPr>
            <w:tcW w:w="1417" w:type="dxa"/>
            <w:shd w:val="clear" w:color="auto" w:fill="FFFFFF"/>
            <w:vAlign w:val="center"/>
          </w:tcPr>
          <w:p w:rsidR="005D2F1B" w:rsidRPr="007552D7" w:rsidRDefault="005D2F1B" w:rsidP="008D558F">
            <w:pPr>
              <w:tabs>
                <w:tab w:val="left" w:pos="709"/>
              </w:tabs>
              <w:spacing w:before="120"/>
              <w:jc w:val="center"/>
              <w:rPr>
                <w:color w:val="000000"/>
                <w:sz w:val="28"/>
                <w:szCs w:val="28"/>
              </w:rPr>
            </w:pPr>
            <w:r w:rsidRPr="007552D7">
              <w:rPr>
                <w:color w:val="000000"/>
                <w:sz w:val="28"/>
                <w:szCs w:val="28"/>
              </w:rPr>
              <w:t>0</w:t>
            </w:r>
          </w:p>
        </w:tc>
        <w:tc>
          <w:tcPr>
            <w:tcW w:w="1843" w:type="dxa"/>
            <w:shd w:val="clear" w:color="auto" w:fill="FFFFFF"/>
            <w:vAlign w:val="center"/>
          </w:tcPr>
          <w:p w:rsidR="005D2F1B" w:rsidRPr="007552D7" w:rsidRDefault="005D2F1B" w:rsidP="008D558F">
            <w:pPr>
              <w:tabs>
                <w:tab w:val="left" w:pos="709"/>
              </w:tabs>
              <w:spacing w:before="120"/>
              <w:jc w:val="center"/>
              <w:rPr>
                <w:color w:val="000000"/>
                <w:sz w:val="28"/>
                <w:szCs w:val="28"/>
              </w:rPr>
            </w:pPr>
            <w:r w:rsidRPr="007552D7">
              <w:rPr>
                <w:color w:val="000000"/>
                <w:sz w:val="28"/>
                <w:szCs w:val="28"/>
              </w:rPr>
              <w:t>0</w:t>
            </w:r>
          </w:p>
        </w:tc>
      </w:tr>
      <w:tr w:rsidR="005D2F1B" w:rsidRPr="007552D7" w:rsidTr="008D558F">
        <w:trPr>
          <w:trHeight w:hRule="exact" w:val="1297"/>
          <w:jc w:val="center"/>
        </w:trPr>
        <w:tc>
          <w:tcPr>
            <w:tcW w:w="2664" w:type="dxa"/>
            <w:shd w:val="clear" w:color="auto" w:fill="FFFFFF"/>
            <w:vAlign w:val="center"/>
          </w:tcPr>
          <w:p w:rsidR="005D2F1B" w:rsidRPr="007552D7" w:rsidRDefault="005D2F1B" w:rsidP="008D558F">
            <w:pPr>
              <w:widowControl w:val="0"/>
              <w:tabs>
                <w:tab w:val="left" w:pos="709"/>
              </w:tabs>
              <w:spacing w:before="120"/>
              <w:jc w:val="center"/>
              <w:rPr>
                <w:color w:val="000000"/>
                <w:sz w:val="28"/>
                <w:szCs w:val="28"/>
              </w:rPr>
            </w:pPr>
            <w:r w:rsidRPr="007552D7">
              <w:rPr>
                <w:color w:val="000000"/>
                <w:sz w:val="28"/>
                <w:szCs w:val="28"/>
                <w:shd w:val="clear" w:color="auto" w:fill="FFFFFF"/>
                <w:lang w:eastAsia="uk-UA" w:bidi="uk-UA"/>
              </w:rPr>
              <w:t>Бюджет Звягельської територіальної громади</w:t>
            </w:r>
          </w:p>
        </w:tc>
        <w:tc>
          <w:tcPr>
            <w:tcW w:w="1442" w:type="dxa"/>
            <w:shd w:val="clear" w:color="auto" w:fill="FFFFFF"/>
            <w:vAlign w:val="center"/>
          </w:tcPr>
          <w:p w:rsidR="005D2F1B" w:rsidRPr="007552D7" w:rsidRDefault="005D2F1B" w:rsidP="008D558F">
            <w:pPr>
              <w:tabs>
                <w:tab w:val="left" w:pos="709"/>
              </w:tabs>
              <w:spacing w:before="120"/>
              <w:jc w:val="center"/>
              <w:rPr>
                <w:color w:val="000000"/>
                <w:sz w:val="28"/>
                <w:szCs w:val="28"/>
              </w:rPr>
            </w:pPr>
            <w:r w:rsidRPr="007552D7">
              <w:rPr>
                <w:color w:val="000000"/>
                <w:sz w:val="28"/>
                <w:szCs w:val="28"/>
              </w:rPr>
              <w:t>3 000,0</w:t>
            </w:r>
          </w:p>
        </w:tc>
        <w:tc>
          <w:tcPr>
            <w:tcW w:w="1559" w:type="dxa"/>
            <w:shd w:val="clear" w:color="auto" w:fill="FFFFFF"/>
            <w:vAlign w:val="center"/>
          </w:tcPr>
          <w:p w:rsidR="005D2F1B" w:rsidRPr="007552D7" w:rsidRDefault="005D2F1B" w:rsidP="008D558F">
            <w:pPr>
              <w:tabs>
                <w:tab w:val="left" w:pos="709"/>
              </w:tabs>
              <w:spacing w:before="120"/>
              <w:jc w:val="center"/>
              <w:rPr>
                <w:color w:val="000000"/>
                <w:sz w:val="28"/>
                <w:szCs w:val="28"/>
              </w:rPr>
            </w:pPr>
            <w:r w:rsidRPr="007552D7">
              <w:rPr>
                <w:color w:val="000000"/>
                <w:sz w:val="28"/>
                <w:szCs w:val="28"/>
              </w:rPr>
              <w:t>4 000,0</w:t>
            </w:r>
          </w:p>
        </w:tc>
        <w:tc>
          <w:tcPr>
            <w:tcW w:w="1418" w:type="dxa"/>
            <w:shd w:val="clear" w:color="auto" w:fill="FFFFFF"/>
            <w:vAlign w:val="center"/>
          </w:tcPr>
          <w:p w:rsidR="005D2F1B" w:rsidRPr="007552D7" w:rsidRDefault="005D2F1B" w:rsidP="008D558F">
            <w:pPr>
              <w:tabs>
                <w:tab w:val="left" w:pos="709"/>
              </w:tabs>
              <w:spacing w:before="120"/>
              <w:jc w:val="center"/>
              <w:rPr>
                <w:color w:val="000000"/>
                <w:sz w:val="28"/>
                <w:szCs w:val="28"/>
              </w:rPr>
            </w:pPr>
            <w:r w:rsidRPr="007552D7">
              <w:rPr>
                <w:color w:val="000000"/>
                <w:sz w:val="28"/>
                <w:szCs w:val="28"/>
              </w:rPr>
              <w:t>4 000,0</w:t>
            </w:r>
          </w:p>
        </w:tc>
        <w:tc>
          <w:tcPr>
            <w:tcW w:w="1417" w:type="dxa"/>
            <w:shd w:val="clear" w:color="auto" w:fill="FFFFFF"/>
            <w:vAlign w:val="center"/>
          </w:tcPr>
          <w:p w:rsidR="005D2F1B" w:rsidRPr="007552D7" w:rsidRDefault="005D2F1B" w:rsidP="008D558F">
            <w:pPr>
              <w:tabs>
                <w:tab w:val="left" w:pos="709"/>
              </w:tabs>
              <w:spacing w:before="120"/>
              <w:jc w:val="center"/>
              <w:rPr>
                <w:color w:val="000000"/>
                <w:sz w:val="28"/>
                <w:szCs w:val="28"/>
              </w:rPr>
            </w:pPr>
            <w:r w:rsidRPr="007552D7">
              <w:rPr>
                <w:color w:val="000000"/>
                <w:sz w:val="28"/>
                <w:szCs w:val="28"/>
              </w:rPr>
              <w:t>4 000,0</w:t>
            </w:r>
          </w:p>
        </w:tc>
        <w:tc>
          <w:tcPr>
            <w:tcW w:w="1843" w:type="dxa"/>
            <w:shd w:val="clear" w:color="auto" w:fill="FFFFFF"/>
            <w:vAlign w:val="center"/>
          </w:tcPr>
          <w:p w:rsidR="005D2F1B" w:rsidRPr="007552D7" w:rsidRDefault="005D2F1B" w:rsidP="008D558F">
            <w:pPr>
              <w:tabs>
                <w:tab w:val="left" w:pos="709"/>
              </w:tabs>
              <w:spacing w:before="120"/>
              <w:jc w:val="center"/>
              <w:rPr>
                <w:color w:val="000000"/>
                <w:sz w:val="28"/>
                <w:szCs w:val="28"/>
              </w:rPr>
            </w:pPr>
            <w:r w:rsidRPr="007552D7">
              <w:rPr>
                <w:color w:val="000000"/>
                <w:sz w:val="28"/>
                <w:szCs w:val="28"/>
              </w:rPr>
              <w:t>15 000,0</w:t>
            </w:r>
          </w:p>
        </w:tc>
      </w:tr>
      <w:tr w:rsidR="005D2F1B" w:rsidRPr="007552D7" w:rsidTr="008D558F">
        <w:trPr>
          <w:trHeight w:hRule="exact" w:val="576"/>
          <w:jc w:val="center"/>
        </w:trPr>
        <w:tc>
          <w:tcPr>
            <w:tcW w:w="2664" w:type="dxa"/>
            <w:shd w:val="clear" w:color="auto" w:fill="FFFFFF"/>
            <w:vAlign w:val="center"/>
          </w:tcPr>
          <w:p w:rsidR="005D2F1B" w:rsidRPr="007552D7" w:rsidRDefault="005D2F1B" w:rsidP="008D558F">
            <w:pPr>
              <w:widowControl w:val="0"/>
              <w:tabs>
                <w:tab w:val="left" w:pos="709"/>
              </w:tabs>
              <w:spacing w:before="120"/>
              <w:jc w:val="center"/>
              <w:rPr>
                <w:color w:val="000000"/>
                <w:sz w:val="28"/>
                <w:szCs w:val="28"/>
              </w:rPr>
            </w:pPr>
            <w:r w:rsidRPr="007552D7">
              <w:rPr>
                <w:color w:val="000000"/>
                <w:sz w:val="28"/>
                <w:szCs w:val="28"/>
              </w:rPr>
              <w:t>Інші джерела</w:t>
            </w:r>
          </w:p>
        </w:tc>
        <w:tc>
          <w:tcPr>
            <w:tcW w:w="1442" w:type="dxa"/>
            <w:shd w:val="clear" w:color="auto" w:fill="FFFFFF"/>
            <w:vAlign w:val="center"/>
          </w:tcPr>
          <w:p w:rsidR="005D2F1B" w:rsidRPr="007552D7" w:rsidRDefault="005D2F1B" w:rsidP="008D558F">
            <w:pPr>
              <w:tabs>
                <w:tab w:val="left" w:pos="709"/>
              </w:tabs>
              <w:spacing w:before="120"/>
              <w:jc w:val="center"/>
              <w:rPr>
                <w:color w:val="000000"/>
                <w:sz w:val="28"/>
                <w:szCs w:val="28"/>
              </w:rPr>
            </w:pPr>
            <w:r w:rsidRPr="007552D7">
              <w:rPr>
                <w:color w:val="000000"/>
                <w:sz w:val="28"/>
                <w:szCs w:val="28"/>
              </w:rPr>
              <w:t>900,0</w:t>
            </w:r>
          </w:p>
        </w:tc>
        <w:tc>
          <w:tcPr>
            <w:tcW w:w="1559" w:type="dxa"/>
            <w:shd w:val="clear" w:color="auto" w:fill="FFFFFF"/>
            <w:vAlign w:val="center"/>
          </w:tcPr>
          <w:p w:rsidR="005D2F1B" w:rsidRPr="007552D7" w:rsidRDefault="005D2F1B" w:rsidP="008D558F">
            <w:pPr>
              <w:tabs>
                <w:tab w:val="left" w:pos="709"/>
              </w:tabs>
              <w:spacing w:before="120"/>
              <w:jc w:val="center"/>
              <w:rPr>
                <w:color w:val="000000"/>
                <w:sz w:val="28"/>
                <w:szCs w:val="28"/>
              </w:rPr>
            </w:pPr>
            <w:r w:rsidRPr="007552D7">
              <w:rPr>
                <w:color w:val="000000"/>
                <w:sz w:val="28"/>
                <w:szCs w:val="28"/>
              </w:rPr>
              <w:t>1 200,0</w:t>
            </w:r>
          </w:p>
        </w:tc>
        <w:tc>
          <w:tcPr>
            <w:tcW w:w="1418" w:type="dxa"/>
            <w:shd w:val="clear" w:color="auto" w:fill="FFFFFF"/>
            <w:vAlign w:val="center"/>
          </w:tcPr>
          <w:p w:rsidR="005D2F1B" w:rsidRPr="007552D7" w:rsidRDefault="005D2F1B" w:rsidP="008D558F">
            <w:pPr>
              <w:tabs>
                <w:tab w:val="left" w:pos="709"/>
              </w:tabs>
              <w:spacing w:before="120"/>
              <w:jc w:val="center"/>
              <w:rPr>
                <w:color w:val="000000"/>
                <w:sz w:val="28"/>
                <w:szCs w:val="28"/>
              </w:rPr>
            </w:pPr>
            <w:r w:rsidRPr="007552D7">
              <w:rPr>
                <w:color w:val="000000"/>
                <w:sz w:val="28"/>
                <w:szCs w:val="28"/>
              </w:rPr>
              <w:t>1 200,0</w:t>
            </w:r>
          </w:p>
        </w:tc>
        <w:tc>
          <w:tcPr>
            <w:tcW w:w="1417" w:type="dxa"/>
            <w:shd w:val="clear" w:color="auto" w:fill="FFFFFF"/>
            <w:vAlign w:val="center"/>
          </w:tcPr>
          <w:p w:rsidR="005D2F1B" w:rsidRPr="007552D7" w:rsidRDefault="005D2F1B" w:rsidP="008D558F">
            <w:pPr>
              <w:tabs>
                <w:tab w:val="left" w:pos="709"/>
              </w:tabs>
              <w:spacing w:before="120"/>
              <w:jc w:val="center"/>
              <w:rPr>
                <w:color w:val="000000"/>
                <w:sz w:val="28"/>
                <w:szCs w:val="28"/>
              </w:rPr>
            </w:pPr>
            <w:r w:rsidRPr="007552D7">
              <w:rPr>
                <w:color w:val="000000"/>
                <w:sz w:val="28"/>
                <w:szCs w:val="28"/>
              </w:rPr>
              <w:t>1 200,0</w:t>
            </w:r>
          </w:p>
        </w:tc>
        <w:tc>
          <w:tcPr>
            <w:tcW w:w="1843" w:type="dxa"/>
            <w:shd w:val="clear" w:color="auto" w:fill="FFFFFF"/>
            <w:vAlign w:val="center"/>
          </w:tcPr>
          <w:p w:rsidR="005D2F1B" w:rsidRPr="007552D7" w:rsidRDefault="005D2F1B" w:rsidP="008D558F">
            <w:pPr>
              <w:tabs>
                <w:tab w:val="left" w:pos="709"/>
              </w:tabs>
              <w:spacing w:before="120"/>
              <w:jc w:val="center"/>
              <w:rPr>
                <w:color w:val="000000"/>
                <w:sz w:val="28"/>
                <w:szCs w:val="28"/>
              </w:rPr>
            </w:pPr>
            <w:r w:rsidRPr="007552D7">
              <w:rPr>
                <w:color w:val="000000"/>
                <w:sz w:val="28"/>
                <w:szCs w:val="28"/>
              </w:rPr>
              <w:t>4 500,0</w:t>
            </w:r>
          </w:p>
        </w:tc>
      </w:tr>
    </w:tbl>
    <w:p w:rsidR="005D2F1B" w:rsidRPr="007552D7" w:rsidRDefault="005D2F1B" w:rsidP="005D2F1B">
      <w:pPr>
        <w:widowControl w:val="0"/>
        <w:tabs>
          <w:tab w:val="left" w:pos="709"/>
        </w:tabs>
        <w:spacing w:before="120"/>
        <w:ind w:firstLine="820"/>
        <w:rPr>
          <w:bCs/>
          <w:color w:val="000000"/>
          <w:sz w:val="28"/>
          <w:szCs w:val="28"/>
        </w:rPr>
      </w:pPr>
    </w:p>
    <w:p w:rsidR="005D2F1B" w:rsidRPr="007552D7" w:rsidRDefault="005D2F1B" w:rsidP="005D2F1B">
      <w:pPr>
        <w:rPr>
          <w:color w:val="000000"/>
        </w:rPr>
      </w:pPr>
    </w:p>
    <w:p w:rsidR="005D2F1B" w:rsidRPr="007552D7" w:rsidRDefault="005D2F1B" w:rsidP="005D2F1B">
      <w:pPr>
        <w:rPr>
          <w:color w:val="000000"/>
        </w:rPr>
      </w:pPr>
    </w:p>
    <w:p w:rsidR="005D2F1B" w:rsidRPr="007552D7" w:rsidRDefault="005D2F1B" w:rsidP="005D2F1B">
      <w:pPr>
        <w:rPr>
          <w:color w:val="000000"/>
        </w:rPr>
      </w:pPr>
    </w:p>
    <w:p w:rsidR="005D2F1B" w:rsidRPr="007552D7" w:rsidRDefault="005D2F1B" w:rsidP="005D2F1B">
      <w:pPr>
        <w:rPr>
          <w:color w:val="000000"/>
        </w:rPr>
      </w:pPr>
    </w:p>
    <w:p w:rsidR="005D2F1B" w:rsidRPr="007552D7" w:rsidRDefault="005D2F1B" w:rsidP="005D2F1B">
      <w:pPr>
        <w:rPr>
          <w:color w:val="000000"/>
        </w:rPr>
      </w:pPr>
    </w:p>
    <w:p w:rsidR="005D2F1B" w:rsidRPr="007552D7" w:rsidRDefault="005D2F1B" w:rsidP="005D2F1B">
      <w:pPr>
        <w:rPr>
          <w:color w:val="000000"/>
        </w:rPr>
      </w:pPr>
    </w:p>
    <w:p w:rsidR="005D2F1B" w:rsidRPr="007552D7" w:rsidRDefault="005D2F1B" w:rsidP="005D2F1B">
      <w:pPr>
        <w:rPr>
          <w:color w:val="000000"/>
        </w:rPr>
      </w:pPr>
    </w:p>
    <w:p w:rsidR="005D2F1B" w:rsidRPr="007552D7" w:rsidRDefault="005D2F1B" w:rsidP="005D2F1B">
      <w:pPr>
        <w:rPr>
          <w:color w:val="000000"/>
        </w:rPr>
      </w:pPr>
    </w:p>
    <w:p w:rsidR="005D2F1B" w:rsidRPr="007552D7" w:rsidRDefault="005D2F1B" w:rsidP="005D2F1B">
      <w:pPr>
        <w:rPr>
          <w:color w:val="000000"/>
        </w:rPr>
      </w:pPr>
    </w:p>
    <w:p w:rsidR="005D2F1B" w:rsidRPr="007552D7" w:rsidRDefault="005D2F1B" w:rsidP="005D2F1B">
      <w:pPr>
        <w:rPr>
          <w:color w:val="000000"/>
        </w:rPr>
      </w:pPr>
    </w:p>
    <w:p w:rsidR="005D2F1B" w:rsidRPr="007552D7" w:rsidRDefault="005D2F1B" w:rsidP="005D2F1B">
      <w:pPr>
        <w:ind w:left="6237"/>
        <w:rPr>
          <w:sz w:val="28"/>
          <w:szCs w:val="28"/>
        </w:rPr>
      </w:pPr>
    </w:p>
    <w:p w:rsidR="005D2F1B" w:rsidRPr="007552D7" w:rsidRDefault="005D2F1B" w:rsidP="005D2F1B">
      <w:pPr>
        <w:ind w:left="6237"/>
        <w:rPr>
          <w:sz w:val="28"/>
          <w:szCs w:val="28"/>
        </w:rPr>
      </w:pPr>
    </w:p>
    <w:p w:rsidR="005D2F1B" w:rsidRPr="007552D7" w:rsidRDefault="005D2F1B" w:rsidP="005D2F1B">
      <w:pPr>
        <w:ind w:left="6237"/>
        <w:rPr>
          <w:sz w:val="28"/>
          <w:szCs w:val="28"/>
        </w:rPr>
      </w:pPr>
    </w:p>
    <w:p w:rsidR="005D2F1B" w:rsidRPr="007552D7" w:rsidRDefault="005D2F1B" w:rsidP="005D2F1B">
      <w:pPr>
        <w:ind w:left="6237"/>
        <w:rPr>
          <w:sz w:val="28"/>
          <w:szCs w:val="28"/>
        </w:rPr>
      </w:pPr>
    </w:p>
    <w:p w:rsidR="005D2F1B" w:rsidRPr="007552D7" w:rsidRDefault="005D2F1B" w:rsidP="005D2F1B">
      <w:pPr>
        <w:ind w:left="6237"/>
        <w:rPr>
          <w:sz w:val="28"/>
          <w:szCs w:val="28"/>
        </w:rPr>
      </w:pPr>
    </w:p>
    <w:p w:rsidR="005D2F1B" w:rsidRPr="007552D7" w:rsidRDefault="005D2F1B" w:rsidP="005D2F1B">
      <w:pPr>
        <w:ind w:left="6237"/>
        <w:rPr>
          <w:sz w:val="28"/>
          <w:szCs w:val="28"/>
        </w:rPr>
      </w:pPr>
    </w:p>
    <w:p w:rsidR="005D2F1B" w:rsidRPr="007552D7" w:rsidRDefault="005D2F1B" w:rsidP="005D2F1B">
      <w:pPr>
        <w:ind w:left="6237"/>
        <w:rPr>
          <w:sz w:val="28"/>
          <w:szCs w:val="28"/>
        </w:rPr>
      </w:pPr>
    </w:p>
    <w:p w:rsidR="005D2F1B" w:rsidRPr="007552D7" w:rsidRDefault="005D2F1B" w:rsidP="005D2F1B">
      <w:pPr>
        <w:ind w:left="6237"/>
        <w:rPr>
          <w:sz w:val="28"/>
          <w:szCs w:val="28"/>
        </w:rPr>
      </w:pPr>
    </w:p>
    <w:p w:rsidR="005D2F1B" w:rsidRPr="007552D7" w:rsidRDefault="005D2F1B" w:rsidP="005D2F1B">
      <w:pPr>
        <w:ind w:left="6237"/>
        <w:rPr>
          <w:sz w:val="28"/>
          <w:szCs w:val="28"/>
        </w:rPr>
      </w:pPr>
    </w:p>
    <w:p w:rsidR="005D2F1B" w:rsidRPr="007552D7" w:rsidRDefault="005D2F1B" w:rsidP="005D2F1B">
      <w:pPr>
        <w:ind w:left="6237"/>
        <w:rPr>
          <w:sz w:val="28"/>
          <w:szCs w:val="28"/>
        </w:rPr>
      </w:pPr>
    </w:p>
    <w:p w:rsidR="005D2F1B" w:rsidRPr="007552D7" w:rsidRDefault="005D2F1B" w:rsidP="005D2F1B">
      <w:pPr>
        <w:ind w:left="6237"/>
        <w:rPr>
          <w:sz w:val="28"/>
          <w:szCs w:val="28"/>
        </w:rPr>
      </w:pPr>
    </w:p>
    <w:p w:rsidR="005D2F1B" w:rsidRPr="007552D7" w:rsidRDefault="005D2F1B" w:rsidP="005D2F1B">
      <w:pPr>
        <w:ind w:left="6237"/>
        <w:rPr>
          <w:sz w:val="28"/>
          <w:szCs w:val="28"/>
        </w:rPr>
      </w:pPr>
    </w:p>
    <w:p w:rsidR="005D2F1B" w:rsidRPr="007552D7" w:rsidRDefault="005D2F1B" w:rsidP="005D2F1B">
      <w:pPr>
        <w:ind w:left="3969"/>
        <w:rPr>
          <w:sz w:val="28"/>
          <w:szCs w:val="28"/>
        </w:rPr>
      </w:pPr>
      <w:r w:rsidRPr="007552D7">
        <w:rPr>
          <w:sz w:val="28"/>
          <w:szCs w:val="28"/>
        </w:rPr>
        <w:t>Додаток 5</w:t>
      </w:r>
    </w:p>
    <w:p w:rsidR="005D2F1B" w:rsidRPr="007552D7" w:rsidRDefault="005D2F1B" w:rsidP="005D2F1B">
      <w:pPr>
        <w:ind w:left="3969" w:right="-142"/>
        <w:jc w:val="both"/>
        <w:rPr>
          <w:color w:val="FF0000"/>
          <w:sz w:val="28"/>
          <w:szCs w:val="28"/>
        </w:rPr>
      </w:pPr>
      <w:r w:rsidRPr="007552D7">
        <w:rPr>
          <w:sz w:val="28"/>
          <w:szCs w:val="28"/>
        </w:rPr>
        <w:t xml:space="preserve">до Програми </w:t>
      </w:r>
      <w:r w:rsidRPr="007552D7">
        <w:rPr>
          <w:snapToGrid w:val="0"/>
          <w:sz w:val="28"/>
          <w:szCs w:val="28"/>
        </w:rPr>
        <w:t xml:space="preserve">підтримки органів самоорганізації населення Звягельської міської територіальної громади на 2025-2028 </w:t>
      </w:r>
      <w:r w:rsidRPr="007552D7">
        <w:rPr>
          <w:sz w:val="28"/>
          <w:szCs w:val="28"/>
        </w:rPr>
        <w:t>роки</w:t>
      </w:r>
    </w:p>
    <w:p w:rsidR="005D2F1B" w:rsidRPr="007552D7" w:rsidRDefault="005D2F1B" w:rsidP="005D2F1B">
      <w:pPr>
        <w:jc w:val="center"/>
        <w:rPr>
          <w:b/>
          <w:sz w:val="28"/>
          <w:szCs w:val="28"/>
        </w:rPr>
      </w:pPr>
    </w:p>
    <w:p w:rsidR="00916907" w:rsidRPr="00916907" w:rsidRDefault="005D2F1B" w:rsidP="00916907">
      <w:pPr>
        <w:pStyle w:val="Default"/>
        <w:tabs>
          <w:tab w:val="left" w:pos="-284"/>
        </w:tabs>
        <w:ind w:left="-284" w:right="-1" w:firstLine="284"/>
        <w:jc w:val="center"/>
        <w:rPr>
          <w:b/>
          <w:sz w:val="28"/>
          <w:szCs w:val="28"/>
          <w:lang w:val="uk-UA"/>
        </w:rPr>
      </w:pPr>
      <w:r w:rsidRPr="007552D7">
        <w:rPr>
          <w:b/>
          <w:sz w:val="28"/>
          <w:szCs w:val="28"/>
        </w:rPr>
        <w:t xml:space="preserve">Зразок заяви </w:t>
      </w:r>
      <w:r w:rsidR="00916907" w:rsidRPr="007552D7">
        <w:rPr>
          <w:b/>
          <w:sz w:val="28"/>
          <w:szCs w:val="28"/>
        </w:rPr>
        <w:t>про надання фінансової підтримки</w:t>
      </w:r>
      <w:r w:rsidR="00916907">
        <w:rPr>
          <w:b/>
          <w:sz w:val="28"/>
          <w:szCs w:val="28"/>
          <w:lang w:val="uk-UA"/>
        </w:rPr>
        <w:t xml:space="preserve"> ОСН</w:t>
      </w:r>
    </w:p>
    <w:p w:rsidR="005D2F1B" w:rsidRPr="00916907" w:rsidRDefault="005D2F1B" w:rsidP="00916907">
      <w:pPr>
        <w:rPr>
          <w:b/>
          <w:sz w:val="28"/>
          <w:szCs w:val="28"/>
          <w:lang w:val="uk-UA"/>
        </w:rPr>
      </w:pPr>
    </w:p>
    <w:p w:rsidR="005D2F1B" w:rsidRPr="007552D7" w:rsidRDefault="005D2F1B" w:rsidP="005D2F1B">
      <w:pPr>
        <w:pStyle w:val="Default"/>
        <w:tabs>
          <w:tab w:val="left" w:pos="3402"/>
        </w:tabs>
        <w:ind w:left="3402" w:right="-1"/>
        <w:jc w:val="both"/>
        <w:rPr>
          <w:sz w:val="28"/>
          <w:szCs w:val="28"/>
          <w:lang w:val="uk-UA"/>
        </w:rPr>
      </w:pPr>
      <w:r w:rsidRPr="007552D7">
        <w:rPr>
          <w:sz w:val="28"/>
          <w:szCs w:val="28"/>
          <w:lang w:val="uk-UA"/>
        </w:rPr>
        <w:t xml:space="preserve">Голові комісії з відбору заяв по Програмі підтримки </w:t>
      </w:r>
      <w:r w:rsidRPr="007552D7">
        <w:rPr>
          <w:snapToGrid w:val="0"/>
          <w:sz w:val="28"/>
          <w:szCs w:val="28"/>
          <w:lang w:val="uk-UA"/>
        </w:rPr>
        <w:t xml:space="preserve">органів самоорганізації населення Звягельської міської територіальної громади на 2025-2028 </w:t>
      </w:r>
      <w:r w:rsidRPr="007552D7">
        <w:rPr>
          <w:sz w:val="28"/>
          <w:szCs w:val="28"/>
          <w:lang w:val="uk-UA"/>
        </w:rPr>
        <w:t>роки</w:t>
      </w:r>
    </w:p>
    <w:p w:rsidR="005D2F1B" w:rsidRPr="007552D7" w:rsidRDefault="005D2F1B" w:rsidP="005D2F1B">
      <w:pPr>
        <w:pStyle w:val="Default"/>
        <w:tabs>
          <w:tab w:val="left" w:pos="3402"/>
        </w:tabs>
        <w:ind w:left="3402" w:right="-1"/>
        <w:jc w:val="both"/>
        <w:rPr>
          <w:sz w:val="28"/>
          <w:szCs w:val="28"/>
          <w:lang w:val="uk-UA"/>
        </w:rPr>
      </w:pPr>
      <w:r w:rsidRPr="007552D7">
        <w:rPr>
          <w:sz w:val="28"/>
          <w:szCs w:val="28"/>
          <w:lang w:val="uk-UA"/>
        </w:rPr>
        <w:t>_________________________________________</w:t>
      </w:r>
    </w:p>
    <w:p w:rsidR="005D2F1B" w:rsidRPr="007552D7" w:rsidRDefault="005D2F1B" w:rsidP="005D2F1B">
      <w:pPr>
        <w:pStyle w:val="Default"/>
        <w:tabs>
          <w:tab w:val="left" w:pos="3402"/>
        </w:tabs>
        <w:ind w:left="3402" w:right="-1"/>
        <w:jc w:val="both"/>
        <w:rPr>
          <w:i/>
          <w:sz w:val="28"/>
          <w:szCs w:val="28"/>
          <w:lang w:val="uk-UA"/>
        </w:rPr>
      </w:pPr>
      <w:r w:rsidRPr="007552D7">
        <w:rPr>
          <w:i/>
          <w:sz w:val="28"/>
          <w:szCs w:val="28"/>
          <w:lang w:val="uk-UA"/>
        </w:rPr>
        <w:t>_________________________________________</w:t>
      </w:r>
    </w:p>
    <w:p w:rsidR="005D2F1B" w:rsidRPr="007552D7" w:rsidRDefault="005D2F1B" w:rsidP="005D2F1B">
      <w:pPr>
        <w:pStyle w:val="Default"/>
        <w:tabs>
          <w:tab w:val="left" w:pos="3402"/>
        </w:tabs>
        <w:ind w:left="3402" w:right="-1"/>
        <w:jc w:val="center"/>
        <w:rPr>
          <w:i/>
          <w:sz w:val="20"/>
          <w:szCs w:val="20"/>
          <w:lang w:val="uk-UA"/>
        </w:rPr>
      </w:pPr>
      <w:r w:rsidRPr="007552D7">
        <w:rPr>
          <w:i/>
          <w:sz w:val="20"/>
          <w:szCs w:val="20"/>
          <w:lang w:val="uk-UA"/>
        </w:rPr>
        <w:t>(ПІБ)</w:t>
      </w:r>
    </w:p>
    <w:p w:rsidR="005D2F1B" w:rsidRPr="007552D7" w:rsidRDefault="005D2F1B" w:rsidP="005D2F1B">
      <w:pPr>
        <w:pStyle w:val="Default"/>
        <w:tabs>
          <w:tab w:val="left" w:pos="3402"/>
        </w:tabs>
        <w:ind w:left="3402" w:right="-1"/>
        <w:jc w:val="both"/>
        <w:rPr>
          <w:i/>
          <w:sz w:val="28"/>
          <w:szCs w:val="28"/>
          <w:lang w:val="uk-UA"/>
        </w:rPr>
      </w:pPr>
      <w:r w:rsidRPr="007552D7">
        <w:rPr>
          <w:sz w:val="28"/>
          <w:szCs w:val="28"/>
          <w:lang w:val="uk-UA"/>
        </w:rPr>
        <w:t xml:space="preserve">який (яка) є уповноваженою особою від </w:t>
      </w:r>
      <w:r w:rsidRPr="007552D7">
        <w:rPr>
          <w:i/>
          <w:sz w:val="28"/>
          <w:szCs w:val="28"/>
          <w:lang w:val="uk-UA"/>
        </w:rPr>
        <w:t>_______________________________________</w:t>
      </w:r>
    </w:p>
    <w:p w:rsidR="005D2F1B" w:rsidRPr="007552D7" w:rsidRDefault="005D2F1B" w:rsidP="005D2F1B">
      <w:pPr>
        <w:pStyle w:val="Default"/>
        <w:tabs>
          <w:tab w:val="left" w:pos="3402"/>
        </w:tabs>
        <w:ind w:left="3402" w:right="-1"/>
        <w:jc w:val="center"/>
        <w:rPr>
          <w:i/>
          <w:sz w:val="20"/>
          <w:szCs w:val="20"/>
          <w:lang w:val="uk-UA"/>
        </w:rPr>
      </w:pPr>
      <w:r w:rsidRPr="007552D7">
        <w:rPr>
          <w:i/>
          <w:sz w:val="20"/>
          <w:szCs w:val="20"/>
          <w:lang w:val="uk-UA"/>
        </w:rPr>
        <w:t>(назва ОСН)</w:t>
      </w:r>
    </w:p>
    <w:p w:rsidR="005D2F1B" w:rsidRPr="007552D7" w:rsidRDefault="005D2F1B" w:rsidP="005D2F1B">
      <w:pPr>
        <w:pStyle w:val="Default"/>
        <w:tabs>
          <w:tab w:val="left" w:pos="3402"/>
        </w:tabs>
        <w:ind w:left="3402" w:right="-1"/>
        <w:jc w:val="both"/>
        <w:rPr>
          <w:sz w:val="28"/>
          <w:szCs w:val="28"/>
          <w:lang w:val="uk-UA"/>
        </w:rPr>
      </w:pPr>
      <w:r w:rsidRPr="007552D7">
        <w:rPr>
          <w:sz w:val="28"/>
          <w:szCs w:val="28"/>
          <w:lang w:val="uk-UA"/>
        </w:rPr>
        <w:t xml:space="preserve">на підставі протоколу № ____ загальних зборів </w:t>
      </w:r>
    </w:p>
    <w:p w:rsidR="005D2F1B" w:rsidRPr="007552D7" w:rsidRDefault="005D2F1B" w:rsidP="005D2F1B">
      <w:pPr>
        <w:pStyle w:val="Default"/>
        <w:tabs>
          <w:tab w:val="left" w:pos="3402"/>
        </w:tabs>
        <w:ind w:left="3402" w:right="-1"/>
        <w:jc w:val="both"/>
        <w:rPr>
          <w:i/>
          <w:sz w:val="28"/>
          <w:szCs w:val="28"/>
          <w:lang w:val="uk-UA"/>
        </w:rPr>
      </w:pPr>
      <w:r w:rsidRPr="007552D7">
        <w:rPr>
          <w:sz w:val="28"/>
          <w:szCs w:val="28"/>
          <w:lang w:val="uk-UA"/>
        </w:rPr>
        <w:lastRenderedPageBreak/>
        <w:t>____________________________________________</w:t>
      </w:r>
      <w:r w:rsidRPr="007552D7">
        <w:rPr>
          <w:i/>
          <w:sz w:val="28"/>
          <w:szCs w:val="28"/>
          <w:lang w:val="uk-UA"/>
        </w:rPr>
        <w:t>______________________________________</w:t>
      </w:r>
    </w:p>
    <w:p w:rsidR="005D2F1B" w:rsidRPr="007552D7" w:rsidRDefault="005D2F1B" w:rsidP="005D2F1B">
      <w:pPr>
        <w:pStyle w:val="Default"/>
        <w:tabs>
          <w:tab w:val="left" w:pos="3402"/>
        </w:tabs>
        <w:ind w:left="3402" w:right="-1"/>
        <w:jc w:val="both"/>
        <w:rPr>
          <w:i/>
          <w:sz w:val="28"/>
          <w:szCs w:val="28"/>
          <w:lang w:val="uk-UA"/>
        </w:rPr>
      </w:pPr>
      <w:r w:rsidRPr="007552D7">
        <w:rPr>
          <w:sz w:val="28"/>
          <w:szCs w:val="28"/>
          <w:lang w:val="uk-UA"/>
        </w:rPr>
        <w:t>від</w:t>
      </w:r>
      <w:r w:rsidRPr="007552D7">
        <w:rPr>
          <w:i/>
          <w:sz w:val="28"/>
          <w:szCs w:val="28"/>
          <w:lang w:val="uk-UA"/>
        </w:rPr>
        <w:t xml:space="preserve">    _______  ______________________ </w:t>
      </w:r>
      <w:r w:rsidRPr="007552D7">
        <w:rPr>
          <w:sz w:val="28"/>
          <w:szCs w:val="28"/>
          <w:lang w:val="uk-UA"/>
        </w:rPr>
        <w:t>20___ року</w:t>
      </w:r>
    </w:p>
    <w:p w:rsidR="005D2F1B" w:rsidRPr="007552D7" w:rsidRDefault="005D2F1B" w:rsidP="005D2F1B">
      <w:pPr>
        <w:pStyle w:val="Default"/>
        <w:tabs>
          <w:tab w:val="left" w:pos="3402"/>
        </w:tabs>
        <w:ind w:left="3402" w:right="-1"/>
        <w:jc w:val="both"/>
        <w:rPr>
          <w:i/>
          <w:sz w:val="28"/>
          <w:szCs w:val="28"/>
          <w:lang w:val="uk-UA"/>
        </w:rPr>
      </w:pPr>
      <w:r w:rsidRPr="007552D7">
        <w:rPr>
          <w:i/>
          <w:sz w:val="28"/>
          <w:szCs w:val="28"/>
          <w:lang w:val="uk-UA"/>
        </w:rPr>
        <w:t>_________________________________________</w:t>
      </w:r>
    </w:p>
    <w:p w:rsidR="005D2F1B" w:rsidRPr="007552D7" w:rsidRDefault="005D2F1B" w:rsidP="005D2F1B">
      <w:pPr>
        <w:pStyle w:val="Default"/>
        <w:tabs>
          <w:tab w:val="left" w:pos="3402"/>
        </w:tabs>
        <w:ind w:left="3402" w:right="-1"/>
        <w:jc w:val="both"/>
        <w:rPr>
          <w:sz w:val="28"/>
          <w:szCs w:val="28"/>
          <w:lang w:val="uk-UA"/>
        </w:rPr>
      </w:pPr>
      <w:r w:rsidRPr="007552D7">
        <w:rPr>
          <w:sz w:val="28"/>
          <w:szCs w:val="28"/>
          <w:lang w:val="uk-UA"/>
        </w:rPr>
        <w:t>м. Звягель,  Житомирська обл.</w:t>
      </w:r>
    </w:p>
    <w:p w:rsidR="005D2F1B" w:rsidRPr="007552D7" w:rsidRDefault="005D2F1B" w:rsidP="005D2F1B">
      <w:pPr>
        <w:pStyle w:val="Default"/>
        <w:tabs>
          <w:tab w:val="left" w:pos="3402"/>
        </w:tabs>
        <w:ind w:left="3402" w:right="-1"/>
        <w:jc w:val="both"/>
        <w:rPr>
          <w:i/>
          <w:sz w:val="28"/>
          <w:szCs w:val="28"/>
          <w:lang w:val="uk-UA"/>
        </w:rPr>
      </w:pPr>
      <w:r w:rsidRPr="007552D7">
        <w:rPr>
          <w:i/>
          <w:sz w:val="28"/>
          <w:szCs w:val="28"/>
          <w:lang w:val="uk-UA"/>
        </w:rPr>
        <w:t>_________________________________________</w:t>
      </w:r>
    </w:p>
    <w:p w:rsidR="005D2F1B" w:rsidRPr="007552D7" w:rsidRDefault="005D2F1B" w:rsidP="005D2F1B">
      <w:pPr>
        <w:pStyle w:val="Default"/>
        <w:tabs>
          <w:tab w:val="left" w:pos="3402"/>
        </w:tabs>
        <w:ind w:left="3402" w:right="-1"/>
        <w:jc w:val="center"/>
        <w:rPr>
          <w:i/>
          <w:sz w:val="20"/>
          <w:szCs w:val="20"/>
          <w:lang w:val="uk-UA"/>
        </w:rPr>
      </w:pPr>
      <w:r w:rsidRPr="007552D7">
        <w:rPr>
          <w:i/>
          <w:sz w:val="20"/>
          <w:szCs w:val="20"/>
          <w:lang w:val="uk-UA"/>
        </w:rPr>
        <w:t>(код ЄДРПОУ)</w:t>
      </w:r>
    </w:p>
    <w:p w:rsidR="005D2F1B" w:rsidRPr="007552D7" w:rsidRDefault="005D2F1B" w:rsidP="005D2F1B">
      <w:pPr>
        <w:pStyle w:val="Default"/>
        <w:tabs>
          <w:tab w:val="left" w:pos="3402"/>
        </w:tabs>
        <w:ind w:left="3402" w:right="-1"/>
        <w:jc w:val="both"/>
        <w:rPr>
          <w:i/>
          <w:sz w:val="28"/>
          <w:szCs w:val="28"/>
          <w:lang w:val="uk-UA"/>
        </w:rPr>
      </w:pPr>
      <w:r w:rsidRPr="007552D7">
        <w:rPr>
          <w:i/>
          <w:sz w:val="28"/>
          <w:szCs w:val="28"/>
          <w:lang w:val="uk-UA"/>
        </w:rPr>
        <w:t>_________________________________________</w:t>
      </w:r>
    </w:p>
    <w:p w:rsidR="005D2F1B" w:rsidRPr="007552D7" w:rsidRDefault="005D2F1B" w:rsidP="005D2F1B">
      <w:pPr>
        <w:pStyle w:val="Default"/>
        <w:tabs>
          <w:tab w:val="left" w:pos="3402"/>
        </w:tabs>
        <w:ind w:left="3402" w:right="-1"/>
        <w:jc w:val="center"/>
        <w:rPr>
          <w:i/>
          <w:sz w:val="20"/>
          <w:szCs w:val="20"/>
          <w:lang w:val="uk-UA"/>
        </w:rPr>
      </w:pPr>
      <w:r w:rsidRPr="007552D7">
        <w:rPr>
          <w:i/>
          <w:sz w:val="20"/>
          <w:szCs w:val="20"/>
          <w:lang w:val="uk-UA"/>
        </w:rPr>
        <w:t>(контактний номер телефону уповноваженої особи)</w:t>
      </w:r>
    </w:p>
    <w:p w:rsidR="005D2F1B" w:rsidRPr="007552D7" w:rsidRDefault="005D2F1B" w:rsidP="005D2F1B">
      <w:pPr>
        <w:pStyle w:val="Default"/>
        <w:tabs>
          <w:tab w:val="left" w:pos="3402"/>
        </w:tabs>
        <w:ind w:left="3402" w:right="-1"/>
        <w:jc w:val="both"/>
        <w:rPr>
          <w:i/>
          <w:sz w:val="28"/>
          <w:szCs w:val="28"/>
          <w:lang w:val="uk-UA"/>
        </w:rPr>
      </w:pPr>
      <w:r w:rsidRPr="007552D7">
        <w:rPr>
          <w:i/>
          <w:sz w:val="28"/>
          <w:szCs w:val="28"/>
          <w:lang w:val="uk-UA"/>
        </w:rPr>
        <w:t>_________________________________________</w:t>
      </w:r>
    </w:p>
    <w:p w:rsidR="005D2F1B" w:rsidRPr="007552D7" w:rsidRDefault="005D2F1B" w:rsidP="005D2F1B">
      <w:pPr>
        <w:pStyle w:val="Default"/>
        <w:tabs>
          <w:tab w:val="left" w:pos="3402"/>
        </w:tabs>
        <w:ind w:left="3402" w:right="-1"/>
        <w:jc w:val="center"/>
        <w:rPr>
          <w:i/>
          <w:sz w:val="20"/>
          <w:szCs w:val="20"/>
          <w:lang w:val="uk-UA"/>
        </w:rPr>
      </w:pPr>
      <w:r w:rsidRPr="007552D7">
        <w:rPr>
          <w:i/>
          <w:sz w:val="20"/>
          <w:szCs w:val="20"/>
          <w:lang w:val="uk-UA"/>
        </w:rPr>
        <w:t>(електронна адреса для листування)</w:t>
      </w:r>
    </w:p>
    <w:p w:rsidR="005D2F1B" w:rsidRPr="007552D7" w:rsidRDefault="005D2F1B" w:rsidP="005D2F1B">
      <w:pPr>
        <w:pStyle w:val="Default"/>
        <w:tabs>
          <w:tab w:val="left" w:pos="-284"/>
        </w:tabs>
        <w:ind w:left="-284" w:right="-284" w:firstLine="284"/>
        <w:jc w:val="center"/>
        <w:rPr>
          <w:b/>
          <w:sz w:val="28"/>
          <w:szCs w:val="28"/>
          <w:lang w:val="uk-UA"/>
        </w:rPr>
      </w:pPr>
    </w:p>
    <w:p w:rsidR="005D2F1B" w:rsidRPr="007552D7" w:rsidRDefault="005D2F1B" w:rsidP="005D2F1B">
      <w:pPr>
        <w:pStyle w:val="Default"/>
        <w:tabs>
          <w:tab w:val="left" w:pos="-284"/>
        </w:tabs>
        <w:ind w:left="-284" w:right="-1" w:firstLine="284"/>
        <w:jc w:val="center"/>
        <w:rPr>
          <w:b/>
          <w:sz w:val="28"/>
          <w:szCs w:val="28"/>
          <w:lang w:val="uk-UA"/>
        </w:rPr>
      </w:pPr>
      <w:r w:rsidRPr="007552D7">
        <w:rPr>
          <w:b/>
          <w:sz w:val="28"/>
          <w:szCs w:val="28"/>
          <w:lang w:val="uk-UA"/>
        </w:rPr>
        <w:t>Заява</w:t>
      </w:r>
    </w:p>
    <w:p w:rsidR="005D2F1B" w:rsidRPr="007552D7" w:rsidRDefault="005D2F1B" w:rsidP="005D2F1B">
      <w:pPr>
        <w:pStyle w:val="Default"/>
        <w:tabs>
          <w:tab w:val="left" w:pos="-284"/>
        </w:tabs>
        <w:ind w:left="-284" w:right="-1" w:firstLine="284"/>
        <w:jc w:val="center"/>
        <w:rPr>
          <w:b/>
          <w:sz w:val="28"/>
          <w:szCs w:val="28"/>
          <w:lang w:val="uk-UA"/>
        </w:rPr>
      </w:pPr>
      <w:r w:rsidRPr="007552D7">
        <w:rPr>
          <w:b/>
          <w:sz w:val="28"/>
          <w:szCs w:val="28"/>
        </w:rPr>
        <w:t>про надання фінансової підтримки</w:t>
      </w:r>
    </w:p>
    <w:p w:rsidR="005D2F1B" w:rsidRPr="007552D7" w:rsidRDefault="005D2F1B" w:rsidP="005D2F1B">
      <w:pPr>
        <w:pStyle w:val="Default"/>
        <w:tabs>
          <w:tab w:val="left" w:pos="-284"/>
        </w:tabs>
        <w:ind w:left="-284" w:right="-1" w:firstLine="284"/>
        <w:jc w:val="center"/>
        <w:rPr>
          <w:color w:val="auto"/>
          <w:sz w:val="28"/>
          <w:szCs w:val="28"/>
          <w:lang w:val="uk-UA"/>
        </w:rPr>
      </w:pPr>
    </w:p>
    <w:p w:rsidR="005D2F1B" w:rsidRPr="007552D7" w:rsidRDefault="005D2F1B" w:rsidP="005D2F1B">
      <w:pPr>
        <w:pStyle w:val="Default"/>
        <w:tabs>
          <w:tab w:val="left" w:pos="0"/>
        </w:tabs>
        <w:ind w:right="-1" w:firstLine="567"/>
        <w:jc w:val="both"/>
        <w:rPr>
          <w:sz w:val="28"/>
          <w:szCs w:val="28"/>
          <w:lang w:val="uk-UA"/>
        </w:rPr>
      </w:pPr>
      <w:r w:rsidRPr="007552D7">
        <w:rPr>
          <w:sz w:val="28"/>
          <w:szCs w:val="28"/>
          <w:lang w:val="uk-UA"/>
        </w:rPr>
        <w:t>Прошу розглянути питання про надання фінансової підтримки ОСН ____________________________________</w:t>
      </w:r>
      <w:r>
        <w:rPr>
          <w:sz w:val="28"/>
          <w:szCs w:val="28"/>
          <w:lang w:val="uk-UA"/>
        </w:rPr>
        <w:t>____________________________</w:t>
      </w:r>
    </w:p>
    <w:p w:rsidR="005D2F1B" w:rsidRPr="007552D7" w:rsidRDefault="005D2F1B" w:rsidP="005D2F1B">
      <w:pPr>
        <w:pStyle w:val="Default"/>
        <w:tabs>
          <w:tab w:val="left" w:pos="0"/>
        </w:tabs>
        <w:ind w:right="-1" w:firstLine="567"/>
        <w:jc w:val="center"/>
        <w:rPr>
          <w:sz w:val="20"/>
          <w:szCs w:val="20"/>
          <w:lang w:val="uk-UA"/>
        </w:rPr>
      </w:pPr>
      <w:r w:rsidRPr="007552D7">
        <w:rPr>
          <w:sz w:val="20"/>
          <w:szCs w:val="20"/>
          <w:lang w:val="uk-UA"/>
        </w:rPr>
        <w:t>(назва ОСН)</w:t>
      </w:r>
    </w:p>
    <w:p w:rsidR="005D2F1B" w:rsidRPr="007552D7" w:rsidRDefault="005D2F1B" w:rsidP="005D2F1B">
      <w:pPr>
        <w:pStyle w:val="Default"/>
        <w:tabs>
          <w:tab w:val="left" w:pos="0"/>
        </w:tabs>
        <w:ind w:right="-1"/>
        <w:jc w:val="both"/>
        <w:rPr>
          <w:sz w:val="28"/>
          <w:szCs w:val="28"/>
          <w:lang w:val="uk-UA"/>
        </w:rPr>
      </w:pPr>
      <w:r w:rsidRPr="007552D7">
        <w:rPr>
          <w:sz w:val="28"/>
          <w:szCs w:val="28"/>
          <w:lang w:val="uk-UA"/>
        </w:rPr>
        <w:t xml:space="preserve">за умовами </w:t>
      </w:r>
      <w:r w:rsidRPr="007552D7">
        <w:rPr>
          <w:sz w:val="28"/>
          <w:szCs w:val="28"/>
        </w:rPr>
        <w:t xml:space="preserve">Програми </w:t>
      </w:r>
      <w:r w:rsidRPr="007552D7">
        <w:rPr>
          <w:snapToGrid w:val="0"/>
          <w:sz w:val="28"/>
          <w:szCs w:val="28"/>
        </w:rPr>
        <w:t xml:space="preserve">підтримки органів самоорганізації населення Звягельської міської територіальної громади на 2025-2028 </w:t>
      </w:r>
      <w:r w:rsidRPr="007552D7">
        <w:rPr>
          <w:sz w:val="28"/>
          <w:szCs w:val="28"/>
        </w:rPr>
        <w:t>роки</w:t>
      </w:r>
      <w:r w:rsidRPr="007552D7">
        <w:rPr>
          <w:sz w:val="28"/>
          <w:szCs w:val="28"/>
          <w:lang w:val="uk-UA"/>
        </w:rPr>
        <w:t xml:space="preserve"> на:</w:t>
      </w:r>
    </w:p>
    <w:p w:rsidR="005D2F1B" w:rsidRPr="007552D7" w:rsidRDefault="005D2F1B" w:rsidP="005D2F1B">
      <w:pPr>
        <w:pStyle w:val="Default"/>
        <w:tabs>
          <w:tab w:val="left" w:pos="0"/>
        </w:tabs>
        <w:ind w:right="-1"/>
        <w:jc w:val="both"/>
        <w:rPr>
          <w:sz w:val="28"/>
          <w:szCs w:val="28"/>
          <w:lang w:val="uk-UA"/>
        </w:rPr>
      </w:pPr>
      <w:r w:rsidRPr="007552D7">
        <w:rPr>
          <w:sz w:val="28"/>
          <w:szCs w:val="28"/>
          <w:lang w:val="uk-UA"/>
        </w:rPr>
        <w:t>________________________________________________________________________________________________________</w:t>
      </w:r>
      <w:r>
        <w:rPr>
          <w:sz w:val="28"/>
          <w:szCs w:val="28"/>
          <w:lang w:val="uk-UA"/>
        </w:rPr>
        <w:t>__________________________</w:t>
      </w:r>
    </w:p>
    <w:p w:rsidR="005D2F1B" w:rsidRPr="007552D7" w:rsidRDefault="005D2F1B" w:rsidP="005D2F1B">
      <w:pPr>
        <w:pStyle w:val="Default"/>
        <w:tabs>
          <w:tab w:val="left" w:pos="0"/>
        </w:tabs>
        <w:ind w:right="-1"/>
        <w:jc w:val="both"/>
        <w:rPr>
          <w:sz w:val="28"/>
          <w:szCs w:val="28"/>
          <w:lang w:val="uk-UA"/>
        </w:rPr>
      </w:pPr>
      <w:r w:rsidRPr="007552D7">
        <w:rPr>
          <w:sz w:val="28"/>
          <w:szCs w:val="28"/>
          <w:lang w:val="uk-UA"/>
        </w:rPr>
        <w:t xml:space="preserve"> у відповідному бюджетному році.</w:t>
      </w:r>
    </w:p>
    <w:p w:rsidR="005D2F1B" w:rsidRPr="007552D7" w:rsidRDefault="005D2F1B" w:rsidP="005D2F1B">
      <w:pPr>
        <w:pStyle w:val="Default"/>
        <w:tabs>
          <w:tab w:val="left" w:pos="2694"/>
        </w:tabs>
        <w:ind w:right="-1" w:firstLine="567"/>
        <w:jc w:val="both"/>
        <w:rPr>
          <w:i/>
          <w:sz w:val="28"/>
          <w:szCs w:val="28"/>
          <w:lang w:val="uk-UA"/>
        </w:rPr>
      </w:pPr>
      <w:r w:rsidRPr="007552D7">
        <w:rPr>
          <w:sz w:val="28"/>
          <w:szCs w:val="28"/>
          <w:lang w:val="uk-UA"/>
        </w:rPr>
        <w:lastRenderedPageBreak/>
        <w:t xml:space="preserve">Сума дольової участі, яку гарантує забезпечити ОСН </w:t>
      </w:r>
      <w:r>
        <w:rPr>
          <w:i/>
          <w:sz w:val="28"/>
          <w:szCs w:val="28"/>
          <w:lang w:val="uk-UA"/>
        </w:rPr>
        <w:t>___</w:t>
      </w:r>
      <w:r w:rsidRPr="007552D7">
        <w:rPr>
          <w:i/>
          <w:sz w:val="28"/>
          <w:szCs w:val="28"/>
          <w:lang w:val="uk-UA"/>
        </w:rPr>
        <w:t xml:space="preserve">____________________________________ </w:t>
      </w:r>
      <w:r w:rsidRPr="007552D7">
        <w:rPr>
          <w:sz w:val="28"/>
          <w:szCs w:val="28"/>
          <w:lang w:val="uk-UA"/>
        </w:rPr>
        <w:t>складає________________ грн,</w:t>
      </w:r>
    </w:p>
    <w:p w:rsidR="005D2F1B" w:rsidRPr="007552D7" w:rsidRDefault="005D2F1B" w:rsidP="005D2F1B">
      <w:pPr>
        <w:pStyle w:val="Default"/>
        <w:tabs>
          <w:tab w:val="left" w:pos="2694"/>
        </w:tabs>
        <w:ind w:right="-1" w:firstLine="567"/>
        <w:jc w:val="both"/>
        <w:rPr>
          <w:i/>
          <w:sz w:val="20"/>
          <w:szCs w:val="20"/>
          <w:lang w:val="uk-UA"/>
        </w:rPr>
      </w:pPr>
      <w:r w:rsidRPr="007552D7">
        <w:rPr>
          <w:i/>
          <w:sz w:val="20"/>
          <w:szCs w:val="20"/>
          <w:lang w:val="uk-UA"/>
        </w:rPr>
        <w:t xml:space="preserve">                            (назва ОСН)</w:t>
      </w:r>
    </w:p>
    <w:p w:rsidR="005D2F1B" w:rsidRPr="007552D7" w:rsidRDefault="005D2F1B" w:rsidP="005D2F1B">
      <w:pPr>
        <w:pStyle w:val="Default"/>
        <w:tabs>
          <w:tab w:val="left" w:pos="0"/>
          <w:tab w:val="left" w:pos="2694"/>
        </w:tabs>
        <w:ind w:right="-1"/>
        <w:jc w:val="both"/>
        <w:rPr>
          <w:sz w:val="28"/>
          <w:szCs w:val="28"/>
          <w:lang w:val="uk-UA"/>
        </w:rPr>
      </w:pPr>
      <w:r w:rsidRPr="007552D7">
        <w:rPr>
          <w:sz w:val="28"/>
          <w:szCs w:val="28"/>
          <w:lang w:val="uk-UA"/>
        </w:rPr>
        <w:t xml:space="preserve"> що становить 30 % від загальної орієнтовної вартості проекту.</w:t>
      </w:r>
    </w:p>
    <w:p w:rsidR="005D2F1B" w:rsidRPr="007552D7" w:rsidRDefault="005D2F1B" w:rsidP="005D2F1B">
      <w:pPr>
        <w:shd w:val="clear" w:color="auto" w:fill="FFFFFF"/>
        <w:tabs>
          <w:tab w:val="left" w:pos="0"/>
        </w:tabs>
        <w:ind w:right="-1" w:firstLine="567"/>
        <w:jc w:val="both"/>
        <w:rPr>
          <w:color w:val="000000"/>
          <w:sz w:val="28"/>
          <w:szCs w:val="28"/>
        </w:rPr>
      </w:pPr>
      <w:r w:rsidRPr="007552D7">
        <w:rPr>
          <w:color w:val="000000"/>
          <w:sz w:val="28"/>
          <w:szCs w:val="28"/>
        </w:rPr>
        <w:t>З вимогами «</w:t>
      </w:r>
      <w:r w:rsidRPr="007552D7">
        <w:rPr>
          <w:sz w:val="28"/>
          <w:szCs w:val="28"/>
        </w:rPr>
        <w:t xml:space="preserve">Програми </w:t>
      </w:r>
      <w:r w:rsidRPr="007552D7">
        <w:rPr>
          <w:snapToGrid w:val="0"/>
          <w:sz w:val="28"/>
          <w:szCs w:val="28"/>
        </w:rPr>
        <w:t xml:space="preserve">підтримки органів самоорганізації населення Звягельської міської територіальної громади на 2025-2028 </w:t>
      </w:r>
      <w:r w:rsidRPr="007552D7">
        <w:rPr>
          <w:sz w:val="28"/>
          <w:szCs w:val="28"/>
        </w:rPr>
        <w:t>роки</w:t>
      </w:r>
      <w:r w:rsidRPr="007552D7">
        <w:rPr>
          <w:color w:val="000000"/>
          <w:sz w:val="28"/>
          <w:szCs w:val="28"/>
        </w:rPr>
        <w:t>», ознайомлений (-на).</w:t>
      </w:r>
    </w:p>
    <w:p w:rsidR="005D2F1B" w:rsidRPr="007552D7" w:rsidRDefault="005D2F1B" w:rsidP="005D2F1B">
      <w:pPr>
        <w:pStyle w:val="Default"/>
        <w:tabs>
          <w:tab w:val="left" w:pos="0"/>
        </w:tabs>
        <w:ind w:right="-1" w:firstLine="567"/>
        <w:jc w:val="both"/>
        <w:rPr>
          <w:sz w:val="28"/>
          <w:szCs w:val="28"/>
          <w:lang w:val="uk-UA"/>
        </w:rPr>
      </w:pPr>
      <w:r w:rsidRPr="007552D7">
        <w:rPr>
          <w:sz w:val="28"/>
          <w:szCs w:val="28"/>
          <w:lang w:val="uk-UA"/>
        </w:rPr>
        <w:t>Також повідомляю, що я ознайомлений (-на) з нормами, вимогами та відповідальністю згідно Закону України «Про публічні закупівлі», наділений (-на) повною цивільною правоздатністю та дієздатністю щодо вчинення всіх дій згідно цього Закону.</w:t>
      </w:r>
    </w:p>
    <w:p w:rsidR="005D2F1B" w:rsidRPr="007552D7" w:rsidRDefault="005D2F1B" w:rsidP="005D2F1B">
      <w:pPr>
        <w:pStyle w:val="Default"/>
        <w:tabs>
          <w:tab w:val="left" w:pos="0"/>
        </w:tabs>
        <w:ind w:right="-1" w:firstLine="567"/>
        <w:jc w:val="both"/>
        <w:rPr>
          <w:sz w:val="28"/>
          <w:szCs w:val="28"/>
          <w:lang w:val="uk-UA"/>
        </w:rPr>
      </w:pPr>
      <w:r w:rsidRPr="007552D7">
        <w:rPr>
          <w:sz w:val="28"/>
          <w:szCs w:val="28"/>
          <w:lang w:val="uk-UA"/>
        </w:rPr>
        <w:t>До заяви додаю:</w:t>
      </w:r>
    </w:p>
    <w:p w:rsidR="005D2F1B" w:rsidRPr="007552D7" w:rsidRDefault="005D2F1B" w:rsidP="005D2F1B">
      <w:pPr>
        <w:numPr>
          <w:ilvl w:val="0"/>
          <w:numId w:val="5"/>
        </w:numPr>
        <w:ind w:left="0" w:firstLine="567"/>
        <w:jc w:val="both"/>
        <w:rPr>
          <w:sz w:val="28"/>
          <w:szCs w:val="28"/>
        </w:rPr>
      </w:pPr>
      <w:r w:rsidRPr="007552D7">
        <w:rPr>
          <w:sz w:val="28"/>
          <w:szCs w:val="28"/>
        </w:rPr>
        <w:t>копію Положення про ОСН;</w:t>
      </w:r>
    </w:p>
    <w:p w:rsidR="005D2F1B" w:rsidRPr="007552D7" w:rsidRDefault="005D2F1B" w:rsidP="005D2F1B">
      <w:pPr>
        <w:numPr>
          <w:ilvl w:val="0"/>
          <w:numId w:val="5"/>
        </w:numPr>
        <w:ind w:left="0" w:firstLine="567"/>
        <w:jc w:val="both"/>
        <w:rPr>
          <w:sz w:val="28"/>
          <w:szCs w:val="28"/>
        </w:rPr>
      </w:pPr>
      <w:r w:rsidRPr="007552D7">
        <w:rPr>
          <w:sz w:val="28"/>
          <w:szCs w:val="28"/>
        </w:rPr>
        <w:t>копію довідки з Єдиного державного реєстру;</w:t>
      </w:r>
    </w:p>
    <w:p w:rsidR="005D2F1B" w:rsidRPr="007552D7" w:rsidRDefault="005D2F1B" w:rsidP="005D2F1B">
      <w:pPr>
        <w:numPr>
          <w:ilvl w:val="0"/>
          <w:numId w:val="5"/>
        </w:numPr>
        <w:ind w:left="0" w:firstLine="567"/>
        <w:jc w:val="both"/>
        <w:rPr>
          <w:sz w:val="28"/>
          <w:szCs w:val="28"/>
        </w:rPr>
      </w:pPr>
      <w:r w:rsidRPr="007552D7">
        <w:rPr>
          <w:sz w:val="28"/>
          <w:szCs w:val="28"/>
        </w:rPr>
        <w:t>копію протоколу загальних зборів (конференції) про склад керівництва ОСН;</w:t>
      </w:r>
    </w:p>
    <w:p w:rsidR="005D2F1B" w:rsidRPr="007552D7" w:rsidRDefault="005D2F1B" w:rsidP="005D2F1B">
      <w:pPr>
        <w:numPr>
          <w:ilvl w:val="0"/>
          <w:numId w:val="5"/>
        </w:numPr>
        <w:ind w:left="0" w:firstLine="567"/>
        <w:jc w:val="both"/>
        <w:rPr>
          <w:sz w:val="28"/>
          <w:szCs w:val="28"/>
        </w:rPr>
      </w:pPr>
      <w:r w:rsidRPr="007552D7">
        <w:rPr>
          <w:sz w:val="28"/>
          <w:szCs w:val="28"/>
        </w:rPr>
        <w:t xml:space="preserve">копію протоколу загальних зборів (конференції) про прийняте рішення про готовність взяти участь у Програмі підтримки </w:t>
      </w:r>
      <w:r w:rsidRPr="007552D7">
        <w:rPr>
          <w:snapToGrid w:val="0"/>
          <w:sz w:val="28"/>
          <w:szCs w:val="28"/>
        </w:rPr>
        <w:t xml:space="preserve">органів самоорганізації населення Звягельської міської територіальної громади на 2025-2028 </w:t>
      </w:r>
      <w:r w:rsidRPr="007552D7">
        <w:rPr>
          <w:sz w:val="28"/>
          <w:szCs w:val="28"/>
        </w:rPr>
        <w:t>роки у поточному році, у спільному фінансування робіт.</w:t>
      </w:r>
    </w:p>
    <w:p w:rsidR="005D2F1B" w:rsidRPr="007552D7" w:rsidRDefault="005D2F1B" w:rsidP="005D2F1B">
      <w:pPr>
        <w:numPr>
          <w:ilvl w:val="0"/>
          <w:numId w:val="5"/>
        </w:numPr>
        <w:ind w:left="0" w:firstLine="567"/>
        <w:jc w:val="both"/>
        <w:rPr>
          <w:sz w:val="28"/>
          <w:szCs w:val="28"/>
        </w:rPr>
      </w:pPr>
      <w:r w:rsidRPr="007552D7">
        <w:rPr>
          <w:sz w:val="28"/>
          <w:szCs w:val="28"/>
        </w:rPr>
        <w:t xml:space="preserve"> проект Угоди про дольову участь у співфінансуванні робіт; </w:t>
      </w:r>
    </w:p>
    <w:p w:rsidR="005D2F1B" w:rsidRPr="007552D7" w:rsidRDefault="005D2F1B" w:rsidP="005D2F1B">
      <w:pPr>
        <w:numPr>
          <w:ilvl w:val="0"/>
          <w:numId w:val="5"/>
        </w:numPr>
        <w:ind w:left="0" w:firstLine="567"/>
        <w:jc w:val="both"/>
        <w:rPr>
          <w:sz w:val="28"/>
          <w:szCs w:val="28"/>
        </w:rPr>
      </w:pPr>
      <w:r w:rsidRPr="007552D7">
        <w:rPr>
          <w:sz w:val="28"/>
          <w:szCs w:val="28"/>
        </w:rPr>
        <w:t>кошторисна вартість робіт з розрахунками та сума дольової участі, яку гарантують забезпечити ОСН;</w:t>
      </w:r>
    </w:p>
    <w:p w:rsidR="005D2F1B" w:rsidRPr="007552D7" w:rsidRDefault="005D2F1B" w:rsidP="005D2F1B">
      <w:pPr>
        <w:numPr>
          <w:ilvl w:val="0"/>
          <w:numId w:val="5"/>
        </w:numPr>
        <w:ind w:left="0" w:firstLine="567"/>
        <w:jc w:val="both"/>
        <w:rPr>
          <w:sz w:val="28"/>
          <w:szCs w:val="28"/>
        </w:rPr>
      </w:pPr>
      <w:r w:rsidRPr="007552D7">
        <w:rPr>
          <w:sz w:val="28"/>
          <w:szCs w:val="28"/>
        </w:rPr>
        <w:t>копію звіту про використання коштів бюджету у звітному році (</w:t>
      </w:r>
      <w:r w:rsidRPr="007552D7">
        <w:rPr>
          <w:i/>
          <w:sz w:val="28"/>
          <w:szCs w:val="28"/>
        </w:rPr>
        <w:t>подають ОСН, які отримували кошти з місцевого бюджету за умовами Програми</w:t>
      </w:r>
      <w:r w:rsidRPr="007552D7">
        <w:rPr>
          <w:sz w:val="28"/>
          <w:szCs w:val="28"/>
        </w:rPr>
        <w:t>).</w:t>
      </w:r>
    </w:p>
    <w:p w:rsidR="005D2F1B" w:rsidRPr="007552D7" w:rsidRDefault="005D2F1B" w:rsidP="005D2F1B">
      <w:pPr>
        <w:tabs>
          <w:tab w:val="left" w:pos="0"/>
        </w:tabs>
        <w:ind w:right="-1" w:firstLine="567"/>
        <w:rPr>
          <w:sz w:val="28"/>
          <w:szCs w:val="28"/>
        </w:rPr>
      </w:pPr>
    </w:p>
    <w:p w:rsidR="005D2F1B" w:rsidRPr="007552D7" w:rsidRDefault="005D2F1B" w:rsidP="005D2F1B">
      <w:pPr>
        <w:tabs>
          <w:tab w:val="left" w:pos="0"/>
        </w:tabs>
        <w:ind w:right="-1" w:firstLine="567"/>
        <w:rPr>
          <w:sz w:val="28"/>
          <w:szCs w:val="28"/>
        </w:rPr>
      </w:pPr>
    </w:p>
    <w:p w:rsidR="005D2F1B" w:rsidRPr="007552D7" w:rsidRDefault="005D2F1B" w:rsidP="005D2F1B">
      <w:pPr>
        <w:pStyle w:val="Default"/>
        <w:tabs>
          <w:tab w:val="left" w:pos="0"/>
        </w:tabs>
        <w:ind w:right="-1"/>
        <w:jc w:val="both"/>
        <w:rPr>
          <w:sz w:val="28"/>
          <w:szCs w:val="28"/>
          <w:lang w:val="uk-UA"/>
        </w:rPr>
      </w:pPr>
      <w:r w:rsidRPr="007552D7">
        <w:rPr>
          <w:lang w:val="uk-UA"/>
        </w:rPr>
        <w:t>___ _____________________</w:t>
      </w:r>
      <w:r w:rsidRPr="007552D7">
        <w:rPr>
          <w:sz w:val="28"/>
          <w:szCs w:val="28"/>
          <w:lang w:val="uk-UA"/>
        </w:rPr>
        <w:t xml:space="preserve">                                      ________________________</w:t>
      </w:r>
    </w:p>
    <w:p w:rsidR="005D2F1B" w:rsidRPr="007552D7" w:rsidRDefault="005D2F1B" w:rsidP="005D2F1B">
      <w:pPr>
        <w:pStyle w:val="Default"/>
        <w:tabs>
          <w:tab w:val="left" w:pos="-284"/>
        </w:tabs>
        <w:ind w:left="-284" w:right="-1" w:firstLine="284"/>
        <w:jc w:val="both"/>
        <w:rPr>
          <w:i/>
          <w:sz w:val="20"/>
          <w:szCs w:val="20"/>
          <w:lang w:val="uk-UA"/>
        </w:rPr>
      </w:pPr>
      <w:r w:rsidRPr="007552D7">
        <w:rPr>
          <w:i/>
          <w:sz w:val="20"/>
          <w:szCs w:val="20"/>
          <w:lang w:val="uk-UA"/>
        </w:rPr>
        <w:lastRenderedPageBreak/>
        <w:t xml:space="preserve">                              (дата)                                                                                                       (підпис та ПІБ)</w:t>
      </w:r>
    </w:p>
    <w:p w:rsidR="005D2F1B" w:rsidRPr="007552D7" w:rsidRDefault="005D2F1B" w:rsidP="005D2F1B">
      <w:pPr>
        <w:ind w:right="-1" w:firstLine="567"/>
        <w:jc w:val="both"/>
        <w:rPr>
          <w:sz w:val="28"/>
          <w:szCs w:val="28"/>
        </w:rPr>
      </w:pPr>
    </w:p>
    <w:p w:rsidR="005D2F1B" w:rsidRPr="007552D7" w:rsidRDefault="005D2F1B" w:rsidP="005D2F1B">
      <w:pPr>
        <w:ind w:firstLine="567"/>
        <w:jc w:val="both"/>
        <w:rPr>
          <w:sz w:val="28"/>
          <w:szCs w:val="28"/>
        </w:rPr>
      </w:pPr>
    </w:p>
    <w:p w:rsidR="005D2F1B" w:rsidRPr="007552D7" w:rsidRDefault="005D2F1B" w:rsidP="005D2F1B">
      <w:pPr>
        <w:rPr>
          <w:color w:val="000000"/>
        </w:rPr>
      </w:pPr>
    </w:p>
    <w:p w:rsidR="005D2F1B" w:rsidRPr="007552D7" w:rsidRDefault="005D2F1B" w:rsidP="005D2F1B">
      <w:pPr>
        <w:rPr>
          <w:color w:val="000000"/>
        </w:rPr>
      </w:pPr>
    </w:p>
    <w:p w:rsidR="005D2F1B" w:rsidRPr="007552D7" w:rsidRDefault="005D2F1B" w:rsidP="005D2F1B">
      <w:pPr>
        <w:rPr>
          <w:color w:val="000000"/>
        </w:rPr>
      </w:pPr>
    </w:p>
    <w:p w:rsidR="005D2F1B" w:rsidRPr="007552D7" w:rsidRDefault="005D2F1B" w:rsidP="005D2F1B">
      <w:pPr>
        <w:rPr>
          <w:color w:val="000000"/>
        </w:rPr>
      </w:pPr>
    </w:p>
    <w:p w:rsidR="005D2F1B" w:rsidRPr="007552D7" w:rsidRDefault="005D2F1B" w:rsidP="005D2F1B">
      <w:pPr>
        <w:rPr>
          <w:color w:val="000000"/>
        </w:rPr>
      </w:pPr>
    </w:p>
    <w:p w:rsidR="005D2F1B" w:rsidRPr="007552D7" w:rsidRDefault="005D2F1B" w:rsidP="005D2F1B">
      <w:pPr>
        <w:rPr>
          <w:color w:val="000000"/>
        </w:rPr>
      </w:pPr>
    </w:p>
    <w:p w:rsidR="005D2F1B" w:rsidRPr="007552D7" w:rsidRDefault="005D2F1B" w:rsidP="005D2F1B">
      <w:pPr>
        <w:rPr>
          <w:color w:val="000000"/>
        </w:rPr>
      </w:pPr>
    </w:p>
    <w:p w:rsidR="005D2F1B" w:rsidRPr="007552D7" w:rsidRDefault="005D2F1B" w:rsidP="005D2F1B">
      <w:pPr>
        <w:rPr>
          <w:color w:val="000000"/>
        </w:rPr>
      </w:pPr>
    </w:p>
    <w:p w:rsidR="005D2F1B" w:rsidRPr="007552D7" w:rsidRDefault="005D2F1B" w:rsidP="005D2F1B">
      <w:pPr>
        <w:rPr>
          <w:color w:val="000000"/>
        </w:rPr>
      </w:pPr>
    </w:p>
    <w:p w:rsidR="005D2F1B" w:rsidRPr="007552D7" w:rsidRDefault="005D2F1B" w:rsidP="005D2F1B">
      <w:pPr>
        <w:rPr>
          <w:color w:val="000000"/>
        </w:rPr>
      </w:pPr>
    </w:p>
    <w:p w:rsidR="005D2F1B" w:rsidRPr="007552D7" w:rsidRDefault="005D2F1B" w:rsidP="005D2F1B">
      <w:pPr>
        <w:rPr>
          <w:color w:val="000000"/>
        </w:rPr>
      </w:pPr>
    </w:p>
    <w:p w:rsidR="005D2F1B" w:rsidRPr="007552D7" w:rsidRDefault="005D2F1B" w:rsidP="005D2F1B">
      <w:pPr>
        <w:rPr>
          <w:color w:val="000000"/>
        </w:rPr>
      </w:pPr>
    </w:p>
    <w:p w:rsidR="005D2F1B" w:rsidRPr="007552D7" w:rsidRDefault="005D2F1B" w:rsidP="005D2F1B">
      <w:pPr>
        <w:rPr>
          <w:color w:val="000000"/>
        </w:rPr>
      </w:pPr>
    </w:p>
    <w:p w:rsidR="005D2F1B" w:rsidRPr="007552D7" w:rsidRDefault="005D2F1B" w:rsidP="005D2F1B">
      <w:pPr>
        <w:rPr>
          <w:color w:val="000000"/>
        </w:rPr>
      </w:pPr>
    </w:p>
    <w:p w:rsidR="005D2F1B" w:rsidRPr="007552D7" w:rsidRDefault="005D2F1B" w:rsidP="005D2F1B">
      <w:pPr>
        <w:jc w:val="both"/>
        <w:rPr>
          <w:sz w:val="28"/>
          <w:szCs w:val="28"/>
        </w:rPr>
      </w:pPr>
    </w:p>
    <w:p w:rsidR="005D2F1B" w:rsidRPr="007552D7" w:rsidRDefault="005D2F1B" w:rsidP="005D2F1B">
      <w:pPr>
        <w:ind w:left="3969"/>
        <w:rPr>
          <w:sz w:val="28"/>
          <w:szCs w:val="28"/>
        </w:rPr>
      </w:pPr>
    </w:p>
    <w:p w:rsidR="005D2F1B" w:rsidRPr="007552D7" w:rsidRDefault="005D2F1B" w:rsidP="005D2F1B">
      <w:pPr>
        <w:ind w:left="3969"/>
        <w:rPr>
          <w:sz w:val="28"/>
          <w:szCs w:val="28"/>
        </w:rPr>
      </w:pPr>
    </w:p>
    <w:p w:rsidR="005D2F1B" w:rsidRPr="007552D7" w:rsidRDefault="005D2F1B" w:rsidP="005D2F1B">
      <w:pPr>
        <w:ind w:left="3969"/>
        <w:rPr>
          <w:sz w:val="28"/>
          <w:szCs w:val="28"/>
        </w:rPr>
      </w:pPr>
    </w:p>
    <w:p w:rsidR="005D2F1B" w:rsidRPr="007552D7" w:rsidRDefault="005D2F1B" w:rsidP="005D2F1B">
      <w:pPr>
        <w:ind w:left="3969"/>
        <w:rPr>
          <w:sz w:val="28"/>
          <w:szCs w:val="28"/>
        </w:rPr>
      </w:pPr>
    </w:p>
    <w:p w:rsidR="005D2F1B" w:rsidRPr="007552D7" w:rsidRDefault="005D2F1B" w:rsidP="005D2F1B">
      <w:pPr>
        <w:ind w:left="3969"/>
        <w:rPr>
          <w:sz w:val="28"/>
          <w:szCs w:val="28"/>
        </w:rPr>
      </w:pPr>
    </w:p>
    <w:p w:rsidR="005D2F1B" w:rsidRPr="007552D7" w:rsidRDefault="005D2F1B" w:rsidP="005D2F1B">
      <w:pPr>
        <w:ind w:left="3969"/>
        <w:rPr>
          <w:sz w:val="28"/>
          <w:szCs w:val="28"/>
        </w:rPr>
      </w:pPr>
    </w:p>
    <w:p w:rsidR="005D2F1B" w:rsidRPr="007552D7" w:rsidRDefault="005D2F1B" w:rsidP="005D2F1B">
      <w:pPr>
        <w:ind w:left="3969"/>
        <w:rPr>
          <w:sz w:val="28"/>
          <w:szCs w:val="28"/>
        </w:rPr>
      </w:pPr>
    </w:p>
    <w:p w:rsidR="005D2F1B" w:rsidRPr="007552D7" w:rsidRDefault="005D2F1B" w:rsidP="005D2F1B">
      <w:pPr>
        <w:ind w:left="3969"/>
        <w:rPr>
          <w:sz w:val="28"/>
          <w:szCs w:val="28"/>
        </w:rPr>
      </w:pPr>
    </w:p>
    <w:p w:rsidR="005D2F1B" w:rsidRPr="007552D7" w:rsidRDefault="005D2F1B" w:rsidP="005D2F1B">
      <w:pPr>
        <w:ind w:left="3969"/>
        <w:rPr>
          <w:sz w:val="28"/>
          <w:szCs w:val="28"/>
        </w:rPr>
      </w:pPr>
    </w:p>
    <w:p w:rsidR="005D2F1B" w:rsidRPr="0097346A" w:rsidRDefault="005D2F1B" w:rsidP="005D2F1B">
      <w:pPr>
        <w:ind w:left="3969"/>
        <w:rPr>
          <w:sz w:val="28"/>
          <w:szCs w:val="28"/>
          <w:lang w:val="uk-UA"/>
        </w:rPr>
      </w:pPr>
      <w:r w:rsidRPr="007552D7">
        <w:rPr>
          <w:sz w:val="28"/>
          <w:szCs w:val="28"/>
        </w:rPr>
        <w:t xml:space="preserve">Додаток </w:t>
      </w:r>
      <w:r w:rsidR="0097346A">
        <w:rPr>
          <w:sz w:val="28"/>
          <w:szCs w:val="28"/>
          <w:lang w:val="uk-UA"/>
        </w:rPr>
        <w:t>6</w:t>
      </w:r>
    </w:p>
    <w:p w:rsidR="005D2F1B" w:rsidRPr="007552D7" w:rsidRDefault="005D2F1B" w:rsidP="005D2F1B">
      <w:pPr>
        <w:ind w:left="3969" w:right="-142"/>
        <w:jc w:val="both"/>
        <w:rPr>
          <w:color w:val="FF0000"/>
          <w:sz w:val="28"/>
          <w:szCs w:val="28"/>
        </w:rPr>
      </w:pPr>
      <w:r w:rsidRPr="007552D7">
        <w:rPr>
          <w:sz w:val="28"/>
          <w:szCs w:val="28"/>
        </w:rPr>
        <w:t xml:space="preserve">до Програми </w:t>
      </w:r>
      <w:r w:rsidRPr="007552D7">
        <w:rPr>
          <w:snapToGrid w:val="0"/>
          <w:sz w:val="28"/>
          <w:szCs w:val="28"/>
        </w:rPr>
        <w:t xml:space="preserve">підтримки органів самоорганізації населення Звягельської міської територіальної громади на 2025-2028 </w:t>
      </w:r>
      <w:r w:rsidRPr="007552D7">
        <w:rPr>
          <w:sz w:val="28"/>
          <w:szCs w:val="28"/>
        </w:rPr>
        <w:t>роки</w:t>
      </w:r>
    </w:p>
    <w:p w:rsidR="005D2F1B" w:rsidRPr="007552D7" w:rsidRDefault="005D2F1B" w:rsidP="005D2F1B">
      <w:pPr>
        <w:pStyle w:val="Default"/>
        <w:jc w:val="both"/>
        <w:rPr>
          <w:color w:val="auto"/>
          <w:sz w:val="28"/>
          <w:szCs w:val="28"/>
          <w:lang w:val="uk-UA"/>
        </w:rPr>
      </w:pPr>
    </w:p>
    <w:p w:rsidR="005D2F1B" w:rsidRPr="007552D7" w:rsidRDefault="005D2F1B" w:rsidP="005D2F1B">
      <w:pPr>
        <w:pStyle w:val="Default"/>
        <w:jc w:val="center"/>
        <w:rPr>
          <w:b/>
          <w:bCs/>
          <w:color w:val="auto"/>
          <w:sz w:val="28"/>
          <w:szCs w:val="28"/>
          <w:lang w:val="uk-UA"/>
        </w:rPr>
      </w:pPr>
      <w:r w:rsidRPr="007552D7">
        <w:rPr>
          <w:b/>
          <w:bCs/>
          <w:color w:val="auto"/>
          <w:sz w:val="28"/>
          <w:szCs w:val="28"/>
          <w:lang w:val="uk-UA"/>
        </w:rPr>
        <w:t>Угода про дольову участь у співфінансуванні робіт</w:t>
      </w:r>
    </w:p>
    <w:p w:rsidR="005D2F1B" w:rsidRPr="007552D7" w:rsidRDefault="005D2F1B" w:rsidP="005D2F1B">
      <w:pPr>
        <w:pStyle w:val="Default"/>
        <w:jc w:val="center"/>
        <w:rPr>
          <w:color w:val="auto"/>
          <w:sz w:val="28"/>
          <w:szCs w:val="28"/>
          <w:lang w:val="uk-UA"/>
        </w:rPr>
      </w:pPr>
    </w:p>
    <w:p w:rsidR="005D2F1B" w:rsidRPr="007552D7" w:rsidRDefault="005D2F1B" w:rsidP="005D2F1B">
      <w:pPr>
        <w:autoSpaceDE w:val="0"/>
        <w:autoSpaceDN w:val="0"/>
        <w:adjustRightInd w:val="0"/>
        <w:jc w:val="both"/>
        <w:rPr>
          <w:bCs/>
          <w:sz w:val="28"/>
          <w:szCs w:val="28"/>
        </w:rPr>
      </w:pPr>
      <w:r w:rsidRPr="007552D7">
        <w:rPr>
          <w:bCs/>
          <w:sz w:val="28"/>
          <w:szCs w:val="28"/>
        </w:rPr>
        <w:t xml:space="preserve">м. Звягель                                                              </w:t>
      </w:r>
      <w:proofErr w:type="gramStart"/>
      <w:r w:rsidRPr="007552D7">
        <w:rPr>
          <w:bCs/>
          <w:sz w:val="28"/>
          <w:szCs w:val="28"/>
        </w:rPr>
        <w:t xml:space="preserve">   «</w:t>
      </w:r>
      <w:proofErr w:type="gramEnd"/>
      <w:r w:rsidRPr="007552D7">
        <w:rPr>
          <w:bCs/>
          <w:sz w:val="28"/>
          <w:szCs w:val="28"/>
        </w:rPr>
        <w:t xml:space="preserve">____»___________ 20___ р. </w:t>
      </w:r>
    </w:p>
    <w:p w:rsidR="005D2F1B" w:rsidRPr="007552D7" w:rsidRDefault="005D2F1B" w:rsidP="005D2F1B">
      <w:pPr>
        <w:autoSpaceDE w:val="0"/>
        <w:autoSpaceDN w:val="0"/>
        <w:adjustRightInd w:val="0"/>
        <w:jc w:val="both"/>
        <w:rPr>
          <w:sz w:val="28"/>
          <w:szCs w:val="28"/>
        </w:rPr>
      </w:pPr>
    </w:p>
    <w:p w:rsidR="005D2F1B" w:rsidRPr="007552D7" w:rsidRDefault="005D2F1B" w:rsidP="005D2F1B">
      <w:pPr>
        <w:autoSpaceDE w:val="0"/>
        <w:autoSpaceDN w:val="0"/>
        <w:adjustRightInd w:val="0"/>
        <w:ind w:firstLine="567"/>
        <w:jc w:val="both"/>
        <w:rPr>
          <w:sz w:val="28"/>
          <w:szCs w:val="28"/>
        </w:rPr>
      </w:pPr>
      <w:r w:rsidRPr="007552D7">
        <w:rPr>
          <w:sz w:val="28"/>
          <w:szCs w:val="28"/>
        </w:rPr>
        <w:t xml:space="preserve">Управління житлово-комунального </w:t>
      </w:r>
      <w:proofErr w:type="gramStart"/>
      <w:r w:rsidRPr="007552D7">
        <w:rPr>
          <w:sz w:val="28"/>
          <w:szCs w:val="28"/>
        </w:rPr>
        <w:t>господарства  та</w:t>
      </w:r>
      <w:proofErr w:type="gramEnd"/>
      <w:r w:rsidRPr="007552D7">
        <w:rPr>
          <w:sz w:val="28"/>
          <w:szCs w:val="28"/>
        </w:rPr>
        <w:t xml:space="preserve"> екології Звягельської міської ради (далі – Сторона 1), в особі начальника управління _____________________________________________________________, який діє на підставі Положення про управління та _________________________________ (далі – Сторона 2), в особі ______________________________________________, який діє на підставі Положення, що разом по тексту іменуються Сторони, уклали цю Угоду про наступне: </w:t>
      </w:r>
    </w:p>
    <w:p w:rsidR="005D2F1B" w:rsidRPr="007552D7" w:rsidRDefault="005D2F1B" w:rsidP="005D2F1B">
      <w:pPr>
        <w:autoSpaceDE w:val="0"/>
        <w:autoSpaceDN w:val="0"/>
        <w:adjustRightInd w:val="0"/>
        <w:jc w:val="center"/>
        <w:rPr>
          <w:sz w:val="28"/>
          <w:szCs w:val="28"/>
        </w:rPr>
      </w:pPr>
      <w:r w:rsidRPr="007552D7">
        <w:rPr>
          <w:b/>
          <w:bCs/>
          <w:sz w:val="28"/>
          <w:szCs w:val="28"/>
        </w:rPr>
        <w:t>1. Предмет Угоди</w:t>
      </w:r>
    </w:p>
    <w:p w:rsidR="005D2F1B" w:rsidRPr="007552D7" w:rsidRDefault="005D2F1B" w:rsidP="005D2F1B">
      <w:pPr>
        <w:autoSpaceDE w:val="0"/>
        <w:autoSpaceDN w:val="0"/>
        <w:adjustRightInd w:val="0"/>
        <w:jc w:val="both"/>
        <w:rPr>
          <w:sz w:val="28"/>
          <w:szCs w:val="28"/>
        </w:rPr>
      </w:pPr>
      <w:r w:rsidRPr="007552D7">
        <w:rPr>
          <w:sz w:val="28"/>
          <w:szCs w:val="28"/>
        </w:rPr>
        <w:t xml:space="preserve">1.1. Предметом даної Угоди є співпраця Сторін щодо реалізації проекту «______________________________________________________________» (далі - проект), ініціатором якого є Сторона 2. </w:t>
      </w:r>
    </w:p>
    <w:p w:rsidR="005D2F1B" w:rsidRPr="007552D7" w:rsidRDefault="005D2F1B" w:rsidP="005D2F1B">
      <w:pPr>
        <w:autoSpaceDE w:val="0"/>
        <w:autoSpaceDN w:val="0"/>
        <w:adjustRightInd w:val="0"/>
        <w:jc w:val="both"/>
        <w:rPr>
          <w:sz w:val="28"/>
          <w:szCs w:val="28"/>
        </w:rPr>
      </w:pPr>
      <w:r w:rsidRPr="007552D7">
        <w:rPr>
          <w:sz w:val="28"/>
          <w:szCs w:val="28"/>
        </w:rPr>
        <w:t xml:space="preserve">1.2. Угода визначає умови співпраці між Сторонами, встановлює взаємні зобов'язання і вимоги, що стосуються належного використання коштів, які будуть профінансовані для реалізації проекту, вказаного у п. 1.1. </w:t>
      </w:r>
    </w:p>
    <w:p w:rsidR="005D2F1B" w:rsidRPr="007552D7" w:rsidRDefault="005D2F1B" w:rsidP="00963E6C">
      <w:pPr>
        <w:autoSpaceDE w:val="0"/>
        <w:autoSpaceDN w:val="0"/>
        <w:adjustRightInd w:val="0"/>
        <w:jc w:val="center"/>
        <w:rPr>
          <w:sz w:val="28"/>
          <w:szCs w:val="28"/>
        </w:rPr>
      </w:pPr>
      <w:r w:rsidRPr="007552D7">
        <w:rPr>
          <w:b/>
          <w:bCs/>
          <w:sz w:val="28"/>
          <w:szCs w:val="28"/>
        </w:rPr>
        <w:t>2. Термін дії Угоди</w:t>
      </w:r>
    </w:p>
    <w:p w:rsidR="005D2F1B" w:rsidRPr="007552D7" w:rsidRDefault="005D2F1B" w:rsidP="005D2F1B">
      <w:pPr>
        <w:autoSpaceDE w:val="0"/>
        <w:autoSpaceDN w:val="0"/>
        <w:adjustRightInd w:val="0"/>
        <w:jc w:val="both"/>
        <w:rPr>
          <w:sz w:val="28"/>
          <w:szCs w:val="28"/>
        </w:rPr>
      </w:pPr>
      <w:r w:rsidRPr="007552D7">
        <w:rPr>
          <w:sz w:val="28"/>
          <w:szCs w:val="28"/>
        </w:rPr>
        <w:t>2.1.</w:t>
      </w:r>
      <w:r w:rsidR="00963E6C">
        <w:rPr>
          <w:sz w:val="28"/>
          <w:szCs w:val="28"/>
          <w:lang w:val="uk-UA"/>
        </w:rPr>
        <w:t xml:space="preserve"> </w:t>
      </w:r>
      <w:r w:rsidRPr="007552D7">
        <w:rPr>
          <w:sz w:val="28"/>
          <w:szCs w:val="28"/>
        </w:rPr>
        <w:t xml:space="preserve">Угода набирає чинності з дня її підписання Сторонами та діє до 31 грудня 20___ року. </w:t>
      </w:r>
    </w:p>
    <w:p w:rsidR="005D2F1B" w:rsidRPr="007552D7" w:rsidRDefault="005D2F1B" w:rsidP="005D2F1B">
      <w:pPr>
        <w:autoSpaceDE w:val="0"/>
        <w:autoSpaceDN w:val="0"/>
        <w:adjustRightInd w:val="0"/>
        <w:jc w:val="center"/>
        <w:rPr>
          <w:sz w:val="28"/>
          <w:szCs w:val="28"/>
        </w:rPr>
      </w:pPr>
      <w:r w:rsidRPr="007552D7">
        <w:rPr>
          <w:b/>
          <w:bCs/>
          <w:sz w:val="28"/>
          <w:szCs w:val="28"/>
        </w:rPr>
        <w:t>3. Зобов’язання Сторін</w:t>
      </w:r>
    </w:p>
    <w:p w:rsidR="005D2F1B" w:rsidRPr="007552D7" w:rsidRDefault="005D2F1B" w:rsidP="005D2F1B">
      <w:pPr>
        <w:autoSpaceDE w:val="0"/>
        <w:autoSpaceDN w:val="0"/>
        <w:adjustRightInd w:val="0"/>
        <w:jc w:val="both"/>
        <w:rPr>
          <w:sz w:val="28"/>
          <w:szCs w:val="28"/>
        </w:rPr>
      </w:pPr>
      <w:r w:rsidRPr="007552D7">
        <w:rPr>
          <w:b/>
          <w:bCs/>
          <w:sz w:val="28"/>
          <w:szCs w:val="28"/>
        </w:rPr>
        <w:t xml:space="preserve">3. 1. Сторона 1 зобов’язана: </w:t>
      </w:r>
    </w:p>
    <w:p w:rsidR="005D2F1B" w:rsidRPr="007552D7" w:rsidRDefault="005D2F1B" w:rsidP="005D2F1B">
      <w:pPr>
        <w:autoSpaceDE w:val="0"/>
        <w:autoSpaceDN w:val="0"/>
        <w:adjustRightInd w:val="0"/>
        <w:jc w:val="both"/>
        <w:rPr>
          <w:sz w:val="28"/>
          <w:szCs w:val="28"/>
        </w:rPr>
      </w:pPr>
      <w:r w:rsidRPr="007552D7">
        <w:rPr>
          <w:sz w:val="28"/>
          <w:szCs w:val="28"/>
        </w:rPr>
        <w:t xml:space="preserve">3.1.1. Перерахувати на рахунок Сторони 2, відкритий в Новоград-Волинському УДКСУ Житомирської області, фінансовий внесок в розмірі _____ грн. (сума прописом). </w:t>
      </w:r>
    </w:p>
    <w:p w:rsidR="005D2F1B" w:rsidRPr="007552D7" w:rsidRDefault="005D2F1B" w:rsidP="005D2F1B">
      <w:pPr>
        <w:autoSpaceDE w:val="0"/>
        <w:autoSpaceDN w:val="0"/>
        <w:adjustRightInd w:val="0"/>
        <w:jc w:val="both"/>
        <w:rPr>
          <w:sz w:val="28"/>
          <w:szCs w:val="28"/>
        </w:rPr>
      </w:pPr>
      <w:r w:rsidRPr="007552D7">
        <w:rPr>
          <w:sz w:val="28"/>
          <w:szCs w:val="28"/>
        </w:rPr>
        <w:t xml:space="preserve">3.1.2. Виплату бюджетних коштів здійснити шляхом включення Сторони 2 в мережу розпорядників і одержувачів коштів місцевого бюджету. </w:t>
      </w:r>
    </w:p>
    <w:p w:rsidR="005D2F1B" w:rsidRPr="007552D7" w:rsidRDefault="005D2F1B" w:rsidP="005D2F1B">
      <w:pPr>
        <w:autoSpaceDE w:val="0"/>
        <w:autoSpaceDN w:val="0"/>
        <w:adjustRightInd w:val="0"/>
        <w:jc w:val="both"/>
        <w:rPr>
          <w:sz w:val="28"/>
          <w:szCs w:val="28"/>
        </w:rPr>
      </w:pPr>
      <w:r w:rsidRPr="007552D7">
        <w:rPr>
          <w:sz w:val="28"/>
          <w:szCs w:val="28"/>
        </w:rPr>
        <w:t xml:space="preserve">3.1.3. Виплата бюджетних коштів проводиться згідно з наданими актами виконаних робіт після сплати Стороною 2 повної суми дольової участі, визначеної у п. 3.2.1 даної Угоди. </w:t>
      </w:r>
    </w:p>
    <w:p w:rsidR="005D2F1B" w:rsidRPr="007552D7" w:rsidRDefault="005D2F1B" w:rsidP="005D2F1B">
      <w:pPr>
        <w:jc w:val="both"/>
        <w:rPr>
          <w:b/>
          <w:bCs/>
          <w:sz w:val="28"/>
          <w:szCs w:val="28"/>
        </w:rPr>
      </w:pPr>
      <w:r w:rsidRPr="007552D7">
        <w:rPr>
          <w:b/>
          <w:bCs/>
          <w:sz w:val="28"/>
          <w:szCs w:val="28"/>
        </w:rPr>
        <w:t>3.2. Сторона 2 зобов’язана:</w:t>
      </w:r>
    </w:p>
    <w:p w:rsidR="005D2F1B" w:rsidRPr="007552D7" w:rsidRDefault="005D2F1B" w:rsidP="005D2F1B">
      <w:pPr>
        <w:jc w:val="both"/>
        <w:rPr>
          <w:sz w:val="28"/>
          <w:szCs w:val="28"/>
        </w:rPr>
      </w:pPr>
      <w:r w:rsidRPr="007552D7">
        <w:rPr>
          <w:sz w:val="28"/>
          <w:szCs w:val="28"/>
        </w:rPr>
        <w:lastRenderedPageBreak/>
        <w:t>3.2.1. З метою реалізацій проекту, вказаному у п. 1.1, сплатити дольову участь в розмірі _______ грн. (сума прописом).</w:t>
      </w:r>
    </w:p>
    <w:p w:rsidR="005D2F1B" w:rsidRPr="007552D7" w:rsidRDefault="005D2F1B" w:rsidP="005D2F1B">
      <w:pPr>
        <w:jc w:val="both"/>
        <w:rPr>
          <w:sz w:val="28"/>
          <w:szCs w:val="28"/>
        </w:rPr>
      </w:pPr>
      <w:r w:rsidRPr="007552D7">
        <w:rPr>
          <w:sz w:val="28"/>
          <w:szCs w:val="28"/>
        </w:rPr>
        <w:t>3.2.2. Після підписання договору підряду з визначеним виконавцем робіт забезпечити контроль за своєчасним початком та реалізацією заходів, передбачених у проектній документації проекту, вказаному у п. 1.1.</w:t>
      </w:r>
    </w:p>
    <w:p w:rsidR="005D2F1B" w:rsidRPr="007552D7" w:rsidRDefault="005D2F1B" w:rsidP="005D2F1B">
      <w:pPr>
        <w:jc w:val="both"/>
        <w:rPr>
          <w:sz w:val="28"/>
          <w:szCs w:val="28"/>
        </w:rPr>
      </w:pPr>
      <w:r w:rsidRPr="007552D7">
        <w:rPr>
          <w:sz w:val="28"/>
          <w:szCs w:val="28"/>
        </w:rPr>
        <w:t>3.2.3. Забезпечити проведення авторського та технічного нагляду за виконанням робіт.</w:t>
      </w:r>
    </w:p>
    <w:p w:rsidR="005D2F1B" w:rsidRPr="007552D7" w:rsidRDefault="005D2F1B" w:rsidP="005D2F1B">
      <w:pPr>
        <w:jc w:val="both"/>
        <w:rPr>
          <w:sz w:val="28"/>
          <w:szCs w:val="28"/>
        </w:rPr>
      </w:pPr>
      <w:r w:rsidRPr="007552D7">
        <w:rPr>
          <w:sz w:val="28"/>
          <w:szCs w:val="28"/>
        </w:rPr>
        <w:t>3.2.4. Для здійснення перерахунків надати Стороні 1 копії наступних документів:</w:t>
      </w:r>
    </w:p>
    <w:p w:rsidR="005D2F1B" w:rsidRPr="007552D7" w:rsidRDefault="005D2F1B" w:rsidP="005D2F1B">
      <w:pPr>
        <w:jc w:val="both"/>
        <w:rPr>
          <w:sz w:val="28"/>
          <w:szCs w:val="28"/>
        </w:rPr>
      </w:pPr>
      <w:r w:rsidRPr="007552D7">
        <w:rPr>
          <w:sz w:val="28"/>
          <w:szCs w:val="28"/>
        </w:rPr>
        <w:t>- зведений кошторисний розрахунок (з ПКД);</w:t>
      </w:r>
    </w:p>
    <w:p w:rsidR="005D2F1B" w:rsidRPr="007552D7" w:rsidRDefault="005D2F1B" w:rsidP="005D2F1B">
      <w:pPr>
        <w:jc w:val="both"/>
        <w:rPr>
          <w:sz w:val="28"/>
          <w:szCs w:val="28"/>
        </w:rPr>
      </w:pPr>
      <w:r w:rsidRPr="007552D7">
        <w:rPr>
          <w:sz w:val="28"/>
          <w:szCs w:val="28"/>
        </w:rPr>
        <w:t>- експертний звіт щодо розгляду проектної документації (у разі необхідності проведення експертизи проектно-кошторисної документації);</w:t>
      </w:r>
    </w:p>
    <w:p w:rsidR="005D2F1B" w:rsidRPr="007552D7" w:rsidRDefault="005D2F1B" w:rsidP="005D2F1B">
      <w:pPr>
        <w:jc w:val="both"/>
        <w:rPr>
          <w:sz w:val="28"/>
          <w:szCs w:val="28"/>
        </w:rPr>
      </w:pPr>
      <w:r w:rsidRPr="007552D7">
        <w:rPr>
          <w:sz w:val="28"/>
          <w:szCs w:val="28"/>
        </w:rPr>
        <w:t>- наказ про затвердження проектно-кошторисної документації</w:t>
      </w:r>
    </w:p>
    <w:p w:rsidR="005D2F1B" w:rsidRPr="007552D7" w:rsidRDefault="005D2F1B" w:rsidP="005D2F1B">
      <w:pPr>
        <w:jc w:val="both"/>
        <w:rPr>
          <w:sz w:val="28"/>
          <w:szCs w:val="28"/>
        </w:rPr>
      </w:pPr>
      <w:r w:rsidRPr="007552D7">
        <w:rPr>
          <w:sz w:val="28"/>
          <w:szCs w:val="28"/>
        </w:rPr>
        <w:t>- договір з підрядником на виконання робіт;</w:t>
      </w:r>
    </w:p>
    <w:p w:rsidR="005D2F1B" w:rsidRPr="007552D7" w:rsidRDefault="005D2F1B" w:rsidP="005D2F1B">
      <w:pPr>
        <w:jc w:val="both"/>
        <w:rPr>
          <w:sz w:val="28"/>
          <w:szCs w:val="28"/>
        </w:rPr>
      </w:pPr>
      <w:r w:rsidRPr="007552D7">
        <w:rPr>
          <w:sz w:val="28"/>
          <w:szCs w:val="28"/>
        </w:rPr>
        <w:t>- довідки про вартість виконаних будівельних робіт (форми КБ-3);</w:t>
      </w:r>
    </w:p>
    <w:p w:rsidR="005D2F1B" w:rsidRPr="007552D7" w:rsidRDefault="005D2F1B" w:rsidP="005D2F1B">
      <w:pPr>
        <w:jc w:val="both"/>
        <w:rPr>
          <w:sz w:val="28"/>
          <w:szCs w:val="28"/>
        </w:rPr>
      </w:pPr>
      <w:r w:rsidRPr="007552D7">
        <w:rPr>
          <w:sz w:val="28"/>
          <w:szCs w:val="28"/>
        </w:rPr>
        <w:t>- акти виконаних робіт (форми КБ-2в).</w:t>
      </w:r>
    </w:p>
    <w:p w:rsidR="005D2F1B" w:rsidRPr="007552D7" w:rsidRDefault="005D2F1B" w:rsidP="005D2F1B">
      <w:pPr>
        <w:jc w:val="both"/>
        <w:rPr>
          <w:sz w:val="28"/>
          <w:szCs w:val="28"/>
        </w:rPr>
      </w:pPr>
      <w:r w:rsidRPr="007552D7">
        <w:rPr>
          <w:sz w:val="28"/>
          <w:szCs w:val="28"/>
        </w:rPr>
        <w:t>3.2.5. Здійснювати узгоджені з Стороною 1 необхідні заходи для повної реалізації цілей проекту.</w:t>
      </w:r>
    </w:p>
    <w:p w:rsidR="005D2F1B" w:rsidRPr="007552D7" w:rsidRDefault="005D2F1B" w:rsidP="005D2F1B">
      <w:pPr>
        <w:jc w:val="both"/>
        <w:rPr>
          <w:sz w:val="28"/>
          <w:szCs w:val="28"/>
        </w:rPr>
      </w:pPr>
      <w:r w:rsidRPr="007552D7">
        <w:rPr>
          <w:sz w:val="28"/>
          <w:szCs w:val="28"/>
        </w:rPr>
        <w:t>3.2.6. Зберігати протягом 5 років документацію, яка відноситься до реалізації проекту.</w:t>
      </w:r>
    </w:p>
    <w:p w:rsidR="005D2F1B" w:rsidRPr="007552D7" w:rsidRDefault="005D2F1B" w:rsidP="005D2F1B">
      <w:pPr>
        <w:jc w:val="center"/>
        <w:rPr>
          <w:b/>
          <w:bCs/>
          <w:sz w:val="28"/>
          <w:szCs w:val="28"/>
        </w:rPr>
      </w:pPr>
      <w:r w:rsidRPr="007552D7">
        <w:rPr>
          <w:b/>
          <w:bCs/>
          <w:sz w:val="28"/>
          <w:szCs w:val="28"/>
        </w:rPr>
        <w:t>4. Інші умови</w:t>
      </w:r>
    </w:p>
    <w:p w:rsidR="005D2F1B" w:rsidRPr="007552D7" w:rsidRDefault="005D2F1B" w:rsidP="005D2F1B">
      <w:pPr>
        <w:jc w:val="both"/>
        <w:rPr>
          <w:sz w:val="28"/>
          <w:szCs w:val="28"/>
        </w:rPr>
      </w:pPr>
      <w:r w:rsidRPr="007552D7">
        <w:rPr>
          <w:sz w:val="28"/>
          <w:szCs w:val="28"/>
        </w:rPr>
        <w:t>4.1. Зміни до цієї Угоди можуть бути внесені за письмовим погодженням Сторін.</w:t>
      </w:r>
    </w:p>
    <w:p w:rsidR="005D2F1B" w:rsidRPr="007552D7" w:rsidRDefault="005D2F1B" w:rsidP="005D2F1B">
      <w:pPr>
        <w:jc w:val="both"/>
        <w:rPr>
          <w:sz w:val="28"/>
          <w:szCs w:val="28"/>
        </w:rPr>
      </w:pPr>
      <w:r w:rsidRPr="007552D7">
        <w:rPr>
          <w:sz w:val="28"/>
          <w:szCs w:val="28"/>
        </w:rPr>
        <w:t>4.2. Угода може бути розірвана в наступних випадках:</w:t>
      </w:r>
    </w:p>
    <w:p w:rsidR="005D2F1B" w:rsidRPr="007552D7" w:rsidRDefault="005D2F1B" w:rsidP="005D2F1B">
      <w:pPr>
        <w:jc w:val="both"/>
        <w:rPr>
          <w:sz w:val="28"/>
          <w:szCs w:val="28"/>
        </w:rPr>
      </w:pPr>
      <w:r w:rsidRPr="007552D7">
        <w:rPr>
          <w:sz w:val="28"/>
          <w:szCs w:val="28"/>
        </w:rPr>
        <w:t>4.2.1. На підставі домовленості Сторін, в разі виникнення обставин, що унеможливлюють подальше виконання зобов’язань, передбачених Угодою.</w:t>
      </w:r>
    </w:p>
    <w:p w:rsidR="005D2F1B" w:rsidRPr="007552D7" w:rsidRDefault="005D2F1B" w:rsidP="005D2F1B">
      <w:pPr>
        <w:jc w:val="both"/>
        <w:rPr>
          <w:sz w:val="28"/>
          <w:szCs w:val="28"/>
        </w:rPr>
      </w:pPr>
      <w:r w:rsidRPr="007552D7">
        <w:rPr>
          <w:sz w:val="28"/>
          <w:szCs w:val="28"/>
        </w:rPr>
        <w:t>4.2.2. Якщо одна із Сторін в наполегливий спосіб ухиляється від виконання своїх обов'язків, визначених в цій Угоді.</w:t>
      </w:r>
    </w:p>
    <w:p w:rsidR="005D2F1B" w:rsidRPr="007552D7" w:rsidRDefault="005D2F1B" w:rsidP="005D2F1B">
      <w:pPr>
        <w:jc w:val="both"/>
        <w:rPr>
          <w:sz w:val="28"/>
          <w:szCs w:val="28"/>
        </w:rPr>
      </w:pPr>
      <w:r w:rsidRPr="007552D7">
        <w:rPr>
          <w:sz w:val="28"/>
          <w:szCs w:val="28"/>
        </w:rPr>
        <w:t>4.3. Ця Угода складена в 2-х примірниках українською мовою, які мають однакову юридичну силу.</w:t>
      </w:r>
    </w:p>
    <w:p w:rsidR="005D2F1B" w:rsidRPr="007552D7" w:rsidRDefault="005D2F1B" w:rsidP="005D2F1B">
      <w:pPr>
        <w:jc w:val="both"/>
        <w:rPr>
          <w:sz w:val="28"/>
          <w:szCs w:val="28"/>
        </w:rPr>
      </w:pPr>
      <w:r w:rsidRPr="007552D7">
        <w:rPr>
          <w:sz w:val="28"/>
          <w:szCs w:val="28"/>
        </w:rPr>
        <w:lastRenderedPageBreak/>
        <w:t>4.4. Кожна із Сторін отримує один примірник Угоди.</w:t>
      </w:r>
    </w:p>
    <w:p w:rsidR="005D2F1B" w:rsidRPr="007552D7" w:rsidRDefault="005D2F1B" w:rsidP="005D2F1B">
      <w:pPr>
        <w:jc w:val="center"/>
        <w:rPr>
          <w:b/>
          <w:bCs/>
          <w:sz w:val="28"/>
          <w:szCs w:val="28"/>
        </w:rPr>
      </w:pPr>
      <w:r w:rsidRPr="007552D7">
        <w:rPr>
          <w:b/>
          <w:bCs/>
          <w:sz w:val="28"/>
          <w:szCs w:val="28"/>
        </w:rPr>
        <w:t>5. Відповідальність Сторін</w:t>
      </w:r>
    </w:p>
    <w:p w:rsidR="005D2F1B" w:rsidRPr="007552D7" w:rsidRDefault="005D2F1B" w:rsidP="005D2F1B">
      <w:pPr>
        <w:jc w:val="both"/>
        <w:rPr>
          <w:sz w:val="28"/>
          <w:szCs w:val="28"/>
        </w:rPr>
      </w:pPr>
      <w:r w:rsidRPr="007552D7">
        <w:rPr>
          <w:sz w:val="28"/>
          <w:szCs w:val="28"/>
        </w:rPr>
        <w:t>5.1. Сторона 2 несе відповідальність за цільове використання коштів бюджету територіальної громади згідно чинного законодавства України.</w:t>
      </w:r>
    </w:p>
    <w:p w:rsidR="005D2F1B" w:rsidRPr="007552D7" w:rsidRDefault="005D2F1B" w:rsidP="005D2F1B">
      <w:pPr>
        <w:jc w:val="both"/>
        <w:rPr>
          <w:sz w:val="28"/>
          <w:szCs w:val="28"/>
        </w:rPr>
      </w:pPr>
      <w:r w:rsidRPr="007552D7">
        <w:rPr>
          <w:sz w:val="28"/>
          <w:szCs w:val="28"/>
        </w:rPr>
        <w:t>5.2. Усі спірні питання розглядаються у встановленому законодавством України порядку.</w:t>
      </w:r>
    </w:p>
    <w:p w:rsidR="005D2F1B" w:rsidRPr="007552D7" w:rsidRDefault="005D2F1B" w:rsidP="005D2F1B">
      <w:pPr>
        <w:jc w:val="both"/>
        <w:rPr>
          <w:sz w:val="28"/>
          <w:szCs w:val="28"/>
        </w:rPr>
      </w:pPr>
    </w:p>
    <w:p w:rsidR="005D2F1B" w:rsidRPr="007552D7" w:rsidRDefault="005D2F1B" w:rsidP="005D2F1B">
      <w:pPr>
        <w:jc w:val="both"/>
      </w:pPr>
    </w:p>
    <w:tbl>
      <w:tblPr>
        <w:tblW w:w="9674" w:type="dxa"/>
        <w:tblInd w:w="113" w:type="dxa"/>
        <w:tblLayout w:type="fixed"/>
        <w:tblLook w:val="04A0" w:firstRow="1" w:lastRow="0" w:firstColumn="1" w:lastColumn="0" w:noHBand="0" w:noVBand="1"/>
      </w:tblPr>
      <w:tblGrid>
        <w:gridCol w:w="4837"/>
        <w:gridCol w:w="4837"/>
      </w:tblGrid>
      <w:tr w:rsidR="005D2F1B" w:rsidRPr="0002429C" w:rsidTr="008D558F">
        <w:trPr>
          <w:trHeight w:val="796"/>
        </w:trPr>
        <w:tc>
          <w:tcPr>
            <w:tcW w:w="4837" w:type="dxa"/>
            <w:vAlign w:val="center"/>
            <w:hideMark/>
          </w:tcPr>
          <w:p w:rsidR="005D2F1B" w:rsidRPr="007552D7" w:rsidRDefault="005D2F1B" w:rsidP="008D558F">
            <w:pPr>
              <w:jc w:val="both"/>
              <w:rPr>
                <w:b/>
                <w:bCs/>
                <w:sz w:val="28"/>
                <w:szCs w:val="28"/>
              </w:rPr>
            </w:pPr>
            <w:r w:rsidRPr="007552D7">
              <w:rPr>
                <w:b/>
                <w:bCs/>
                <w:sz w:val="28"/>
                <w:szCs w:val="28"/>
              </w:rPr>
              <w:t>Сторона 1:</w:t>
            </w:r>
          </w:p>
          <w:p w:rsidR="005D2F1B" w:rsidRPr="007552D7" w:rsidRDefault="005D2F1B" w:rsidP="008D558F">
            <w:pPr>
              <w:jc w:val="both"/>
            </w:pPr>
            <w:r w:rsidRPr="007552D7">
              <w:rPr>
                <w:b/>
                <w:bCs/>
                <w:sz w:val="28"/>
                <w:szCs w:val="28"/>
              </w:rPr>
              <w:t>____________________________</w:t>
            </w:r>
          </w:p>
          <w:p w:rsidR="005D2F1B" w:rsidRPr="007552D7" w:rsidRDefault="005D2F1B" w:rsidP="008D558F">
            <w:pPr>
              <w:jc w:val="both"/>
            </w:pPr>
            <w:r w:rsidRPr="007552D7">
              <w:rPr>
                <w:b/>
                <w:bCs/>
                <w:sz w:val="28"/>
                <w:szCs w:val="28"/>
              </w:rPr>
              <w:t>____________________________</w:t>
            </w:r>
          </w:p>
          <w:p w:rsidR="005D2F1B" w:rsidRPr="007552D7" w:rsidRDefault="005D2F1B" w:rsidP="008D558F">
            <w:pPr>
              <w:jc w:val="both"/>
            </w:pPr>
            <w:r w:rsidRPr="007552D7">
              <w:rPr>
                <w:b/>
                <w:bCs/>
                <w:sz w:val="28"/>
                <w:szCs w:val="28"/>
              </w:rPr>
              <w:t>____________________________</w:t>
            </w:r>
          </w:p>
          <w:p w:rsidR="005D2F1B" w:rsidRPr="007552D7" w:rsidRDefault="005D2F1B" w:rsidP="008D558F">
            <w:pPr>
              <w:jc w:val="both"/>
            </w:pPr>
            <w:r w:rsidRPr="007552D7">
              <w:rPr>
                <w:b/>
                <w:bCs/>
                <w:sz w:val="28"/>
                <w:szCs w:val="28"/>
              </w:rPr>
              <w:br/>
            </w:r>
          </w:p>
        </w:tc>
        <w:tc>
          <w:tcPr>
            <w:tcW w:w="4837" w:type="dxa"/>
            <w:vAlign w:val="center"/>
            <w:hideMark/>
          </w:tcPr>
          <w:p w:rsidR="005D2F1B" w:rsidRPr="007552D7" w:rsidRDefault="005D2F1B" w:rsidP="008D558F">
            <w:pPr>
              <w:jc w:val="both"/>
              <w:rPr>
                <w:b/>
                <w:bCs/>
                <w:sz w:val="28"/>
                <w:szCs w:val="28"/>
              </w:rPr>
            </w:pPr>
            <w:r w:rsidRPr="007552D7">
              <w:rPr>
                <w:b/>
                <w:bCs/>
                <w:sz w:val="28"/>
                <w:szCs w:val="28"/>
              </w:rPr>
              <w:t>Сторона 2:</w:t>
            </w:r>
          </w:p>
          <w:p w:rsidR="005D2F1B" w:rsidRPr="007552D7" w:rsidRDefault="005D2F1B" w:rsidP="008D558F">
            <w:pPr>
              <w:jc w:val="both"/>
            </w:pPr>
            <w:r w:rsidRPr="007552D7">
              <w:rPr>
                <w:b/>
                <w:bCs/>
                <w:sz w:val="28"/>
                <w:szCs w:val="28"/>
              </w:rPr>
              <w:t>____________________________</w:t>
            </w:r>
          </w:p>
          <w:p w:rsidR="005D2F1B" w:rsidRPr="007552D7" w:rsidRDefault="005D2F1B" w:rsidP="008D558F">
            <w:pPr>
              <w:jc w:val="both"/>
            </w:pPr>
            <w:r w:rsidRPr="007552D7">
              <w:rPr>
                <w:b/>
                <w:bCs/>
                <w:sz w:val="28"/>
                <w:szCs w:val="28"/>
              </w:rPr>
              <w:t>____________________________</w:t>
            </w:r>
          </w:p>
          <w:p w:rsidR="005D2F1B" w:rsidRPr="0002429C" w:rsidRDefault="005D2F1B" w:rsidP="008D558F">
            <w:pPr>
              <w:jc w:val="both"/>
            </w:pPr>
            <w:r w:rsidRPr="007552D7">
              <w:rPr>
                <w:b/>
                <w:bCs/>
                <w:sz w:val="28"/>
                <w:szCs w:val="28"/>
              </w:rPr>
              <w:t>____________________________</w:t>
            </w:r>
          </w:p>
          <w:p w:rsidR="005D2F1B" w:rsidRPr="0002429C" w:rsidRDefault="005D2F1B" w:rsidP="008D558F">
            <w:pPr>
              <w:jc w:val="both"/>
            </w:pPr>
            <w:r w:rsidRPr="0002429C">
              <w:rPr>
                <w:b/>
                <w:bCs/>
                <w:sz w:val="28"/>
                <w:szCs w:val="28"/>
              </w:rPr>
              <w:br/>
            </w:r>
          </w:p>
        </w:tc>
      </w:tr>
      <w:bookmarkEnd w:id="1"/>
    </w:tbl>
    <w:p w:rsidR="000F2DE9" w:rsidRDefault="000F2DE9" w:rsidP="000F2DE9"/>
    <w:sectPr w:rsidR="000F2DE9" w:rsidSect="000F2DE9">
      <w:pgSz w:w="11906" w:h="16838"/>
      <w:pgMar w:top="709" w:right="850" w:bottom="709"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29F2"/>
    <w:multiLevelType w:val="hybridMultilevel"/>
    <w:tmpl w:val="73F28912"/>
    <w:lvl w:ilvl="0" w:tplc="0724702A">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B67F5A"/>
    <w:multiLevelType w:val="hybridMultilevel"/>
    <w:tmpl w:val="E37A613E"/>
    <w:lvl w:ilvl="0" w:tplc="4024015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37911D5"/>
    <w:multiLevelType w:val="hybridMultilevel"/>
    <w:tmpl w:val="89B0C5B8"/>
    <w:lvl w:ilvl="0" w:tplc="71E4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42431C6"/>
    <w:multiLevelType w:val="hybridMultilevel"/>
    <w:tmpl w:val="8B360612"/>
    <w:lvl w:ilvl="0" w:tplc="EF46EA5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490511E"/>
    <w:multiLevelType w:val="multilevel"/>
    <w:tmpl w:val="2490511E"/>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0A2BAC"/>
    <w:multiLevelType w:val="multilevel"/>
    <w:tmpl w:val="3B0A2BAC"/>
    <w:lvl w:ilvl="0">
      <w:start w:val="4"/>
      <w:numFmt w:val="bullet"/>
      <w:lvlText w:val="-"/>
      <w:lvlJc w:val="left"/>
      <w:pPr>
        <w:ind w:left="1919"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7D45CAF"/>
    <w:multiLevelType w:val="hybridMultilevel"/>
    <w:tmpl w:val="7CFC482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35884"/>
    <w:multiLevelType w:val="multilevel"/>
    <w:tmpl w:val="4C935884"/>
    <w:lvl w:ilvl="0">
      <w:start w:val="2"/>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8" w15:restartNumberingAfterBreak="0">
    <w:nsid w:val="696C1844"/>
    <w:multiLevelType w:val="multilevel"/>
    <w:tmpl w:val="696C1844"/>
    <w:lvl w:ilvl="0">
      <w:start w:val="4"/>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D5D200A"/>
    <w:multiLevelType w:val="multilevel"/>
    <w:tmpl w:val="7D5D200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8"/>
  </w:num>
  <w:num w:numId="4">
    <w:abstractNumId w:val="7"/>
  </w:num>
  <w:num w:numId="5">
    <w:abstractNumId w:val="4"/>
  </w:num>
  <w:num w:numId="6">
    <w:abstractNumId w:val="3"/>
  </w:num>
  <w:num w:numId="7">
    <w:abstractNumId w:val="2"/>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F58"/>
    <w:rsid w:val="000F2DE9"/>
    <w:rsid w:val="001D1F58"/>
    <w:rsid w:val="0028054D"/>
    <w:rsid w:val="002F7D61"/>
    <w:rsid w:val="003A081B"/>
    <w:rsid w:val="00421F44"/>
    <w:rsid w:val="00455622"/>
    <w:rsid w:val="004F285C"/>
    <w:rsid w:val="00590C28"/>
    <w:rsid w:val="005A24FD"/>
    <w:rsid w:val="005D2F1B"/>
    <w:rsid w:val="00626824"/>
    <w:rsid w:val="00682CFD"/>
    <w:rsid w:val="00807223"/>
    <w:rsid w:val="008740BE"/>
    <w:rsid w:val="008D558F"/>
    <w:rsid w:val="00914BD6"/>
    <w:rsid w:val="00916907"/>
    <w:rsid w:val="00963181"/>
    <w:rsid w:val="00963E6C"/>
    <w:rsid w:val="0097346A"/>
    <w:rsid w:val="00981E07"/>
    <w:rsid w:val="009F394D"/>
    <w:rsid w:val="009F63ED"/>
    <w:rsid w:val="00A1594A"/>
    <w:rsid w:val="00A46798"/>
    <w:rsid w:val="00A50A53"/>
    <w:rsid w:val="00AC5FB6"/>
    <w:rsid w:val="00B120B6"/>
    <w:rsid w:val="00B251C3"/>
    <w:rsid w:val="00BA7533"/>
    <w:rsid w:val="00C11998"/>
    <w:rsid w:val="00C165A9"/>
    <w:rsid w:val="00D67C6A"/>
    <w:rsid w:val="00DF7889"/>
    <w:rsid w:val="00E40925"/>
    <w:rsid w:val="00E50EB3"/>
    <w:rsid w:val="00E76EE4"/>
    <w:rsid w:val="00E951BE"/>
    <w:rsid w:val="00EE7954"/>
    <w:rsid w:val="00F1634E"/>
    <w:rsid w:val="00F70715"/>
    <w:rsid w:val="00FA0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50F2"/>
  <w15:chartTrackingRefBased/>
  <w15:docId w15:val="{0D9FD2E7-87B4-4EC2-A834-28D73CB5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85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F285C"/>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590C2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285C"/>
    <w:rPr>
      <w:rFonts w:ascii="Arial" w:eastAsia="Times New Roman" w:hAnsi="Arial" w:cs="Arial"/>
      <w:b/>
      <w:bCs/>
      <w:kern w:val="32"/>
      <w:sz w:val="32"/>
      <w:szCs w:val="32"/>
      <w:lang w:eastAsia="ru-RU"/>
    </w:rPr>
  </w:style>
  <w:style w:type="character" w:customStyle="1" w:styleId="rvts46">
    <w:name w:val="rvts46"/>
    <w:basedOn w:val="a0"/>
    <w:rsid w:val="004F285C"/>
  </w:style>
  <w:style w:type="character" w:styleId="a3">
    <w:name w:val="Emphasis"/>
    <w:basedOn w:val="a0"/>
    <w:uiPriority w:val="20"/>
    <w:qFormat/>
    <w:rsid w:val="004F285C"/>
    <w:rPr>
      <w:i/>
      <w:iCs/>
    </w:rPr>
  </w:style>
  <w:style w:type="paragraph" w:styleId="a4">
    <w:name w:val="Body Text"/>
    <w:basedOn w:val="a"/>
    <w:link w:val="a5"/>
    <w:uiPriority w:val="99"/>
    <w:semiHidden/>
    <w:unhideWhenUsed/>
    <w:rsid w:val="004F285C"/>
    <w:pPr>
      <w:spacing w:after="120"/>
    </w:pPr>
  </w:style>
  <w:style w:type="character" w:customStyle="1" w:styleId="a5">
    <w:name w:val="Основной текст Знак"/>
    <w:basedOn w:val="a0"/>
    <w:link w:val="a4"/>
    <w:uiPriority w:val="99"/>
    <w:semiHidden/>
    <w:rsid w:val="004F285C"/>
    <w:rPr>
      <w:rFonts w:ascii="Times New Roman" w:eastAsia="Times New Roman" w:hAnsi="Times New Roman" w:cs="Times New Roman"/>
      <w:sz w:val="20"/>
      <w:szCs w:val="20"/>
      <w:lang w:eastAsia="ru-RU"/>
    </w:rPr>
  </w:style>
  <w:style w:type="paragraph" w:customStyle="1" w:styleId="21">
    <w:name w:val="Абзац списка2"/>
    <w:basedOn w:val="a"/>
    <w:uiPriority w:val="99"/>
    <w:rsid w:val="004F285C"/>
    <w:pPr>
      <w:widowControl w:val="0"/>
      <w:autoSpaceDE w:val="0"/>
      <w:autoSpaceDN w:val="0"/>
      <w:adjustRightInd w:val="0"/>
      <w:ind w:left="720"/>
      <w:contextualSpacing/>
    </w:pPr>
  </w:style>
  <w:style w:type="character" w:customStyle="1" w:styleId="rvts37">
    <w:name w:val="rvts37"/>
    <w:basedOn w:val="a0"/>
    <w:rsid w:val="004F285C"/>
  </w:style>
  <w:style w:type="character" w:customStyle="1" w:styleId="20">
    <w:name w:val="Заголовок 2 Знак"/>
    <w:basedOn w:val="a0"/>
    <w:link w:val="2"/>
    <w:uiPriority w:val="9"/>
    <w:semiHidden/>
    <w:rsid w:val="00590C28"/>
    <w:rPr>
      <w:rFonts w:asciiTheme="majorHAnsi" w:eastAsiaTheme="majorEastAsia" w:hAnsiTheme="majorHAnsi" w:cstheme="majorBidi"/>
      <w:color w:val="2E74B5" w:themeColor="accent1" w:themeShade="BF"/>
      <w:sz w:val="26"/>
      <w:szCs w:val="26"/>
      <w:lang w:eastAsia="ru-RU"/>
    </w:rPr>
  </w:style>
  <w:style w:type="character" w:styleId="a6">
    <w:name w:val="Hyperlink"/>
    <w:uiPriority w:val="99"/>
    <w:rsid w:val="00590C28"/>
    <w:rPr>
      <w:color w:val="0000FF"/>
      <w:u w:val="single"/>
    </w:rPr>
  </w:style>
  <w:style w:type="character" w:styleId="a7">
    <w:name w:val="page number"/>
    <w:basedOn w:val="a0"/>
    <w:rsid w:val="00590C28"/>
  </w:style>
  <w:style w:type="character" w:styleId="a8">
    <w:name w:val="Strong"/>
    <w:uiPriority w:val="22"/>
    <w:qFormat/>
    <w:rsid w:val="00590C28"/>
    <w:rPr>
      <w:b/>
      <w:bCs/>
    </w:rPr>
  </w:style>
  <w:style w:type="paragraph" w:styleId="a9">
    <w:name w:val="Balloon Text"/>
    <w:basedOn w:val="a"/>
    <w:link w:val="aa"/>
    <w:rsid w:val="00590C28"/>
    <w:rPr>
      <w:rFonts w:ascii="Tahoma" w:hAnsi="Tahoma"/>
      <w:sz w:val="16"/>
      <w:szCs w:val="16"/>
      <w:lang w:val="uk-UA"/>
    </w:rPr>
  </w:style>
  <w:style w:type="character" w:customStyle="1" w:styleId="aa">
    <w:name w:val="Текст выноски Знак"/>
    <w:basedOn w:val="a0"/>
    <w:link w:val="a9"/>
    <w:rsid w:val="00590C28"/>
    <w:rPr>
      <w:rFonts w:ascii="Tahoma" w:eastAsia="Times New Roman" w:hAnsi="Tahoma" w:cs="Times New Roman"/>
      <w:sz w:val="16"/>
      <w:szCs w:val="16"/>
      <w:lang w:val="uk-UA" w:eastAsia="ru-RU"/>
    </w:rPr>
  </w:style>
  <w:style w:type="paragraph" w:styleId="8">
    <w:name w:val="toc 8"/>
    <w:basedOn w:val="a"/>
    <w:next w:val="a"/>
    <w:rsid w:val="00590C28"/>
    <w:pPr>
      <w:ind w:left="1680"/>
    </w:pPr>
    <w:rPr>
      <w:rFonts w:ascii="Calibri" w:hAnsi="Calibri"/>
      <w:sz w:val="18"/>
      <w:szCs w:val="18"/>
      <w:lang w:val="uk-UA"/>
    </w:rPr>
  </w:style>
  <w:style w:type="paragraph" w:styleId="ab">
    <w:name w:val="header"/>
    <w:basedOn w:val="a"/>
    <w:link w:val="ac"/>
    <w:rsid w:val="00590C28"/>
    <w:pPr>
      <w:tabs>
        <w:tab w:val="center" w:pos="4677"/>
        <w:tab w:val="right" w:pos="9355"/>
      </w:tabs>
    </w:pPr>
    <w:rPr>
      <w:sz w:val="24"/>
      <w:szCs w:val="24"/>
      <w:lang w:val="uk-UA"/>
    </w:rPr>
  </w:style>
  <w:style w:type="character" w:customStyle="1" w:styleId="ac">
    <w:name w:val="Верхний колонтитул Знак"/>
    <w:basedOn w:val="a0"/>
    <w:link w:val="ab"/>
    <w:rsid w:val="00590C28"/>
    <w:rPr>
      <w:rFonts w:ascii="Times New Roman" w:eastAsia="Times New Roman" w:hAnsi="Times New Roman" w:cs="Times New Roman"/>
      <w:sz w:val="24"/>
      <w:szCs w:val="24"/>
      <w:lang w:val="uk-UA" w:eastAsia="ru-RU"/>
    </w:rPr>
  </w:style>
  <w:style w:type="paragraph" w:styleId="9">
    <w:name w:val="toc 9"/>
    <w:basedOn w:val="a"/>
    <w:next w:val="a"/>
    <w:rsid w:val="00590C28"/>
    <w:pPr>
      <w:ind w:left="1920"/>
    </w:pPr>
    <w:rPr>
      <w:rFonts w:ascii="Calibri" w:hAnsi="Calibri"/>
      <w:sz w:val="18"/>
      <w:szCs w:val="18"/>
      <w:lang w:val="uk-UA"/>
    </w:rPr>
  </w:style>
  <w:style w:type="paragraph" w:styleId="7">
    <w:name w:val="toc 7"/>
    <w:basedOn w:val="a"/>
    <w:next w:val="a"/>
    <w:rsid w:val="00590C28"/>
    <w:pPr>
      <w:ind w:left="1440"/>
    </w:pPr>
    <w:rPr>
      <w:rFonts w:ascii="Calibri" w:hAnsi="Calibri"/>
      <w:sz w:val="18"/>
      <w:szCs w:val="18"/>
      <w:lang w:val="uk-UA"/>
    </w:rPr>
  </w:style>
  <w:style w:type="paragraph" w:styleId="11">
    <w:name w:val="toc 1"/>
    <w:basedOn w:val="a"/>
    <w:next w:val="a"/>
    <w:uiPriority w:val="39"/>
    <w:rsid w:val="00590C28"/>
    <w:pPr>
      <w:spacing w:before="120" w:after="120"/>
    </w:pPr>
    <w:rPr>
      <w:rFonts w:ascii="Calibri" w:hAnsi="Calibri"/>
      <w:b/>
      <w:bCs/>
      <w:caps/>
      <w:lang w:val="uk-UA"/>
    </w:rPr>
  </w:style>
  <w:style w:type="paragraph" w:styleId="6">
    <w:name w:val="toc 6"/>
    <w:basedOn w:val="a"/>
    <w:next w:val="a"/>
    <w:rsid w:val="00590C28"/>
    <w:pPr>
      <w:ind w:left="1200"/>
    </w:pPr>
    <w:rPr>
      <w:rFonts w:ascii="Calibri" w:hAnsi="Calibri"/>
      <w:sz w:val="18"/>
      <w:szCs w:val="18"/>
      <w:lang w:val="uk-UA"/>
    </w:rPr>
  </w:style>
  <w:style w:type="paragraph" w:styleId="3">
    <w:name w:val="toc 3"/>
    <w:basedOn w:val="a"/>
    <w:next w:val="a"/>
    <w:uiPriority w:val="39"/>
    <w:rsid w:val="00590C28"/>
    <w:pPr>
      <w:ind w:left="480"/>
    </w:pPr>
    <w:rPr>
      <w:rFonts w:ascii="Calibri" w:hAnsi="Calibri"/>
      <w:i/>
      <w:iCs/>
      <w:lang w:val="uk-UA"/>
    </w:rPr>
  </w:style>
  <w:style w:type="paragraph" w:styleId="22">
    <w:name w:val="toc 2"/>
    <w:basedOn w:val="a"/>
    <w:next w:val="a"/>
    <w:uiPriority w:val="39"/>
    <w:rsid w:val="00590C28"/>
    <w:pPr>
      <w:ind w:left="240"/>
    </w:pPr>
    <w:rPr>
      <w:rFonts w:ascii="Calibri" w:hAnsi="Calibri"/>
      <w:smallCaps/>
      <w:lang w:val="uk-UA"/>
    </w:rPr>
  </w:style>
  <w:style w:type="paragraph" w:styleId="4">
    <w:name w:val="toc 4"/>
    <w:basedOn w:val="a"/>
    <w:next w:val="a"/>
    <w:rsid w:val="00590C28"/>
    <w:pPr>
      <w:ind w:left="720"/>
    </w:pPr>
    <w:rPr>
      <w:rFonts w:ascii="Calibri" w:hAnsi="Calibri"/>
      <w:sz w:val="18"/>
      <w:szCs w:val="18"/>
      <w:lang w:val="uk-UA"/>
    </w:rPr>
  </w:style>
  <w:style w:type="paragraph" w:styleId="5">
    <w:name w:val="toc 5"/>
    <w:basedOn w:val="a"/>
    <w:next w:val="a"/>
    <w:rsid w:val="00590C28"/>
    <w:pPr>
      <w:ind w:left="960"/>
    </w:pPr>
    <w:rPr>
      <w:rFonts w:ascii="Calibri" w:hAnsi="Calibri"/>
      <w:sz w:val="18"/>
      <w:szCs w:val="18"/>
      <w:lang w:val="uk-UA"/>
    </w:rPr>
  </w:style>
  <w:style w:type="paragraph" w:styleId="ad">
    <w:name w:val="Body Text Indent"/>
    <w:basedOn w:val="a"/>
    <w:link w:val="ae"/>
    <w:rsid w:val="00590C28"/>
    <w:pPr>
      <w:spacing w:before="100" w:beforeAutospacing="1" w:after="100" w:afterAutospacing="1"/>
    </w:pPr>
    <w:rPr>
      <w:sz w:val="24"/>
      <w:szCs w:val="24"/>
      <w:lang w:val="uk-UA"/>
    </w:rPr>
  </w:style>
  <w:style w:type="character" w:customStyle="1" w:styleId="ae">
    <w:name w:val="Основной текст с отступом Знак"/>
    <w:basedOn w:val="a0"/>
    <w:link w:val="ad"/>
    <w:rsid w:val="00590C28"/>
    <w:rPr>
      <w:rFonts w:ascii="Times New Roman" w:eastAsia="Times New Roman" w:hAnsi="Times New Roman" w:cs="Times New Roman"/>
      <w:sz w:val="24"/>
      <w:szCs w:val="24"/>
      <w:lang w:val="uk-UA" w:eastAsia="ru-RU"/>
    </w:rPr>
  </w:style>
  <w:style w:type="paragraph" w:styleId="af">
    <w:name w:val="footer"/>
    <w:basedOn w:val="a"/>
    <w:link w:val="af0"/>
    <w:rsid w:val="00590C28"/>
    <w:pPr>
      <w:tabs>
        <w:tab w:val="center" w:pos="4677"/>
        <w:tab w:val="right" w:pos="9355"/>
      </w:tabs>
    </w:pPr>
    <w:rPr>
      <w:sz w:val="24"/>
      <w:szCs w:val="24"/>
      <w:lang w:val="uk-UA"/>
    </w:rPr>
  </w:style>
  <w:style w:type="character" w:customStyle="1" w:styleId="af0">
    <w:name w:val="Нижний колонтитул Знак"/>
    <w:basedOn w:val="a0"/>
    <w:link w:val="af"/>
    <w:rsid w:val="00590C28"/>
    <w:rPr>
      <w:rFonts w:ascii="Times New Roman" w:eastAsia="Times New Roman" w:hAnsi="Times New Roman" w:cs="Times New Roman"/>
      <w:sz w:val="24"/>
      <w:szCs w:val="24"/>
      <w:lang w:val="uk-UA" w:eastAsia="ru-RU"/>
    </w:rPr>
  </w:style>
  <w:style w:type="paragraph" w:styleId="af1">
    <w:name w:val="Normal (Web)"/>
    <w:basedOn w:val="a"/>
    <w:uiPriority w:val="99"/>
    <w:rsid w:val="00590C28"/>
    <w:pPr>
      <w:spacing w:before="100" w:beforeAutospacing="1" w:after="100" w:afterAutospacing="1"/>
    </w:pPr>
    <w:rPr>
      <w:sz w:val="24"/>
      <w:szCs w:val="24"/>
      <w:lang w:val="uk-UA"/>
    </w:rPr>
  </w:style>
  <w:style w:type="paragraph" w:styleId="HTML">
    <w:name w:val="HTML Preformatted"/>
    <w:basedOn w:val="a"/>
    <w:link w:val="HTML0"/>
    <w:uiPriority w:val="99"/>
    <w:unhideWhenUsed/>
    <w:rsid w:val="0059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590C28"/>
    <w:rPr>
      <w:rFonts w:ascii="Courier New" w:eastAsia="Times New Roman" w:hAnsi="Courier New" w:cs="Courier New"/>
      <w:sz w:val="20"/>
      <w:szCs w:val="20"/>
      <w:lang w:val="uk-UA" w:eastAsia="uk-UA"/>
    </w:rPr>
  </w:style>
  <w:style w:type="table" w:styleId="af2">
    <w:name w:val="Table Grid"/>
    <w:basedOn w:val="a1"/>
    <w:uiPriority w:val="59"/>
    <w:rsid w:val="00590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link w:val="z-0"/>
    <w:rsid w:val="00590C28"/>
    <w:pPr>
      <w:pBdr>
        <w:bottom w:val="single" w:sz="6" w:space="1" w:color="auto"/>
      </w:pBdr>
      <w:jc w:val="center"/>
    </w:pPr>
    <w:rPr>
      <w:rFonts w:ascii="Arial" w:hAnsi="Arial" w:cs="Arial"/>
      <w:vanish/>
      <w:sz w:val="16"/>
      <w:szCs w:val="16"/>
      <w:lang w:val="uk-UA"/>
    </w:rPr>
  </w:style>
  <w:style w:type="character" w:customStyle="1" w:styleId="z-0">
    <w:name w:val="z-Начало формы Знак"/>
    <w:basedOn w:val="a0"/>
    <w:link w:val="z-"/>
    <w:rsid w:val="00590C28"/>
    <w:rPr>
      <w:rFonts w:ascii="Arial" w:eastAsia="Times New Roman" w:hAnsi="Arial" w:cs="Arial"/>
      <w:vanish/>
      <w:sz w:val="16"/>
      <w:szCs w:val="16"/>
      <w:lang w:val="uk-UA" w:eastAsia="ru-RU"/>
    </w:rPr>
  </w:style>
  <w:style w:type="paragraph" w:styleId="z-1">
    <w:name w:val="HTML Bottom of Form"/>
    <w:basedOn w:val="a"/>
    <w:next w:val="a"/>
    <w:link w:val="z-2"/>
    <w:rsid w:val="00590C28"/>
    <w:pPr>
      <w:pBdr>
        <w:top w:val="single" w:sz="6" w:space="1" w:color="auto"/>
      </w:pBdr>
      <w:jc w:val="center"/>
    </w:pPr>
    <w:rPr>
      <w:rFonts w:ascii="Arial" w:hAnsi="Arial" w:cs="Arial"/>
      <w:vanish/>
      <w:sz w:val="16"/>
      <w:szCs w:val="16"/>
      <w:lang w:val="uk-UA"/>
    </w:rPr>
  </w:style>
  <w:style w:type="character" w:customStyle="1" w:styleId="z-2">
    <w:name w:val="z-Конец формы Знак"/>
    <w:basedOn w:val="a0"/>
    <w:link w:val="z-1"/>
    <w:rsid w:val="00590C28"/>
    <w:rPr>
      <w:rFonts w:ascii="Arial" w:eastAsia="Times New Roman" w:hAnsi="Arial" w:cs="Arial"/>
      <w:vanish/>
      <w:sz w:val="16"/>
      <w:szCs w:val="16"/>
      <w:lang w:val="uk-UA" w:eastAsia="ru-RU"/>
    </w:rPr>
  </w:style>
  <w:style w:type="paragraph" w:customStyle="1" w:styleId="af3">
    <w:name w:val="a"/>
    <w:basedOn w:val="a"/>
    <w:rsid w:val="00590C28"/>
    <w:pPr>
      <w:spacing w:before="100" w:beforeAutospacing="1" w:after="100" w:afterAutospacing="1"/>
    </w:pPr>
    <w:rPr>
      <w:sz w:val="24"/>
      <w:szCs w:val="24"/>
      <w:lang w:val="uk-UA"/>
    </w:rPr>
  </w:style>
  <w:style w:type="paragraph" w:customStyle="1" w:styleId="acxspmiddle">
    <w:name w:val="acxspmiddle"/>
    <w:basedOn w:val="a"/>
    <w:rsid w:val="00590C28"/>
    <w:pPr>
      <w:spacing w:before="100" w:beforeAutospacing="1" w:after="100" w:afterAutospacing="1"/>
    </w:pPr>
    <w:rPr>
      <w:sz w:val="24"/>
      <w:szCs w:val="24"/>
      <w:lang w:val="uk-UA"/>
    </w:rPr>
  </w:style>
  <w:style w:type="paragraph" w:customStyle="1" w:styleId="acxsplast">
    <w:name w:val="acxsplast"/>
    <w:basedOn w:val="a"/>
    <w:rsid w:val="00590C28"/>
    <w:pPr>
      <w:spacing w:before="100" w:beforeAutospacing="1" w:after="100" w:afterAutospacing="1"/>
    </w:pPr>
    <w:rPr>
      <w:sz w:val="24"/>
      <w:szCs w:val="24"/>
      <w:lang w:val="uk-UA"/>
    </w:rPr>
  </w:style>
  <w:style w:type="paragraph" w:customStyle="1" w:styleId="12">
    <w:name w:val="Без интервала1"/>
    <w:qFormat/>
    <w:rsid w:val="00590C28"/>
    <w:pPr>
      <w:spacing w:after="0" w:line="240" w:lineRule="auto"/>
    </w:pPr>
    <w:rPr>
      <w:rFonts w:ascii="Calibri" w:eastAsia="Calibri" w:hAnsi="Calibri" w:cs="Calibri"/>
    </w:rPr>
  </w:style>
  <w:style w:type="paragraph" w:customStyle="1" w:styleId="af4">
    <w:name w:val="Заголовок змісту"/>
    <w:basedOn w:val="1"/>
    <w:next w:val="a"/>
    <w:uiPriority w:val="39"/>
    <w:unhideWhenUsed/>
    <w:qFormat/>
    <w:rsid w:val="00590C28"/>
    <w:pPr>
      <w:keepLines/>
      <w:spacing w:after="0" w:line="259" w:lineRule="auto"/>
      <w:outlineLvl w:val="9"/>
    </w:pPr>
    <w:rPr>
      <w:rFonts w:ascii="Calibri Light" w:hAnsi="Calibri Light" w:cs="Times New Roman"/>
      <w:b w:val="0"/>
      <w:bCs w:val="0"/>
      <w:color w:val="2E74B5"/>
      <w:kern w:val="0"/>
      <w:lang w:val="uk-UA" w:eastAsia="uk-UA"/>
    </w:rPr>
  </w:style>
  <w:style w:type="paragraph" w:customStyle="1" w:styleId="af5">
    <w:name w:val="Абзац списку"/>
    <w:basedOn w:val="a"/>
    <w:uiPriority w:val="34"/>
    <w:qFormat/>
    <w:rsid w:val="00590C28"/>
    <w:pPr>
      <w:spacing w:after="200" w:line="276" w:lineRule="auto"/>
      <w:ind w:left="720"/>
      <w:contextualSpacing/>
    </w:pPr>
    <w:rPr>
      <w:rFonts w:ascii="Calibri" w:hAnsi="Calibri"/>
      <w:sz w:val="22"/>
      <w:szCs w:val="22"/>
    </w:rPr>
  </w:style>
  <w:style w:type="paragraph" w:customStyle="1" w:styleId="Default">
    <w:name w:val="Default"/>
    <w:rsid w:val="00590C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6">
    <w:name w:val="List Paragraph"/>
    <w:basedOn w:val="a"/>
    <w:uiPriority w:val="99"/>
    <w:qFormat/>
    <w:rsid w:val="00590C28"/>
    <w:pPr>
      <w:ind w:left="720"/>
      <w:contextualSpacing/>
    </w:pPr>
    <w:rPr>
      <w:sz w:val="24"/>
      <w:szCs w:val="24"/>
      <w:lang w:val="uk-UA"/>
    </w:rPr>
  </w:style>
  <w:style w:type="paragraph" w:customStyle="1" w:styleId="TableParagraph">
    <w:name w:val="Table Paragraph"/>
    <w:basedOn w:val="a"/>
    <w:uiPriority w:val="1"/>
    <w:qFormat/>
    <w:rsid w:val="00590C28"/>
    <w:pPr>
      <w:widowControl w:val="0"/>
      <w:autoSpaceDE w:val="0"/>
      <w:autoSpaceDN w:val="0"/>
      <w:ind w:left="107"/>
    </w:pPr>
    <w:rPr>
      <w:sz w:val="22"/>
      <w:szCs w:val="22"/>
      <w:lang w:val="uk-UA" w:eastAsia="en-US"/>
    </w:rPr>
  </w:style>
  <w:style w:type="character" w:customStyle="1" w:styleId="c9dxtc">
    <w:name w:val="c9dxtc"/>
    <w:basedOn w:val="a0"/>
    <w:rsid w:val="00590C28"/>
  </w:style>
  <w:style w:type="character" w:customStyle="1" w:styleId="af7">
    <w:name w:val="Текст Знак"/>
    <w:link w:val="af8"/>
    <w:locked/>
    <w:rsid w:val="00590C28"/>
    <w:rPr>
      <w:rFonts w:ascii="Courier New" w:hAnsi="Courier New" w:cs="Courier New"/>
      <w:lang w:val="uk-UA"/>
    </w:rPr>
  </w:style>
  <w:style w:type="paragraph" w:styleId="af8">
    <w:name w:val="Plain Text"/>
    <w:basedOn w:val="a"/>
    <w:link w:val="af7"/>
    <w:rsid w:val="00590C28"/>
    <w:pPr>
      <w:spacing w:after="200" w:line="276" w:lineRule="auto"/>
    </w:pPr>
    <w:rPr>
      <w:rFonts w:ascii="Courier New" w:eastAsiaTheme="minorHAnsi" w:hAnsi="Courier New" w:cs="Courier New"/>
      <w:sz w:val="22"/>
      <w:szCs w:val="22"/>
      <w:lang w:val="uk-UA" w:eastAsia="en-US"/>
    </w:rPr>
  </w:style>
  <w:style w:type="character" w:customStyle="1" w:styleId="13">
    <w:name w:val="Текст Знак1"/>
    <w:basedOn w:val="a0"/>
    <w:semiHidden/>
    <w:rsid w:val="00590C28"/>
    <w:rPr>
      <w:rFonts w:ascii="Consolas" w:eastAsia="Times New Roman" w:hAnsi="Consolas" w:cs="Times New Roman"/>
      <w:sz w:val="21"/>
      <w:szCs w:val="21"/>
      <w:lang w:eastAsia="ru-RU"/>
    </w:rPr>
  </w:style>
  <w:style w:type="character" w:customStyle="1" w:styleId="markedcontent">
    <w:name w:val="markedcontent"/>
    <w:basedOn w:val="a0"/>
    <w:rsid w:val="000F2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96A0A-6ACC-4EB0-9C9E-F8797C27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21631</Words>
  <Characters>12330</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jkh</dc:creator>
  <cp:keywords/>
  <dc:description/>
  <cp:lastModifiedBy>admin</cp:lastModifiedBy>
  <cp:revision>3</cp:revision>
  <cp:lastPrinted>2025-05-28T12:13:00Z</cp:lastPrinted>
  <dcterms:created xsi:type="dcterms:W3CDTF">2025-05-30T08:54:00Z</dcterms:created>
  <dcterms:modified xsi:type="dcterms:W3CDTF">2025-05-30T08:58:00Z</dcterms:modified>
</cp:coreProperties>
</file>