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03" w:rsidRPr="003A4198" w:rsidRDefault="00891903" w:rsidP="00891903">
      <w:pPr>
        <w:keepNext/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Cs/>
          <w:kern w:val="32"/>
          <w:sz w:val="28"/>
          <w:szCs w:val="28"/>
          <w:lang w:val="en-US" w:eastAsia="ru-RU"/>
        </w:rPr>
      </w:pPr>
      <w:r w:rsidRPr="003A4198">
        <w:rPr>
          <w:rFonts w:ascii="Calibri Light" w:eastAsia="Times New Roman" w:hAnsi="Calibri Light" w:cs="Times New Roman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78A8E816" wp14:editId="02DC9D44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03" w:rsidRPr="003A4198" w:rsidRDefault="00891903" w:rsidP="00891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ЗВЯГЕЛЬСЬКИЙ МІСЬКИЙ ГОЛОВА</w:t>
      </w:r>
    </w:p>
    <w:p w:rsidR="00891903" w:rsidRPr="003A4198" w:rsidRDefault="00891903" w:rsidP="00891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891903" w:rsidRPr="003A4198" w:rsidRDefault="00891903" w:rsidP="00891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903" w:rsidRPr="003A4198" w:rsidRDefault="00891903" w:rsidP="0089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903" w:rsidRPr="003A4198" w:rsidRDefault="00A02FCD" w:rsidP="0089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26.05.2025</w:t>
      </w:r>
      <w:r w:rsidR="00891903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1903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91903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891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891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132(о)</w:t>
      </w:r>
    </w:p>
    <w:p w:rsidR="00891903" w:rsidRPr="003A4198" w:rsidRDefault="00891903" w:rsidP="008919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903" w:rsidRPr="003A4198" w:rsidRDefault="00891903" w:rsidP="008919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891903" w:rsidRPr="003A4198" w:rsidTr="00610A13">
        <w:tc>
          <w:tcPr>
            <w:tcW w:w="5778" w:type="dxa"/>
            <w:shd w:val="clear" w:color="auto" w:fill="auto"/>
          </w:tcPr>
          <w:p w:rsidR="00891903" w:rsidRDefault="00891903" w:rsidP="0089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5F1C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ворення Інвестиційної </w:t>
            </w:r>
          </w:p>
          <w:p w:rsidR="00891903" w:rsidRDefault="00891903" w:rsidP="0089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Звягельської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міської </w:t>
            </w:r>
          </w:p>
          <w:p w:rsidR="00891903" w:rsidRPr="00891903" w:rsidRDefault="00891903" w:rsidP="0089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:rsidR="0042799C" w:rsidRDefault="0042799C"/>
    <w:p w:rsidR="00205BC1" w:rsidRPr="00205BC1" w:rsidRDefault="00205BC1" w:rsidP="00205BC1">
      <w:pPr>
        <w:rPr>
          <w:rFonts w:ascii="Arial" w:eastAsia="Times New Roman" w:hAnsi="Arial" w:cs="Arial"/>
          <w:color w:val="1B1D1F"/>
          <w:sz w:val="28"/>
          <w:szCs w:val="28"/>
          <w:lang w:val="uk-UA" w:eastAsia="ru-RU"/>
        </w:rPr>
      </w:pPr>
    </w:p>
    <w:p w:rsidR="008516F2" w:rsidRDefault="00205BC1" w:rsidP="00AB7B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1C0A"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пунктами  19, 20 частини четвертої статті 42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Pr="00205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</w:t>
      </w:r>
      <w:r w:rsidRPr="00205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Бюджетного кодексу України щодо актуалізації та удосконалення деяких положень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Постановами</w:t>
      </w:r>
      <w:r w:rsid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14 травня 2024 р. № 549 «</w:t>
      </w:r>
      <w:r w:rsidR="00376CAE" w:rsidRP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утворення Стратегічної інвестиційної ради</w:t>
      </w:r>
      <w:r w:rsid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від 29 грудня 2021 р. № 1805 –</w:t>
      </w:r>
      <w:r w:rsid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 «Про схвалення </w:t>
      </w:r>
      <w:r w:rsidR="00376CAE" w:rsidRP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Стратегії реформування системи управління державними фінансами на 2022- 2025 роки</w:t>
      </w:r>
      <w:r w:rsid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плану заходів з її реалізації», з метою</w:t>
      </w:r>
      <w:r w:rsidR="00AB7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сприяння залученню інвестицій та ефективному використанню</w:t>
      </w:r>
      <w:r w:rsid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вітчизняних та іноземних інвестицій для забезпечення розвитку </w:t>
      </w:r>
      <w:r w:rsidR="00AB7BE1" w:rsidRPr="00AB7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B7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="00AB7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громади,   </w:t>
      </w:r>
      <w:r w:rsidR="00376CAE" w:rsidRP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посилення спроможності щодо управління інвестиційними проектами </w:t>
      </w:r>
      <w:r w:rsidR="00AB7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місцевому рівні, </w:t>
      </w:r>
      <w:r w:rsid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стратегічного і прозорого розподілу ресурсів та оцінки </w:t>
      </w:r>
      <w:r w:rsidR="00AB7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вартості інвестиційних проектів, здійснення фахової експертизи відповідних пропозицій, проектів, програм</w:t>
      </w:r>
      <w:r w:rsidR="005F1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72526" w:rsidRDefault="005F1C0A" w:rsidP="005F1C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Інвестиційну раду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</w:t>
      </w:r>
      <w:r w:rsid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1C0A" w:rsidRDefault="00601C92" w:rsidP="005F1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D72526"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–Рада)</w:t>
      </w:r>
      <w:r w:rsidR="005F1C0A"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затвердити її склад згідно додатку 1.</w:t>
      </w:r>
    </w:p>
    <w:p w:rsidR="005F1C0A" w:rsidRDefault="005F1C0A" w:rsidP="005F1C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Положення про Інвестиційну раду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</w:t>
      </w:r>
    </w:p>
    <w:p w:rsidR="005F1C0A" w:rsidRPr="008131C2" w:rsidRDefault="005F1C0A" w:rsidP="00813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31C2" w:rsidRP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</w:t>
      </w:r>
      <w:r w:rsid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</w:t>
      </w:r>
    </w:p>
    <w:p w:rsidR="00D72526" w:rsidRDefault="00D72526" w:rsidP="00D7252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виконанням цього розпорядження покласти на </w:t>
      </w:r>
    </w:p>
    <w:p w:rsidR="00D72526" w:rsidRPr="00D72526" w:rsidRDefault="00D72526" w:rsidP="00D725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Гудзь І.Л.</w:t>
      </w:r>
    </w:p>
    <w:p w:rsidR="008516F2" w:rsidRPr="00205BC1" w:rsidRDefault="008516F2" w:rsidP="005F1C0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2526" w:rsidRDefault="005F1C0A" w:rsidP="00D72526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 w:rsidRPr="008548F6">
        <w:rPr>
          <w:rFonts w:ascii="Arial" w:eastAsia="Times New Roman" w:hAnsi="Arial" w:cs="Arial"/>
          <w:color w:val="1B1D1F"/>
          <w:sz w:val="21"/>
          <w:szCs w:val="21"/>
          <w:lang w:eastAsia="ru-RU"/>
        </w:rPr>
        <w:br/>
      </w:r>
      <w:r w:rsidRPr="008548F6">
        <w:rPr>
          <w:rFonts w:ascii="Arial" w:eastAsia="Times New Roman" w:hAnsi="Arial" w:cs="Arial"/>
          <w:color w:val="1B1D1F"/>
          <w:sz w:val="21"/>
          <w:szCs w:val="21"/>
          <w:lang w:eastAsia="ru-RU"/>
        </w:rPr>
        <w:br/>
      </w:r>
      <w:r w:rsidRPr="008548F6">
        <w:rPr>
          <w:rFonts w:ascii="Arial" w:eastAsia="Times New Roman" w:hAnsi="Arial" w:cs="Arial"/>
          <w:color w:val="1B1D1F"/>
          <w:sz w:val="21"/>
          <w:szCs w:val="21"/>
          <w:lang w:eastAsia="ru-RU"/>
        </w:rPr>
        <w:br/>
      </w:r>
      <w:r w:rsidR="00D72526" w:rsidRPr="00D7252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Міський голова </w:t>
      </w:r>
      <w:r w:rsidR="00D7252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                                                            Микола БОРОВЕЦЬ</w:t>
      </w:r>
      <w:r w:rsidRPr="008548F6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</w:p>
    <w:p w:rsidR="00BD3B8C" w:rsidRDefault="00BD3B8C" w:rsidP="00D72526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</w:p>
    <w:p w:rsidR="00D72526" w:rsidRDefault="00D72526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Додаток </w:t>
      </w:r>
      <w:r w:rsidR="00A5258C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1</w:t>
      </w:r>
    </w:p>
    <w:p w:rsidR="00D72526" w:rsidRDefault="00D72526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до розпорядження </w:t>
      </w:r>
    </w:p>
    <w:p w:rsidR="00D72526" w:rsidRDefault="00D72526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>міського голови</w:t>
      </w:r>
    </w:p>
    <w:p w:rsidR="00D72526" w:rsidRDefault="00D72526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          від</w:t>
      </w:r>
      <w:r w:rsidR="00A02FC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26.05.2025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№</w:t>
      </w:r>
      <w:r w:rsidR="00A02FC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132(о)</w:t>
      </w:r>
    </w:p>
    <w:p w:rsidR="00A02FCD" w:rsidRDefault="00A02FCD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D72526" w:rsidRDefault="00D72526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Склад </w:t>
      </w:r>
    </w:p>
    <w:p w:rsidR="00D72526" w:rsidRDefault="00D72526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Інвестиційної ради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територіальної громади</w:t>
      </w:r>
    </w:p>
    <w:p w:rsidR="00601C92" w:rsidRDefault="00601C92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601C92" w:rsidTr="00D160E9">
        <w:tc>
          <w:tcPr>
            <w:tcW w:w="3823" w:type="dxa"/>
          </w:tcPr>
          <w:p w:rsidR="00601C92" w:rsidRDefault="006947DD" w:rsidP="006947DD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Боровець</w:t>
            </w:r>
          </w:p>
          <w:p w:rsidR="006947DD" w:rsidRDefault="006947DD" w:rsidP="006947DD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Микола Петрович</w:t>
            </w:r>
          </w:p>
        </w:tc>
        <w:tc>
          <w:tcPr>
            <w:tcW w:w="5522" w:type="dxa"/>
          </w:tcPr>
          <w:p w:rsidR="00601C92" w:rsidRDefault="006947DD" w:rsidP="006947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міський голова, г</w:t>
            </w:r>
            <w:r w:rsidRPr="006947DD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олова Інвестиційної ради</w:t>
            </w:r>
          </w:p>
          <w:p w:rsidR="00D160E9" w:rsidRPr="006947DD" w:rsidRDefault="00D160E9" w:rsidP="00D160E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601C92" w:rsidTr="00D160E9">
        <w:tc>
          <w:tcPr>
            <w:tcW w:w="3823" w:type="dxa"/>
          </w:tcPr>
          <w:p w:rsidR="00601C92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Гвозденко </w:t>
            </w:r>
          </w:p>
          <w:p w:rsidR="0092112A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Оксана Василівна</w:t>
            </w:r>
          </w:p>
        </w:tc>
        <w:tc>
          <w:tcPr>
            <w:tcW w:w="5522" w:type="dxa"/>
          </w:tcPr>
          <w:p w:rsidR="00601C92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секретар міської ради, заступник голови Інвестиційної ради</w:t>
            </w:r>
          </w:p>
          <w:p w:rsidR="00D160E9" w:rsidRPr="0092112A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601C92" w:rsidTr="00D160E9">
        <w:tc>
          <w:tcPr>
            <w:tcW w:w="3823" w:type="dxa"/>
          </w:tcPr>
          <w:p w:rsidR="00601C92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Володіна </w:t>
            </w:r>
          </w:p>
          <w:p w:rsidR="000B14C4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Алла Володимирівна </w:t>
            </w:r>
          </w:p>
          <w:p w:rsidR="0092112A" w:rsidRPr="000B14C4" w:rsidRDefault="0092112A" w:rsidP="000B14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22" w:type="dxa"/>
          </w:tcPr>
          <w:p w:rsidR="00601C92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відділу економічного планування та підприємницької діяльності міської ради, секретар Інвестиційної ради</w:t>
            </w:r>
          </w:p>
          <w:p w:rsidR="000B14C4" w:rsidRDefault="000B14C4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Default="000B14C4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Члени Ради </w:t>
            </w:r>
          </w:p>
          <w:p w:rsidR="000B14C4" w:rsidRPr="000B14C4" w:rsidRDefault="000B14C4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601C92" w:rsidTr="00D160E9">
        <w:tc>
          <w:tcPr>
            <w:tcW w:w="3823" w:type="dxa"/>
          </w:tcPr>
          <w:p w:rsidR="00601C92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Борис 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Наталія Петрівна</w:t>
            </w:r>
          </w:p>
        </w:tc>
        <w:tc>
          <w:tcPr>
            <w:tcW w:w="5522" w:type="dxa"/>
          </w:tcPr>
          <w:p w:rsidR="00601C92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D160E9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Pr="0092112A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Ващенко</w:t>
            </w:r>
          </w:p>
          <w:p w:rsidR="0092112A" w:rsidRPr="0092112A" w:rsidRDefault="0092112A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голова фракції «Європейська Солідарність»</w:t>
            </w:r>
            <w:r w:rsidR="000B14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B14C4" w:rsidRPr="000B14C4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D160E9" w:rsidRPr="0092112A" w:rsidRDefault="00D160E9" w:rsidP="00D160E9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1294" w:rsidTr="00D160E9">
        <w:tc>
          <w:tcPr>
            <w:tcW w:w="3823" w:type="dxa"/>
          </w:tcPr>
          <w:p w:rsidR="008C1294" w:rsidRDefault="008C1294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Ващук </w:t>
            </w:r>
          </w:p>
          <w:p w:rsidR="008C1294" w:rsidRPr="0092112A" w:rsidRDefault="008C1294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522" w:type="dxa"/>
          </w:tcPr>
          <w:p w:rsidR="008C1294" w:rsidRDefault="008C1294" w:rsidP="0092112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освіти і науки міської ради </w:t>
            </w:r>
          </w:p>
          <w:p w:rsidR="00D160E9" w:rsidRPr="0092112A" w:rsidRDefault="00D160E9" w:rsidP="00D160E9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Годун</w:t>
            </w:r>
            <w:proofErr w:type="spellEnd"/>
          </w:p>
          <w:p w:rsidR="0092112A" w:rsidRPr="0092112A" w:rsidRDefault="0092112A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Вівкторович</w:t>
            </w:r>
            <w:proofErr w:type="spellEnd"/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голова фракції «Всеукраїнське об’єднання «Батьківщина»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начальник управління житлово-комунального господарства і екології міської ради</w:t>
            </w:r>
          </w:p>
          <w:p w:rsidR="00D160E9" w:rsidRPr="0092112A" w:rsidRDefault="00D160E9" w:rsidP="00D160E9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Гудзь 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заступник міського голови </w:t>
            </w:r>
          </w:p>
          <w:p w:rsid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P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Гудзь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Ірина Леонідівна 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P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8C1294" w:rsidTr="00D160E9">
        <w:tc>
          <w:tcPr>
            <w:tcW w:w="3823" w:type="dxa"/>
          </w:tcPr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Демяненко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Наталія Борисівна</w:t>
            </w:r>
          </w:p>
        </w:tc>
        <w:tc>
          <w:tcPr>
            <w:tcW w:w="5522" w:type="dxa"/>
          </w:tcPr>
          <w:p w:rsidR="008C1294" w:rsidRDefault="008C1294" w:rsidP="0021269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управління архітектури, містобудування та земельних відносин міської ради</w:t>
            </w:r>
            <w:r w:rsidR="00212690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  <w:r w:rsidR="00212690" w:rsidRPr="00212690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  <w:r w:rsidR="00212690" w:rsidRPr="00212690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головний архітектор міста </w:t>
            </w:r>
          </w:p>
          <w:p w:rsidR="000B14C4" w:rsidRDefault="000B14C4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lastRenderedPageBreak/>
              <w:t xml:space="preserve">Доля 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Олександр Петрович 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керуючий справами виконавчого комітету міської ради</w:t>
            </w:r>
          </w:p>
          <w:p w:rsidR="00D160E9" w:rsidRPr="0092112A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8C1294" w:rsidTr="00D160E9">
        <w:tc>
          <w:tcPr>
            <w:tcW w:w="3823" w:type="dxa"/>
          </w:tcPr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Кравчук </w:t>
            </w:r>
          </w:p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Тетяна Миколаївна </w:t>
            </w:r>
          </w:p>
        </w:tc>
        <w:tc>
          <w:tcPr>
            <w:tcW w:w="5522" w:type="dxa"/>
          </w:tcPr>
          <w:p w:rsidR="008C1294" w:rsidRDefault="008C1294" w:rsidP="008C129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управління у справах сім</w:t>
            </w:r>
            <w:r w:rsidRPr="00BD3B8C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ї, молоді, фізичної культури</w:t>
            </w:r>
            <w:r w:rsidR="00A35A39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та спорту міської ради 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  <w:p w:rsidR="00D160E9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A35A39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Литвин </w:t>
            </w:r>
          </w:p>
          <w:p w:rsidR="00A35A39" w:rsidRDefault="00A35A39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Петро Михайлович </w:t>
            </w:r>
          </w:p>
        </w:tc>
        <w:tc>
          <w:tcPr>
            <w:tcW w:w="5522" w:type="dxa"/>
          </w:tcPr>
          <w:p w:rsidR="00A35A39" w:rsidRDefault="00A35A39" w:rsidP="008C129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голова фракції «Народна партія»</w:t>
            </w:r>
          </w:p>
          <w:p w:rsidR="00D160E9" w:rsidRDefault="000B14C4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Нусбаум</w:t>
            </w:r>
            <w:proofErr w:type="spellEnd"/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Антонович</w:t>
            </w:r>
          </w:p>
        </w:tc>
        <w:tc>
          <w:tcPr>
            <w:tcW w:w="5522" w:type="dxa"/>
          </w:tcPr>
          <w:p w:rsidR="00D160E9" w:rsidRDefault="008F773B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голова </w:t>
            </w:r>
            <w:r w:rsidRPr="000B14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депутатської групи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Звягельський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вибір» </w:t>
            </w:r>
            <w:r w:rsidR="000B14C4" w:rsidRPr="000B14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8131C2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Колотов</w:t>
            </w:r>
            <w:r w:rsidR="00A35A39" w:rsidRPr="00A35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35A39" w:rsidRPr="00A35A39" w:rsidRDefault="008131C2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5522" w:type="dxa"/>
          </w:tcPr>
          <w:p w:rsidR="00A35A39" w:rsidRDefault="00A35A39" w:rsidP="00A35A3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голова  фракції «СИЛА І ЧЕСТЬ»</w:t>
            </w:r>
          </w:p>
          <w:p w:rsidR="00D160E9" w:rsidRDefault="000B14C4" w:rsidP="00D160E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D160E9" w:rsidRDefault="00D160E9" w:rsidP="00D160E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Рассадін</w:t>
            </w:r>
            <w:proofErr w:type="spellEnd"/>
          </w:p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Андрій Олексійович</w:t>
            </w:r>
          </w:p>
        </w:tc>
        <w:tc>
          <w:tcPr>
            <w:tcW w:w="5522" w:type="dxa"/>
          </w:tcPr>
          <w:p w:rsidR="00A35A39" w:rsidRDefault="00A35A39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фракції «ЗА МАЙБУТНЄ»</w:t>
            </w:r>
          </w:p>
          <w:p w:rsidR="00D160E9" w:rsidRDefault="000B14C4" w:rsidP="00D160E9">
            <w:pPr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D160E9" w:rsidRDefault="00D160E9" w:rsidP="00D160E9">
            <w:pPr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A210E" w:rsidTr="00D160E9">
        <w:tc>
          <w:tcPr>
            <w:tcW w:w="3823" w:type="dxa"/>
          </w:tcPr>
          <w:p w:rsidR="00CA210E" w:rsidRDefault="00CA210E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Савич </w:t>
            </w:r>
          </w:p>
          <w:p w:rsidR="00CA210E" w:rsidRPr="00A35A39" w:rsidRDefault="00CA210E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ь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янович</w:t>
            </w:r>
            <w:proofErr w:type="spellEnd"/>
          </w:p>
        </w:tc>
        <w:tc>
          <w:tcPr>
            <w:tcW w:w="5522" w:type="dxa"/>
          </w:tcPr>
          <w:p w:rsidR="00CA210E" w:rsidRDefault="00CA210E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 громадських ініціатив та енергоефективності міської ради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Скаковський</w:t>
            </w:r>
            <w:proofErr w:type="spellEnd"/>
          </w:p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Віталій Євгенович </w:t>
            </w:r>
          </w:p>
        </w:tc>
        <w:tc>
          <w:tcPr>
            <w:tcW w:w="5522" w:type="dxa"/>
          </w:tcPr>
          <w:p w:rsidR="00D160E9" w:rsidRDefault="008131C2" w:rsidP="00D160E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охорони </w:t>
            </w:r>
            <w:proofErr w:type="spellStart"/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="00A35A39" w:rsidRPr="00BD3B8C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я та медичного забезпечення 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D160E9" w:rsidRPr="00D160E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Тростенюк</w:t>
            </w:r>
          </w:p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5522" w:type="dxa"/>
          </w:tcPr>
          <w:p w:rsidR="00A35A39" w:rsidRDefault="00A35A39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 фракції «СЛУГА НАРОДУ»</w:t>
            </w:r>
          </w:p>
          <w:p w:rsidR="00D160E9" w:rsidRDefault="000B14C4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2C11BB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Хрущ</w:t>
            </w:r>
          </w:p>
          <w:p w:rsidR="002C11BB" w:rsidRPr="00A35A39" w:rsidRDefault="002C11BB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Лілія Василівна </w:t>
            </w:r>
          </w:p>
        </w:tc>
        <w:tc>
          <w:tcPr>
            <w:tcW w:w="5522" w:type="dxa"/>
          </w:tcPr>
          <w:p w:rsidR="00A35A39" w:rsidRDefault="002C11BB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управління соціального захисту населення міської ради 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Широкопояс</w:t>
            </w:r>
          </w:p>
          <w:p w:rsidR="002C11BB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Олександр Юрійович </w:t>
            </w:r>
          </w:p>
        </w:tc>
        <w:tc>
          <w:tcPr>
            <w:tcW w:w="5522" w:type="dxa"/>
          </w:tcPr>
          <w:p w:rsidR="00A35A39" w:rsidRDefault="002C11BB" w:rsidP="002C11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голова фракції «Пропозиція», начальник управління культури і туризму міської ради </w:t>
            </w:r>
          </w:p>
          <w:p w:rsidR="00D160E9" w:rsidRPr="002C11BB" w:rsidRDefault="00D160E9" w:rsidP="00D160E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Ящук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  <w:p w:rsidR="002C11BB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Ірина Климівна </w:t>
            </w:r>
          </w:p>
        </w:tc>
        <w:tc>
          <w:tcPr>
            <w:tcW w:w="5522" w:type="dxa"/>
          </w:tcPr>
          <w:p w:rsidR="00A35A39" w:rsidRPr="002C11BB" w:rsidRDefault="002C11BB" w:rsidP="002C11B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фінансового управління міської ради</w:t>
            </w:r>
          </w:p>
        </w:tc>
      </w:tr>
    </w:tbl>
    <w:p w:rsidR="00A5258C" w:rsidRDefault="00A5258C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D160E9" w:rsidRDefault="00212690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</w:t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Міський голова</w:t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    Микола БОРОВЕЦЬ</w:t>
      </w: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6A33F2" w:rsidRDefault="006A33F2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6A33F2" w:rsidRDefault="006A33F2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A5258C" w:rsidRDefault="00A5258C" w:rsidP="00D160E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lastRenderedPageBreak/>
        <w:t>Додаток 2</w:t>
      </w:r>
    </w:p>
    <w:p w:rsidR="00A5258C" w:rsidRDefault="00A5258C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до розпорядження </w:t>
      </w:r>
    </w:p>
    <w:p w:rsidR="00A5258C" w:rsidRDefault="00A5258C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>міського голови</w:t>
      </w:r>
    </w:p>
    <w:p w:rsidR="00A5258C" w:rsidRDefault="00A5258C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A02FC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     </w:t>
      </w:r>
      <w:bookmarkStart w:id="0" w:name="_GoBack"/>
      <w:bookmarkEnd w:id="0"/>
      <w:r w:rsidR="00A02FCD" w:rsidRPr="00A02FC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від 26.05.2025 № 132(о)</w:t>
      </w:r>
    </w:p>
    <w:p w:rsidR="00A5258C" w:rsidRDefault="00A5258C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A5258C" w:rsidRDefault="00A5258C" w:rsidP="00A5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</w:pPr>
      <w:r w:rsidRPr="00A5258C"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  <w:t>ПОЛОЖЕННЯ</w:t>
      </w:r>
    </w:p>
    <w:p w:rsidR="00B33D89" w:rsidRDefault="00A5258C" w:rsidP="00A5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 xml:space="preserve">про Інвестиційну раду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 xml:space="preserve"> міської територіальної громади</w:t>
      </w:r>
    </w:p>
    <w:p w:rsidR="00A5258C" w:rsidRPr="00A5258C" w:rsidRDefault="00A5258C" w:rsidP="00A5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 xml:space="preserve"> </w:t>
      </w:r>
    </w:p>
    <w:p w:rsidR="00A5258C" w:rsidRPr="00B33D89" w:rsidRDefault="00B33D89" w:rsidP="00B33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>1.Загальні положення</w:t>
      </w:r>
    </w:p>
    <w:p w:rsidR="00A5258C" w:rsidRDefault="00A5258C" w:rsidP="00A525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Інвестиційна рада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ради (далі – Рада) є постійно діючим консультативно – дорадчим органом</w:t>
      </w:r>
      <w:r w:rsidR="00144ED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та експертним органом з регулювання інвестиційної політики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, який утворюється з метою забезпечення ефективної реалізації у громаді державної політики щодо залучення вітчизняних та іноземних інвестицій, налагодження </w:t>
      </w:r>
      <w:r w:rsidR="00F9269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співпраці місцевих органів виконавчої влади, органів місцевого самоврядування, центра</w:t>
      </w:r>
      <w:r w:rsidR="00CA210E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льних органів виконавчої влади.</w:t>
      </w:r>
    </w:p>
    <w:p w:rsidR="00A5258C" w:rsidRDefault="00B33D89" w:rsidP="00F61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  <w:t>2.</w:t>
      </w:r>
      <w:r w:rsidR="00F617C1" w:rsidRPr="00F617C1"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  <w:t>Основні функції ради</w:t>
      </w:r>
    </w:p>
    <w:p w:rsidR="00F617C1" w:rsidRPr="00F617C1" w:rsidRDefault="00F617C1" w:rsidP="00F61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</w:pPr>
    </w:p>
    <w:p w:rsidR="00F617C1" w:rsidRDefault="00F617C1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Основними функціями Ради є :</w:t>
      </w:r>
    </w:p>
    <w:p w:rsidR="00F617C1" w:rsidRPr="00F617C1" w:rsidRDefault="00F617C1" w:rsidP="00F617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здійснення заходів, спрямованих на активізацію та підвищення </w:t>
      </w:r>
    </w:p>
    <w:p w:rsidR="00F617C1" w:rsidRDefault="00F617C1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ефективності роботи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із залучення національних та іноземних інвестицій</w:t>
      </w:r>
      <w:r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в економіку та розвиток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громади;</w:t>
      </w:r>
    </w:p>
    <w:p w:rsidR="008F773B" w:rsidRDefault="008F773B" w:rsidP="008F77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схвалення середньострокового плану пріоритетних публічних </w:t>
      </w:r>
    </w:p>
    <w:p w:rsidR="008F773B" w:rsidRDefault="008F773B" w:rsidP="008F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8F773B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інвести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цій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територіальної громади та Єдиного проектного портфеля публічних інвестицій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територіальної громади;</w:t>
      </w:r>
    </w:p>
    <w:p w:rsidR="006A33F2" w:rsidRDefault="008F773B" w:rsidP="008F77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розгляд галузевих стратегій (програм розвитку), пропозицій </w:t>
      </w:r>
      <w:r w:rsidR="006A33F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щодо </w:t>
      </w:r>
    </w:p>
    <w:p w:rsidR="008F773B" w:rsidRPr="006A33F2" w:rsidRDefault="006A33F2" w:rsidP="006A3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6A33F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стратегічних пріоритетів здійснення публічних інвестицій.</w:t>
      </w:r>
    </w:p>
    <w:p w:rsidR="00F617C1" w:rsidRPr="00F617C1" w:rsidRDefault="00F617C1" w:rsidP="00F617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проведення експертної оцінки актуальності та перспективності </w:t>
      </w:r>
    </w:p>
    <w:p w:rsidR="00F617C1" w:rsidRDefault="00F617C1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інвестиційних пропозицій, проектів і програм, що надходять від розпорядників коштів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, потенційних вітчизняних, місцевих  та іноземних інвесторів;</w:t>
      </w:r>
    </w:p>
    <w:p w:rsidR="00BC47D5" w:rsidRPr="00BC47D5" w:rsidRDefault="00F617C1" w:rsidP="00F617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ініціювання розробки проектів і програм,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пов</w:t>
      </w:r>
      <w:proofErr w:type="spellEnd"/>
      <w:r w:rsidRPr="00BD3B8C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язаних</w:t>
      </w:r>
      <w:proofErr w:type="spellEnd"/>
      <w:r w:rsidR="00BC47D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із залученням </w:t>
      </w:r>
    </w:p>
    <w:p w:rsidR="00BC47D5" w:rsidRDefault="00BC47D5" w:rsidP="00BC4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BC47D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інвестицій для реалізації програм розвитку громади, Стратегії розвитку </w:t>
      </w:r>
      <w:proofErr w:type="spellStart"/>
      <w:r w:rsidRPr="00BC47D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 w:rsidRPr="00BC47D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територіальної громади;</w:t>
      </w:r>
      <w:r w:rsidR="00F617C1" w:rsidRPr="00BC47D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проведення моніторингу інвестиційної діяльності та активізація додаткових стимулів залучення інвестицій для вирішення проблем соціального - економічного розвитку громади;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залучення усіх можливих, не заборонених чинним законодавством України механізмів та інструментів сприяння інвестиційній діяльності;</w:t>
      </w:r>
    </w:p>
    <w:p w:rsidR="00BC47D5" w:rsidRDefault="00BC47D5" w:rsidP="00BC47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розгляд на засіданнях Ради пропозицій та зауважень, які надходять від </w:t>
      </w:r>
    </w:p>
    <w:p w:rsidR="00BC47D5" w:rsidRPr="00BC47D5" w:rsidRDefault="00BC47D5" w:rsidP="00BC4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BC47D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потенційних та діючих інвесторів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(від суб</w:t>
      </w:r>
      <w:r w:rsidRPr="00BD3B8C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єктів підприємництва);</w:t>
      </w:r>
    </w:p>
    <w:p w:rsidR="00AF2DC8" w:rsidRDefault="00BC47D5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здійснення громадського контролю за реалізацією інвестиційних проектів з метою додержання вимог чинного законодавства України;</w:t>
      </w:r>
    </w:p>
    <w:p w:rsidR="00AF2DC8" w:rsidRDefault="00AF2DC8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6A33F2" w:rsidRDefault="006A33F2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6A33F2" w:rsidRDefault="006A33F2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6A33F2" w:rsidRPr="00B33D89" w:rsidRDefault="006A33F2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AF2DC8" w:rsidRPr="00F6059D" w:rsidRDefault="00F617C1" w:rsidP="00F6059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</w:pPr>
      <w:r w:rsidRPr="00F6059D"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  <w:lastRenderedPageBreak/>
        <w:t>Склад Ради</w:t>
      </w:r>
    </w:p>
    <w:p w:rsidR="00D52DD6" w:rsidRDefault="008131C2" w:rsidP="00AF2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ерсональний склад Ради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, голова, його заступник та секретар затверджую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ться розпорядженням міського голови. За дорученням голови Ради організаційна робота здійснюється  секретарем  Ради. </w:t>
      </w:r>
    </w:p>
    <w:p w:rsidR="00D52DD6" w:rsidRDefault="00D52DD6" w:rsidP="00AF2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Організація роботи Ради покладається на її голову. Голова ради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скликає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, веде засідання Ради , дає доручення членам Ради. </w:t>
      </w:r>
    </w:p>
    <w:p w:rsidR="00D52DD6" w:rsidRDefault="00D52DD6" w:rsidP="00AF2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Секретар Ради сповіщає про час, місце проведення засідання Ради, оформляє протоколи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запсідань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та веде їх облік, бере участь у складанні плану роботи Ради та контролює його виконання.  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 w:rsidR="00AF2DC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Внесення змін до складу Ради та до Положення про Інвестиційну раду</w:t>
      </w:r>
      <w:r w:rsidRPr="00BD3B8C">
        <w:rPr>
          <w:lang w:val="uk-UA"/>
        </w:rPr>
        <w:t xml:space="preserve"> </w:t>
      </w:r>
      <w:proofErr w:type="spellStart"/>
      <w:r w:rsidRP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 w:rsidRP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здійснюється розпорядженням міського голови на підставі відповідного рішення Рад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и. Припинення повноважень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ради здійснюється безпосередньо розпорядженням міського голови.</w:t>
      </w:r>
    </w:p>
    <w:p w:rsidR="00D52DD6" w:rsidRDefault="00D52DD6" w:rsidP="00AF2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Членами Ради можуть представники організацій, підприємств, установ та керівники виконавчих органів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</w:t>
      </w:r>
      <w:r w:rsidR="00AF2DC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кої</w:t>
      </w:r>
      <w:proofErr w:type="spellEnd"/>
      <w:r w:rsidR="00AF2DC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ради, які зацікавлен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ні у спільному вирішенні завдань та досягнень цілей.</w:t>
      </w:r>
    </w:p>
    <w:p w:rsidR="00AF2DC8" w:rsidRDefault="00AF2DC8" w:rsidP="00AF2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Голова Ради або заступник голови за дорученням голови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Ради,або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у разі відсутності Голови:</w:t>
      </w:r>
    </w:p>
    <w:p w:rsidR="00AF2DC8" w:rsidRDefault="00AF2DC8" w:rsidP="00AF2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-організовує роботу Ради;</w:t>
      </w:r>
    </w:p>
    <w:p w:rsidR="00AF2DC8" w:rsidRDefault="00AF2DC8" w:rsidP="00AF2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скликає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засідання Ради;</w:t>
      </w:r>
    </w:p>
    <w:p w:rsidR="00AF2DC8" w:rsidRDefault="00AF2DC8" w:rsidP="00AF2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-головує на засіданнях Ради;</w:t>
      </w:r>
    </w:p>
    <w:p w:rsidR="00F617C1" w:rsidRPr="00AF2DC8" w:rsidRDefault="00AF2DC8" w:rsidP="00AF2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-виконує інші функції з керівництва діяльністю Ради.</w:t>
      </w:r>
    </w:p>
    <w:p w:rsidR="00F617C1" w:rsidRPr="00F617C1" w:rsidRDefault="00F617C1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 </w:t>
      </w:r>
    </w:p>
    <w:p w:rsidR="00F617C1" w:rsidRPr="00AF2DC8" w:rsidRDefault="00F617C1" w:rsidP="00F6059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</w:pPr>
      <w:r w:rsidRPr="00AF2DC8"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  <w:t xml:space="preserve">Права та </w:t>
      </w:r>
      <w:proofErr w:type="spellStart"/>
      <w:r w:rsidRPr="00AF2DC8"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  <w:t>обов’язки</w:t>
      </w:r>
      <w:proofErr w:type="spellEnd"/>
      <w:r w:rsidRPr="00AF2DC8"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  <w:t xml:space="preserve"> члена Ради</w:t>
      </w:r>
    </w:p>
    <w:p w:rsidR="00AF2DC8" w:rsidRDefault="00AF2DC8" w:rsidP="00AF2DC8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</w:p>
    <w:p w:rsidR="00AF2DC8" w:rsidRPr="00F6059D" w:rsidRDefault="00AF2DC8" w:rsidP="00F6059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Член Ради має право:</w:t>
      </w:r>
    </w:p>
    <w:p w:rsidR="00AF2DC8" w:rsidRDefault="008131C2" w:rsidP="00AF2D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б</w:t>
      </w:r>
      <w:r w:rsidR="00AF2DC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рати участь у засіданнях Ради;</w:t>
      </w:r>
    </w:p>
    <w:p w:rsidR="00F6059D" w:rsidRDefault="00AF2DC8" w:rsidP="00AF2D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вносити пропозиції до порядку денного та порядку проведення засідань </w:t>
      </w:r>
    </w:p>
    <w:p w:rsidR="00AF2DC8" w:rsidRPr="00F6059D" w:rsidRDefault="00AF2DC8" w:rsidP="00F6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Ради;</w:t>
      </w:r>
    </w:p>
    <w:p w:rsidR="00AF2DC8" w:rsidRDefault="00AF2DC8" w:rsidP="00AF2D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вносити на розгляд Ради проекти документів і поправки до них;</w:t>
      </w:r>
    </w:p>
    <w:p w:rsidR="00AF2DC8" w:rsidRDefault="00AF2DC8" w:rsidP="00AF2D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вима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гати внести на голосування свої пропозиції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;</w:t>
      </w:r>
    </w:p>
    <w:p w:rsidR="00AF2DC8" w:rsidRDefault="00AF2DC8" w:rsidP="00AF2D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користуватися іншими правами, наданими цим </w:t>
      </w:r>
      <w:r w:rsid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Положенням;</w:t>
      </w:r>
    </w:p>
    <w:p w:rsidR="00F6059D" w:rsidRDefault="00F6059D" w:rsidP="00AF2D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залучати додаткових експертів для вирішення окремих питань за</w:t>
      </w:r>
    </w:p>
    <w:p w:rsidR="00F6059D" w:rsidRPr="00F6059D" w:rsidRDefault="00F6059D" w:rsidP="00F6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згодою голови Ради чи його заступника;</w:t>
      </w:r>
    </w:p>
    <w:p w:rsidR="00F6059D" w:rsidRDefault="00F6059D" w:rsidP="00F6059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Член Ради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зобов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язаний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:</w:t>
      </w:r>
    </w:p>
    <w:p w:rsidR="00F6059D" w:rsidRPr="00F6059D" w:rsidRDefault="00F6059D" w:rsidP="00F605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дотримуватися вимог цього Положення;</w:t>
      </w:r>
    </w:p>
    <w:p w:rsidR="00F6059D" w:rsidRPr="00BD3B8C" w:rsidRDefault="00F6059D" w:rsidP="00F605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не розголошувати інформацію про питання, які обговорюються Радою, </w:t>
      </w:r>
    </w:p>
    <w:p w:rsidR="00F6059D" w:rsidRDefault="00F6059D" w:rsidP="00F60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офіційного оприлюднення цієї інформації;</w:t>
      </w:r>
    </w:p>
    <w:p w:rsidR="00F6059D" w:rsidRPr="00BD3B8C" w:rsidRDefault="00F6059D" w:rsidP="00F605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виконувати свою роботу в Раді на безоплатній основі;</w:t>
      </w:r>
    </w:p>
    <w:p w:rsidR="00F617C1" w:rsidRPr="00BD3B8C" w:rsidRDefault="00F6059D" w:rsidP="00F605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брати участь у роботі Ради і в голосуванні особисто.</w:t>
      </w:r>
    </w:p>
    <w:p w:rsidR="00F6059D" w:rsidRPr="00BD3B8C" w:rsidRDefault="00F6059D" w:rsidP="00F6059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</w:p>
    <w:p w:rsidR="00F6059D" w:rsidRDefault="00F6059D" w:rsidP="00997A8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  <w:t>Організація роботи Ради</w:t>
      </w:r>
    </w:p>
    <w:p w:rsidR="00997A81" w:rsidRPr="00F6059D" w:rsidRDefault="00997A81" w:rsidP="00997A81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</w:pPr>
    </w:p>
    <w:p w:rsidR="00F617C1" w:rsidRDefault="00997A81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B1D1F"/>
          <w:sz w:val="28"/>
          <w:szCs w:val="28"/>
          <w:lang w:val="uk-UA" w:eastAsia="ru-RU"/>
        </w:rPr>
        <w:t xml:space="preserve">Рада здійснює свої функції шляхом 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проведення засідань. На засіданні в порядку, встановленому цим Положенням, може бути вирішене будь – яке питання, 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віднесене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до відання Ради.</w:t>
      </w:r>
    </w:p>
    <w:p w:rsidR="00997A81" w:rsidRPr="00997A81" w:rsidRDefault="00997A81" w:rsidP="00F61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lastRenderedPageBreak/>
        <w:tab/>
        <w:t xml:space="preserve">Скликання засідання здійснюється 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головою Ради, його заступником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не рідше одного разу на квартал. </w:t>
      </w:r>
    </w:p>
    <w:p w:rsidR="00997A81" w:rsidRDefault="00997A81" w:rsidP="00997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За дорученням голови чи заступника голови Ради секретар повідомляє про час і місце проведення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засідання,а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також про питання, що виносяться на її розгляд (порядок денний).</w:t>
      </w:r>
    </w:p>
    <w:p w:rsidR="00DB4EF3" w:rsidRDefault="00DB4EF3" w:rsidP="00997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Членам Ради надаються проекти документів, що підлягають розгляду на засіданні, не пізніше ніж за три дні до розгляду на засіданні Ради.</w:t>
      </w:r>
    </w:p>
    <w:p w:rsidR="00DB4EF3" w:rsidRDefault="00DB4EF3" w:rsidP="00997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У випадку неможл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вості прибуття на засідання член ради сповіщає про це голову або секретаря Ради не пізніше ніж за один день до дня проведення засідання.</w:t>
      </w:r>
    </w:p>
    <w:p w:rsidR="00DB4EF3" w:rsidRDefault="00DB4EF3" w:rsidP="00997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Засідання Ради є правомочним, якщо в ньому бере участь більше половини від загального складу Ради.</w:t>
      </w:r>
    </w:p>
    <w:p w:rsidR="00DB4EF3" w:rsidRDefault="00DB4EF3" w:rsidP="00997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При відсутності кворуму для проведення засідання Ради головою Ради або його заступником призначається нова дата та час проведення засідання.</w:t>
      </w:r>
      <w:r w:rsidRPr="00BD3B8C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яке має відбутися не пізніше ніж через п</w:t>
      </w:r>
      <w:r w:rsidRPr="00BD3B8C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ять робочих днів</w:t>
      </w:r>
      <w:r w:rsidRPr="00BD3B8C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 з тим  самим порядком денним.</w:t>
      </w:r>
    </w:p>
    <w:p w:rsidR="00DB4EF3" w:rsidRPr="00DB4EF3" w:rsidRDefault="00DB4EF3" w:rsidP="008131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Кожен член Ради має один голос на засіданні Ради. Рішення Ради приймається простою більшістю голосів присутніх на засіданні  членів Ради.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      Голос головуючого на засіданні є вирішаль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ним у випадку рівного розподілу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голосів.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Голова Ради для розгляду окремих питань може залучати експертів, у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. співробітників державних органів влади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за їх згодою, які готують відповідні висновки у разі розгляду визначеного питання.</w:t>
      </w:r>
    </w:p>
    <w:p w:rsidR="00D160E9" w:rsidRDefault="008131C2" w:rsidP="00997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Рішення ради оформляється протоколом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, який складається не пізніше десяти робочих днів після проведення засідання у двох примірниках.</w:t>
      </w:r>
    </w:p>
    <w:p w:rsidR="00D160E9" w:rsidRDefault="00D160E9" w:rsidP="00997A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Протокол підписує голова Ради,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а у разі його відсутності </w:t>
      </w:r>
      <w:r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заступник голови Ради. </w:t>
      </w:r>
    </w:p>
    <w:p w:rsidR="00F617C1" w:rsidRPr="00F617C1" w:rsidRDefault="00D160E9" w:rsidP="00D16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Рішення Ради мають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експертний та рекомендаційний характер.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</w:p>
    <w:p w:rsidR="00A5258C" w:rsidRDefault="00A5258C" w:rsidP="00A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D160E9" w:rsidRPr="00F617C1" w:rsidRDefault="00212690" w:rsidP="00A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Міський голова                                                                      Микола БОРОВЕЦЬ</w:t>
      </w:r>
    </w:p>
    <w:sectPr w:rsidR="00D160E9" w:rsidRPr="00F617C1" w:rsidSect="006A33F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E09"/>
    <w:multiLevelType w:val="hybridMultilevel"/>
    <w:tmpl w:val="64B61526"/>
    <w:lvl w:ilvl="0" w:tplc="DCDA11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94891"/>
    <w:multiLevelType w:val="multilevel"/>
    <w:tmpl w:val="4764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6455"/>
    <w:multiLevelType w:val="hybridMultilevel"/>
    <w:tmpl w:val="C7384E6A"/>
    <w:lvl w:ilvl="0" w:tplc="8B9A1F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056D"/>
    <w:multiLevelType w:val="hybridMultilevel"/>
    <w:tmpl w:val="80C2F9B8"/>
    <w:lvl w:ilvl="0" w:tplc="BCA20A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A91B32"/>
    <w:multiLevelType w:val="hybridMultilevel"/>
    <w:tmpl w:val="B7B67692"/>
    <w:lvl w:ilvl="0" w:tplc="E7AC3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03"/>
    <w:rsid w:val="000B14C4"/>
    <w:rsid w:val="00144ED1"/>
    <w:rsid w:val="00205BC1"/>
    <w:rsid w:val="00212690"/>
    <w:rsid w:val="002C11BB"/>
    <w:rsid w:val="00376CAE"/>
    <w:rsid w:val="0042799C"/>
    <w:rsid w:val="005F1C0A"/>
    <w:rsid w:val="00601C92"/>
    <w:rsid w:val="006947DD"/>
    <w:rsid w:val="006A33F2"/>
    <w:rsid w:val="007D2FD2"/>
    <w:rsid w:val="008131C2"/>
    <w:rsid w:val="008516F2"/>
    <w:rsid w:val="00891903"/>
    <w:rsid w:val="008C1294"/>
    <w:rsid w:val="008F773B"/>
    <w:rsid w:val="0092112A"/>
    <w:rsid w:val="00997A81"/>
    <w:rsid w:val="00A02FCD"/>
    <w:rsid w:val="00A35A39"/>
    <w:rsid w:val="00A5258C"/>
    <w:rsid w:val="00AB7BE1"/>
    <w:rsid w:val="00AF2DC8"/>
    <w:rsid w:val="00B33D89"/>
    <w:rsid w:val="00BC47D5"/>
    <w:rsid w:val="00BD3B8C"/>
    <w:rsid w:val="00CA210E"/>
    <w:rsid w:val="00D160E9"/>
    <w:rsid w:val="00D52DD6"/>
    <w:rsid w:val="00D72526"/>
    <w:rsid w:val="00DB4EF3"/>
    <w:rsid w:val="00DC2EB3"/>
    <w:rsid w:val="00F6059D"/>
    <w:rsid w:val="00F617C1"/>
    <w:rsid w:val="00F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931B"/>
  <w15:chartTrackingRefBased/>
  <w15:docId w15:val="{49AF885F-C5E2-44A6-891A-842F7DED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C0A"/>
    <w:pPr>
      <w:ind w:left="720"/>
      <w:contextualSpacing/>
    </w:pPr>
  </w:style>
  <w:style w:type="table" w:styleId="a4">
    <w:name w:val="Table Grid"/>
    <w:basedOn w:val="a1"/>
    <w:uiPriority w:val="39"/>
    <w:rsid w:val="0060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6276</Words>
  <Characters>3578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2025-05-26T08:42:00Z</cp:lastPrinted>
  <dcterms:created xsi:type="dcterms:W3CDTF">2025-05-21T11:04:00Z</dcterms:created>
  <dcterms:modified xsi:type="dcterms:W3CDTF">2025-06-04T11:28:00Z</dcterms:modified>
</cp:coreProperties>
</file>