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8DF" w:rsidRPr="00726E17" w:rsidRDefault="00AC78DF" w:rsidP="00AC78DF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  <w:lang w:val="en-US"/>
        </w:rPr>
      </w:pPr>
      <w:r w:rsidRPr="00726E17">
        <w:rPr>
          <w:b w:val="0"/>
          <w:noProof/>
          <w:sz w:val="28"/>
          <w:szCs w:val="28"/>
          <w:lang w:val="uk-UA" w:eastAsia="uk-UA"/>
        </w:rPr>
        <w:drawing>
          <wp:inline distT="0" distB="0" distL="0" distR="0" wp14:anchorId="2E802C52" wp14:editId="06310F99">
            <wp:extent cx="451485" cy="605790"/>
            <wp:effectExtent l="0" t="0" r="5715" b="381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8DF" w:rsidRPr="00726E17" w:rsidRDefault="00AC78DF" w:rsidP="00AC78D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26E17">
        <w:rPr>
          <w:rFonts w:ascii="Times New Roman" w:hAnsi="Times New Roman" w:cs="Times New Roman"/>
          <w:sz w:val="28"/>
          <w:szCs w:val="28"/>
          <w:lang w:val="uk-UA"/>
        </w:rPr>
        <w:t>ЗВЯГЕЛЬСЬКИЙ МІСЬКИЙ ГОЛОВА</w:t>
      </w:r>
    </w:p>
    <w:p w:rsidR="00AC78DF" w:rsidRPr="00726E17" w:rsidRDefault="00AC78DF" w:rsidP="00AC78D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26E17">
        <w:rPr>
          <w:rFonts w:ascii="Times New Roman" w:hAnsi="Times New Roman" w:cs="Times New Roman"/>
          <w:sz w:val="28"/>
          <w:szCs w:val="28"/>
          <w:lang w:val="uk-UA"/>
        </w:rPr>
        <w:t>РОЗПОРЯДЖЕННЯ</w:t>
      </w:r>
    </w:p>
    <w:p w:rsidR="00AC78DF" w:rsidRPr="00726E17" w:rsidRDefault="00AC78DF" w:rsidP="00AC78D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C78DF" w:rsidRPr="00726E17" w:rsidRDefault="00AC78DF" w:rsidP="00AC78D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78DF" w:rsidRPr="00726E17" w:rsidRDefault="00571872" w:rsidP="00AC78D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10.06.2025</w:t>
      </w:r>
      <w:r w:rsidR="00D34CBA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AC78D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</w:t>
      </w:r>
      <w:r w:rsidR="00AC78DF" w:rsidRPr="00726E17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146(о)</w:t>
      </w:r>
      <w:bookmarkStart w:id="0" w:name="_GoBack"/>
      <w:bookmarkEnd w:id="0"/>
    </w:p>
    <w:p w:rsidR="00AC78DF" w:rsidRPr="007201CE" w:rsidRDefault="00AC78DF" w:rsidP="00AC78DF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Times New Roman" w:hAnsi="Times New Roman" w:cs="Times New Roman"/>
          <w:sz w:val="28"/>
          <w:szCs w:val="28"/>
          <w:lang w:val="uk-UA"/>
        </w:rPr>
      </w:pPr>
    </w:p>
    <w:p w:rsidR="00AC78DF" w:rsidRPr="008A5208" w:rsidRDefault="00AC78DF" w:rsidP="008A5208">
      <w:pPr>
        <w:tabs>
          <w:tab w:val="left" w:pos="720"/>
        </w:tabs>
        <w:spacing w:after="0" w:line="100" w:lineRule="atLeast"/>
        <w:ind w:right="39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4E37">
        <w:rPr>
          <w:rFonts w:ascii="Times New Roman" w:hAnsi="Times New Roman" w:cs="Times New Roman"/>
          <w:sz w:val="28"/>
          <w:szCs w:val="28"/>
          <w:lang w:val="uk-UA"/>
        </w:rPr>
        <w:t>Про розроблення про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234E37">
        <w:rPr>
          <w:rFonts w:ascii="Times New Roman" w:hAnsi="Times New Roman" w:cs="Times New Roman"/>
          <w:sz w:val="28"/>
          <w:szCs w:val="28"/>
          <w:lang w:val="uk-UA"/>
        </w:rPr>
        <w:t xml:space="preserve">кту </w:t>
      </w:r>
      <w:r w:rsidR="008A5208" w:rsidRPr="008A5208">
        <w:rPr>
          <w:rFonts w:ascii="Times New Roman" w:hAnsi="Times New Roman" w:cs="Times New Roman"/>
          <w:sz w:val="28"/>
          <w:szCs w:val="28"/>
          <w:lang w:val="uk-UA"/>
        </w:rPr>
        <w:t xml:space="preserve">Програми розроблення містобудівної документації на території Звягельської міської територіальної громади на 2026-2028 роки </w:t>
      </w:r>
    </w:p>
    <w:p w:rsidR="008A5208" w:rsidRDefault="008A5208" w:rsidP="008A52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8A5208" w:rsidRPr="008A5208" w:rsidRDefault="008A5208" w:rsidP="008A520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8A520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Керуючись статтею 25, пунктом 42 частини першої статті 26 Закону України „Про місцеве самоврядування в Україні“, законами України „Про регулювання містобудівної діяльності“, „Про основи містобудування“, „Про внесення змін до деяких законодавчих актів України щодо планування використання земель“, „Про землеустрій“, Земельн</w:t>
      </w:r>
      <w:r w:rsidR="00F3424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им</w:t>
      </w:r>
      <w:r w:rsidRPr="008A520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кодекс</w:t>
      </w:r>
      <w:r w:rsidR="00F3424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ом</w:t>
      </w:r>
      <w:r w:rsidRPr="008A520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України, постанов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ою </w:t>
      </w:r>
      <w:r w:rsidRPr="008A520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Кабінету Міністрів України від 01.09.2021 №926 „Про затвердження Порядку розроблення, оновлення, внесення змін та затвердження містобудівної документації“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, </w:t>
      </w:r>
      <w:r w:rsidRPr="008A520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рішення</w:t>
      </w:r>
      <w:r w:rsidR="00BF112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м міської ради від 25.04.2024 №</w:t>
      </w:r>
      <w:r w:rsidRPr="008A520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1188 «Про затвердження Порядку розроблення, виконання, моніторингу місцевих цільових програм та звітності про їх виконання», </w:t>
      </w:r>
      <w:r w:rsidR="00D4364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враховуючи </w:t>
      </w:r>
      <w:r w:rsidRPr="008A520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висновки фінансового управління міської ради, відділу економічного планування та підприємницької діяльності міської ради:</w:t>
      </w:r>
    </w:p>
    <w:p w:rsidR="00AC78DF" w:rsidRDefault="00AC78DF" w:rsidP="00AC78DF">
      <w:pPr>
        <w:spacing w:after="0"/>
        <w:rPr>
          <w:szCs w:val="28"/>
          <w:lang w:val="uk-UA"/>
        </w:rPr>
      </w:pPr>
    </w:p>
    <w:p w:rsidR="00AC78DF" w:rsidRPr="00FD382B" w:rsidRDefault="00AC78DF" w:rsidP="00AC78DF">
      <w:pPr>
        <w:tabs>
          <w:tab w:val="left" w:pos="720"/>
        </w:tabs>
        <w:spacing w:after="0" w:line="100" w:lineRule="atLeast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382B">
        <w:rPr>
          <w:rFonts w:ascii="Times New Roman" w:hAnsi="Times New Roman" w:cs="Times New Roman"/>
          <w:sz w:val="28"/>
          <w:szCs w:val="28"/>
          <w:lang w:val="uk-UA"/>
        </w:rPr>
        <w:t xml:space="preserve">1. Доручити управлінню </w:t>
      </w:r>
      <w:r w:rsidR="008A5208" w:rsidRPr="008A5208">
        <w:rPr>
          <w:rFonts w:ascii="Times New Roman" w:hAnsi="Times New Roman" w:cs="Times New Roman"/>
          <w:sz w:val="28"/>
          <w:szCs w:val="28"/>
          <w:lang w:val="uk-UA"/>
        </w:rPr>
        <w:t xml:space="preserve">містобудування, архітектури та земельних відносин </w:t>
      </w:r>
      <w:r w:rsidRPr="00FD382B">
        <w:rPr>
          <w:rFonts w:ascii="Times New Roman" w:hAnsi="Times New Roman" w:cs="Times New Roman"/>
          <w:sz w:val="28"/>
          <w:szCs w:val="28"/>
          <w:lang w:val="uk-UA"/>
        </w:rPr>
        <w:t>міської ради (</w:t>
      </w:r>
      <w:proofErr w:type="spellStart"/>
      <w:r w:rsidR="008A5208">
        <w:rPr>
          <w:rFonts w:ascii="Times New Roman" w:hAnsi="Times New Roman" w:cs="Times New Roman"/>
          <w:sz w:val="28"/>
          <w:szCs w:val="28"/>
          <w:lang w:val="uk-UA"/>
        </w:rPr>
        <w:t>Демяненко</w:t>
      </w:r>
      <w:proofErr w:type="spellEnd"/>
      <w:r w:rsidR="008A5208">
        <w:rPr>
          <w:rFonts w:ascii="Times New Roman" w:hAnsi="Times New Roman" w:cs="Times New Roman"/>
          <w:sz w:val="28"/>
          <w:szCs w:val="28"/>
          <w:lang w:val="uk-UA"/>
        </w:rPr>
        <w:t xml:space="preserve"> Н.Б</w:t>
      </w:r>
      <w:r w:rsidRPr="00FD382B">
        <w:rPr>
          <w:rFonts w:ascii="Times New Roman" w:hAnsi="Times New Roman" w:cs="Times New Roman"/>
          <w:sz w:val="28"/>
          <w:szCs w:val="28"/>
          <w:lang w:val="uk-UA"/>
        </w:rPr>
        <w:t xml:space="preserve">.) розробити проект </w:t>
      </w:r>
      <w:r w:rsidRPr="00FD382B">
        <w:rPr>
          <w:rFonts w:ascii="Times New Roman" w:hAnsi="Times New Roman" w:cs="Times New Roman"/>
          <w:sz w:val="28"/>
          <w:szCs w:val="28"/>
        </w:rPr>
        <w:t> </w:t>
      </w:r>
      <w:r w:rsidR="00577A34" w:rsidRPr="00577A34">
        <w:rPr>
          <w:rFonts w:ascii="Times New Roman" w:hAnsi="Times New Roman" w:cs="Times New Roman"/>
          <w:sz w:val="28"/>
          <w:szCs w:val="28"/>
          <w:lang w:val="uk-UA"/>
        </w:rPr>
        <w:t>Програм</w:t>
      </w:r>
      <w:r w:rsidR="00577A3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577A34" w:rsidRPr="00577A34">
        <w:rPr>
          <w:rFonts w:ascii="Times New Roman" w:hAnsi="Times New Roman" w:cs="Times New Roman"/>
          <w:sz w:val="28"/>
          <w:szCs w:val="28"/>
          <w:lang w:val="uk-UA"/>
        </w:rPr>
        <w:t xml:space="preserve"> розроблення містобудівної документації на території Звягельської міської територіальної громади на 2026-2028 роки </w:t>
      </w:r>
      <w:proofErr w:type="spellStart"/>
      <w:r w:rsidR="00F13F41" w:rsidRPr="008A5208">
        <w:rPr>
          <w:rFonts w:ascii="Times New Roman" w:hAnsi="Times New Roman"/>
          <w:sz w:val="28"/>
          <w:szCs w:val="28"/>
          <w:lang w:val="uk-UA"/>
        </w:rPr>
        <w:t>роки</w:t>
      </w:r>
      <w:proofErr w:type="spellEnd"/>
      <w:r w:rsidRPr="00EA24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382B">
        <w:rPr>
          <w:rFonts w:ascii="Times New Roman" w:hAnsi="Times New Roman" w:cs="Times New Roman"/>
          <w:sz w:val="28"/>
          <w:szCs w:val="28"/>
          <w:lang w:val="uk-UA"/>
        </w:rPr>
        <w:t>до 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 </w:t>
      </w:r>
      <w:r w:rsidR="009E1EAC">
        <w:rPr>
          <w:rFonts w:ascii="Times New Roman" w:hAnsi="Times New Roman" w:cs="Times New Roman"/>
          <w:sz w:val="28"/>
          <w:szCs w:val="28"/>
          <w:lang w:val="uk-UA"/>
        </w:rPr>
        <w:t>верес</w:t>
      </w:r>
      <w:r w:rsidR="00F13F41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FD382B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F13F4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FD382B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:rsidR="00AC78DF" w:rsidRPr="006B3750" w:rsidRDefault="00AC78DF" w:rsidP="00AC78DF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Pr="006B3750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  <w:r w:rsidRPr="006B3750">
        <w:rPr>
          <w:rFonts w:ascii="Times New Roman" w:hAnsi="Times New Roman" w:cs="Times New Roman"/>
          <w:sz w:val="28"/>
          <w:szCs w:val="28"/>
          <w:lang w:eastAsia="uk-UA"/>
        </w:rPr>
        <w:t xml:space="preserve"> Контроль за </w:t>
      </w:r>
      <w:proofErr w:type="spellStart"/>
      <w:r w:rsidRPr="006B3750">
        <w:rPr>
          <w:rFonts w:ascii="Times New Roman" w:hAnsi="Times New Roman" w:cs="Times New Roman"/>
          <w:sz w:val="28"/>
          <w:szCs w:val="28"/>
          <w:lang w:eastAsia="uk-UA"/>
        </w:rPr>
        <w:t>виконанням</w:t>
      </w:r>
      <w:proofErr w:type="spellEnd"/>
      <w:r w:rsidRPr="006B375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B3750">
        <w:rPr>
          <w:rFonts w:ascii="Times New Roman" w:hAnsi="Times New Roman" w:cs="Times New Roman"/>
          <w:sz w:val="28"/>
          <w:szCs w:val="28"/>
          <w:lang w:eastAsia="uk-UA"/>
        </w:rPr>
        <w:t>цього</w:t>
      </w:r>
      <w:proofErr w:type="spellEnd"/>
      <w:r w:rsidRPr="006B375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B3750">
        <w:rPr>
          <w:rFonts w:ascii="Times New Roman" w:hAnsi="Times New Roman" w:cs="Times New Roman"/>
          <w:sz w:val="28"/>
          <w:szCs w:val="28"/>
          <w:lang w:eastAsia="uk-UA"/>
        </w:rPr>
        <w:t>розпоряджен</w:t>
      </w:r>
      <w:proofErr w:type="spellEnd"/>
      <w:r w:rsidRPr="006B375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ня покласти на заступника міського </w:t>
      </w:r>
      <w:proofErr w:type="gramStart"/>
      <w:r w:rsidRPr="006B375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голови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6B3750">
        <w:rPr>
          <w:rFonts w:ascii="Times New Roman" w:hAnsi="Times New Roman" w:cs="Times New Roman"/>
          <w:sz w:val="28"/>
          <w:szCs w:val="28"/>
          <w:lang w:val="uk-UA" w:eastAsia="uk-UA"/>
        </w:rPr>
        <w:t>Гудз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я</w:t>
      </w:r>
      <w:proofErr w:type="spellEnd"/>
      <w:proofErr w:type="gramEnd"/>
      <w:r w:rsidRPr="006B375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Д.С.</w:t>
      </w:r>
    </w:p>
    <w:p w:rsidR="00AC78DF" w:rsidRPr="007201CE" w:rsidRDefault="00AC78DF" w:rsidP="00AC78DF">
      <w:pPr>
        <w:widowControl w:val="0"/>
        <w:tabs>
          <w:tab w:val="left" w:pos="744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C78DF" w:rsidRDefault="00AC78DF" w:rsidP="00AC78DF">
      <w:pPr>
        <w:widowControl w:val="0"/>
        <w:tabs>
          <w:tab w:val="left" w:pos="744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AC78DF" w:rsidRPr="007201CE" w:rsidRDefault="00AC78DF" w:rsidP="00AC78DF">
      <w:pPr>
        <w:widowControl w:val="0"/>
        <w:tabs>
          <w:tab w:val="left" w:pos="7440"/>
        </w:tabs>
        <w:autoSpaceDE w:val="0"/>
        <w:autoSpaceDN w:val="0"/>
        <w:adjustRightInd w:val="0"/>
        <w:rPr>
          <w:szCs w:val="28"/>
        </w:rPr>
      </w:pPr>
      <w:r w:rsidRPr="007201CE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Микола БОРОВЕЦЬ</w:t>
      </w:r>
    </w:p>
    <w:p w:rsidR="00AC78DF" w:rsidRPr="007201CE" w:rsidRDefault="00AC78DF" w:rsidP="00AC78DF">
      <w:pPr>
        <w:pStyle w:val="a3"/>
        <w:tabs>
          <w:tab w:val="left" w:pos="7920"/>
        </w:tabs>
        <w:ind w:firstLine="5954"/>
        <w:rPr>
          <w:szCs w:val="28"/>
          <w:lang w:val="ru-RU"/>
        </w:rPr>
      </w:pPr>
    </w:p>
    <w:p w:rsidR="00AC78DF" w:rsidRDefault="00AC78DF" w:rsidP="00AC78DF">
      <w:pPr>
        <w:pStyle w:val="a3"/>
        <w:tabs>
          <w:tab w:val="left" w:pos="7920"/>
        </w:tabs>
        <w:ind w:firstLine="5954"/>
        <w:rPr>
          <w:szCs w:val="28"/>
        </w:rPr>
      </w:pPr>
    </w:p>
    <w:p w:rsidR="00AC78DF" w:rsidRDefault="00AC78DF" w:rsidP="00AC78DF">
      <w:pPr>
        <w:pStyle w:val="a3"/>
        <w:ind w:left="4536"/>
        <w:rPr>
          <w:szCs w:val="28"/>
        </w:rPr>
      </w:pPr>
    </w:p>
    <w:p w:rsidR="00AC78DF" w:rsidRDefault="00AC78DF" w:rsidP="00AC78DF">
      <w:pPr>
        <w:pStyle w:val="a3"/>
        <w:ind w:left="3969"/>
        <w:rPr>
          <w:szCs w:val="28"/>
          <w:lang w:val="ru-RU"/>
        </w:rPr>
      </w:pPr>
    </w:p>
    <w:p w:rsidR="006B54C1" w:rsidRDefault="006B54C1"/>
    <w:sectPr w:rsidR="006B5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17A"/>
    <w:rsid w:val="00571872"/>
    <w:rsid w:val="00577A34"/>
    <w:rsid w:val="006B54C1"/>
    <w:rsid w:val="008A5208"/>
    <w:rsid w:val="00901FC5"/>
    <w:rsid w:val="009E1EAC"/>
    <w:rsid w:val="00AC78DF"/>
    <w:rsid w:val="00B91F6A"/>
    <w:rsid w:val="00BF1127"/>
    <w:rsid w:val="00CF217A"/>
    <w:rsid w:val="00D34CBA"/>
    <w:rsid w:val="00D43647"/>
    <w:rsid w:val="00F13F41"/>
    <w:rsid w:val="00F3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AA4AC"/>
  <w15:chartTrackingRefBased/>
  <w15:docId w15:val="{E29F1E8C-DEDE-45E2-8410-FEABF39B1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8D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AC78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78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uiPriority w:val="99"/>
    <w:rsid w:val="00AC78DF"/>
    <w:pPr>
      <w:widowControl w:val="0"/>
      <w:autoSpaceDE w:val="0"/>
      <w:autoSpaceDN w:val="0"/>
      <w:adjustRightInd w:val="0"/>
      <w:spacing w:after="0" w:line="240" w:lineRule="auto"/>
      <w:ind w:right="-164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AC78D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D34CBA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4CBA"/>
    <w:rPr>
      <w:rFonts w:ascii="Calibri" w:eastAsiaTheme="minorEastAsia" w:hAnsi="Calibri" w:cs="Calibr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1019</Words>
  <Characters>581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jkh</dc:creator>
  <cp:keywords/>
  <dc:description/>
  <cp:lastModifiedBy>admin</cp:lastModifiedBy>
  <cp:revision>13</cp:revision>
  <cp:lastPrinted>2025-06-09T10:43:00Z</cp:lastPrinted>
  <dcterms:created xsi:type="dcterms:W3CDTF">2025-04-30T13:21:00Z</dcterms:created>
  <dcterms:modified xsi:type="dcterms:W3CDTF">2025-06-16T05:22:00Z</dcterms:modified>
</cp:coreProperties>
</file>