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D6" w:rsidRPr="007D15D6" w:rsidRDefault="00AA6E3A" w:rsidP="007D1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.9pt;margin-top:-.75pt;width:30.7pt;height:40.7pt;z-index:251659264;mso-position-horizontal-relative:text;mso-position-vertical-relative:text" fillcolor="window">
            <v:imagedata r:id="rId7" o:title=""/>
            <w10:wrap type="square" side="right"/>
          </v:shape>
          <o:OLEObject Type="Embed" ProgID="PBrush" ShapeID="_x0000_s1027" DrawAspect="Content" ObjectID="_1811567500" r:id="rId8"/>
        </w:object>
      </w:r>
      <w:r w:rsidR="00033C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</w:t>
      </w:r>
      <w:r w:rsidR="00AF22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textWrapping" w:clear="all"/>
      </w:r>
      <w:r w:rsidR="007D15D6" w:rsidRPr="007D1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ЗВЯГЕЛЬСЬКИЙ МІСЬКИЙ ГОЛОВА</w:t>
      </w:r>
    </w:p>
    <w:p w:rsidR="007D15D6" w:rsidRDefault="007D15D6" w:rsidP="007D1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1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</w:p>
    <w:p w:rsidR="00AC1DB1" w:rsidRDefault="00AC1DB1" w:rsidP="007D1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49B5" w:rsidRDefault="00AA6E3A" w:rsidP="008E4F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13.06.2025</w:t>
      </w:r>
      <w:r w:rsidR="009C7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1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68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</w:t>
      </w:r>
      <w:r w:rsidR="008E4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DA68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DA68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AC1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№150(о)</w:t>
      </w:r>
    </w:p>
    <w:p w:rsidR="0049704F" w:rsidRDefault="0049704F" w:rsidP="008349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5FE6" w:rsidRPr="00BC2EE8" w:rsidRDefault="008E4F22" w:rsidP="0067021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49B5" w:rsidRPr="008349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проведення </w:t>
      </w:r>
      <w:r w:rsid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</w:t>
      </w:r>
      <w:r w:rsidR="00BC2E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планового</w:t>
      </w:r>
    </w:p>
    <w:p w:rsidR="0010591E" w:rsidRDefault="0010591E" w:rsidP="0067021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тематичного </w:t>
      </w:r>
      <w:r w:rsidR="006702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C5F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внутрішнього аудиту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10591E" w:rsidRPr="0010591E" w:rsidRDefault="008E4F22" w:rsidP="0010591E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0591E" w:rsidRPr="001059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 харчування у закладах освіти</w:t>
      </w:r>
    </w:p>
    <w:p w:rsidR="00670213" w:rsidRDefault="00670213" w:rsidP="0010591E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059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 освіти і науки Звягельської міської ради</w:t>
      </w:r>
    </w:p>
    <w:p w:rsidR="00670213" w:rsidRDefault="008E4F22" w:rsidP="0067021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702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 2021-202</w:t>
      </w:r>
      <w:r w:rsidR="001059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6702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роки</w:t>
      </w:r>
    </w:p>
    <w:p w:rsidR="00670213" w:rsidRPr="00670213" w:rsidRDefault="00670213" w:rsidP="00670213">
      <w:pPr>
        <w:tabs>
          <w:tab w:val="left" w:pos="127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5632" w:rsidRDefault="00670213" w:rsidP="0067021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DF5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Керуючись підп</w:t>
      </w:r>
      <w:r w:rsidR="00DF5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унктами </w:t>
      </w:r>
      <w:r w:rsidR="00DF5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19, 20 частини 4 статті </w:t>
      </w:r>
      <w:r w:rsidR="00DF5632" w:rsidRPr="00FA3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42 Закону України «Про місцеве самоврядування в Україні», Постановою </w:t>
      </w:r>
      <w:r w:rsidR="00DF5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F5632" w:rsidRPr="00FA3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КМУ від 28.09.2011 № 1001 «Деякі питання утворення структурних підрозділів внутрішнього аудиту та проведення такого аудиту в міністерствах, інших центральних органах виконавчої влади, їх територіальних органах та бюджетних установах, які належать до сфери управління міністерств, інших центральних органів виконавчої влади (зі змінами)»:</w:t>
      </w:r>
    </w:p>
    <w:p w:rsidR="00DF5632" w:rsidRDefault="00DF5632" w:rsidP="00105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F84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Програму </w:t>
      </w:r>
      <w:r w:rsid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планового </w:t>
      </w:r>
      <w:r w:rsid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тематичного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внутрішнього аудиту </w:t>
      </w:r>
      <w:r w:rsidR="0010591E" w:rsidRP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організації харчування у закладах освіти</w:t>
      </w:r>
      <w:r w:rsid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0591E" w:rsidRP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освіти і науки Звягельської міської ради</w:t>
      </w:r>
      <w:r w:rsid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591E" w:rsidRP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2021-2025 роки </w:t>
      </w:r>
      <w:r w:rsidRPr="00BC2E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додається</w:t>
      </w:r>
      <w:r w:rsidRPr="00BC2E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F5632" w:rsidRPr="00BC2EE8" w:rsidRDefault="00DF5632" w:rsidP="00DF5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2.Начальнику відділу внутрішнього аудиту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Олені </w:t>
      </w:r>
      <w:r w:rsidRPr="00C36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</w:t>
      </w:r>
      <w:r w:rsidRPr="00F311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ЯНЮК</w:t>
      </w:r>
      <w:r w:rsidRPr="00C36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DF5632" w:rsidRDefault="00DF5632" w:rsidP="0067021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F84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D1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2.1.</w:t>
      </w:r>
      <w:r w:rsidRPr="00603F2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A3D47">
        <w:rPr>
          <w:rFonts w:ascii="Times New Roman" w:hAnsi="Times New Roman" w:cs="Times New Roman"/>
          <w:sz w:val="28"/>
          <w:szCs w:val="28"/>
          <w:lang w:val="uk-UA"/>
        </w:rPr>
        <w:t>рг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A3D47">
        <w:rPr>
          <w:rFonts w:ascii="Times New Roman" w:hAnsi="Times New Roman" w:cs="Times New Roman"/>
          <w:sz w:val="28"/>
          <w:szCs w:val="28"/>
          <w:lang w:val="uk-UA"/>
        </w:rPr>
        <w:t xml:space="preserve">нізувати та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A3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дійснити </w:t>
      </w:r>
      <w:r w:rsid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</w:t>
      </w:r>
      <w:r w:rsidR="007D1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плановий </w:t>
      </w:r>
      <w:r w:rsid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тематичний</w:t>
      </w:r>
      <w:r w:rsidR="007D1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D15D6" w:rsidRPr="007D1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</w:t>
      </w:r>
      <w:r w:rsidR="007D1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="007D15D6" w:rsidRPr="007D1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аудит </w:t>
      </w:r>
      <w:r w:rsidR="006702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0591E" w:rsidRP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організації харчування у закладах освіти  управління освіти і на</w:t>
      </w:r>
      <w:r w:rsidR="0047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уки Звягельської міської ради  </w:t>
      </w:r>
      <w:r w:rsidR="0010591E" w:rsidRP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2021-2025 роки</w:t>
      </w:r>
      <w:r w:rsidR="00F53FC9" w:rsidRP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граничним терміном до </w:t>
      </w:r>
      <w:r w:rsid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F84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F84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DF5632" w:rsidRDefault="00DF5632" w:rsidP="00105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AC1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</w:t>
      </w:r>
      <w:r w:rsidRPr="00F84A9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A3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одати на розгляд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міському голові </w:t>
      </w:r>
      <w:r w:rsidRPr="00FA3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прийняття відповідн</w:t>
      </w:r>
      <w:r w:rsidR="0047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FA3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</w:t>
      </w:r>
      <w:r w:rsidR="0047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FA3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результати </w:t>
      </w:r>
      <w:r w:rsidR="0010591E" w:rsidRP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позапланов</w:t>
      </w:r>
      <w:r w:rsid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10591E" w:rsidRP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тематичн</w:t>
      </w:r>
      <w:r w:rsid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10591E" w:rsidRP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внутрішн</w:t>
      </w:r>
      <w:r w:rsid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ього</w:t>
      </w:r>
      <w:r w:rsidR="0010591E" w:rsidRP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аудит</w:t>
      </w:r>
      <w:r w:rsid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10591E" w:rsidRP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організації харчування у закладах освіти  управління освіти і на</w:t>
      </w:r>
      <w:r w:rsidR="0047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уки Звягельської міської ради </w:t>
      </w:r>
      <w:r w:rsidR="0010591E" w:rsidRP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2021-2025 роки </w:t>
      </w:r>
      <w:r w:rsidR="00F84A9B" w:rsidRPr="00F84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</w:t>
      </w:r>
      <w:r w:rsidR="00F84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(</w:t>
      </w:r>
      <w:r w:rsidR="00F53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п’яти</w:t>
      </w:r>
      <w:r w:rsidR="00F84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днів з дати завершення</w:t>
      </w:r>
      <w:r w:rsidR="00F84A9B" w:rsidRPr="00F84A9B">
        <w:rPr>
          <w:lang w:val="uk-UA"/>
        </w:rPr>
        <w:t xml:space="preserve"> </w:t>
      </w:r>
      <w:r w:rsidR="0010591E" w:rsidRPr="0010591E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F84A9B" w:rsidRPr="00F84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планового  </w:t>
      </w:r>
      <w:r w:rsid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тематичного </w:t>
      </w:r>
      <w:r w:rsidR="00F84A9B" w:rsidRPr="00F84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внутрішнього аудиту</w:t>
      </w:r>
      <w:r w:rsidRPr="00F84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F5632" w:rsidRDefault="00DF5632" w:rsidP="00DF5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84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3.</w:t>
      </w:r>
      <w:r w:rsidRPr="00B971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Контроль за виконанням цього розпорядження покласти на заступник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  <w:r w:rsidRPr="00B971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міського голови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Ірину ГУДЗЬ.</w:t>
      </w:r>
      <w:r w:rsidRPr="00850E50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    </w:t>
      </w:r>
    </w:p>
    <w:p w:rsidR="00DF5632" w:rsidRDefault="00DF5632" w:rsidP="00DF5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850E50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                                  </w:t>
      </w:r>
    </w:p>
    <w:p w:rsidR="00DF5632" w:rsidRDefault="00670213" w:rsidP="00DF5632">
      <w:pP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М</w:t>
      </w:r>
      <w:r w:rsidR="00DF5632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ий</w:t>
      </w:r>
      <w:r w:rsidR="00DA6808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голов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а</w:t>
      </w:r>
      <w:r w:rsidR="00DF5632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     </w:t>
      </w:r>
      <w:r w:rsidR="00DA6808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                             </w:t>
      </w:r>
      <w:r w:rsidR="00DF5632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                    </w:t>
      </w:r>
      <w:r w:rsidR="00DF5632" w:rsidRPr="00B2766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       </w:t>
      </w:r>
      <w:r w:rsidR="00DF5632" w:rsidRPr="00B2766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 </w:t>
      </w:r>
      <w:r w:rsidR="00DF5632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Микола БОРОВЕЦЬ</w:t>
      </w:r>
    </w:p>
    <w:p w:rsidR="005E1209" w:rsidRDefault="005E1209" w:rsidP="005E12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  <w:sectPr w:rsidR="005E1209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5E1209" w:rsidRPr="005E1209" w:rsidRDefault="00CE0FC3" w:rsidP="00CE0F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5E1209" w:rsidRPr="005E1209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ЗАТВЕРДЖЕНО</w:t>
      </w:r>
    </w:p>
    <w:p w:rsidR="005E1209" w:rsidRPr="005E1209" w:rsidRDefault="005E1209" w:rsidP="00CE0F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2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</w:t>
      </w:r>
      <w:r w:rsidR="00CE0F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E12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розпорядженням</w:t>
      </w:r>
    </w:p>
    <w:p w:rsidR="005E1209" w:rsidRDefault="005E1209" w:rsidP="00CE0F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2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  <w:r w:rsidR="002E43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</w:t>
      </w:r>
      <w:r w:rsidR="00CE0F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="002E43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CE0F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E43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5E1209">
        <w:rPr>
          <w:rFonts w:ascii="Times New Roman" w:eastAsia="Calibri" w:hAnsi="Times New Roman" w:cs="Times New Roman"/>
          <w:sz w:val="28"/>
          <w:szCs w:val="28"/>
          <w:lang w:val="uk-UA"/>
        </w:rPr>
        <w:t>міського голови</w:t>
      </w:r>
    </w:p>
    <w:p w:rsidR="00CE0FC3" w:rsidRPr="005E1209" w:rsidRDefault="00CE0FC3" w:rsidP="00AA6E3A">
      <w:pPr>
        <w:tabs>
          <w:tab w:val="left" w:pos="1148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</w:t>
      </w:r>
      <w:r w:rsidR="00AA6E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="00AA6E3A">
        <w:rPr>
          <w:rFonts w:ascii="Times New Roman" w:eastAsia="Calibri" w:hAnsi="Times New Roman" w:cs="Times New Roman"/>
          <w:sz w:val="28"/>
          <w:szCs w:val="28"/>
          <w:lang w:val="uk-UA"/>
        </w:rPr>
        <w:t>13.06.2025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</w:t>
      </w:r>
      <w:r w:rsidR="00AA6E3A">
        <w:rPr>
          <w:rFonts w:ascii="Times New Roman" w:eastAsia="Calibri" w:hAnsi="Times New Roman" w:cs="Times New Roman"/>
          <w:sz w:val="28"/>
          <w:szCs w:val="28"/>
          <w:lang w:val="uk-UA"/>
        </w:rPr>
        <w:t>150(о)</w:t>
      </w:r>
    </w:p>
    <w:p w:rsidR="005E1209" w:rsidRPr="005E1209" w:rsidRDefault="005E1209" w:rsidP="005E12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2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</w:p>
    <w:p w:rsidR="005E1209" w:rsidRPr="005E1209" w:rsidRDefault="005E1209" w:rsidP="005E12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209">
        <w:rPr>
          <w:rFonts w:ascii="Times New Roman" w:eastAsia="Calibri" w:hAnsi="Times New Roman" w:cs="Times New Roman"/>
          <w:sz w:val="28"/>
          <w:szCs w:val="28"/>
          <w:lang w:val="uk-UA"/>
        </w:rPr>
        <w:t>ПРОГРАМА</w:t>
      </w:r>
    </w:p>
    <w:p w:rsidR="00DF3D28" w:rsidRDefault="0010591E" w:rsidP="00105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позапланов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тематичн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внутрішн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ього</w:t>
      </w:r>
      <w:r w:rsidRP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аудит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організації </w:t>
      </w:r>
    </w:p>
    <w:p w:rsidR="00DF3D28" w:rsidRDefault="0010591E" w:rsidP="00105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харчування у закладах освіти  управління освіти і науки </w:t>
      </w:r>
    </w:p>
    <w:p w:rsidR="0010591E" w:rsidRDefault="0010591E" w:rsidP="00105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5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 міської ради   за 2021-2025 роки</w:t>
      </w:r>
    </w:p>
    <w:p w:rsidR="0010591E" w:rsidRDefault="0010591E" w:rsidP="00105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1209" w:rsidRPr="005E1209" w:rsidRDefault="00670213" w:rsidP="00DF3D28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059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5E1209" w:rsidRPr="005E12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Програма   здійснення </w:t>
      </w:r>
      <w:r w:rsidR="0010591E" w:rsidRPr="001059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позапланового тематичного внутрішнього аудиту організації харчування у закладах освіти  управління освіти і науки Звягельської міської ради   за 2021-2025 роки </w:t>
      </w:r>
      <w:r w:rsidR="005E1209" w:rsidRPr="005E1209">
        <w:rPr>
          <w:rFonts w:ascii="Times New Roman" w:eastAsia="Calibri" w:hAnsi="Times New Roman" w:cs="Times New Roman"/>
          <w:sz w:val="28"/>
          <w:szCs w:val="28"/>
          <w:lang w:val="uk-UA"/>
        </w:rPr>
        <w:t>(надалі</w:t>
      </w:r>
      <w:r w:rsidR="009E02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E1209" w:rsidRPr="005E12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Програма)  </w:t>
      </w:r>
      <w:r w:rsidR="00DF5632" w:rsidRPr="00DF56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передбачає деталізацію  заходів  аудиту за  відповідними  напрямками  на виконання Операційного плану  діяльності  відділу внутрішнього аудиту </w:t>
      </w:r>
      <w:r w:rsidR="00677468" w:rsidRPr="00677468">
        <w:rPr>
          <w:rFonts w:ascii="Times New Roman" w:eastAsia="Calibri" w:hAnsi="Times New Roman" w:cs="Times New Roman"/>
          <w:sz w:val="28"/>
          <w:szCs w:val="28"/>
          <w:lang w:val="uk-UA"/>
        </w:rPr>
        <w:t>Звягельської міської ради на 202</w:t>
      </w:r>
      <w:r w:rsidR="0010591E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677468" w:rsidRPr="00677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рік</w:t>
      </w:r>
      <w:r w:rsidR="00DF5632" w:rsidRPr="00DF56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затвердженого  розпорядженням міського голови  від  </w:t>
      </w:r>
      <w:r w:rsidR="0010591E">
        <w:rPr>
          <w:rFonts w:ascii="Times New Roman" w:eastAsia="Calibri" w:hAnsi="Times New Roman" w:cs="Times New Roman"/>
          <w:sz w:val="28"/>
          <w:szCs w:val="28"/>
          <w:lang w:val="uk-UA"/>
        </w:rPr>
        <w:t>24</w:t>
      </w:r>
      <w:r w:rsidR="00CE0FC3">
        <w:rPr>
          <w:rFonts w:ascii="Times New Roman" w:eastAsia="Calibri" w:hAnsi="Times New Roman" w:cs="Times New Roman"/>
          <w:sz w:val="28"/>
          <w:szCs w:val="28"/>
          <w:lang w:val="uk-UA"/>
        </w:rPr>
        <w:t>.0</w:t>
      </w:r>
      <w:r w:rsidR="0010591E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DF5632" w:rsidRPr="00DF5632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 w:rsidR="0010591E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DF5632" w:rsidRPr="00DF56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 № </w:t>
      </w:r>
      <w:r w:rsidR="0010591E"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  <w:r w:rsidR="00DF5632" w:rsidRPr="00B023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(о). Програма </w:t>
      </w:r>
      <w:r w:rsidR="00DF5632" w:rsidRPr="00DF5632">
        <w:rPr>
          <w:rFonts w:ascii="Times New Roman" w:eastAsia="Calibri" w:hAnsi="Times New Roman" w:cs="Times New Roman"/>
          <w:sz w:val="28"/>
          <w:szCs w:val="28"/>
          <w:lang w:val="uk-UA"/>
        </w:rPr>
        <w:t>передбачає наступне:</w:t>
      </w:r>
    </w:p>
    <w:tbl>
      <w:tblPr>
        <w:tblStyle w:val="aa"/>
        <w:tblW w:w="13788" w:type="dxa"/>
        <w:tblInd w:w="675" w:type="dxa"/>
        <w:tblLook w:val="04A0" w:firstRow="1" w:lastRow="0" w:firstColumn="1" w:lastColumn="0" w:noHBand="0" w:noVBand="1"/>
      </w:tblPr>
      <w:tblGrid>
        <w:gridCol w:w="484"/>
        <w:gridCol w:w="3242"/>
        <w:gridCol w:w="2992"/>
        <w:gridCol w:w="2827"/>
        <w:gridCol w:w="1867"/>
        <w:gridCol w:w="2376"/>
      </w:tblGrid>
      <w:tr w:rsidR="009973EE" w:rsidRPr="005E1209" w:rsidTr="00DF3D2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9" w:rsidRPr="005E1209" w:rsidRDefault="005E1209" w:rsidP="005E120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9" w:rsidRPr="005E1209" w:rsidRDefault="005E1209" w:rsidP="005E120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t>Захід  (об’єкт аудиту)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9" w:rsidRPr="005E1209" w:rsidRDefault="005E1209" w:rsidP="005E120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t>Відповідність  пунктам Стратегічного та Операційного планів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9" w:rsidRPr="005E1209" w:rsidRDefault="005E1209" w:rsidP="005E120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t>Часовий період здійснення та конкретизоване завдання (визначення ризиків)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9" w:rsidRPr="005E1209" w:rsidRDefault="005E1209" w:rsidP="005E120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9" w:rsidRPr="005E1209" w:rsidRDefault="005E1209" w:rsidP="005E120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t>Мета</w:t>
            </w:r>
          </w:p>
        </w:tc>
      </w:tr>
      <w:tr w:rsidR="009973EE" w:rsidRPr="00AA6E3A" w:rsidTr="00DF3D2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9" w:rsidRPr="005E1209" w:rsidRDefault="005E1209" w:rsidP="005E120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9" w:rsidRPr="005E1209" w:rsidRDefault="00B302B8" w:rsidP="00B302B8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Наявність планувальних документів </w:t>
            </w:r>
            <w:r w:rsidRPr="00B302B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та механізм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B302B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організації харчування здобувачів освіти/дітей у закладах загальної середньої</w:t>
            </w:r>
            <w:r w:rsidRPr="00B302B8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Pr="00B302B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освіти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B302B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5E1209" w:rsidRPr="005E1209">
              <w:rPr>
                <w:rFonts w:ascii="Times New Roman" w:hAnsi="Times New Roman"/>
                <w:sz w:val="28"/>
                <w:szCs w:val="28"/>
                <w:lang w:val="uk-UA"/>
              </w:rPr>
              <w:t>Перевірка наявност</w:t>
            </w:r>
            <w:r w:rsidR="00684C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системи </w:t>
            </w:r>
            <w:r w:rsidR="00684CB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внутрішнього контролю</w:t>
            </w:r>
            <w:r w:rsidR="006774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5E1209" w:rsidRPr="005E1209">
              <w:rPr>
                <w:rFonts w:ascii="Times New Roman" w:hAnsi="Times New Roman"/>
                <w:sz w:val="28"/>
                <w:szCs w:val="28"/>
                <w:lang w:val="uk-UA"/>
              </w:rPr>
              <w:t>Моніторинг врахування рекомендацій за результатами попередніх перевірок та внутрішнього аудиту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9" w:rsidRPr="005E1209" w:rsidRDefault="005E1209" w:rsidP="005E120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Стратегічна ціль №1: «Перевірка ефективності системи внутрішнього контролю, результативності та якості виконання завдань, функцій, </w:t>
            </w: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бюджетних програм,  здійснення контрольно-наглядових функцій, ступеня виконання і досягнення цілей на противагу нарощуванню  кількості перевірок та  збільшенню виявлення порушень».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9" w:rsidRPr="005E1209" w:rsidRDefault="005E1209" w:rsidP="005E120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Перший день  аудиту:</w:t>
            </w:r>
          </w:p>
          <w:p w:rsidR="005E1209" w:rsidRPr="005E1209" w:rsidRDefault="005E1209" w:rsidP="005E120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-ознайомлення з </w:t>
            </w:r>
            <w:r w:rsidR="00B302B8">
              <w:rPr>
                <w:rFonts w:ascii="Times New Roman" w:hAnsi="Times New Roman"/>
                <w:sz w:val="28"/>
                <w:szCs w:val="28"/>
                <w:lang w:val="uk-UA"/>
              </w:rPr>
              <w:t>документальною базою планувального процесу</w:t>
            </w:r>
            <w:r w:rsidR="009105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302B8" w:rsidRPr="00B302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організації харчування здобувачів </w:t>
            </w:r>
            <w:r w:rsidR="00B302B8" w:rsidRPr="00B302B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освіти/дітей у закладах загальної середньої освіти</w:t>
            </w: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5E1209" w:rsidRDefault="005E1209" w:rsidP="005E120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t>-запит про наявність та ознайомлення з попередніми актами перевірок</w:t>
            </w:r>
            <w:r w:rsidR="00B302B8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B302B8" w:rsidRPr="005E1209" w:rsidRDefault="00B302B8" w:rsidP="005E120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-ознайомлення з наказами про облікову політику та договорами про матеріальну відповідальність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9" w:rsidRPr="005E1209" w:rsidRDefault="005E1209" w:rsidP="009E02C6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Начальник відділу внутрішнього аудиту міської ради  </w:t>
            </w:r>
            <w:r w:rsidR="009E02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Олена </w:t>
            </w: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9E02C6">
              <w:rPr>
                <w:rFonts w:ascii="Times New Roman" w:hAnsi="Times New Roman"/>
                <w:sz w:val="28"/>
                <w:szCs w:val="28"/>
                <w:lang w:val="uk-UA"/>
              </w:rPr>
              <w:t>ЕМЯНЮК</w:t>
            </w: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9" w:rsidRPr="005E1209" w:rsidRDefault="005E1209" w:rsidP="00B302B8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t>Перевірка  організаційно-ро</w:t>
            </w:r>
            <w:r w:rsidR="00B302B8">
              <w:rPr>
                <w:rFonts w:ascii="Times New Roman" w:hAnsi="Times New Roman"/>
                <w:sz w:val="28"/>
                <w:szCs w:val="28"/>
                <w:lang w:val="uk-UA"/>
              </w:rPr>
              <w:t>зпорядчих документів (</w:t>
            </w: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t>накази про  облікову політику,</w:t>
            </w:r>
            <w:r w:rsidR="009105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накази </w:t>
            </w:r>
            <w:r w:rsidR="00B302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начальника </w:t>
            </w:r>
            <w:r w:rsidR="00B302B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управління освіти і науки,</w:t>
            </w:r>
            <w:r w:rsidR="00084E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1055A">
              <w:rPr>
                <w:rFonts w:ascii="Times New Roman" w:hAnsi="Times New Roman"/>
                <w:sz w:val="28"/>
                <w:szCs w:val="28"/>
                <w:lang w:val="uk-UA"/>
              </w:rPr>
              <w:t>керівник</w:t>
            </w:r>
            <w:r w:rsidR="00B302B8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="009105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302B8">
              <w:rPr>
                <w:rFonts w:ascii="Times New Roman" w:hAnsi="Times New Roman"/>
                <w:sz w:val="28"/>
                <w:szCs w:val="28"/>
                <w:lang w:val="uk-UA"/>
              </w:rPr>
              <w:t>закладів освіти</w:t>
            </w:r>
            <w:r w:rsidR="009105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t>акти перевірок, тощо)</w:t>
            </w:r>
          </w:p>
        </w:tc>
      </w:tr>
      <w:tr w:rsidR="009973EE" w:rsidRPr="00AA6E3A" w:rsidTr="00DF3D2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9" w:rsidRPr="005E1209" w:rsidRDefault="005E1209" w:rsidP="005E120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13" w:rsidRDefault="005E1209" w:rsidP="005E120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Моніторинг </w:t>
            </w:r>
            <w:r w:rsidR="009E02C6">
              <w:rPr>
                <w:rFonts w:ascii="Times New Roman" w:hAnsi="Times New Roman"/>
                <w:sz w:val="28"/>
                <w:szCs w:val="28"/>
                <w:lang w:val="uk-UA"/>
              </w:rPr>
              <w:t>цільов</w:t>
            </w:r>
            <w:r w:rsidR="0048337B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="00684C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53FC9">
              <w:rPr>
                <w:rFonts w:ascii="Times New Roman" w:hAnsi="Times New Roman"/>
                <w:sz w:val="28"/>
                <w:szCs w:val="28"/>
                <w:lang w:val="uk-UA"/>
              </w:rPr>
              <w:t>програм</w:t>
            </w:r>
            <w:r w:rsidR="00684CBF" w:rsidRPr="00F53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К</w:t>
            </w:r>
            <w:r w:rsidR="00F53FC9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684CBF" w:rsidRPr="00F53FC9">
              <w:rPr>
                <w:rFonts w:ascii="Times New Roman" w:hAnsi="Times New Roman"/>
                <w:sz w:val="28"/>
                <w:szCs w:val="28"/>
                <w:lang w:val="uk-UA"/>
              </w:rPr>
              <w:t>КВК</w:t>
            </w:r>
            <w:r w:rsidR="0048337B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8B54B9" w:rsidRPr="008B54B9" w:rsidRDefault="008B54B9" w:rsidP="008B54B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084E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302B8">
              <w:rPr>
                <w:rFonts w:ascii="Times New Roman" w:hAnsi="Times New Roman"/>
                <w:sz w:val="28"/>
                <w:szCs w:val="28"/>
                <w:lang w:val="uk-UA"/>
              </w:rPr>
              <w:t>1020</w:t>
            </w:r>
            <w:r w:rsidR="00084E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B302B8" w:rsidRPr="00B302B8">
              <w:rPr>
                <w:rFonts w:ascii="Times New Roman" w:hAnsi="Times New Roman"/>
                <w:sz w:val="28"/>
                <w:szCs w:val="28"/>
                <w:lang w:val="uk-UA"/>
              </w:rPr>
              <w:t>Надання загальної середньої освіти за рахунок коштів місцевого бюджету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»;</w:t>
            </w:r>
          </w:p>
          <w:p w:rsidR="00670213" w:rsidRPr="00B302B8" w:rsidRDefault="00670213" w:rsidP="0048337B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02B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B302B8" w:rsidRPr="00B302B8">
              <w:rPr>
                <w:lang w:val="uk-UA"/>
              </w:rPr>
              <w:t xml:space="preserve"> </w:t>
            </w:r>
            <w:r w:rsidR="00B302B8" w:rsidRPr="00B302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1031 </w:t>
            </w:r>
            <w:r w:rsidR="0091055A" w:rsidRPr="00B302B8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B302B8" w:rsidRPr="00B302B8">
              <w:rPr>
                <w:rFonts w:ascii="Times New Roman" w:hAnsi="Times New Roman"/>
                <w:sz w:val="28"/>
                <w:szCs w:val="28"/>
                <w:lang w:val="uk-UA"/>
              </w:rPr>
              <w:t>Надання загальної середньої освіти закладами загальної середньої освіти за рахунок освітньої субвенції</w:t>
            </w:r>
            <w:r w:rsidR="0048337B" w:rsidRPr="00B302B8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8B54B9" w:rsidRPr="00B302B8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670213" w:rsidRDefault="00670213" w:rsidP="00B302B8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213">
              <w:rPr>
                <w:rFonts w:ascii="Times New Roman" w:hAnsi="Times New Roman"/>
                <w:sz w:val="28"/>
                <w:szCs w:val="28"/>
              </w:rPr>
              <w:t>-</w:t>
            </w:r>
            <w:r w:rsidR="00084E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02B8">
              <w:t xml:space="preserve"> </w:t>
            </w:r>
            <w:r w:rsidR="00B302B8" w:rsidRPr="00B302B8">
              <w:rPr>
                <w:rFonts w:ascii="Times New Roman" w:hAnsi="Times New Roman"/>
                <w:sz w:val="28"/>
                <w:szCs w:val="28"/>
              </w:rPr>
              <w:t>1140</w:t>
            </w:r>
            <w:r w:rsidR="00B302B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302B8" w:rsidRPr="00B302B8">
              <w:rPr>
                <w:rFonts w:ascii="Times New Roman" w:hAnsi="Times New Roman"/>
                <w:sz w:val="28"/>
                <w:szCs w:val="28"/>
              </w:rPr>
              <w:t>Інші програми, заклади та заходи у сфері освіти</w:t>
            </w:r>
            <w:r w:rsidR="008B54B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209" w:rsidRPr="005E1209" w:rsidRDefault="00670213" w:rsidP="00472288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0213">
              <w:rPr>
                <w:rFonts w:ascii="Times New Roman" w:hAnsi="Times New Roman"/>
                <w:sz w:val="28"/>
                <w:szCs w:val="28"/>
              </w:rPr>
              <w:t>-</w:t>
            </w:r>
            <w:r w:rsidR="008B54B9">
              <w:rPr>
                <w:rFonts w:ascii="Times New Roman" w:hAnsi="Times New Roman"/>
                <w:sz w:val="28"/>
                <w:szCs w:val="28"/>
              </w:rPr>
              <w:t xml:space="preserve"> інш</w:t>
            </w:r>
            <w:r w:rsidR="0091055A">
              <w:rPr>
                <w:rFonts w:ascii="Times New Roman" w:hAnsi="Times New Roman"/>
                <w:sz w:val="28"/>
                <w:szCs w:val="28"/>
              </w:rPr>
              <w:t>і</w:t>
            </w:r>
            <w:r w:rsidR="008B54B9">
              <w:rPr>
                <w:rFonts w:ascii="Times New Roman" w:hAnsi="Times New Roman"/>
                <w:sz w:val="28"/>
                <w:szCs w:val="28"/>
              </w:rPr>
              <w:t xml:space="preserve"> програм</w:t>
            </w:r>
            <w:r w:rsidR="0091055A">
              <w:rPr>
                <w:rFonts w:ascii="Times New Roman" w:hAnsi="Times New Roman"/>
                <w:sz w:val="28"/>
                <w:szCs w:val="28"/>
              </w:rPr>
              <w:t xml:space="preserve">и та </w:t>
            </w:r>
            <w:r w:rsidR="0091055A">
              <w:rPr>
                <w:rFonts w:ascii="Times New Roman" w:hAnsi="Times New Roman"/>
                <w:sz w:val="28"/>
                <w:szCs w:val="28"/>
              </w:rPr>
              <w:lastRenderedPageBreak/>
              <w:t>заходи</w:t>
            </w:r>
            <w:r w:rsidR="008B54B9">
              <w:rPr>
                <w:rFonts w:ascii="Times New Roman" w:hAnsi="Times New Roman"/>
                <w:sz w:val="28"/>
                <w:szCs w:val="28"/>
              </w:rPr>
              <w:t>,</w:t>
            </w:r>
            <w:r w:rsidR="009105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1209" w:rsidRPr="00F53FC9">
              <w:rPr>
                <w:rFonts w:ascii="Times New Roman" w:hAnsi="Times New Roman"/>
                <w:sz w:val="28"/>
                <w:szCs w:val="28"/>
                <w:lang w:val="uk-UA"/>
              </w:rPr>
              <w:t>виконавцем як</w:t>
            </w:r>
            <w:r w:rsidR="008B54B9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="005E1209" w:rsidRPr="00F53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</w:t>
            </w:r>
            <w:r w:rsidRPr="006702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72288">
              <w:rPr>
                <w:rFonts w:ascii="Times New Roman" w:hAnsi="Times New Roman"/>
                <w:sz w:val="28"/>
                <w:szCs w:val="28"/>
                <w:lang w:val="uk-UA"/>
              </w:rPr>
              <w:t>освіти і науки Звягельської міської ради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5E1209" w:rsidRDefault="005E1209" w:rsidP="005E120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Стратегічна ціль №3: «Налагодження якісної системи внутрішнього контролю» </w:t>
            </w:r>
          </w:p>
          <w:p w:rsidR="005E1209" w:rsidRPr="005E1209" w:rsidRDefault="005E1209" w:rsidP="005E120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E1209" w:rsidRPr="005E1209" w:rsidRDefault="005E1209" w:rsidP="005E120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5E1209" w:rsidRDefault="00417F62" w:rsidP="005E120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2/8-й</w:t>
            </w:r>
            <w:r w:rsidR="005E1209" w:rsidRPr="005E1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дні перевірки:</w:t>
            </w:r>
          </w:p>
          <w:p w:rsidR="005E1209" w:rsidRPr="005E1209" w:rsidRDefault="005E1209" w:rsidP="005E120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-порівняння фінансування </w:t>
            </w:r>
            <w:r w:rsidR="00F53F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t>програм</w:t>
            </w:r>
            <w:r w:rsidR="00684CBF">
              <w:rPr>
                <w:rFonts w:ascii="Times New Roman" w:hAnsi="Times New Roman"/>
                <w:sz w:val="28"/>
                <w:szCs w:val="28"/>
                <w:lang w:val="uk-UA"/>
              </w:rPr>
              <w:t>и (програм)</w:t>
            </w:r>
            <w:r w:rsidR="009105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із відповідними  бюджетними запитами</w:t>
            </w:r>
            <w:r w:rsidR="0047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2021 -2025 роки</w:t>
            </w:r>
            <w:r w:rsidR="009105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5E1209" w:rsidRPr="005E1209" w:rsidRDefault="005E1209" w:rsidP="005E120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-оцінка обсягів  відповідності фінансування </w:t>
            </w:r>
            <w:r w:rsidR="00B023B3">
              <w:rPr>
                <w:rFonts w:ascii="Times New Roman" w:hAnsi="Times New Roman"/>
                <w:sz w:val="28"/>
                <w:szCs w:val="28"/>
                <w:lang w:val="uk-UA"/>
              </w:rPr>
              <w:t>реалістичній потребі</w:t>
            </w: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5E1209" w:rsidRPr="005E1209" w:rsidRDefault="00B023B3" w:rsidP="005E120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5E1209" w:rsidRPr="005E1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оцінка наповнюваності баз даних, інших аналітичних  </w:t>
            </w:r>
            <w:r w:rsidR="005E1209" w:rsidRPr="005E120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регістрів;</w:t>
            </w:r>
          </w:p>
          <w:p w:rsidR="005E1209" w:rsidRPr="005E1209" w:rsidRDefault="005E1209" w:rsidP="005E120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576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формування  </w:t>
            </w:r>
            <w:r w:rsidR="009105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7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окремих </w:t>
            </w:r>
            <w:r w:rsidR="009105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аудиторських </w:t>
            </w:r>
            <w:r w:rsidR="00857679">
              <w:rPr>
                <w:rFonts w:ascii="Times New Roman" w:hAnsi="Times New Roman"/>
                <w:sz w:val="28"/>
                <w:szCs w:val="28"/>
                <w:lang w:val="uk-UA"/>
              </w:rPr>
              <w:t>аналітичних довідок</w:t>
            </w:r>
            <w:r w:rsidR="00472288">
              <w:rPr>
                <w:rFonts w:ascii="Times New Roman" w:hAnsi="Times New Roman"/>
                <w:sz w:val="28"/>
                <w:szCs w:val="28"/>
                <w:lang w:val="uk-UA"/>
              </w:rPr>
              <w:t>, таблиць тощо</w:t>
            </w:r>
          </w:p>
          <w:p w:rsidR="005E1209" w:rsidRPr="005E1209" w:rsidRDefault="005E1209" w:rsidP="005E120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E1209" w:rsidRPr="005E1209" w:rsidRDefault="005E1209" w:rsidP="005E120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C6" w:rsidRPr="005E1209" w:rsidRDefault="00417F62" w:rsidP="009E02C6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F6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Начальник відділу внутрішнього аудиту міської ради  Олена ДЕМЯНЮК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9" w:rsidRPr="005E1209" w:rsidRDefault="005E1209" w:rsidP="00084E2E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t>Перевірка ефективності виконання цільових програм, актуальність планування задля  досягнення цілей</w:t>
            </w:r>
            <w:r w:rsidR="00084E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Постанови КМУ від 24.03.2021 року  № 305 «</w:t>
            </w:r>
            <w:r w:rsidR="00084E2E" w:rsidRPr="00084E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норм та Порядку організації харчування у закладах освіти </w:t>
            </w:r>
            <w:r w:rsidR="00084E2E" w:rsidRPr="00084E2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та дитячих закладах оздоровлення та відпочинку</w:t>
            </w:r>
            <w:r w:rsidR="00084E2E">
              <w:rPr>
                <w:rFonts w:ascii="Times New Roman" w:hAnsi="Times New Roman"/>
                <w:sz w:val="28"/>
                <w:szCs w:val="28"/>
                <w:lang w:val="uk-UA"/>
              </w:rPr>
              <w:t>», нормативних документів Звягельської міської ради тощо</w:t>
            </w:r>
          </w:p>
        </w:tc>
      </w:tr>
      <w:tr w:rsidR="009973EE" w:rsidRPr="00B023B3" w:rsidTr="00DF3D2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62" w:rsidRPr="005E1209" w:rsidRDefault="00417F62" w:rsidP="00417F62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5A" w:rsidRDefault="008B54B9" w:rsidP="0091055A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54B9">
              <w:rPr>
                <w:rFonts w:ascii="Times New Roman" w:hAnsi="Times New Roman"/>
                <w:sz w:val="28"/>
                <w:szCs w:val="28"/>
                <w:lang w:val="uk-UA"/>
              </w:rPr>
              <w:t>Аналіз наявних баз даних  та первинних документів</w:t>
            </w:r>
          </w:p>
          <w:p w:rsidR="0091055A" w:rsidRDefault="0091055A" w:rsidP="0091055A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17F62" w:rsidRPr="005E1209" w:rsidRDefault="00417F62" w:rsidP="0091055A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62" w:rsidRPr="005E1209" w:rsidRDefault="00417F62" w:rsidP="00417F62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Стратегічна ціль №1: «Перевірка ефективності системи внутрішнього контролю, результативності та якості виконання завдань, функцій, бюджетних програм,  здійснення контрольно-наглядових функцій, ступеня виконання і досягнення цілей на противагу нарощуванню  кількості перевірок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збільшенню виявлення порушень»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62" w:rsidRDefault="00417F62" w:rsidP="00417F62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9/13-й</w:t>
            </w: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</w:t>
            </w: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перевірки:</w:t>
            </w:r>
          </w:p>
          <w:p w:rsidR="00B023B3" w:rsidRPr="005E1209" w:rsidRDefault="00417F62" w:rsidP="004C760F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4C760F" w:rsidRPr="00472288">
              <w:rPr>
                <w:lang w:val="uk-UA"/>
              </w:rPr>
              <w:t xml:space="preserve"> </w:t>
            </w:r>
            <w:r w:rsidR="0047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вивчення </w:t>
            </w:r>
            <w:r w:rsidR="00472288" w:rsidRPr="0047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договорів,</w:t>
            </w:r>
            <w:r w:rsidR="0047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72288" w:rsidRPr="00472288">
              <w:rPr>
                <w:rFonts w:ascii="Times New Roman" w:hAnsi="Times New Roman"/>
                <w:sz w:val="28"/>
                <w:szCs w:val="28"/>
                <w:lang w:val="uk-UA"/>
              </w:rPr>
              <w:t>калькуляцій,</w:t>
            </w:r>
            <w:r w:rsidR="0047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72288" w:rsidRPr="00472288">
              <w:rPr>
                <w:rFonts w:ascii="Times New Roman" w:hAnsi="Times New Roman"/>
                <w:sz w:val="28"/>
                <w:szCs w:val="28"/>
                <w:lang w:val="uk-UA"/>
              </w:rPr>
              <w:t>примірних меню,</w:t>
            </w:r>
            <w:r w:rsidR="0047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72288" w:rsidRPr="00472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журналів бракеражу претензійно-позовної роботи в разі наявності, моніторинг закупівель </w:t>
            </w:r>
          </w:p>
          <w:p w:rsidR="00417F62" w:rsidRPr="005E1209" w:rsidRDefault="00417F62" w:rsidP="00417F62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62" w:rsidRPr="00750976" w:rsidRDefault="00472288" w:rsidP="00417F62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2288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внутрішнього аудиту міської ради  Олена ДЕМЯНЮК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3" w:rsidRDefault="004C760F" w:rsidP="004C760F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760F">
              <w:rPr>
                <w:rFonts w:ascii="Times New Roman" w:hAnsi="Times New Roman"/>
                <w:sz w:val="28"/>
                <w:szCs w:val="28"/>
                <w:lang w:val="uk-UA"/>
              </w:rPr>
              <w:t>Аудит дотримання вимог Національних стандартів бухгалтерського обліку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державному секторі</w:t>
            </w:r>
            <w:r w:rsidRPr="004C76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128</w:t>
            </w:r>
            <w:r w:rsidRPr="004C76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="00084E2E">
              <w:rPr>
                <w:rFonts w:ascii="Times New Roman" w:hAnsi="Times New Roman"/>
                <w:sz w:val="28"/>
                <w:szCs w:val="28"/>
                <w:lang w:val="uk-UA"/>
              </w:rPr>
              <w:t>Зобов’язання</w:t>
            </w:r>
            <w:r w:rsidR="00B023B3">
              <w:rPr>
                <w:rFonts w:ascii="Times New Roman" w:hAnsi="Times New Roman"/>
                <w:sz w:val="28"/>
                <w:szCs w:val="28"/>
                <w:lang w:val="uk-UA"/>
              </w:rPr>
              <w:t>» та</w:t>
            </w:r>
          </w:p>
          <w:p w:rsidR="00417F62" w:rsidRPr="005E1209" w:rsidRDefault="004C760F" w:rsidP="004C760F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124</w:t>
            </w:r>
            <w:r w:rsidRPr="004C76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Доходи</w:t>
            </w:r>
            <w:r w:rsidRPr="004C760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9973EE" w:rsidRPr="00AA6E3A" w:rsidTr="00DF3D2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62" w:rsidRPr="005E1209" w:rsidRDefault="00084E2E" w:rsidP="00417F62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B9" w:rsidRPr="008B54B9" w:rsidRDefault="008B54B9" w:rsidP="008B54B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54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Дотримання вимог </w:t>
            </w:r>
            <w:r w:rsidRPr="008B54B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законодавства з питань придбання, руху та повноти</w:t>
            </w:r>
          </w:p>
          <w:p w:rsidR="00417F62" w:rsidRDefault="008B54B9" w:rsidP="008B54B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54B9">
              <w:rPr>
                <w:rFonts w:ascii="Times New Roman" w:hAnsi="Times New Roman"/>
                <w:sz w:val="28"/>
                <w:szCs w:val="28"/>
                <w:lang w:val="uk-UA"/>
              </w:rPr>
              <w:t>відображення запасів підприємства, загальний стан  бухгалтерського обліку</w:t>
            </w:r>
          </w:p>
          <w:p w:rsidR="00AF0C99" w:rsidRDefault="00AF0C99" w:rsidP="008B54B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0C99" w:rsidRDefault="00AF0C99" w:rsidP="008B54B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0C99" w:rsidRDefault="00AF0C99" w:rsidP="00AF0C99">
            <w:pPr>
              <w:tabs>
                <w:tab w:val="left" w:pos="6435"/>
              </w:tabs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AF0C9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Ведення обліку здобувачів освіти, що забезпечуються безоплатним гарячим харчуванням, у тому числі здобувачів освіти, які мають особливі дієтичні потреби,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класним керівником/вихователем/</w:t>
            </w:r>
          </w:p>
          <w:p w:rsidR="00AF0C99" w:rsidRPr="00AF0C99" w:rsidRDefault="00AF0C99" w:rsidP="00AF0C9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відповідальною особою</w:t>
            </w:r>
            <w:r w:rsidRPr="00AF0C9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B9" w:rsidRPr="008B54B9" w:rsidRDefault="008B54B9" w:rsidP="008B54B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54B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Стратегічна ціль №3: </w:t>
            </w:r>
            <w:r w:rsidRPr="008B54B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Налагодження якісної системи внутрішнього контролю» </w:t>
            </w:r>
          </w:p>
          <w:p w:rsidR="00417F62" w:rsidRPr="005E1209" w:rsidRDefault="008B54B9" w:rsidP="00084E2E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54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Оцінка  контролю за збереженням структури та балансової вартості активів, оцінка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стану збереження активів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B9" w:rsidRPr="008B54B9" w:rsidRDefault="008B54B9" w:rsidP="008B54B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54B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  <w:r w:rsidR="0091055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8B54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-18 день з початку </w:t>
            </w:r>
            <w:r w:rsidRPr="008B54B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здійснення  аудиту:</w:t>
            </w:r>
          </w:p>
          <w:p w:rsidR="008B54B9" w:rsidRPr="008B54B9" w:rsidRDefault="008B54B9" w:rsidP="008B54B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54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перевірка </w:t>
            </w:r>
            <w:r w:rsidR="00472288">
              <w:rPr>
                <w:rFonts w:ascii="Times New Roman" w:hAnsi="Times New Roman"/>
                <w:sz w:val="28"/>
                <w:szCs w:val="28"/>
                <w:lang w:val="uk-UA"/>
              </w:rPr>
              <w:t>наявності в обліку оприбуткування лишків (не спожитих продуктів)</w:t>
            </w:r>
            <w:r w:rsidRPr="008B54B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B54B9" w:rsidRPr="008B54B9" w:rsidRDefault="00472288" w:rsidP="008B54B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перевірка   відповідності виданих порцій </w:t>
            </w:r>
            <w:r w:rsidR="000005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т.ч.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разі організації харчування методом аутсорцінгу або кейтерингу журналам відвідування</w:t>
            </w:r>
            <w:r w:rsidR="008B54B9" w:rsidRPr="008B54B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B54B9" w:rsidRPr="008B54B9" w:rsidRDefault="008B54B9" w:rsidP="008B54B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54B9">
              <w:rPr>
                <w:rFonts w:ascii="Times New Roman" w:hAnsi="Times New Roman"/>
                <w:sz w:val="28"/>
                <w:szCs w:val="28"/>
                <w:lang w:val="uk-UA"/>
              </w:rPr>
              <w:t>-перевірка якості  первинн</w:t>
            </w:r>
            <w:r w:rsidR="002A6325">
              <w:rPr>
                <w:rFonts w:ascii="Times New Roman" w:hAnsi="Times New Roman"/>
                <w:sz w:val="28"/>
                <w:szCs w:val="28"/>
                <w:lang w:val="uk-UA"/>
              </w:rPr>
              <w:t>их документів, регістрів обліку (</w:t>
            </w:r>
            <w:r w:rsidR="002A6325" w:rsidRPr="002A6325">
              <w:rPr>
                <w:rFonts w:ascii="Times New Roman" w:hAnsi="Times New Roman"/>
                <w:sz w:val="28"/>
                <w:szCs w:val="28"/>
                <w:lang w:val="uk-UA"/>
              </w:rPr>
              <w:t>журнал обліку виконання</w:t>
            </w:r>
            <w:r w:rsidR="002A63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норм харчування,</w:t>
            </w:r>
            <w:r w:rsidR="002A6325" w:rsidRPr="002A63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A6325">
              <w:rPr>
                <w:rFonts w:ascii="Times New Roman" w:hAnsi="Times New Roman"/>
                <w:sz w:val="28"/>
                <w:szCs w:val="28"/>
                <w:lang w:val="uk-UA"/>
              </w:rPr>
              <w:t>меню-розклад)</w:t>
            </w:r>
            <w:r w:rsidR="00EF677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417F62" w:rsidRPr="005E1209" w:rsidRDefault="008B54B9" w:rsidP="008B54B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54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-перевірка </w:t>
            </w:r>
            <w:r w:rsidR="00472288">
              <w:rPr>
                <w:rFonts w:ascii="Times New Roman" w:hAnsi="Times New Roman"/>
                <w:sz w:val="28"/>
                <w:szCs w:val="28"/>
                <w:lang w:val="uk-UA"/>
              </w:rPr>
              <w:t>наявності контролю за якістю харчування</w:t>
            </w:r>
            <w:r w:rsidR="00EF67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="00EF677A" w:rsidRPr="00EF677A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дослідження</w:t>
            </w:r>
            <w:r w:rsidR="00EF677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9973EE" w:rsidRPr="00997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97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сертифікати відповідності </w:t>
            </w:r>
            <w:r w:rsidR="009973EE">
              <w:rPr>
                <w:rFonts w:ascii="Times New Roman" w:hAnsi="Times New Roman"/>
                <w:sz w:val="28"/>
                <w:szCs w:val="28"/>
                <w:lang w:val="en-US"/>
              </w:rPr>
              <w:t>ISO</w:t>
            </w:r>
            <w:r w:rsidR="00EF677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472288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62" w:rsidRDefault="00084E2E" w:rsidP="00417F62">
            <w:r w:rsidRPr="0047228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Начальник </w:t>
            </w:r>
            <w:r w:rsidRPr="0047228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відділу внутрішнього аудиту міської ради  Олена ДЕМЯНЮК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2E" w:rsidRPr="00084E2E" w:rsidRDefault="0091055A" w:rsidP="00084E2E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55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Оцінка </w:t>
            </w:r>
            <w:r w:rsidRPr="0091055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дотримання  Національного положення (стандарту)             бухгалтерського обліку </w:t>
            </w:r>
            <w:r w:rsidR="00084E2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9105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"</w:t>
            </w:r>
            <w:r w:rsidR="00084E2E">
              <w:rPr>
                <w:rFonts w:ascii="Times New Roman" w:hAnsi="Times New Roman"/>
                <w:sz w:val="28"/>
                <w:szCs w:val="28"/>
                <w:lang w:val="uk-UA"/>
              </w:rPr>
              <w:t>Дебіторська заборгованість</w:t>
            </w:r>
            <w:r w:rsidRPr="009105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" </w:t>
            </w:r>
            <w:r w:rsidR="00084E2E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="00084E2E" w:rsidRPr="00084E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237 від 08.10.</w:t>
            </w:r>
            <w:r w:rsidR="00084E2E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084E2E" w:rsidRPr="00084E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99  </w:t>
            </w:r>
            <w:r w:rsidRPr="0091055A">
              <w:rPr>
                <w:rFonts w:ascii="Times New Roman" w:hAnsi="Times New Roman"/>
                <w:sz w:val="28"/>
                <w:szCs w:val="28"/>
                <w:lang w:val="uk-UA"/>
              </w:rPr>
              <w:t>та «</w:t>
            </w:r>
            <w:r w:rsidR="00084E2E" w:rsidRPr="00084E2E">
              <w:rPr>
                <w:rFonts w:ascii="Times New Roman" w:hAnsi="Times New Roman"/>
                <w:sz w:val="28"/>
                <w:szCs w:val="28"/>
                <w:lang w:val="uk-UA"/>
              </w:rPr>
              <w:t>Національн</w:t>
            </w:r>
            <w:r w:rsidR="00084E2E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="00084E2E" w:rsidRPr="00084E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положення </w:t>
            </w:r>
          </w:p>
          <w:p w:rsidR="00417F62" w:rsidRPr="005E1209" w:rsidRDefault="00084E2E" w:rsidP="00084E2E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84E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(стандарт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084E2E">
              <w:rPr>
                <w:rFonts w:ascii="Times New Roman" w:hAnsi="Times New Roman"/>
                <w:sz w:val="28"/>
                <w:szCs w:val="28"/>
                <w:lang w:val="uk-UA"/>
              </w:rPr>
              <w:t>) бухгалтерського обліку 11 "Зобов'язання"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№ </w:t>
            </w:r>
            <w:r w:rsidRPr="00084E2E">
              <w:rPr>
                <w:rFonts w:ascii="Times New Roman" w:hAnsi="Times New Roman"/>
                <w:sz w:val="28"/>
                <w:szCs w:val="28"/>
                <w:lang w:val="uk-UA"/>
              </w:rPr>
              <w:t>20 від 31.01.2000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9973EE" w:rsidRPr="00AA6E3A" w:rsidTr="00DF3D2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0F" w:rsidRPr="005E1209" w:rsidRDefault="00084E2E" w:rsidP="008B54B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0F" w:rsidRPr="008B54B9" w:rsidRDefault="00084E2E" w:rsidP="008B54B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Дотримання вимог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чинного законодавства щодо недопущення завищення вартості харчування за рахунок зменшення </w:t>
            </w:r>
            <w:r w:rsidR="00AF0C99" w:rsidRPr="00AF0C99">
              <w:rPr>
                <w:rFonts w:ascii="Times New Roman" w:hAnsi="Times New Roman"/>
                <w:sz w:val="28"/>
                <w:szCs w:val="28"/>
                <w:lang w:val="uk-UA"/>
              </w:rPr>
              <w:t>норм харчування з урахуванням режиму (кратності)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9" w:rsidRPr="005E1209" w:rsidRDefault="00AF0C99" w:rsidP="00AF0C9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Стратегічна ціль №3: </w:t>
            </w:r>
            <w:r w:rsidRPr="005E120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«Налагодження якісної системи внутрішнього контролю» </w:t>
            </w:r>
          </w:p>
          <w:p w:rsidR="004C760F" w:rsidRPr="008B54B9" w:rsidRDefault="004C760F" w:rsidP="008B54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9" w:rsidRPr="00AF0C99" w:rsidRDefault="00AF0C99" w:rsidP="00AF0C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19-3</w:t>
            </w:r>
            <w:r w:rsidR="0000058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день з початку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здійснення аудиту </w:t>
            </w:r>
            <w:r w:rsidRPr="00AF0C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-перевірка рішень Звягельської міської ради щодо встановлення відповідної вартості, режиму та інших особливостей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харчування </w:t>
            </w:r>
            <w:r w:rsidRPr="00AF0C99">
              <w:rPr>
                <w:rFonts w:ascii="Times New Roman" w:hAnsi="Times New Roman"/>
                <w:sz w:val="28"/>
                <w:szCs w:val="28"/>
                <w:lang w:val="uk-UA"/>
              </w:rPr>
              <w:t>у закладах освіти</w:t>
            </w:r>
          </w:p>
          <w:p w:rsidR="004C760F" w:rsidRPr="00AF0C99" w:rsidRDefault="00AF0C99" w:rsidP="00AF0C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0C99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 і науки Звягельської міської ради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0F" w:rsidRPr="00AF0C99" w:rsidRDefault="00AF0C99" w:rsidP="008B54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228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Начальник </w:t>
            </w:r>
            <w:r w:rsidRPr="0047228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відділу внутрішнього аудиту міської ради  Олена ДЕМЯНЮК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0F" w:rsidRPr="00AF0C99" w:rsidRDefault="00AF0C99" w:rsidP="00AF0C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Перевірка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наявних/відсутніх  фактів </w:t>
            </w:r>
            <w:r w:rsidRPr="00AF0C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зменшення вартості порції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 рахунок</w:t>
            </w:r>
            <w:r w:rsidRPr="00AF0C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мініміз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ації</w:t>
            </w:r>
            <w:r w:rsidRPr="00AF0C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розмір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AF0C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встановлених відповідно до законодавства граничних торговельних надбавок (націнок) на готові страви, що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реалізуються у закладах освіти </w:t>
            </w:r>
            <w:r w:rsidRPr="00AF0C99">
              <w:rPr>
                <w:rFonts w:ascii="Times New Roman" w:hAnsi="Times New Roman"/>
                <w:sz w:val="28"/>
                <w:szCs w:val="28"/>
                <w:lang w:val="uk-UA"/>
              </w:rPr>
              <w:t>і науки Звягельської міської ради</w:t>
            </w:r>
          </w:p>
        </w:tc>
      </w:tr>
      <w:tr w:rsidR="00000583" w:rsidRPr="00AA6E3A" w:rsidTr="00DF3D2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3" w:rsidRDefault="003B6A60" w:rsidP="008B54B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3" w:rsidRDefault="00000583" w:rsidP="003B6A60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Формува</w:t>
            </w:r>
            <w:r w:rsidR="003B6A60">
              <w:rPr>
                <w:rFonts w:ascii="Times New Roman" w:hAnsi="Times New Roman"/>
                <w:sz w:val="28"/>
                <w:szCs w:val="28"/>
                <w:lang w:val="uk-UA"/>
              </w:rPr>
              <w:t>ння  аудиторського висновку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3" w:rsidRPr="005E1209" w:rsidRDefault="00000583" w:rsidP="00AF0C99">
            <w:pPr>
              <w:tabs>
                <w:tab w:val="left" w:pos="643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3" w:rsidRDefault="00000583" w:rsidP="000005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30-31 день з початку аудиту  - написання висновку у формі аналітичної довідки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3" w:rsidRPr="00472288" w:rsidRDefault="00000583" w:rsidP="008B54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2288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внутрішнього аудиту міської ради  Олена ДЕМЯНЮК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3" w:rsidRDefault="00000583" w:rsidP="000005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Узагальнення та узгодження отриманої інформації, напрацювання висновків та рекомендацій</w:t>
            </w:r>
          </w:p>
        </w:tc>
      </w:tr>
    </w:tbl>
    <w:p w:rsidR="00417F62" w:rsidRDefault="00417F62" w:rsidP="005E1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E1209" w:rsidRPr="005E1209" w:rsidRDefault="005E1209" w:rsidP="00DF3D2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2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5E1209" w:rsidRDefault="005E1209" w:rsidP="00DF3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10470"/>
        </w:tabs>
        <w:ind w:left="567"/>
        <w:rPr>
          <w:rFonts w:ascii="Times New Roman" w:eastAsia="Calibri" w:hAnsi="Times New Roman" w:cs="Times New Roman"/>
          <w:sz w:val="28"/>
          <w:szCs w:val="28"/>
          <w:lang w:val="uk-UA"/>
        </w:rPr>
        <w:sectPr w:rsidR="005E1209" w:rsidSect="00AA6E3A">
          <w:pgSz w:w="15840" w:h="12240" w:orient="landscape"/>
          <w:pgMar w:top="851" w:right="389" w:bottom="1701" w:left="1134" w:header="709" w:footer="709" w:gutter="0"/>
          <w:cols w:space="708"/>
          <w:docGrid w:linePitch="360"/>
        </w:sectPr>
      </w:pPr>
      <w:r w:rsidRPr="005E120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вико</w:t>
      </w:r>
      <w:r w:rsidRPr="005E1209">
        <w:rPr>
          <w:rFonts w:ascii="Times New Roman" w:eastAsia="Calibri" w:hAnsi="Times New Roman" w:cs="Times New Roman"/>
          <w:sz w:val="28"/>
          <w:szCs w:val="28"/>
          <w:lang w:val="ru-RU"/>
        </w:rPr>
        <w:t>навчого</w:t>
      </w:r>
      <w:r w:rsidRPr="005E12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E1209">
        <w:rPr>
          <w:rFonts w:ascii="Times New Roman" w:eastAsia="Calibri" w:hAnsi="Times New Roman" w:cs="Times New Roman"/>
          <w:sz w:val="28"/>
          <w:szCs w:val="28"/>
          <w:lang w:val="ru-RU"/>
        </w:rPr>
        <w:t>комітету</w:t>
      </w:r>
      <w:r w:rsidR="00D642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міської ради</w:t>
      </w:r>
      <w:r w:rsidRPr="005E1209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                         </w:t>
      </w:r>
      <w:r w:rsidR="00D642DB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Олександр ДОЛЯ</w:t>
      </w:r>
    </w:p>
    <w:p w:rsidR="005E1209" w:rsidRPr="00892994" w:rsidRDefault="005E1209" w:rsidP="005E1209">
      <w:pP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5E12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sectPr w:rsidR="005E1209" w:rsidRPr="008929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DD" w:rsidRDefault="003969DD" w:rsidP="00AF2276">
      <w:pPr>
        <w:spacing w:after="0" w:line="240" w:lineRule="auto"/>
      </w:pPr>
      <w:r>
        <w:separator/>
      </w:r>
    </w:p>
  </w:endnote>
  <w:endnote w:type="continuationSeparator" w:id="0">
    <w:p w:rsidR="003969DD" w:rsidRDefault="003969DD" w:rsidP="00AF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DD" w:rsidRDefault="003969DD" w:rsidP="00AF2276">
      <w:pPr>
        <w:spacing w:after="0" w:line="240" w:lineRule="auto"/>
      </w:pPr>
      <w:r>
        <w:separator/>
      </w:r>
    </w:p>
  </w:footnote>
  <w:footnote w:type="continuationSeparator" w:id="0">
    <w:p w:rsidR="003969DD" w:rsidRDefault="003969DD" w:rsidP="00AF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1E16"/>
    <w:multiLevelType w:val="hybridMultilevel"/>
    <w:tmpl w:val="0C7E98EC"/>
    <w:lvl w:ilvl="0" w:tplc="DC1E288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50" w:hanging="360"/>
      </w:pPr>
    </w:lvl>
    <w:lvl w:ilvl="2" w:tplc="0419001B" w:tentative="1">
      <w:start w:val="1"/>
      <w:numFmt w:val="lowerRoman"/>
      <w:lvlText w:val="%3."/>
      <w:lvlJc w:val="right"/>
      <w:pPr>
        <w:ind w:left="5370" w:hanging="180"/>
      </w:pPr>
    </w:lvl>
    <w:lvl w:ilvl="3" w:tplc="0419000F" w:tentative="1">
      <w:start w:val="1"/>
      <w:numFmt w:val="decimal"/>
      <w:lvlText w:val="%4."/>
      <w:lvlJc w:val="left"/>
      <w:pPr>
        <w:ind w:left="6090" w:hanging="360"/>
      </w:pPr>
    </w:lvl>
    <w:lvl w:ilvl="4" w:tplc="04190019" w:tentative="1">
      <w:start w:val="1"/>
      <w:numFmt w:val="lowerLetter"/>
      <w:lvlText w:val="%5."/>
      <w:lvlJc w:val="left"/>
      <w:pPr>
        <w:ind w:left="6810" w:hanging="360"/>
      </w:pPr>
    </w:lvl>
    <w:lvl w:ilvl="5" w:tplc="0419001B" w:tentative="1">
      <w:start w:val="1"/>
      <w:numFmt w:val="lowerRoman"/>
      <w:lvlText w:val="%6."/>
      <w:lvlJc w:val="right"/>
      <w:pPr>
        <w:ind w:left="7530" w:hanging="180"/>
      </w:pPr>
    </w:lvl>
    <w:lvl w:ilvl="6" w:tplc="0419000F" w:tentative="1">
      <w:start w:val="1"/>
      <w:numFmt w:val="decimal"/>
      <w:lvlText w:val="%7."/>
      <w:lvlJc w:val="left"/>
      <w:pPr>
        <w:ind w:left="8250" w:hanging="360"/>
      </w:pPr>
    </w:lvl>
    <w:lvl w:ilvl="7" w:tplc="04190019" w:tentative="1">
      <w:start w:val="1"/>
      <w:numFmt w:val="lowerLetter"/>
      <w:lvlText w:val="%8."/>
      <w:lvlJc w:val="left"/>
      <w:pPr>
        <w:ind w:left="8970" w:hanging="360"/>
      </w:pPr>
    </w:lvl>
    <w:lvl w:ilvl="8" w:tplc="0419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1" w15:restartNumberingAfterBreak="0">
    <w:nsid w:val="7B2E5F2B"/>
    <w:multiLevelType w:val="hybridMultilevel"/>
    <w:tmpl w:val="7E9A617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20"/>
    <w:rsid w:val="00000583"/>
    <w:rsid w:val="00006B92"/>
    <w:rsid w:val="0002207A"/>
    <w:rsid w:val="00033C23"/>
    <w:rsid w:val="00061EA9"/>
    <w:rsid w:val="00084E2E"/>
    <w:rsid w:val="000C30A8"/>
    <w:rsid w:val="000D04E4"/>
    <w:rsid w:val="000D4001"/>
    <w:rsid w:val="000F0F4F"/>
    <w:rsid w:val="0010591E"/>
    <w:rsid w:val="001B55D3"/>
    <w:rsid w:val="001F30DC"/>
    <w:rsid w:val="00224B20"/>
    <w:rsid w:val="002912EB"/>
    <w:rsid w:val="002A6325"/>
    <w:rsid w:val="002C0577"/>
    <w:rsid w:val="002D5F40"/>
    <w:rsid w:val="002E43C6"/>
    <w:rsid w:val="002F643F"/>
    <w:rsid w:val="003070E3"/>
    <w:rsid w:val="00393C28"/>
    <w:rsid w:val="003969DD"/>
    <w:rsid w:val="003A6572"/>
    <w:rsid w:val="003A67DF"/>
    <w:rsid w:val="003B6A60"/>
    <w:rsid w:val="003D2957"/>
    <w:rsid w:val="00417F62"/>
    <w:rsid w:val="00432A21"/>
    <w:rsid w:val="0044625F"/>
    <w:rsid w:val="00472288"/>
    <w:rsid w:val="0048337B"/>
    <w:rsid w:val="00494856"/>
    <w:rsid w:val="0049704F"/>
    <w:rsid w:val="004C760F"/>
    <w:rsid w:val="004E1BC7"/>
    <w:rsid w:val="004F455F"/>
    <w:rsid w:val="00511C80"/>
    <w:rsid w:val="00535FE2"/>
    <w:rsid w:val="005423A8"/>
    <w:rsid w:val="00551662"/>
    <w:rsid w:val="00556B76"/>
    <w:rsid w:val="005C5FE6"/>
    <w:rsid w:val="005E0645"/>
    <w:rsid w:val="005E1209"/>
    <w:rsid w:val="005E3272"/>
    <w:rsid w:val="005E6492"/>
    <w:rsid w:val="005F5E13"/>
    <w:rsid w:val="00603F2F"/>
    <w:rsid w:val="0063034E"/>
    <w:rsid w:val="00640A77"/>
    <w:rsid w:val="00661209"/>
    <w:rsid w:val="00670213"/>
    <w:rsid w:val="00677468"/>
    <w:rsid w:val="00684CBF"/>
    <w:rsid w:val="00690CF8"/>
    <w:rsid w:val="006B34B3"/>
    <w:rsid w:val="006C018D"/>
    <w:rsid w:val="006D0D41"/>
    <w:rsid w:val="006D1653"/>
    <w:rsid w:val="006F16B9"/>
    <w:rsid w:val="006F4ABC"/>
    <w:rsid w:val="007013C2"/>
    <w:rsid w:val="00705425"/>
    <w:rsid w:val="007074E9"/>
    <w:rsid w:val="00712851"/>
    <w:rsid w:val="00714F80"/>
    <w:rsid w:val="007517DE"/>
    <w:rsid w:val="00754AA4"/>
    <w:rsid w:val="007654F5"/>
    <w:rsid w:val="00787B05"/>
    <w:rsid w:val="007A6874"/>
    <w:rsid w:val="007D15D6"/>
    <w:rsid w:val="007D3EB8"/>
    <w:rsid w:val="00806510"/>
    <w:rsid w:val="008322F2"/>
    <w:rsid w:val="00832CBA"/>
    <w:rsid w:val="008349B5"/>
    <w:rsid w:val="0084103A"/>
    <w:rsid w:val="00850E50"/>
    <w:rsid w:val="00857679"/>
    <w:rsid w:val="00857862"/>
    <w:rsid w:val="00881431"/>
    <w:rsid w:val="0088659C"/>
    <w:rsid w:val="00892994"/>
    <w:rsid w:val="008B4E0E"/>
    <w:rsid w:val="008B54B9"/>
    <w:rsid w:val="008E4F22"/>
    <w:rsid w:val="0091055A"/>
    <w:rsid w:val="00922B65"/>
    <w:rsid w:val="009419B5"/>
    <w:rsid w:val="0099449B"/>
    <w:rsid w:val="009973EE"/>
    <w:rsid w:val="009C78AD"/>
    <w:rsid w:val="009E02C6"/>
    <w:rsid w:val="009F3A0E"/>
    <w:rsid w:val="00A06DE0"/>
    <w:rsid w:val="00A1501C"/>
    <w:rsid w:val="00A45E69"/>
    <w:rsid w:val="00A51180"/>
    <w:rsid w:val="00A821B2"/>
    <w:rsid w:val="00A92123"/>
    <w:rsid w:val="00AA6AE1"/>
    <w:rsid w:val="00AA6E3A"/>
    <w:rsid w:val="00AC1DB1"/>
    <w:rsid w:val="00AF0C99"/>
    <w:rsid w:val="00AF2276"/>
    <w:rsid w:val="00B023B3"/>
    <w:rsid w:val="00B07488"/>
    <w:rsid w:val="00B26AE2"/>
    <w:rsid w:val="00B2766B"/>
    <w:rsid w:val="00B302B8"/>
    <w:rsid w:val="00B30A9F"/>
    <w:rsid w:val="00B4120A"/>
    <w:rsid w:val="00B57A13"/>
    <w:rsid w:val="00B71320"/>
    <w:rsid w:val="00B97115"/>
    <w:rsid w:val="00BC2EE8"/>
    <w:rsid w:val="00BF1E2C"/>
    <w:rsid w:val="00BF70C7"/>
    <w:rsid w:val="00C22235"/>
    <w:rsid w:val="00C25743"/>
    <w:rsid w:val="00C42065"/>
    <w:rsid w:val="00C43E16"/>
    <w:rsid w:val="00C542D6"/>
    <w:rsid w:val="00C56715"/>
    <w:rsid w:val="00C56AD9"/>
    <w:rsid w:val="00C72108"/>
    <w:rsid w:val="00CD113C"/>
    <w:rsid w:val="00CE0FC3"/>
    <w:rsid w:val="00CE4AFA"/>
    <w:rsid w:val="00CF2CF4"/>
    <w:rsid w:val="00CF2E90"/>
    <w:rsid w:val="00D2154F"/>
    <w:rsid w:val="00D36054"/>
    <w:rsid w:val="00D60E5F"/>
    <w:rsid w:val="00D642DB"/>
    <w:rsid w:val="00DA6808"/>
    <w:rsid w:val="00DB5D30"/>
    <w:rsid w:val="00DD0218"/>
    <w:rsid w:val="00DF3D28"/>
    <w:rsid w:val="00DF5632"/>
    <w:rsid w:val="00E43E64"/>
    <w:rsid w:val="00E66442"/>
    <w:rsid w:val="00E7225B"/>
    <w:rsid w:val="00EA2A72"/>
    <w:rsid w:val="00EA4CDB"/>
    <w:rsid w:val="00EC13B4"/>
    <w:rsid w:val="00ED7DF7"/>
    <w:rsid w:val="00EE75AB"/>
    <w:rsid w:val="00EF677A"/>
    <w:rsid w:val="00EF7E0E"/>
    <w:rsid w:val="00F11628"/>
    <w:rsid w:val="00F53FC9"/>
    <w:rsid w:val="00F84644"/>
    <w:rsid w:val="00F84A9B"/>
    <w:rsid w:val="00FA3D47"/>
    <w:rsid w:val="00FA49DF"/>
    <w:rsid w:val="00FA6F43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E4F499"/>
  <w15:docId w15:val="{E62E49C8-D447-4803-B58D-772A0780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2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2276"/>
  </w:style>
  <w:style w:type="paragraph" w:styleId="a5">
    <w:name w:val="footer"/>
    <w:basedOn w:val="a"/>
    <w:link w:val="a6"/>
    <w:uiPriority w:val="99"/>
    <w:unhideWhenUsed/>
    <w:rsid w:val="00AF22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2276"/>
  </w:style>
  <w:style w:type="paragraph" w:styleId="a7">
    <w:name w:val="List Paragraph"/>
    <w:basedOn w:val="a"/>
    <w:uiPriority w:val="34"/>
    <w:qFormat/>
    <w:rsid w:val="0063034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5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5E13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5E1209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7</Pages>
  <Words>5854</Words>
  <Characters>3338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2025-06-13T08:13:00Z</cp:lastPrinted>
  <dcterms:created xsi:type="dcterms:W3CDTF">2021-02-05T11:58:00Z</dcterms:created>
  <dcterms:modified xsi:type="dcterms:W3CDTF">2025-06-16T05:25:00Z</dcterms:modified>
</cp:coreProperties>
</file>