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76" w:rsidRPr="000535AE" w:rsidRDefault="00E31276" w:rsidP="00E31276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0535AE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76" w:rsidRPr="000535AE" w:rsidRDefault="00E31276" w:rsidP="00E3127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0535AE">
        <w:rPr>
          <w:rFonts w:eastAsia="Times New Roman"/>
          <w:sz w:val="28"/>
          <w:szCs w:val="28"/>
          <w:lang w:val="uk-UA"/>
        </w:rPr>
        <w:t>ВИКОНАВЧИЙ КОМІТЕТ</w:t>
      </w:r>
    </w:p>
    <w:p w:rsidR="00E31276" w:rsidRPr="000535AE" w:rsidRDefault="00E31276" w:rsidP="00E31276">
      <w:pPr>
        <w:jc w:val="center"/>
        <w:rPr>
          <w:rFonts w:eastAsia="Times New Roman"/>
          <w:sz w:val="28"/>
          <w:szCs w:val="28"/>
          <w:lang w:val="uk-UA"/>
        </w:rPr>
      </w:pPr>
      <w:r w:rsidRPr="000535AE">
        <w:rPr>
          <w:rFonts w:eastAsia="Times New Roman"/>
          <w:sz w:val="28"/>
          <w:szCs w:val="28"/>
          <w:lang w:val="uk-UA"/>
        </w:rPr>
        <w:t>ЗВЯГЕЛЬСЬКОЇ МІСЬКОЇ РАДИ</w:t>
      </w:r>
    </w:p>
    <w:p w:rsidR="00E31276" w:rsidRPr="000535AE" w:rsidRDefault="00E31276" w:rsidP="00E3127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0535AE">
        <w:rPr>
          <w:rFonts w:eastAsia="Times New Roman"/>
          <w:sz w:val="28"/>
          <w:szCs w:val="28"/>
          <w:lang w:val="uk-UA"/>
        </w:rPr>
        <w:t>РІШЕННЯ</w:t>
      </w:r>
    </w:p>
    <w:p w:rsidR="00E31276" w:rsidRDefault="00E31276" w:rsidP="00E31276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:rsidR="00E31276" w:rsidRPr="000535AE" w:rsidRDefault="00E31276" w:rsidP="00E31276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16.07.2025</w:t>
      </w:r>
      <w:r w:rsidRPr="000535AE">
        <w:rPr>
          <w:rFonts w:eastAsia="Times New Roman"/>
          <w:sz w:val="28"/>
          <w:szCs w:val="28"/>
          <w:lang w:val="uk-UA"/>
        </w:rPr>
        <w:t xml:space="preserve">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0535AE">
        <w:rPr>
          <w:rFonts w:eastAsia="Times New Roman"/>
          <w:sz w:val="28"/>
          <w:szCs w:val="28"/>
          <w:lang w:val="uk-UA"/>
        </w:rPr>
        <w:t>№</w:t>
      </w:r>
      <w:r>
        <w:rPr>
          <w:rFonts w:eastAsia="Times New Roman"/>
          <w:sz w:val="28"/>
          <w:szCs w:val="28"/>
          <w:lang w:val="uk-UA"/>
        </w:rPr>
        <w:t>157</w:t>
      </w:r>
      <w:r w:rsidR="00F6356C">
        <w:rPr>
          <w:rFonts w:eastAsia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eastAsia="Times New Roman"/>
          <w:sz w:val="28"/>
          <w:szCs w:val="28"/>
          <w:lang w:val="uk-UA"/>
        </w:rPr>
        <w:t xml:space="preserve"> </w:t>
      </w:r>
    </w:p>
    <w:p w:rsidR="00E31276" w:rsidRDefault="00E31276" w:rsidP="00E31276">
      <w:pPr>
        <w:pStyle w:val="a3"/>
        <w:rPr>
          <w:sz w:val="28"/>
          <w:szCs w:val="28"/>
          <w:lang w:val="uk-UA" w:eastAsia="ar-SA"/>
        </w:rPr>
      </w:pPr>
    </w:p>
    <w:p w:rsidR="00E31276" w:rsidRDefault="00E31276" w:rsidP="00E31276">
      <w:pPr>
        <w:pStyle w:val="a3"/>
        <w:tabs>
          <w:tab w:val="left" w:pos="4140"/>
          <w:tab w:val="left" w:pos="4320"/>
        </w:tabs>
        <w:ind w:right="558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Про   надання статусу дитини, яка постраждала внаслідок воєнних дій та збройних конфліктів</w:t>
      </w:r>
    </w:p>
    <w:p w:rsidR="00E31276" w:rsidRDefault="00E31276" w:rsidP="00E31276">
      <w:pPr>
        <w:pStyle w:val="a3"/>
        <w:tabs>
          <w:tab w:val="left" w:pos="4140"/>
          <w:tab w:val="left" w:pos="4320"/>
        </w:tabs>
        <w:ind w:right="5580"/>
        <w:jc w:val="both"/>
        <w:rPr>
          <w:sz w:val="28"/>
          <w:szCs w:val="28"/>
          <w:lang w:val="uk-UA" w:eastAsia="ar-SA"/>
        </w:rPr>
      </w:pPr>
    </w:p>
    <w:p w:rsidR="00E31276" w:rsidRPr="002C5D7C" w:rsidRDefault="00E31276" w:rsidP="00E31276">
      <w:pPr>
        <w:ind w:firstLine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</w:pPr>
      <w:r>
        <w:rPr>
          <w:sz w:val="28"/>
          <w:szCs w:val="28"/>
          <w:lang w:val="uk-UA" w:eastAsia="ar-SA"/>
        </w:rPr>
        <w:t xml:space="preserve">  </w:t>
      </w:r>
      <w:r w:rsidRPr="005523C2">
        <w:rPr>
          <w:sz w:val="28"/>
          <w:szCs w:val="28"/>
          <w:lang w:val="uk-UA" w:eastAsia="ar-SA"/>
        </w:rPr>
        <w:t>Керуючись підпунктом 4 пункту б частини першої статті 34,</w:t>
      </w:r>
      <w:r w:rsidRPr="00C17D16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5523C2">
        <w:rPr>
          <w:sz w:val="28"/>
          <w:szCs w:val="28"/>
          <w:lang w:val="uk-UA" w:eastAsia="ar-SA"/>
        </w:rPr>
        <w:t>статтею 40</w:t>
      </w:r>
      <w:r>
        <w:rPr>
          <w:sz w:val="28"/>
          <w:szCs w:val="28"/>
          <w:lang w:val="uk-UA" w:eastAsia="ar-SA"/>
        </w:rPr>
        <w:t xml:space="preserve"> </w:t>
      </w:r>
      <w:r w:rsidRPr="005523C2">
        <w:rPr>
          <w:sz w:val="28"/>
          <w:szCs w:val="28"/>
          <w:lang w:val="uk-UA" w:eastAsia="ar-SA"/>
        </w:rPr>
        <w:t>Закону України ,,Про місцеве самоврядування в Україні</w:t>
      </w:r>
      <w:r w:rsidRPr="005523C2">
        <w:rPr>
          <w:sz w:val="28"/>
          <w:szCs w:val="28"/>
          <w:lang w:val="uk-UA"/>
        </w:rPr>
        <w:t>“</w:t>
      </w:r>
      <w:r w:rsidRPr="005523C2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Pr="00C17D16">
        <w:rPr>
          <w:color w:val="000000"/>
          <w:sz w:val="28"/>
          <w:szCs w:val="28"/>
          <w:shd w:val="clear" w:color="auto" w:fill="FFFFFF"/>
          <w:lang w:val="uk-UA"/>
        </w:rPr>
        <w:t>статтею 30¹ Закону України “Про охорону дитинства”,</w:t>
      </w:r>
      <w:r w:rsidRPr="002C5D7C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підпунктом 3 пункту 2, підпунктом 6 пункту 3 Порядку надання статусу дитини, яка постраждала внаслідок воєнних дій та збройних конфліктів, затвердженого </w:t>
      </w:r>
      <w:r w:rsidRPr="005523C2">
        <w:rPr>
          <w:sz w:val="28"/>
          <w:szCs w:val="28"/>
          <w:lang w:val="uk-UA" w:eastAsia="ar-SA"/>
        </w:rPr>
        <w:t>постановою Кабінет</w:t>
      </w:r>
      <w:r>
        <w:rPr>
          <w:sz w:val="28"/>
          <w:szCs w:val="28"/>
          <w:lang w:val="uk-UA" w:eastAsia="ar-SA"/>
        </w:rPr>
        <w:t>у Міністрів України від 05.04.2017 №268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5523C2">
        <w:rPr>
          <w:sz w:val="28"/>
          <w:szCs w:val="28"/>
          <w:lang w:val="uk-UA" w:eastAsia="ar-SA"/>
        </w:rPr>
        <w:t>пу</w:t>
      </w:r>
      <w:r>
        <w:rPr>
          <w:sz w:val="28"/>
          <w:szCs w:val="28"/>
          <w:lang w:val="uk-UA" w:eastAsia="ar-SA"/>
        </w:rPr>
        <w:t xml:space="preserve">нктом 3 </w:t>
      </w:r>
      <w:r w:rsidRPr="005523C2">
        <w:rPr>
          <w:sz w:val="28"/>
          <w:szCs w:val="28"/>
          <w:lang w:val="uk-UA" w:eastAsia="ar-SA"/>
        </w:rPr>
        <w:t xml:space="preserve">Порядку провадження  органами  опіки та піклування діяльності, </w:t>
      </w:r>
      <w:r w:rsidRPr="00E31276">
        <w:rPr>
          <w:sz w:val="28"/>
          <w:szCs w:val="28"/>
          <w:lang w:val="uk-UA" w:eastAsia="ar-SA"/>
        </w:rPr>
        <w:t>пов’язаної із захистом прав дитини, затвердженого постановою Кабінету Міністрів України від 24.09.2008 №866,</w:t>
      </w:r>
      <w:r w:rsidRPr="00E31276">
        <w:rPr>
          <w:sz w:val="28"/>
          <w:szCs w:val="28"/>
          <w:lang w:val="uk-UA"/>
        </w:rPr>
        <w:t xml:space="preserve"> враховуючи витяг з протоколу засідання комісії з питань захисту прав дитини від 02.07.2025 №19, </w:t>
      </w:r>
      <w:r w:rsidRPr="00E31276">
        <w:rPr>
          <w:sz w:val="28"/>
          <w:szCs w:val="28"/>
          <w:lang w:val="uk-UA" w:eastAsia="ar-SA"/>
        </w:rPr>
        <w:t xml:space="preserve">розглянувши заяву </w:t>
      </w:r>
      <w:r w:rsidRPr="00E31276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>Про захист персональних даних“)</w:t>
      </w:r>
      <w:r w:rsidRPr="00E31276">
        <w:rPr>
          <w:sz w:val="28"/>
          <w:szCs w:val="28"/>
          <w:lang w:val="uk-UA" w:eastAsia="ar-SA"/>
        </w:rPr>
        <w:t xml:space="preserve">, </w:t>
      </w:r>
      <w:r w:rsidRPr="00E31276">
        <w:rPr>
          <w:sz w:val="28"/>
          <w:szCs w:val="28"/>
          <w:lang w:val="uk-UA"/>
        </w:rPr>
        <w:t>виконавчий</w:t>
      </w:r>
      <w:r>
        <w:rPr>
          <w:sz w:val="28"/>
          <w:szCs w:val="28"/>
          <w:lang w:val="uk-UA"/>
        </w:rPr>
        <w:t xml:space="preserve"> комітет міської ради</w:t>
      </w:r>
    </w:p>
    <w:p w:rsidR="00E31276" w:rsidRDefault="00E31276" w:rsidP="00E31276">
      <w:pPr>
        <w:jc w:val="both"/>
        <w:rPr>
          <w:sz w:val="28"/>
          <w:szCs w:val="28"/>
          <w:lang w:val="uk-UA"/>
        </w:rPr>
      </w:pPr>
    </w:p>
    <w:p w:rsidR="00E31276" w:rsidRDefault="00E31276" w:rsidP="00E31276">
      <w:pPr>
        <w:pStyle w:val="a3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ВИРІШИВ:</w:t>
      </w:r>
    </w:p>
    <w:p w:rsidR="00E31276" w:rsidRDefault="00E31276" w:rsidP="00E31276">
      <w:pPr>
        <w:pStyle w:val="a3"/>
        <w:rPr>
          <w:sz w:val="28"/>
          <w:szCs w:val="28"/>
          <w:lang w:val="uk-UA" w:eastAsia="ar-SA"/>
        </w:rPr>
      </w:pPr>
    </w:p>
    <w:p w:rsidR="00E31276" w:rsidRDefault="00E31276" w:rsidP="00E3127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45530D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Надати малолітній дитині </w:t>
      </w:r>
      <w:r w:rsidRPr="00E31276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року народження</w:t>
      </w:r>
      <w:r w:rsidRPr="002C5D7C">
        <w:rPr>
          <w:color w:val="000000"/>
          <w:sz w:val="28"/>
          <w:szCs w:val="28"/>
          <w:shd w:val="clear" w:color="auto" w:fill="FFFFFF"/>
          <w:lang w:val="uk-UA"/>
        </w:rPr>
        <w:t xml:space="preserve"> (свідоцтво про народження</w:t>
      </w:r>
      <w:r>
        <w:rPr>
          <w:color w:val="000000"/>
          <w:sz w:val="28"/>
          <w:szCs w:val="28"/>
          <w:lang w:val="uk-UA" w:eastAsia="ar-SA"/>
        </w:rPr>
        <w:t xml:space="preserve"> серія </w:t>
      </w:r>
      <w:r>
        <w:rPr>
          <w:color w:val="000000"/>
          <w:sz w:val="28"/>
          <w:szCs w:val="28"/>
          <w:lang w:val="en-US" w:eastAsia="ar-SA"/>
        </w:rPr>
        <w:t>I</w:t>
      </w:r>
      <w:r>
        <w:rPr>
          <w:color w:val="000000"/>
          <w:sz w:val="28"/>
          <w:szCs w:val="28"/>
          <w:lang w:val="uk-UA" w:eastAsia="ar-SA"/>
        </w:rPr>
        <w:t xml:space="preserve">-ТП №…….. від …….. </w:t>
      </w:r>
      <w:r w:rsidRPr="002C5D7C">
        <w:rPr>
          <w:color w:val="000000"/>
          <w:sz w:val="28"/>
          <w:szCs w:val="28"/>
          <w:lang w:val="uk-UA" w:eastAsia="ar-SA"/>
        </w:rPr>
        <w:t>року</w:t>
      </w:r>
      <w:r w:rsidRPr="002C5D7C">
        <w:rPr>
          <w:color w:val="000000"/>
          <w:sz w:val="28"/>
          <w:szCs w:val="28"/>
          <w:shd w:val="clear" w:color="auto" w:fill="FFFFFF"/>
          <w:lang w:val="uk-UA"/>
        </w:rPr>
        <w:t>),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який</w:t>
      </w:r>
      <w:r w:rsidRPr="00153AB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3ABC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проживає у житловому будинку …. на вулиці …… у місті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Звягелі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району Житомирської</w:t>
      </w:r>
      <w:r w:rsidRPr="00153ABC">
        <w:rPr>
          <w:color w:val="000000"/>
          <w:sz w:val="28"/>
          <w:szCs w:val="28"/>
          <w:shd w:val="clear" w:color="auto" w:fill="FFFFFF"/>
          <w:lang w:val="uk-UA"/>
        </w:rPr>
        <w:t xml:space="preserve"> області, статус дитини, яка постраждала внаслідок воє</w:t>
      </w:r>
      <w:r>
        <w:rPr>
          <w:color w:val="000000"/>
          <w:sz w:val="28"/>
          <w:szCs w:val="28"/>
          <w:shd w:val="clear" w:color="auto" w:fill="FFFFFF"/>
          <w:lang w:val="uk-UA"/>
        </w:rPr>
        <w:t>нних дій та збройних конфліктів, у зв’язку з тим, що малолітня дитина зазнала психологічного насильства</w:t>
      </w:r>
      <w:r w:rsidRPr="00C120A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(витяг з протоколу засідання 11 Регіональної військово-лікарської комісії  з визначення причинного зв’язку захворювань, поранень, контузії, травм, каліцтв  Міністерства оборони України від ………. №………).</w:t>
      </w:r>
    </w:p>
    <w:p w:rsidR="00E31276" w:rsidRDefault="00E31276" w:rsidP="00E3127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45530D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Надати малолітній дитині </w:t>
      </w:r>
      <w:r w:rsidRPr="00E31276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року народження</w:t>
      </w:r>
      <w:r w:rsidRPr="002C5D7C">
        <w:rPr>
          <w:color w:val="000000"/>
          <w:sz w:val="28"/>
          <w:szCs w:val="28"/>
          <w:shd w:val="clear" w:color="auto" w:fill="FFFFFF"/>
          <w:lang w:val="uk-UA"/>
        </w:rPr>
        <w:t xml:space="preserve"> (свідоцтво про народження</w:t>
      </w:r>
      <w:r>
        <w:rPr>
          <w:color w:val="000000"/>
          <w:sz w:val="28"/>
          <w:szCs w:val="28"/>
          <w:lang w:val="uk-UA" w:eastAsia="ar-SA"/>
        </w:rPr>
        <w:t xml:space="preserve"> серія </w:t>
      </w:r>
      <w:r>
        <w:rPr>
          <w:color w:val="000000"/>
          <w:sz w:val="28"/>
          <w:szCs w:val="28"/>
          <w:lang w:val="en-US" w:eastAsia="ar-SA"/>
        </w:rPr>
        <w:t>I</w:t>
      </w:r>
      <w:r>
        <w:rPr>
          <w:color w:val="000000"/>
          <w:sz w:val="28"/>
          <w:szCs w:val="28"/>
          <w:lang w:val="uk-UA" w:eastAsia="ar-SA"/>
        </w:rPr>
        <w:t xml:space="preserve">-ТП №…….. від ………… </w:t>
      </w:r>
      <w:r w:rsidRPr="002C5D7C">
        <w:rPr>
          <w:color w:val="000000"/>
          <w:sz w:val="28"/>
          <w:szCs w:val="28"/>
          <w:lang w:val="uk-UA" w:eastAsia="ar-SA"/>
        </w:rPr>
        <w:t>року</w:t>
      </w:r>
      <w:r w:rsidRPr="002C5D7C">
        <w:rPr>
          <w:color w:val="000000"/>
          <w:sz w:val="28"/>
          <w:szCs w:val="28"/>
          <w:shd w:val="clear" w:color="auto" w:fill="FFFFFF"/>
          <w:lang w:val="uk-UA"/>
        </w:rPr>
        <w:t>),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який</w:t>
      </w:r>
      <w:r w:rsidRPr="00153AB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3ABC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проживає у житловому будинку …. на вулиці …….. у місті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Звягелі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району Житомирської</w:t>
      </w:r>
      <w:r w:rsidRPr="00153ABC">
        <w:rPr>
          <w:color w:val="000000"/>
          <w:sz w:val="28"/>
          <w:szCs w:val="28"/>
          <w:shd w:val="clear" w:color="auto" w:fill="FFFFFF"/>
          <w:lang w:val="uk-UA"/>
        </w:rPr>
        <w:t xml:space="preserve"> області, статус дитини, яка постраждала внаслідок воє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нних дій та збройних конфліктів, у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зв’язку з тим, що малолітня дитина зазнала психологічного насильства</w:t>
      </w:r>
      <w:r w:rsidRPr="00C120A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(витяг з протоколу засідання 11 Регіональної військово-лікарської комісії  з визначення причинного зв’язку захворювань, поранень, контузії, травм, каліцтв Міністерства оборони України від …… №……).</w:t>
      </w:r>
    </w:p>
    <w:p w:rsidR="00E31276" w:rsidRDefault="00E31276" w:rsidP="00E3127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45530D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Надати неповнолітній дитині </w:t>
      </w:r>
      <w:r w:rsidRPr="00E31276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E31276">
        <w:rPr>
          <w:sz w:val="28"/>
          <w:szCs w:val="28"/>
          <w:lang w:val="uk-UA" w:eastAsia="ar-SA"/>
        </w:rPr>
        <w:t>,,</w:t>
      </w:r>
      <w:r w:rsidRPr="00E31276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року народження (</w:t>
      </w:r>
      <w:r w:rsidRPr="00C050AF">
        <w:rPr>
          <w:rFonts w:eastAsia="Calibri"/>
          <w:color w:val="000000"/>
          <w:sz w:val="28"/>
          <w:szCs w:val="28"/>
          <w:lang w:val="uk-UA" w:eastAsia="zh-CN"/>
        </w:rPr>
        <w:t>паспорт громадянина України -</w:t>
      </w:r>
      <w:r w:rsidRPr="00C050AF">
        <w:rPr>
          <w:rFonts w:eastAsia="Times New Roman"/>
          <w:color w:val="000000"/>
          <w:sz w:val="29"/>
          <w:szCs w:val="29"/>
          <w:shd w:val="clear" w:color="auto" w:fill="FFFFFF"/>
        </w:rPr>
        <w:t> ID</w:t>
      </w:r>
      <w:r w:rsidRPr="00C050AF">
        <w:rPr>
          <w:rFonts w:eastAsia="Times New Roman"/>
          <w:color w:val="000000"/>
          <w:sz w:val="29"/>
          <w:szCs w:val="29"/>
          <w:shd w:val="clear" w:color="auto" w:fill="FFFFFF"/>
          <w:lang w:val="uk-UA"/>
        </w:rPr>
        <w:t xml:space="preserve"> картка, номер паспорта</w:t>
      </w:r>
      <w:r>
        <w:rPr>
          <w:rFonts w:eastAsia="Times New Roman"/>
          <w:color w:val="000000"/>
          <w:sz w:val="29"/>
          <w:szCs w:val="29"/>
          <w:shd w:val="clear" w:color="auto" w:fill="FFFFFF"/>
          <w:lang w:val="uk-UA"/>
        </w:rPr>
        <w:t xml:space="preserve"> – ……</w:t>
      </w:r>
      <w:r w:rsidRPr="00C050AF">
        <w:rPr>
          <w:rFonts w:eastAsia="Times New Roman"/>
          <w:color w:val="000000"/>
          <w:sz w:val="29"/>
          <w:szCs w:val="29"/>
          <w:shd w:val="clear" w:color="auto" w:fill="FFFFFF"/>
          <w:lang w:val="uk-UA"/>
        </w:rPr>
        <w:t>, дата видачі</w:t>
      </w:r>
      <w:r>
        <w:rPr>
          <w:rFonts w:eastAsia="Times New Roman"/>
          <w:color w:val="000000"/>
          <w:sz w:val="29"/>
          <w:szCs w:val="29"/>
          <w:shd w:val="clear" w:color="auto" w:fill="FFFFFF"/>
          <w:lang w:val="uk-UA"/>
        </w:rPr>
        <w:t xml:space="preserve"> ………. року, орган, що видав - ……..</w:t>
      </w:r>
      <w:r w:rsidRPr="00C050AF">
        <w:rPr>
          <w:rFonts w:eastAsia="Times New Roman"/>
          <w:color w:val="000000"/>
          <w:sz w:val="29"/>
          <w:szCs w:val="29"/>
          <w:shd w:val="clear" w:color="auto" w:fill="FFFFFF"/>
          <w:lang w:val="uk-UA"/>
        </w:rPr>
        <w:t xml:space="preserve"> ідентифікаційний номер - </w:t>
      </w:r>
      <w:r>
        <w:rPr>
          <w:rFonts w:eastAsia="Times New Roman"/>
          <w:color w:val="000000"/>
          <w:sz w:val="29"/>
          <w:szCs w:val="29"/>
          <w:shd w:val="clear" w:color="auto" w:fill="FFFFFF"/>
          <w:lang w:val="uk-UA"/>
        </w:rPr>
        <w:t>………….</w:t>
      </w:r>
      <w:r w:rsidRPr="002C5D7C">
        <w:rPr>
          <w:color w:val="000000"/>
          <w:sz w:val="28"/>
          <w:szCs w:val="28"/>
          <w:shd w:val="clear" w:color="auto" w:fill="FFFFFF"/>
          <w:lang w:val="uk-UA"/>
        </w:rPr>
        <w:t>),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який</w:t>
      </w:r>
      <w:r w:rsidRPr="00153AB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3ABC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проживає у житловому будинку ………. на вулиці ………… у місті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Звягелі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району Житомирської</w:t>
      </w:r>
      <w:r w:rsidRPr="00153ABC">
        <w:rPr>
          <w:color w:val="000000"/>
          <w:sz w:val="28"/>
          <w:szCs w:val="28"/>
          <w:shd w:val="clear" w:color="auto" w:fill="FFFFFF"/>
          <w:lang w:val="uk-UA"/>
        </w:rPr>
        <w:t xml:space="preserve"> області, статус дитини, яка постраждала внаслідок воє</w:t>
      </w:r>
      <w:r>
        <w:rPr>
          <w:color w:val="000000"/>
          <w:sz w:val="28"/>
          <w:szCs w:val="28"/>
          <w:shd w:val="clear" w:color="auto" w:fill="FFFFFF"/>
          <w:lang w:val="uk-UA"/>
        </w:rPr>
        <w:t>нних дій та збройних конфліктів, у зв’язку з тим, що неповнолітня дитина зазнала психологічного насильства</w:t>
      </w:r>
      <w:r w:rsidRPr="00C120A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(витяг з протоколу засідання 11 Регіональної військово-лікарської комісії  з визначення причинного зв’язку захворювань, поранень, контузії, травм, каліцтв</w:t>
      </w:r>
      <w:r w:rsidRPr="00871EB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Міністерства оборони України від ………. №…………).</w:t>
      </w:r>
    </w:p>
    <w:p w:rsidR="00E31276" w:rsidRPr="004C1B89" w:rsidRDefault="00E31276" w:rsidP="00E3127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 w:eastAsia="ar-SA"/>
        </w:rPr>
        <w:t>.</w:t>
      </w:r>
      <w:r w:rsidRPr="002C5D7C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 Борис Н.П.</w:t>
      </w:r>
    </w:p>
    <w:p w:rsidR="00E31276" w:rsidRDefault="00E31276" w:rsidP="00E31276">
      <w:pPr>
        <w:pStyle w:val="a3"/>
        <w:jc w:val="both"/>
        <w:rPr>
          <w:sz w:val="28"/>
          <w:szCs w:val="28"/>
          <w:lang w:val="uk-UA" w:eastAsia="ar-SA"/>
        </w:rPr>
      </w:pPr>
    </w:p>
    <w:p w:rsidR="00E31276" w:rsidRDefault="00E31276" w:rsidP="00E31276">
      <w:pPr>
        <w:pStyle w:val="a3"/>
        <w:tabs>
          <w:tab w:val="left" w:pos="18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  <w:lang w:val="uk-UA"/>
        </w:rPr>
        <w:t>Микола БОРОВЕЦЬ</w:t>
      </w:r>
    </w:p>
    <w:p w:rsidR="00E110A9" w:rsidRDefault="00E110A9"/>
    <w:sectPr w:rsidR="00E110A9" w:rsidSect="004B4DD4">
      <w:pgSz w:w="11906" w:h="16838"/>
      <w:pgMar w:top="28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76"/>
    <w:rsid w:val="00E110A9"/>
    <w:rsid w:val="00E31276"/>
    <w:rsid w:val="00F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2EA9"/>
  <w15:chartTrackingRefBased/>
  <w15:docId w15:val="{1EC1438F-8ADE-4105-A1F4-6C9D280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76"/>
    <w:pPr>
      <w:spacing w:after="0" w:line="240" w:lineRule="auto"/>
    </w:pPr>
    <w:rPr>
      <w:rFonts w:ascii="Times New Roman" w:eastAsia="Batang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1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k1-1</cp:lastModifiedBy>
  <cp:revision>2</cp:revision>
  <dcterms:created xsi:type="dcterms:W3CDTF">2025-07-23T10:30:00Z</dcterms:created>
  <dcterms:modified xsi:type="dcterms:W3CDTF">2025-07-23T12:27:00Z</dcterms:modified>
</cp:coreProperties>
</file>