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E9" w:rsidRPr="004D612E" w:rsidRDefault="00EF57E9" w:rsidP="00EF57E9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4D612E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FFF60C1" wp14:editId="132FAC4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E9" w:rsidRPr="004D612E" w:rsidRDefault="00EF57E9" w:rsidP="00EF57E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4D612E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EF57E9" w:rsidRPr="004D612E" w:rsidRDefault="00EF57E9" w:rsidP="00EF57E9">
      <w:pPr>
        <w:jc w:val="center"/>
        <w:rPr>
          <w:rFonts w:eastAsia="Times New Roman"/>
          <w:sz w:val="28"/>
          <w:szCs w:val="28"/>
          <w:lang w:val="uk-UA"/>
        </w:rPr>
      </w:pPr>
      <w:r w:rsidRPr="004D612E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EF57E9" w:rsidRDefault="00EF57E9" w:rsidP="00EF57E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</w:t>
      </w:r>
      <w:r w:rsidRPr="004D612E">
        <w:rPr>
          <w:rFonts w:eastAsia="Times New Roman"/>
          <w:sz w:val="28"/>
          <w:szCs w:val="28"/>
          <w:lang w:val="uk-UA"/>
        </w:rPr>
        <w:t>РІШЕННЯ</w:t>
      </w:r>
    </w:p>
    <w:p w:rsidR="00EF57E9" w:rsidRPr="004D612E" w:rsidRDefault="00EF57E9" w:rsidP="00EF57E9">
      <w:pPr>
        <w:ind w:left="426" w:right="14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16.07.2025</w:t>
      </w:r>
      <w:r w:rsidRPr="004D612E">
        <w:rPr>
          <w:rFonts w:eastAsia="Times New Roman"/>
          <w:sz w:val="28"/>
          <w:szCs w:val="28"/>
          <w:lang w:val="uk-UA"/>
        </w:rPr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eastAsia="Times New Roman"/>
          <w:sz w:val="28"/>
          <w:szCs w:val="28"/>
          <w:lang w:val="uk-UA"/>
        </w:rPr>
        <w:t>№</w:t>
      </w:r>
      <w:r>
        <w:rPr>
          <w:rFonts w:eastAsia="Times New Roman"/>
          <w:sz w:val="28"/>
          <w:szCs w:val="28"/>
          <w:lang w:val="uk-UA"/>
        </w:rPr>
        <w:t>1577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EF57E9" w:rsidRPr="008770EA" w:rsidRDefault="00EF57E9" w:rsidP="00EF57E9">
      <w:pPr>
        <w:shd w:val="clear" w:color="auto" w:fill="FFFFFF"/>
        <w:ind w:left="426"/>
        <w:outlineLvl w:val="0"/>
        <w:rPr>
          <w:sz w:val="28"/>
          <w:szCs w:val="28"/>
          <w:lang w:val="uk-UA"/>
        </w:rPr>
      </w:pPr>
    </w:p>
    <w:p w:rsidR="00EF57E9" w:rsidRPr="008770EA" w:rsidRDefault="00EF57E9" w:rsidP="00EF57E9">
      <w:pPr>
        <w:ind w:left="426" w:right="5400"/>
        <w:rPr>
          <w:sz w:val="28"/>
          <w:szCs w:val="28"/>
          <w:lang w:val="uk-UA"/>
        </w:rPr>
      </w:pPr>
      <w:r w:rsidRPr="008770EA">
        <w:rPr>
          <w:sz w:val="28"/>
          <w:szCs w:val="28"/>
          <w:lang w:val="uk-UA"/>
        </w:rPr>
        <w:t xml:space="preserve">Про  захист  житлових </w:t>
      </w:r>
    </w:p>
    <w:p w:rsidR="00EF57E9" w:rsidRDefault="00EF57E9" w:rsidP="00EF57E9">
      <w:pPr>
        <w:ind w:left="426" w:right="5400"/>
        <w:rPr>
          <w:sz w:val="28"/>
          <w:szCs w:val="28"/>
          <w:lang w:val="uk-UA"/>
        </w:rPr>
      </w:pPr>
      <w:r w:rsidRPr="008770EA">
        <w:rPr>
          <w:sz w:val="28"/>
          <w:szCs w:val="28"/>
          <w:lang w:val="uk-UA"/>
        </w:rPr>
        <w:t>і майнових  прав</w:t>
      </w:r>
      <w:r w:rsidRPr="008770E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</w:t>
      </w:r>
    </w:p>
    <w:p w:rsidR="00EF57E9" w:rsidRPr="008770EA" w:rsidRDefault="00EF57E9" w:rsidP="00EF57E9">
      <w:pPr>
        <w:rPr>
          <w:sz w:val="28"/>
          <w:szCs w:val="28"/>
          <w:lang w:val="uk-UA" w:eastAsia="ar-SA"/>
        </w:rPr>
      </w:pPr>
    </w:p>
    <w:p w:rsidR="00EF57E9" w:rsidRDefault="00EF57E9" w:rsidP="00EF57E9">
      <w:pPr>
        <w:ind w:left="426" w:firstLine="360"/>
        <w:jc w:val="both"/>
        <w:rPr>
          <w:sz w:val="28"/>
          <w:szCs w:val="28"/>
          <w:lang w:val="uk-UA"/>
        </w:rPr>
      </w:pPr>
      <w:r w:rsidRPr="008770EA">
        <w:rPr>
          <w:sz w:val="28"/>
          <w:szCs w:val="28"/>
          <w:lang w:val="uk-UA"/>
        </w:rPr>
        <w:t>Керуючись підпунктом 4 пункту б частини першої статті 34, статтею 40</w:t>
      </w:r>
      <w:r w:rsidRPr="00047067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8770EA">
        <w:rPr>
          <w:sz w:val="28"/>
          <w:szCs w:val="28"/>
          <w:lang w:val="uk-UA"/>
        </w:rPr>
        <w:t>Закону України „Про місцеве самоврядування в Україні“,</w:t>
      </w:r>
      <w:r w:rsidRPr="003E2450">
        <w:rPr>
          <w:szCs w:val="28"/>
          <w:lang w:val="uk-UA"/>
        </w:rPr>
        <w:t xml:space="preserve"> </w:t>
      </w:r>
      <w:r w:rsidRPr="003E2450">
        <w:rPr>
          <w:sz w:val="28"/>
          <w:szCs w:val="28"/>
          <w:lang w:val="uk-UA"/>
        </w:rPr>
        <w:t>статтею 12 Закону України „Про основи</w:t>
      </w:r>
      <w:r w:rsidRPr="00C20E1A">
        <w:rPr>
          <w:sz w:val="28"/>
          <w:szCs w:val="28"/>
          <w:lang w:val="uk-UA"/>
        </w:rPr>
        <w:t xml:space="preserve"> </w:t>
      </w:r>
      <w:r w:rsidRPr="003E2450">
        <w:rPr>
          <w:sz w:val="28"/>
          <w:szCs w:val="28"/>
          <w:lang w:val="uk-UA"/>
        </w:rPr>
        <w:t xml:space="preserve">соціального захисту бездомних громадян і безпритульних дітей“, </w:t>
      </w:r>
      <w:r w:rsidRPr="008770EA">
        <w:rPr>
          <w:sz w:val="28"/>
          <w:szCs w:val="28"/>
          <w:lang w:val="uk-UA"/>
        </w:rPr>
        <w:t>статтями 17, 18 Закону України „Про охорону дитинства“,</w:t>
      </w:r>
      <w:r>
        <w:rPr>
          <w:sz w:val="28"/>
          <w:szCs w:val="28"/>
          <w:lang w:val="uk-UA"/>
        </w:rPr>
        <w:t xml:space="preserve">  статтею  177 Сімейного кодексу України, </w:t>
      </w:r>
      <w:r>
        <w:rPr>
          <w:sz w:val="28"/>
          <w:szCs w:val="28"/>
          <w:lang w:val="uk-UA" w:eastAsia="ar-SA"/>
        </w:rPr>
        <w:t xml:space="preserve">статтями 32, </w:t>
      </w:r>
      <w:r w:rsidRPr="00D562FB">
        <w:rPr>
          <w:sz w:val="28"/>
          <w:szCs w:val="28"/>
          <w:lang w:val="uk-UA" w:eastAsia="ar-SA"/>
        </w:rPr>
        <w:t>56</w:t>
      </w:r>
      <w:r>
        <w:rPr>
          <w:sz w:val="28"/>
          <w:szCs w:val="28"/>
          <w:lang w:val="uk-UA" w:eastAsia="ar-SA"/>
        </w:rPr>
        <w:t xml:space="preserve">, 203, 242, 717 </w:t>
      </w:r>
      <w:r w:rsidRPr="00D562FB">
        <w:rPr>
          <w:sz w:val="28"/>
          <w:szCs w:val="28"/>
          <w:lang w:val="uk-UA" w:eastAsia="ar-SA"/>
        </w:rPr>
        <w:t>Цивільного кодексу України</w:t>
      </w:r>
      <w:r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/>
        </w:rPr>
        <w:t xml:space="preserve"> пунктами 65-68</w:t>
      </w:r>
      <w:r w:rsidRPr="008770EA"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</w:t>
      </w:r>
      <w:r>
        <w:rPr>
          <w:sz w:val="28"/>
          <w:szCs w:val="28"/>
          <w:lang w:val="uk-UA"/>
        </w:rPr>
        <w:t xml:space="preserve">рів України від 24.09.2008 </w:t>
      </w:r>
      <w:r w:rsidRPr="008770EA">
        <w:rPr>
          <w:sz w:val="28"/>
          <w:szCs w:val="28"/>
          <w:lang w:val="uk-UA"/>
        </w:rPr>
        <w:t>№866,</w:t>
      </w:r>
      <w:r w:rsidRPr="00047067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8770EA">
        <w:rPr>
          <w:sz w:val="28"/>
          <w:szCs w:val="28"/>
          <w:lang w:val="uk-UA"/>
        </w:rPr>
        <w:t xml:space="preserve">розглянувши подання служби у справах дітей </w:t>
      </w:r>
      <w:r>
        <w:rPr>
          <w:sz w:val="28"/>
          <w:szCs w:val="28"/>
          <w:lang w:val="uk-UA"/>
        </w:rPr>
        <w:t>міської ради,</w:t>
      </w:r>
      <w:r w:rsidRPr="00F55ECA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 w:rsidRPr="008770EA">
        <w:rPr>
          <w:sz w:val="28"/>
          <w:szCs w:val="28"/>
          <w:lang w:val="uk-UA"/>
        </w:rPr>
        <w:t>виконавчий комітет міської ради</w:t>
      </w:r>
    </w:p>
    <w:p w:rsidR="00EF57E9" w:rsidRPr="008770EA" w:rsidRDefault="00EF57E9" w:rsidP="00EF57E9">
      <w:pPr>
        <w:tabs>
          <w:tab w:val="left" w:pos="0"/>
        </w:tabs>
        <w:ind w:right="283"/>
        <w:jc w:val="both"/>
        <w:rPr>
          <w:sz w:val="28"/>
          <w:szCs w:val="28"/>
          <w:lang w:val="uk-UA"/>
        </w:rPr>
      </w:pPr>
    </w:p>
    <w:p w:rsidR="00EF57E9" w:rsidRDefault="00EF57E9" w:rsidP="00EF57E9">
      <w:pPr>
        <w:tabs>
          <w:tab w:val="left" w:pos="567"/>
        </w:tabs>
        <w:ind w:left="426" w:right="283"/>
        <w:jc w:val="both"/>
        <w:rPr>
          <w:sz w:val="28"/>
          <w:szCs w:val="28"/>
          <w:lang w:val="uk-UA"/>
        </w:rPr>
      </w:pPr>
      <w:r w:rsidRPr="008770EA">
        <w:rPr>
          <w:sz w:val="28"/>
          <w:szCs w:val="28"/>
          <w:lang w:val="uk-UA"/>
        </w:rPr>
        <w:t>ВИРІШИВ:</w:t>
      </w:r>
    </w:p>
    <w:p w:rsidR="00EF57E9" w:rsidRDefault="00EF57E9" w:rsidP="00EF57E9">
      <w:pPr>
        <w:tabs>
          <w:tab w:val="left" w:pos="567"/>
        </w:tabs>
        <w:ind w:left="426" w:right="283"/>
        <w:jc w:val="both"/>
        <w:rPr>
          <w:sz w:val="28"/>
          <w:szCs w:val="28"/>
          <w:lang w:val="uk-UA"/>
        </w:rPr>
      </w:pPr>
    </w:p>
    <w:p w:rsidR="00EF57E9" w:rsidRPr="001673CB" w:rsidRDefault="00EF57E9" w:rsidP="00EF57E9">
      <w:pPr>
        <w:tabs>
          <w:tab w:val="left" w:pos="567"/>
        </w:tabs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Pr="006E5691">
        <w:rPr>
          <w:sz w:val="28"/>
          <w:lang w:val="uk-UA"/>
        </w:rPr>
        <w:t>.</w:t>
      </w:r>
      <w:r w:rsidRPr="006E5691">
        <w:rPr>
          <w:sz w:val="28"/>
          <w:szCs w:val="28"/>
          <w:lang w:val="uk-UA" w:eastAsia="ar-SA"/>
        </w:rPr>
        <w:t xml:space="preserve"> </w:t>
      </w:r>
      <w:r w:rsidRPr="006E5691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органу опіки та піклування батькам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діяти в </w:t>
      </w:r>
      <w:r w:rsidRPr="006E5691">
        <w:rPr>
          <w:sz w:val="28"/>
          <w:szCs w:val="28"/>
          <w:lang w:val="uk-UA"/>
        </w:rPr>
        <w:t xml:space="preserve">інтересах </w:t>
      </w:r>
      <w:r>
        <w:rPr>
          <w:sz w:val="28"/>
          <w:szCs w:val="28"/>
          <w:lang w:val="uk-UA"/>
        </w:rPr>
        <w:t xml:space="preserve">неповнолітньої дитини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 на</w:t>
      </w:r>
      <w:r w:rsidRPr="006E5691">
        <w:rPr>
          <w:sz w:val="28"/>
          <w:szCs w:val="28"/>
          <w:lang w:val="uk-UA"/>
        </w:rPr>
        <w:t xml:space="preserve"> укладанн</w:t>
      </w:r>
      <w:r>
        <w:rPr>
          <w:sz w:val="28"/>
          <w:szCs w:val="28"/>
          <w:lang w:val="uk-UA"/>
        </w:rPr>
        <w:t>я</w:t>
      </w:r>
      <w:r w:rsidRPr="006E5691">
        <w:rPr>
          <w:color w:val="00008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договорів дарування на ім’я неповнолітньої дитини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року народження, 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частки </w:t>
      </w:r>
      <w:r w:rsidRPr="00D0343E">
        <w:rPr>
          <w:sz w:val="28"/>
          <w:szCs w:val="28"/>
          <w:lang w:val="uk-UA"/>
        </w:rPr>
        <w:t xml:space="preserve">земельної ділянки, кадастровий номер </w:t>
      </w:r>
      <w:r>
        <w:rPr>
          <w:color w:val="000000"/>
          <w:sz w:val="28"/>
          <w:szCs w:val="28"/>
          <w:lang w:val="uk-UA"/>
        </w:rPr>
        <w:t>………..</w:t>
      </w:r>
      <w:r>
        <w:rPr>
          <w:sz w:val="28"/>
          <w:szCs w:val="28"/>
          <w:lang w:val="uk-UA"/>
        </w:rPr>
        <w:t xml:space="preserve"> за номером </w:t>
      </w:r>
      <w:r>
        <w:rPr>
          <w:sz w:val="28"/>
          <w:szCs w:val="28"/>
          <w:lang w:val="uk-UA"/>
        </w:rPr>
        <w:t>..</w:t>
      </w:r>
      <w:r w:rsidRPr="00A15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вулиці </w:t>
      </w:r>
      <w:r>
        <w:rPr>
          <w:sz w:val="28"/>
          <w:szCs w:val="28"/>
          <w:lang w:val="uk-UA"/>
        </w:rPr>
        <w:t>……..</w:t>
      </w:r>
      <w:r>
        <w:rPr>
          <w:sz w:val="28"/>
          <w:szCs w:val="28"/>
          <w:lang w:val="uk-UA"/>
        </w:rPr>
        <w:t>, що</w:t>
      </w:r>
      <w:r w:rsidRPr="000819AE">
        <w:rPr>
          <w:lang w:val="uk-UA"/>
        </w:rPr>
        <w:t xml:space="preserve"> </w:t>
      </w:r>
      <w:r w:rsidRPr="000819AE">
        <w:rPr>
          <w:sz w:val="28"/>
          <w:szCs w:val="28"/>
          <w:lang w:val="uk-UA"/>
        </w:rPr>
        <w:t xml:space="preserve">в місті </w:t>
      </w:r>
      <w:proofErr w:type="spellStart"/>
      <w:r w:rsidRPr="000819AE">
        <w:rPr>
          <w:sz w:val="28"/>
          <w:szCs w:val="28"/>
          <w:lang w:val="uk-UA"/>
        </w:rPr>
        <w:t>Звягелі</w:t>
      </w:r>
      <w:proofErr w:type="spellEnd"/>
      <w:r w:rsidRPr="000819AE">
        <w:rPr>
          <w:sz w:val="28"/>
          <w:szCs w:val="28"/>
          <w:lang w:val="uk-UA"/>
        </w:rPr>
        <w:t xml:space="preserve"> </w:t>
      </w:r>
      <w:proofErr w:type="spellStart"/>
      <w:r w:rsidRPr="000819AE">
        <w:rPr>
          <w:sz w:val="28"/>
          <w:szCs w:val="28"/>
          <w:lang w:val="uk-UA"/>
        </w:rPr>
        <w:t>Звягельського</w:t>
      </w:r>
      <w:proofErr w:type="spellEnd"/>
      <w:r w:rsidRPr="000819AE">
        <w:rPr>
          <w:sz w:val="28"/>
          <w:szCs w:val="28"/>
          <w:lang w:val="uk-UA"/>
        </w:rPr>
        <w:t xml:space="preserve"> району Житомирської області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частки житлового будинку 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……..</w:t>
      </w:r>
      <w:r>
        <w:rPr>
          <w:sz w:val="28"/>
          <w:szCs w:val="28"/>
          <w:lang w:val="uk-UA"/>
        </w:rPr>
        <w:t xml:space="preserve">, що </w:t>
      </w:r>
      <w:r w:rsidRPr="000819AE">
        <w:rPr>
          <w:sz w:val="28"/>
          <w:szCs w:val="28"/>
          <w:lang w:val="uk-UA"/>
        </w:rPr>
        <w:t xml:space="preserve">в місті </w:t>
      </w:r>
      <w:proofErr w:type="spellStart"/>
      <w:r w:rsidRPr="000819AE">
        <w:rPr>
          <w:sz w:val="28"/>
          <w:szCs w:val="28"/>
          <w:lang w:val="uk-UA"/>
        </w:rPr>
        <w:t>Звягелі</w:t>
      </w:r>
      <w:proofErr w:type="spellEnd"/>
      <w:r w:rsidRPr="000819AE">
        <w:rPr>
          <w:sz w:val="28"/>
          <w:szCs w:val="28"/>
          <w:lang w:val="uk-UA"/>
        </w:rPr>
        <w:t xml:space="preserve"> </w:t>
      </w:r>
      <w:proofErr w:type="spellStart"/>
      <w:r w:rsidRPr="000819AE">
        <w:rPr>
          <w:sz w:val="28"/>
          <w:szCs w:val="28"/>
          <w:lang w:val="uk-UA"/>
        </w:rPr>
        <w:t>Звягельського</w:t>
      </w:r>
      <w:proofErr w:type="spellEnd"/>
      <w:r w:rsidRPr="000819AE">
        <w:rPr>
          <w:sz w:val="28"/>
          <w:szCs w:val="28"/>
          <w:lang w:val="uk-UA"/>
        </w:rPr>
        <w:t xml:space="preserve"> району Житомирської області</w:t>
      </w:r>
      <w:r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у якому дитина зареєстрована.</w:t>
      </w:r>
    </w:p>
    <w:p w:rsidR="00EF57E9" w:rsidRDefault="00EF57E9" w:rsidP="00EF57E9">
      <w:pPr>
        <w:tabs>
          <w:tab w:val="left" w:pos="567"/>
        </w:tabs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неповнолітній дитині</w:t>
      </w:r>
      <w:r w:rsidRPr="00902F39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</w:t>
      </w:r>
      <w:r w:rsidRPr="000C2D2F">
        <w:rPr>
          <w:sz w:val="28"/>
          <w:szCs w:val="28"/>
          <w:lang w:val="uk-UA"/>
        </w:rPr>
        <w:lastRenderedPageBreak/>
        <w:t>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року народження,</w:t>
      </w:r>
      <w:r>
        <w:rPr>
          <w:sz w:val="28"/>
          <w:szCs w:val="28"/>
          <w:lang w:val="uk-UA"/>
        </w:rPr>
        <w:t xml:space="preserve"> за згодою батьків вчинити вищевказані правочини. </w:t>
      </w:r>
    </w:p>
    <w:p w:rsidR="00EF57E9" w:rsidRDefault="00EF57E9" w:rsidP="00EF57E9">
      <w:pPr>
        <w:tabs>
          <w:tab w:val="left" w:pos="567"/>
        </w:tabs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Зобов`язати у десятиденний термін</w:t>
      </w:r>
      <w:r w:rsidRPr="00CD45BA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укладання </w:t>
      </w:r>
      <w:r w:rsidRPr="00171EBF">
        <w:rPr>
          <w:color w:val="000000"/>
          <w:sz w:val="28"/>
          <w:szCs w:val="28"/>
          <w:lang w:val="uk-UA"/>
        </w:rPr>
        <w:t>вищезазначених договорів</w:t>
      </w:r>
      <w:r>
        <w:rPr>
          <w:sz w:val="28"/>
          <w:szCs w:val="28"/>
          <w:lang w:val="uk-UA"/>
        </w:rPr>
        <w:t xml:space="preserve"> надати</w:t>
      </w:r>
      <w:r w:rsidRPr="00B921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службі </w:t>
      </w:r>
      <w:r w:rsidRPr="008770EA">
        <w:rPr>
          <w:sz w:val="28"/>
          <w:szCs w:val="28"/>
          <w:lang w:val="uk-UA"/>
        </w:rPr>
        <w:t>у справах дітей міської ради</w:t>
      </w:r>
      <w:r>
        <w:rPr>
          <w:sz w:val="28"/>
          <w:szCs w:val="28"/>
          <w:lang w:val="uk-UA"/>
        </w:rPr>
        <w:t xml:space="preserve"> підтверджуючі документи про набуття неповнолітньою дитиною</w:t>
      </w:r>
      <w:r w:rsidRPr="00324982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3277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народження, 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частки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B921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>………….</w:t>
      </w:r>
      <w:r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, місто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район, Житомирська область.</w:t>
      </w:r>
    </w:p>
    <w:p w:rsidR="00EF57E9" w:rsidRDefault="00EF57E9" w:rsidP="00EF57E9">
      <w:pPr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Відповідальність за невиконання пункту 2 цього рішення покладається на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.</w:t>
      </w:r>
    </w:p>
    <w:p w:rsidR="00EF57E9" w:rsidRDefault="00EF57E9" w:rsidP="00EF57E9">
      <w:pPr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D83E9E">
        <w:rPr>
          <w:sz w:val="28"/>
          <w:szCs w:val="28"/>
          <w:lang w:val="uk-UA"/>
        </w:rPr>
        <w:t xml:space="preserve"> </w:t>
      </w:r>
      <w:r w:rsidRPr="006E5691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органу опіки та піклування батькам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діяти від імені та в </w:t>
      </w:r>
      <w:r w:rsidRPr="006E5691">
        <w:rPr>
          <w:sz w:val="28"/>
          <w:szCs w:val="28"/>
          <w:lang w:val="uk-UA"/>
        </w:rPr>
        <w:t xml:space="preserve">інтересах </w:t>
      </w:r>
      <w:r>
        <w:rPr>
          <w:sz w:val="28"/>
          <w:szCs w:val="28"/>
          <w:lang w:val="uk-UA"/>
        </w:rPr>
        <w:t xml:space="preserve">дітей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року народження, при укладанні договору купівлі-продажу квартири №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в будинку 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 вулиці </w:t>
      </w:r>
      <w:r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, що </w:t>
      </w:r>
      <w:r w:rsidRPr="000819AE">
        <w:rPr>
          <w:sz w:val="28"/>
          <w:szCs w:val="28"/>
          <w:lang w:val="uk-UA"/>
        </w:rPr>
        <w:t xml:space="preserve">в місті </w:t>
      </w:r>
      <w:proofErr w:type="spellStart"/>
      <w:r w:rsidRPr="000819AE">
        <w:rPr>
          <w:sz w:val="28"/>
          <w:szCs w:val="28"/>
          <w:lang w:val="uk-UA"/>
        </w:rPr>
        <w:t>Звягелі</w:t>
      </w:r>
      <w:proofErr w:type="spellEnd"/>
      <w:r w:rsidRPr="000819AE">
        <w:rPr>
          <w:sz w:val="28"/>
          <w:szCs w:val="28"/>
          <w:lang w:val="uk-UA"/>
        </w:rPr>
        <w:t xml:space="preserve"> </w:t>
      </w:r>
      <w:proofErr w:type="spellStart"/>
      <w:r w:rsidRPr="000819AE">
        <w:rPr>
          <w:sz w:val="28"/>
          <w:szCs w:val="28"/>
          <w:lang w:val="uk-UA"/>
        </w:rPr>
        <w:t>Звягельського</w:t>
      </w:r>
      <w:proofErr w:type="spellEnd"/>
      <w:r w:rsidRPr="000819AE">
        <w:rPr>
          <w:sz w:val="28"/>
          <w:szCs w:val="28"/>
          <w:lang w:val="uk-UA"/>
        </w:rPr>
        <w:t xml:space="preserve"> району Житомирської області</w:t>
      </w:r>
      <w:r>
        <w:rPr>
          <w:sz w:val="28"/>
          <w:szCs w:val="28"/>
          <w:lang w:val="uk-UA"/>
        </w:rPr>
        <w:t xml:space="preserve">, у якій по ¼ частки належатиме дітям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.</w:t>
      </w:r>
    </w:p>
    <w:p w:rsidR="00EF57E9" w:rsidRDefault="00EF57E9" w:rsidP="00EF57E9">
      <w:pPr>
        <w:ind w:left="426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неповнолітній дитині</w:t>
      </w:r>
      <w:r w:rsidRPr="00902F39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за згодою батьків вчинити вищевказаний правочин. </w:t>
      </w:r>
    </w:p>
    <w:p w:rsidR="00EF57E9" w:rsidRDefault="00EF57E9" w:rsidP="00EF57E9">
      <w:pPr>
        <w:ind w:left="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Зобов`язати у десятиденний термін</w:t>
      </w:r>
      <w:r w:rsidRPr="00CD45BA"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,  після укладання </w:t>
      </w:r>
      <w:r w:rsidRPr="00171EBF">
        <w:rPr>
          <w:color w:val="000000"/>
          <w:sz w:val="28"/>
          <w:szCs w:val="28"/>
          <w:lang w:val="uk-UA"/>
        </w:rPr>
        <w:t>вищезазначен</w:t>
      </w:r>
      <w:r>
        <w:rPr>
          <w:color w:val="000000"/>
          <w:sz w:val="28"/>
          <w:szCs w:val="28"/>
          <w:lang w:val="uk-UA"/>
        </w:rPr>
        <w:t>ого</w:t>
      </w:r>
      <w:r w:rsidRPr="00171EBF">
        <w:rPr>
          <w:color w:val="000000"/>
          <w:sz w:val="28"/>
          <w:szCs w:val="28"/>
          <w:lang w:val="uk-UA"/>
        </w:rPr>
        <w:t xml:space="preserve"> договор</w:t>
      </w:r>
      <w:r>
        <w:rPr>
          <w:color w:val="000000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надати</w:t>
      </w:r>
      <w:r w:rsidRPr="00B921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службі </w:t>
      </w:r>
      <w:r w:rsidRPr="008770EA">
        <w:rPr>
          <w:sz w:val="28"/>
          <w:szCs w:val="28"/>
          <w:lang w:val="uk-UA"/>
        </w:rPr>
        <w:t>у справах дітей міської ради</w:t>
      </w:r>
      <w:r>
        <w:rPr>
          <w:sz w:val="28"/>
          <w:szCs w:val="28"/>
          <w:lang w:val="uk-UA"/>
        </w:rPr>
        <w:t xml:space="preserve"> підтверджуючі документи про набуття дітьми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народження, по 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частки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B921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квартира №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місто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район, Житомирська область.</w:t>
      </w:r>
    </w:p>
    <w:p w:rsidR="00EF57E9" w:rsidRDefault="00EF57E9" w:rsidP="00EF57E9">
      <w:pPr>
        <w:ind w:left="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Відповідальність за невиконання пункту 5 цього рішення покладається на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,.</w:t>
      </w:r>
    </w:p>
    <w:p w:rsidR="00EF57E9" w:rsidRPr="00BF66BE" w:rsidRDefault="00EF57E9" w:rsidP="00EF57E9">
      <w:pPr>
        <w:ind w:left="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C86318">
        <w:rPr>
          <w:sz w:val="28"/>
          <w:szCs w:val="28"/>
          <w:lang w:val="uk-UA"/>
        </w:rPr>
        <w:t xml:space="preserve">Контроль за виконанням цього </w:t>
      </w:r>
      <w:r>
        <w:rPr>
          <w:sz w:val="28"/>
          <w:szCs w:val="28"/>
          <w:lang w:val="uk-UA"/>
        </w:rPr>
        <w:t xml:space="preserve">рішення покласти  на заступника </w:t>
      </w:r>
      <w:r w:rsidRPr="00C86318">
        <w:rPr>
          <w:sz w:val="28"/>
          <w:szCs w:val="28"/>
          <w:lang w:val="uk-UA"/>
        </w:rPr>
        <w:t xml:space="preserve">міського голови </w:t>
      </w:r>
      <w:r>
        <w:rPr>
          <w:sz w:val="28"/>
          <w:szCs w:val="28"/>
          <w:lang w:val="uk-UA"/>
        </w:rPr>
        <w:t>Борис Н.П.</w:t>
      </w:r>
    </w:p>
    <w:p w:rsidR="00EF57E9" w:rsidRPr="004B6B86" w:rsidRDefault="00EF57E9" w:rsidP="00EF57E9">
      <w:pPr>
        <w:ind w:left="426" w:firstLine="360"/>
        <w:rPr>
          <w:sz w:val="28"/>
          <w:szCs w:val="28"/>
          <w:lang w:eastAsia="ar-SA"/>
        </w:rPr>
      </w:pPr>
    </w:p>
    <w:p w:rsidR="00EF57E9" w:rsidRDefault="00EF57E9" w:rsidP="00EF57E9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                                                       Микола БОРОВЕЦЬ</w:t>
      </w:r>
    </w:p>
    <w:p w:rsidR="00EF57E9" w:rsidRDefault="00EF57E9" w:rsidP="00EF57E9">
      <w:pPr>
        <w:ind w:left="426"/>
      </w:pPr>
    </w:p>
    <w:p w:rsidR="00241B12" w:rsidRDefault="00241B12"/>
    <w:sectPr w:rsidR="00241B12" w:rsidSect="00BF66BE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E9"/>
    <w:rsid w:val="00241B12"/>
    <w:rsid w:val="00E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1E6"/>
  <w15:chartTrackingRefBased/>
  <w15:docId w15:val="{2ED01CB3-0068-43AF-87CA-B85C2AF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E9"/>
    <w:pPr>
      <w:spacing w:after="0" w:line="240" w:lineRule="auto"/>
    </w:pPr>
    <w:rPr>
      <w:rFonts w:ascii="Times New Roman" w:eastAsia="Batang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3873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2025-07-23T09:58:00Z</dcterms:created>
  <dcterms:modified xsi:type="dcterms:W3CDTF">2025-07-23T10:05:00Z</dcterms:modified>
</cp:coreProperties>
</file>