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E6" w:rsidRPr="007C7A9F" w:rsidRDefault="002E64E6" w:rsidP="002E6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D0110" wp14:editId="409EABB6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E6" w:rsidRPr="007C7A9F" w:rsidRDefault="002E64E6" w:rsidP="002E6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>ВИКОНАВЧИЙ КОМІТЕТ</w:t>
      </w:r>
    </w:p>
    <w:p w:rsidR="002E64E6" w:rsidRPr="007C7A9F" w:rsidRDefault="002E64E6" w:rsidP="002E6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  <w:szCs w:val="28"/>
        </w:rPr>
        <w:t>ЗВЯГЕЛЬСЬКОЇ МІСЬКОЇ РАДИ</w:t>
      </w:r>
    </w:p>
    <w:p w:rsidR="002E64E6" w:rsidRPr="007C7A9F" w:rsidRDefault="002E64E6" w:rsidP="002E6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 xml:space="preserve">РІШЕННЯ </w:t>
      </w:r>
    </w:p>
    <w:p w:rsidR="002E64E6" w:rsidRDefault="002E64E6" w:rsidP="002E64E6"/>
    <w:p w:rsidR="002E64E6" w:rsidRPr="007C7A9F" w:rsidRDefault="002E64E6" w:rsidP="002E64E6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___________________                                                                                                  </w:t>
      </w:r>
      <w:r w:rsidRPr="007C7A9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lang w:val="uk-UA"/>
        </w:rPr>
        <w:t>__________________</w:t>
      </w:r>
    </w:p>
    <w:p w:rsidR="00004B9A" w:rsidRDefault="00004B9A"/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866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6E4866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6E4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86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E4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86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E4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E4866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4866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6E4866">
        <w:rPr>
          <w:rFonts w:ascii="Times New Roman" w:hAnsi="Times New Roman" w:cs="Times New Roman"/>
          <w:sz w:val="28"/>
          <w:szCs w:val="28"/>
        </w:rPr>
        <w:t xml:space="preserve">134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866">
        <w:rPr>
          <w:rFonts w:ascii="Times New Roman" w:hAnsi="Times New Roman" w:cs="Times New Roman"/>
          <w:sz w:val="28"/>
          <w:szCs w:val="28"/>
        </w:rPr>
        <w:t>27.11.2024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  затвердження     результатів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 конкурсу з визначення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особи, уповноваженої  здійснювати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справляння  плати   за   транспортні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послуги в міському та приміському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пасажирському       автомобільному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транспорті загального користування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 території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міської 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E4866">
        <w:rPr>
          <w:rFonts w:ascii="Times New Roman" w:hAnsi="Times New Roman" w:cs="Times New Roman"/>
          <w:sz w:val="28"/>
          <w:szCs w:val="28"/>
        </w:rPr>
        <w:t>»</w:t>
      </w:r>
    </w:p>
    <w:p w:rsidR="002E64E6" w:rsidRDefault="002E64E6" w:rsidP="002E6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64E6" w:rsidRPr="006352B4" w:rsidRDefault="002E64E6" w:rsidP="002E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підпунктами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10</w:t>
      </w:r>
      <w:r w:rsidRPr="002E64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64E6">
        <w:rPr>
          <w:rFonts w:ascii="Times New Roman" w:hAnsi="Times New Roman" w:cs="Times New Roman"/>
          <w:sz w:val="28"/>
          <w:szCs w:val="28"/>
        </w:rPr>
        <w:t xml:space="preserve"> пункту «а»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30,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52 Закону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», Законом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автомобільний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транспорт», Правилами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пасажирського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транспорту,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18.02.1997 року №176,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конкурсну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приміському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пасажирському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автомобільному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приміському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пасажирському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автомобільному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22.05.2024 року №1138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зважаючи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5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52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75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526">
        <w:rPr>
          <w:rFonts w:ascii="Times New Roman" w:hAnsi="Times New Roman" w:cs="Times New Roman"/>
          <w:sz w:val="28"/>
          <w:szCs w:val="28"/>
          <w:lang w:val="en-US"/>
        </w:rPr>
        <w:t>обмежене</w:t>
      </w:r>
      <w:proofErr w:type="spellEnd"/>
      <w:r w:rsidRPr="00975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526">
        <w:rPr>
          <w:rFonts w:ascii="Times New Roman" w:hAnsi="Times New Roman" w:cs="Times New Roman"/>
          <w:sz w:val="28"/>
          <w:szCs w:val="28"/>
          <w:lang w:val="en-US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бюджету міської терит</w:t>
      </w:r>
      <w:r w:rsidR="0009550B">
        <w:rPr>
          <w:rFonts w:ascii="Times New Roman" w:hAnsi="Times New Roman" w:cs="Times New Roman"/>
          <w:sz w:val="28"/>
          <w:szCs w:val="28"/>
          <w:lang w:val="uk-UA"/>
        </w:rPr>
        <w:t>оріальної громади у період воєнного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="006352B4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протокол наради з перевізниками </w:t>
      </w:r>
      <w:proofErr w:type="spellStart"/>
      <w:r w:rsidR="006352B4" w:rsidRPr="006352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352B4" w:rsidRPr="00635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2B4" w:rsidRPr="006352B4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6352B4" w:rsidRPr="006352B4">
        <w:rPr>
          <w:rFonts w:ascii="Times New Roman" w:hAnsi="Times New Roman" w:cs="Times New Roman"/>
          <w:sz w:val="28"/>
          <w:szCs w:val="28"/>
        </w:rPr>
        <w:t xml:space="preserve"> АСООП</w:t>
      </w:r>
      <w:r w:rsidR="006352B4" w:rsidRPr="006352B4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="006352B4" w:rsidRPr="006352B4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="006352B4" w:rsidRPr="00635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2B4" w:rsidRPr="006352B4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6352B4" w:rsidRPr="006352B4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6352B4" w:rsidRPr="006352B4">
        <w:rPr>
          <w:rFonts w:ascii="Times New Roman" w:hAnsi="Times New Roman" w:cs="Times New Roman"/>
          <w:sz w:val="28"/>
          <w:szCs w:val="28"/>
        </w:rPr>
        <w:t>Звягель</w:t>
      </w:r>
      <w:proofErr w:type="spellEnd"/>
      <w:r w:rsidR="006352B4">
        <w:rPr>
          <w:rFonts w:ascii="Times New Roman" w:hAnsi="Times New Roman" w:cs="Times New Roman"/>
          <w:sz w:val="28"/>
          <w:szCs w:val="28"/>
          <w:lang w:val="uk-UA"/>
        </w:rPr>
        <w:t xml:space="preserve"> від 01.07.2025 </w:t>
      </w:r>
    </w:p>
    <w:p w:rsidR="002E64E6" w:rsidRDefault="002E64E6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4E6" w:rsidRDefault="002E64E6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2E64E6" w:rsidRDefault="002E64E6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4E6" w:rsidRPr="002E64E6" w:rsidRDefault="002E64E6" w:rsidP="002E64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Скасувати 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4E6">
        <w:rPr>
          <w:rFonts w:ascii="Times New Roman" w:hAnsi="Times New Roman" w:cs="Times New Roman"/>
          <w:sz w:val="28"/>
          <w:szCs w:val="28"/>
        </w:rPr>
        <w:t>№134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4E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4E6">
        <w:rPr>
          <w:rFonts w:ascii="Times New Roman" w:hAnsi="Times New Roman" w:cs="Times New Roman"/>
          <w:sz w:val="28"/>
          <w:szCs w:val="28"/>
        </w:rPr>
        <w:t>27.11.2024 року</w:t>
      </w:r>
      <w:r w:rsidRPr="002E6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4E6" w:rsidRPr="002E64E6" w:rsidRDefault="002E64E6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4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«Про затвердження результатів проведення конкурсу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proofErr w:type="spellStart"/>
      <w:r w:rsidRPr="002E64E6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2E64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2E64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885" w:rsidRDefault="00E32885" w:rsidP="002E64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економічного планування та підприємницької діяльності міської </w:t>
      </w:r>
    </w:p>
    <w:p w:rsidR="002E64E6" w:rsidRDefault="00742B1A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32885" w:rsidRPr="00E32885">
        <w:rPr>
          <w:rFonts w:ascii="Times New Roman" w:hAnsi="Times New Roman" w:cs="Times New Roman"/>
          <w:sz w:val="28"/>
          <w:szCs w:val="28"/>
          <w:lang w:val="uk-UA"/>
        </w:rPr>
        <w:t>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повідомити ТОВ «ГІС – СЕРВІС»</w:t>
      </w:r>
      <w:r w:rsidR="007D624F">
        <w:rPr>
          <w:rFonts w:ascii="Times New Roman" w:hAnsi="Times New Roman" w:cs="Times New Roman"/>
          <w:sz w:val="28"/>
          <w:szCs w:val="28"/>
          <w:lang w:val="uk-UA"/>
        </w:rPr>
        <w:t xml:space="preserve"> про прийняте рішення. </w:t>
      </w:r>
    </w:p>
    <w:p w:rsidR="007D624F" w:rsidRDefault="007D624F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4F" w:rsidRDefault="007D624F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4F" w:rsidRDefault="007D624F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4F" w:rsidRPr="00E32885" w:rsidRDefault="007D624F" w:rsidP="00E328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Микола БОРОВЕЦЬ</w:t>
      </w:r>
    </w:p>
    <w:p w:rsidR="002E64E6" w:rsidRDefault="002E64E6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Default="0074059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594" w:rsidRPr="0009550B" w:rsidRDefault="00740594" w:rsidP="00740594">
      <w:pPr>
        <w:spacing w:after="20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/>
        </w:rPr>
      </w:pPr>
      <w:proofErr w:type="spellStart"/>
      <w:r w:rsidRPr="0009550B">
        <w:rPr>
          <w:rFonts w:ascii="Times New Roman" w:eastAsia="MS Mincho" w:hAnsi="Times New Roman" w:cs="Times New Roman"/>
          <w:sz w:val="28"/>
          <w:szCs w:val="28"/>
          <w:lang w:val="en-US"/>
        </w:rPr>
        <w:t>Пояснювальна</w:t>
      </w:r>
      <w:proofErr w:type="spellEnd"/>
      <w:r w:rsidRPr="0009550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550B">
        <w:rPr>
          <w:rFonts w:ascii="Times New Roman" w:eastAsia="MS Mincho" w:hAnsi="Times New Roman" w:cs="Times New Roman"/>
          <w:sz w:val="28"/>
          <w:szCs w:val="28"/>
          <w:lang w:val="en-US"/>
        </w:rPr>
        <w:t>записка</w:t>
      </w:r>
      <w:proofErr w:type="spellEnd"/>
    </w:p>
    <w:p w:rsidR="00740594" w:rsidRPr="000214E8" w:rsidRDefault="00740594" w:rsidP="00740594">
      <w:pPr>
        <w:spacing w:after="20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до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проєкту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рішення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виконавчого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комітету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Про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скасування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рішення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виконавчого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комітету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№134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від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27.11.2024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року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«Про затвердження результатів проведення конкурсу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»</w:t>
      </w:r>
    </w:p>
    <w:p w:rsidR="00740594" w:rsidRPr="0009550B" w:rsidRDefault="00740594" w:rsidP="00740594">
      <w:pPr>
        <w:keepNext/>
        <w:keepLines/>
        <w:spacing w:before="200" w:after="0" w:line="276" w:lineRule="auto"/>
        <w:ind w:firstLine="720"/>
        <w:outlineLvl w:val="1"/>
        <w:rPr>
          <w:rFonts w:ascii="Times New Roman" w:eastAsia="MS Gothic" w:hAnsi="Times New Roman" w:cs="Times New Roman"/>
          <w:bCs/>
          <w:color w:val="4F81BD"/>
          <w:sz w:val="28"/>
          <w:szCs w:val="28"/>
          <w:lang w:val="en-US"/>
        </w:rPr>
      </w:pPr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1.</w:t>
      </w:r>
      <w:r w:rsidRPr="0009550B">
        <w:rPr>
          <w:rFonts w:ascii="Times New Roman" w:eastAsia="MS Gothic" w:hAnsi="Times New Roman" w:cs="Times New Roman"/>
          <w:bCs/>
          <w:color w:val="4F81BD"/>
          <w:sz w:val="28"/>
          <w:szCs w:val="28"/>
          <w:lang w:val="en-US"/>
        </w:rPr>
        <w:t xml:space="preserve"> </w:t>
      </w:r>
      <w:proofErr w:type="spellStart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Обґрунтування</w:t>
      </w:r>
      <w:proofErr w:type="spellEnd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необхідності</w:t>
      </w:r>
      <w:proofErr w:type="spellEnd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прийняття</w:t>
      </w:r>
      <w:proofErr w:type="spellEnd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рішення</w:t>
      </w:r>
      <w:proofErr w:type="spellEnd"/>
    </w:p>
    <w:p w:rsidR="00740594" w:rsidRPr="000214E8" w:rsidRDefault="00740594" w:rsidP="00740594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За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результатами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наради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перевізниками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01.07.2025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року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було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встановлено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що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впровадження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АСООП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наразі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є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економічно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невиправданим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через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високий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відсоток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відрахувань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на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користь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оператора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що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суттєво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впливає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на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рентабельність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пер</w:t>
      </w:r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>евезень</w:t>
      </w:r>
      <w:proofErr w:type="spellEnd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>період</w:t>
      </w:r>
      <w:proofErr w:type="spellEnd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>дії</w:t>
      </w:r>
      <w:proofErr w:type="spellEnd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>воєнного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стану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У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зв’язку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цим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перевізники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повідомили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про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неможливість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укладання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договорів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>Т</w:t>
      </w:r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акож</w:t>
      </w:r>
      <w:proofErr w:type="spellEnd"/>
      <w:r w:rsidR="0009550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 </w:t>
      </w:r>
      <w:proofErr w:type="gramStart"/>
      <w:r w:rsidR="0009550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огляду </w:t>
      </w:r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на</w:t>
      </w:r>
      <w:proofErr w:type="spellEnd"/>
      <w:proofErr w:type="gram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обмежене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фінансування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 бюджету міської територіальної громади</w:t>
      </w:r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виконавчий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комітет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Звягельської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міської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ради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не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має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можливості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самостійно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забезпечити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виготовлення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електронних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карток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для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користування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АСООП.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Водночас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начальником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відділу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економічного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планування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та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підприємницької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діяльності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міської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ради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проведено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роботу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щодо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пошуку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грантових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можливостей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для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реалізації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цього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процесу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майбутньому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Зважаючи на вищевикладене, в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иникла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потреба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скасувати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рішення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виконавчого комітету</w:t>
      </w:r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№134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від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27.11.2024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року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:rsidR="00740594" w:rsidRPr="0009550B" w:rsidRDefault="00740594" w:rsidP="00740594">
      <w:pPr>
        <w:keepNext/>
        <w:keepLines/>
        <w:spacing w:before="200" w:after="0" w:line="276" w:lineRule="auto"/>
        <w:ind w:firstLine="720"/>
        <w:jc w:val="both"/>
        <w:outlineLvl w:val="1"/>
        <w:rPr>
          <w:rFonts w:ascii="Times New Roman" w:eastAsia="MS Gothic" w:hAnsi="Times New Roman" w:cs="Times New Roman"/>
          <w:bCs/>
          <w:sz w:val="28"/>
          <w:szCs w:val="28"/>
          <w:lang w:val="en-US"/>
        </w:rPr>
      </w:pPr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 xml:space="preserve">2. </w:t>
      </w:r>
      <w:proofErr w:type="spellStart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Мета</w:t>
      </w:r>
      <w:proofErr w:type="spellEnd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прийняття</w:t>
      </w:r>
      <w:proofErr w:type="spellEnd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рішення</w:t>
      </w:r>
      <w:proofErr w:type="spellEnd"/>
    </w:p>
    <w:p w:rsidR="00740594" w:rsidRPr="000214E8" w:rsidRDefault="00740594" w:rsidP="00740594">
      <w:pPr>
        <w:spacing w:after="20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ab/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Усунути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ризики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для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стабільного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функціонування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міських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перевезень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br/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Відтермінувати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впровадження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А</w:t>
      </w:r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СООП </w:t>
      </w:r>
      <w:proofErr w:type="spellStart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>до</w:t>
      </w:r>
      <w:proofErr w:type="spellEnd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>завершення</w:t>
      </w:r>
      <w:proofErr w:type="spellEnd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>воєнного</w:t>
      </w:r>
      <w:proofErr w:type="spellEnd"/>
      <w:r w:rsidR="0009550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стану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та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стабілізації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економіки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:rsidR="00740594" w:rsidRPr="0009550B" w:rsidRDefault="00740594" w:rsidP="00740594">
      <w:pPr>
        <w:keepNext/>
        <w:keepLines/>
        <w:spacing w:before="200" w:after="0" w:line="276" w:lineRule="auto"/>
        <w:ind w:firstLine="720"/>
        <w:jc w:val="both"/>
        <w:outlineLvl w:val="1"/>
        <w:rPr>
          <w:rFonts w:ascii="Times New Roman" w:eastAsia="MS Gothic" w:hAnsi="Times New Roman" w:cs="Times New Roman"/>
          <w:bCs/>
          <w:sz w:val="28"/>
          <w:szCs w:val="28"/>
          <w:lang w:val="en-US"/>
        </w:rPr>
      </w:pPr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 xml:space="preserve">3. </w:t>
      </w:r>
      <w:proofErr w:type="spellStart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Фінансово-економічне</w:t>
      </w:r>
      <w:proofErr w:type="spellEnd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09550B">
        <w:rPr>
          <w:rFonts w:ascii="Times New Roman" w:eastAsia="MS Gothic" w:hAnsi="Times New Roman" w:cs="Times New Roman"/>
          <w:bCs/>
          <w:sz w:val="28"/>
          <w:szCs w:val="28"/>
          <w:lang w:val="en-US"/>
        </w:rPr>
        <w:t>обґрунтування</w:t>
      </w:r>
      <w:proofErr w:type="spellEnd"/>
    </w:p>
    <w:p w:rsidR="00740594" w:rsidRPr="000214E8" w:rsidRDefault="00740594" w:rsidP="00740594">
      <w:pPr>
        <w:spacing w:after="20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Прийняття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рішення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не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потребує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додаткових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витрат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бюджету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громади</w:t>
      </w:r>
      <w:proofErr w:type="spellEnd"/>
      <w:r w:rsidRPr="000214E8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:rsidR="00740594" w:rsidRDefault="00740594" w:rsidP="002E64E6">
      <w:pPr>
        <w:spacing w:after="0"/>
        <w:jc w:val="both"/>
        <w:rPr>
          <w:rFonts w:ascii="Times New Roman" w:eastAsia="MS Gothic" w:hAnsi="Times New Roman" w:cs="Times New Roman"/>
          <w:bCs/>
          <w:sz w:val="28"/>
          <w:szCs w:val="28"/>
          <w:lang w:val="en-US"/>
        </w:rPr>
      </w:pPr>
    </w:p>
    <w:p w:rsidR="0009550B" w:rsidRDefault="0009550B" w:rsidP="002E64E6">
      <w:pPr>
        <w:spacing w:after="0"/>
        <w:jc w:val="both"/>
        <w:rPr>
          <w:rFonts w:ascii="Times New Roman" w:eastAsia="MS Gothic" w:hAnsi="Times New Roman" w:cs="Times New Roman"/>
          <w:bCs/>
          <w:sz w:val="28"/>
          <w:szCs w:val="28"/>
          <w:lang w:val="en-US"/>
        </w:rPr>
      </w:pPr>
    </w:p>
    <w:p w:rsidR="0009550B" w:rsidRDefault="0009550B" w:rsidP="002E64E6">
      <w:pPr>
        <w:spacing w:after="0"/>
        <w:jc w:val="both"/>
        <w:rPr>
          <w:rFonts w:ascii="Times New Roman" w:eastAsia="MS Gothic" w:hAnsi="Times New Roman" w:cs="Times New Roman"/>
          <w:bCs/>
          <w:sz w:val="28"/>
          <w:szCs w:val="28"/>
          <w:lang w:val="en-US"/>
        </w:rPr>
      </w:pPr>
    </w:p>
    <w:p w:rsidR="0009550B" w:rsidRDefault="0009550B" w:rsidP="002E64E6">
      <w:pPr>
        <w:spacing w:after="0"/>
        <w:jc w:val="both"/>
        <w:rPr>
          <w:rFonts w:ascii="Times New Roman" w:eastAsia="MS Gothic" w:hAnsi="Times New Roman" w:cs="Times New Roman"/>
          <w:bCs/>
          <w:sz w:val="28"/>
          <w:szCs w:val="28"/>
          <w:lang w:val="en-US"/>
        </w:rPr>
      </w:pPr>
    </w:p>
    <w:p w:rsidR="0009550B" w:rsidRDefault="0009550B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2B4" w:rsidRPr="00890229" w:rsidRDefault="006352B4" w:rsidP="006352B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90229">
        <w:rPr>
          <w:rFonts w:ascii="Times New Roman" w:hAnsi="Times New Roman" w:cs="Times New Roman"/>
          <w:color w:val="auto"/>
        </w:rPr>
        <w:lastRenderedPageBreak/>
        <w:t>ПРОТОКОЛ</w:t>
      </w:r>
    </w:p>
    <w:p w:rsidR="006352B4" w:rsidRPr="00890229" w:rsidRDefault="006352B4" w:rsidP="006352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перевізниками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АСООП</w:t>
      </w:r>
      <w:r w:rsidRPr="00890229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z w:val="28"/>
          <w:szCs w:val="28"/>
        </w:rPr>
        <w:t>мадському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Звягель</w:t>
      </w:r>
      <w:proofErr w:type="spellEnd"/>
    </w:p>
    <w:p w:rsidR="006352B4" w:rsidRPr="00890229" w:rsidRDefault="006352B4" w:rsidP="0063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 1</w:t>
      </w:r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 року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вул.Шевченка,16,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12</w:t>
      </w:r>
    </w:p>
    <w:p w:rsidR="006352B4" w:rsidRPr="00890229" w:rsidRDefault="006352B4" w:rsidP="006352B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90229">
        <w:rPr>
          <w:rFonts w:ascii="Times New Roman" w:hAnsi="Times New Roman" w:cs="Times New Roman"/>
          <w:color w:val="auto"/>
          <w:sz w:val="28"/>
          <w:szCs w:val="28"/>
        </w:rPr>
        <w:t>ПРИСУТНІ:</w:t>
      </w:r>
    </w:p>
    <w:p w:rsidR="006352B4" w:rsidRPr="00890229" w:rsidRDefault="006352B4" w:rsidP="006352B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Володіна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економічного планування та підприємницької діяльності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перевізники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В.Л.</w:t>
      </w:r>
      <w:r>
        <w:rPr>
          <w:rFonts w:ascii="Times New Roman" w:hAnsi="Times New Roman" w:cs="Times New Roman"/>
          <w:sz w:val="28"/>
          <w:szCs w:val="28"/>
        </w:rPr>
        <w:t xml:space="preserve">,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</w:p>
    <w:p w:rsidR="006352B4" w:rsidRPr="00890229" w:rsidRDefault="006352B4" w:rsidP="006352B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90229">
        <w:rPr>
          <w:rFonts w:ascii="Times New Roman" w:hAnsi="Times New Roman" w:cs="Times New Roman"/>
          <w:color w:val="auto"/>
          <w:sz w:val="28"/>
          <w:szCs w:val="28"/>
        </w:rPr>
        <w:t>ПОРЯДОК ДЕННИЙ:</w:t>
      </w:r>
    </w:p>
    <w:p w:rsidR="006352B4" w:rsidRDefault="006352B4" w:rsidP="006352B4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оплати </w:t>
      </w:r>
    </w:p>
    <w:p w:rsidR="006352B4" w:rsidRPr="00D62EA3" w:rsidRDefault="006352B4" w:rsidP="006352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(АСООП) у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пасажирс</w:t>
      </w:r>
      <w:r>
        <w:rPr>
          <w:rFonts w:ascii="Times New Roman" w:hAnsi="Times New Roman" w:cs="Times New Roman"/>
          <w:sz w:val="28"/>
          <w:szCs w:val="28"/>
        </w:rPr>
        <w:t>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2.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подальших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EA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62EA3">
        <w:rPr>
          <w:rFonts w:ascii="Times New Roman" w:hAnsi="Times New Roman" w:cs="Times New Roman"/>
          <w:sz w:val="28"/>
          <w:szCs w:val="28"/>
        </w:rPr>
        <w:t>.</w:t>
      </w:r>
    </w:p>
    <w:p w:rsidR="006352B4" w:rsidRPr="00890229" w:rsidRDefault="006352B4" w:rsidP="006352B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90229">
        <w:rPr>
          <w:rFonts w:ascii="Times New Roman" w:hAnsi="Times New Roman" w:cs="Times New Roman"/>
          <w:color w:val="auto"/>
          <w:sz w:val="28"/>
          <w:szCs w:val="28"/>
        </w:rPr>
        <w:t>ХІД НАРАДИ</w:t>
      </w:r>
    </w:p>
    <w:p w:rsidR="006352B4" w:rsidRPr="00D62EA3" w:rsidRDefault="006352B4" w:rsidP="006352B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890229">
        <w:rPr>
          <w:rFonts w:ascii="Times New Roman" w:hAnsi="Times New Roman" w:cs="Times New Roman"/>
          <w:color w:val="auto"/>
          <w:sz w:val="28"/>
          <w:szCs w:val="28"/>
        </w:rPr>
        <w:t>СЛУХАЛИ:</w:t>
      </w:r>
    </w:p>
    <w:p w:rsidR="006352B4" w:rsidRDefault="006352B4" w:rsidP="006352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Аллу Володимирівну </w:t>
      </w:r>
      <w:r w:rsidRPr="00890229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№134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27.11.2024 року,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зазначивши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ривалого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АСООП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проводилося ряд спільних нарад, заходів щодо обговорення та підписання договорів з оператором </w:t>
      </w:r>
      <w:r w:rsidRPr="00904562">
        <w:rPr>
          <w:rFonts w:ascii="Times New Roman" w:hAnsi="Times New Roman" w:cs="Times New Roman"/>
          <w:sz w:val="28"/>
          <w:szCs w:val="28"/>
          <w:lang w:val="uk-UA"/>
        </w:rPr>
        <w:t xml:space="preserve">ТОВ "Українські </w:t>
      </w:r>
      <w:proofErr w:type="spellStart"/>
      <w:r w:rsidRPr="00904562">
        <w:rPr>
          <w:rFonts w:ascii="Times New Roman" w:hAnsi="Times New Roman" w:cs="Times New Roman"/>
          <w:sz w:val="28"/>
          <w:szCs w:val="28"/>
          <w:lang w:val="uk-UA"/>
        </w:rPr>
        <w:t>Геоінформаційні</w:t>
      </w:r>
      <w:proofErr w:type="spellEnd"/>
      <w:r w:rsidRPr="00904562">
        <w:rPr>
          <w:rFonts w:ascii="Times New Roman" w:hAnsi="Times New Roman" w:cs="Times New Roman"/>
          <w:sz w:val="28"/>
          <w:szCs w:val="28"/>
          <w:lang w:val="uk-UA"/>
        </w:rPr>
        <w:t xml:space="preserve"> Системи"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229">
        <w:rPr>
          <w:rFonts w:ascii="Times New Roman" w:hAnsi="Times New Roman" w:cs="Times New Roman"/>
          <w:sz w:val="28"/>
          <w:szCs w:val="28"/>
        </w:rPr>
        <w:t xml:space="preserve">у тому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відрахувань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2B4" w:rsidRPr="00904562" w:rsidRDefault="006352B4" w:rsidP="006352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Перевізники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Горбовський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В.Л.</w:t>
      </w:r>
      <w:r w:rsidRPr="00890229">
        <w:rPr>
          <w:rFonts w:ascii="Times New Roman" w:hAnsi="Times New Roman" w:cs="Times New Roman"/>
          <w:sz w:val="28"/>
          <w:szCs w:val="28"/>
        </w:rPr>
        <w:t xml:space="preserve"> і ФОП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Пелешок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229">
        <w:rPr>
          <w:rFonts w:ascii="Times New Roman" w:hAnsi="Times New Roman" w:cs="Times New Roman"/>
          <w:sz w:val="28"/>
          <w:szCs w:val="28"/>
        </w:rPr>
        <w:t xml:space="preserve"> попри</w:t>
      </w:r>
      <w:proofErr w:type="gram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встановлен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9550B">
        <w:rPr>
          <w:rFonts w:ascii="Times New Roman" w:hAnsi="Times New Roman" w:cs="Times New Roman"/>
          <w:sz w:val="28"/>
          <w:szCs w:val="28"/>
        </w:rPr>
        <w:t>оєнного</w:t>
      </w:r>
      <w:bookmarkStart w:id="0" w:name="_GoBack"/>
      <w:bookmarkEnd w:id="0"/>
      <w:r w:rsidRPr="00890229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договори вони не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відрахувань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29">
        <w:rPr>
          <w:rFonts w:ascii="Times New Roman" w:hAnsi="Times New Roman" w:cs="Times New Roman"/>
          <w:sz w:val="28"/>
          <w:szCs w:val="28"/>
        </w:rPr>
        <w:t>впли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рентабельність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унеможливить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перевезення пасажирів автомобільним транспортом. </w:t>
      </w:r>
    </w:p>
    <w:p w:rsidR="006352B4" w:rsidRPr="00890229" w:rsidRDefault="006352B4" w:rsidP="006352B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890229">
        <w:rPr>
          <w:rFonts w:ascii="Times New Roman" w:hAnsi="Times New Roman" w:cs="Times New Roman"/>
          <w:color w:val="auto"/>
          <w:sz w:val="28"/>
          <w:szCs w:val="28"/>
        </w:rPr>
        <w:t>ВИРІШИЛИ:</w:t>
      </w:r>
    </w:p>
    <w:p w:rsidR="006352B4" w:rsidRPr="00904562" w:rsidRDefault="006352B4" w:rsidP="006352B4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4562">
        <w:rPr>
          <w:rFonts w:ascii="Times New Roman" w:hAnsi="Times New Roman" w:cs="Times New Roman"/>
          <w:sz w:val="28"/>
          <w:szCs w:val="28"/>
          <w:lang w:val="uk-UA"/>
        </w:rPr>
        <w:t xml:space="preserve">Врахувати </w:t>
      </w:r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перевізників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відтермінування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r w:rsidRPr="00904562">
        <w:rPr>
          <w:rFonts w:ascii="Times New Roman" w:hAnsi="Times New Roman" w:cs="Times New Roman"/>
          <w:sz w:val="28"/>
          <w:szCs w:val="28"/>
        </w:rPr>
        <w:tab/>
      </w:r>
    </w:p>
    <w:p w:rsidR="006352B4" w:rsidRDefault="006352B4" w:rsidP="00635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562">
        <w:rPr>
          <w:rFonts w:ascii="Times New Roman" w:hAnsi="Times New Roman" w:cs="Times New Roman"/>
          <w:sz w:val="28"/>
          <w:szCs w:val="28"/>
          <w:lang w:val="uk-UA"/>
        </w:rPr>
        <w:t xml:space="preserve">договорів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АСООП.</w:t>
      </w:r>
    </w:p>
    <w:p w:rsidR="006352B4" w:rsidRPr="00904562" w:rsidRDefault="006352B4" w:rsidP="00635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</w:t>
      </w:r>
      <w:r w:rsidRPr="00904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№134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27.11.2024 року,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неможливістю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562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904562">
        <w:rPr>
          <w:rFonts w:ascii="Times New Roman" w:hAnsi="Times New Roman" w:cs="Times New Roman"/>
          <w:sz w:val="28"/>
          <w:szCs w:val="28"/>
        </w:rPr>
        <w:t xml:space="preserve"> стану.</w:t>
      </w:r>
    </w:p>
    <w:p w:rsidR="006352B4" w:rsidRDefault="006352B4" w:rsidP="00635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Володіна А.В.</w:t>
      </w:r>
      <w:r w:rsidRPr="0089022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6352B4" w:rsidRPr="006E4866" w:rsidRDefault="006352B4" w:rsidP="006352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В.Л.______________</w:t>
      </w:r>
    </w:p>
    <w:p w:rsidR="006352B4" w:rsidRPr="002E64E6" w:rsidRDefault="006352B4" w:rsidP="002E6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52B4" w:rsidRPr="002E64E6" w:rsidSect="000955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D79"/>
    <w:multiLevelType w:val="hybridMultilevel"/>
    <w:tmpl w:val="D0363686"/>
    <w:lvl w:ilvl="0" w:tplc="EB223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692678"/>
    <w:multiLevelType w:val="hybridMultilevel"/>
    <w:tmpl w:val="F33C0B46"/>
    <w:lvl w:ilvl="0" w:tplc="E796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B4E7E"/>
    <w:multiLevelType w:val="hybridMultilevel"/>
    <w:tmpl w:val="6044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16076"/>
    <w:multiLevelType w:val="hybridMultilevel"/>
    <w:tmpl w:val="CA62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E6"/>
    <w:rsid w:val="00004B9A"/>
    <w:rsid w:val="0009550B"/>
    <w:rsid w:val="002E64E6"/>
    <w:rsid w:val="006352B4"/>
    <w:rsid w:val="00740594"/>
    <w:rsid w:val="00742B1A"/>
    <w:rsid w:val="007D624F"/>
    <w:rsid w:val="00E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0D1F"/>
  <w15:chartTrackingRefBased/>
  <w15:docId w15:val="{D3B49442-1AAD-4CE2-AD21-CC73A274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E6"/>
  </w:style>
  <w:style w:type="paragraph" w:styleId="1">
    <w:name w:val="heading 1"/>
    <w:basedOn w:val="a"/>
    <w:next w:val="a"/>
    <w:link w:val="10"/>
    <w:uiPriority w:val="9"/>
    <w:qFormat/>
    <w:rsid w:val="006352B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52B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352B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5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35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352B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2025-07-04T06:09:00Z</dcterms:created>
  <dcterms:modified xsi:type="dcterms:W3CDTF">2025-07-10T08:32:00Z</dcterms:modified>
</cp:coreProperties>
</file>