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05037" w14:textId="77777777" w:rsidR="00663123" w:rsidRDefault="00663123" w:rsidP="00663123">
      <w:pPr>
        <w:pStyle w:val="3"/>
        <w:spacing w:before="0" w:beforeAutospacing="0" w:after="0" w:afterAutospacing="0"/>
        <w:ind w:firstLine="5760"/>
        <w:jc w:val="both"/>
        <w:rPr>
          <w:b w:val="0"/>
          <w:color w:val="000000"/>
          <w:sz w:val="28"/>
          <w:szCs w:val="28"/>
          <w:lang w:val="uk-UA"/>
        </w:rPr>
      </w:pPr>
    </w:p>
    <w:p w14:paraId="60120ABF" w14:textId="77777777" w:rsidR="00663123" w:rsidRPr="00BF05F7" w:rsidRDefault="00663123" w:rsidP="00663123">
      <w:pPr>
        <w:pStyle w:val="1"/>
        <w:jc w:val="center"/>
        <w:rPr>
          <w:b w:val="0"/>
          <w:sz w:val="28"/>
          <w:szCs w:val="28"/>
          <w:lang w:val="en-US"/>
        </w:rPr>
      </w:pPr>
      <w:r w:rsidRPr="00BF05F7">
        <w:rPr>
          <w:b w:val="0"/>
          <w:noProof/>
          <w:sz w:val="28"/>
          <w:szCs w:val="28"/>
        </w:rPr>
        <w:drawing>
          <wp:inline distT="0" distB="0" distL="0" distR="0" wp14:anchorId="37E0585A" wp14:editId="34AA42FF">
            <wp:extent cx="451485" cy="605790"/>
            <wp:effectExtent l="0" t="0" r="5715" b="381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14:paraId="2F332724" w14:textId="77777777" w:rsidR="00663123" w:rsidRDefault="00663123" w:rsidP="00663123">
      <w:pPr>
        <w:jc w:val="center"/>
        <w:rPr>
          <w:sz w:val="28"/>
          <w:szCs w:val="28"/>
          <w:lang w:val="uk-UA"/>
        </w:rPr>
      </w:pPr>
      <w:r>
        <w:rPr>
          <w:sz w:val="28"/>
          <w:szCs w:val="28"/>
          <w:lang w:val="uk-UA"/>
        </w:rPr>
        <w:t>ЗВЯГЕЛЬСЬКИЙ МІСЬКИЙ ГОЛОВА</w:t>
      </w:r>
    </w:p>
    <w:p w14:paraId="58715D2E" w14:textId="77777777" w:rsidR="00663123" w:rsidRDefault="00663123" w:rsidP="00663123">
      <w:pPr>
        <w:jc w:val="center"/>
        <w:rPr>
          <w:sz w:val="28"/>
          <w:szCs w:val="28"/>
          <w:lang w:val="uk-UA"/>
        </w:rPr>
      </w:pPr>
      <w:r>
        <w:rPr>
          <w:sz w:val="28"/>
          <w:szCs w:val="28"/>
          <w:lang w:val="uk-UA"/>
        </w:rPr>
        <w:t>РОЗПОРЯДЖЕННЯ</w:t>
      </w:r>
    </w:p>
    <w:p w14:paraId="10108408" w14:textId="77777777" w:rsidR="00663123" w:rsidRDefault="00663123" w:rsidP="00663123">
      <w:pPr>
        <w:jc w:val="center"/>
        <w:rPr>
          <w:sz w:val="28"/>
          <w:szCs w:val="28"/>
          <w:lang w:val="uk-UA"/>
        </w:rPr>
      </w:pPr>
    </w:p>
    <w:p w14:paraId="4B27A2B8" w14:textId="02A02F97" w:rsidR="00663123" w:rsidRPr="00F902ED" w:rsidRDefault="00F902ED" w:rsidP="00663123">
      <w:pPr>
        <w:jc w:val="both"/>
        <w:rPr>
          <w:sz w:val="28"/>
          <w:szCs w:val="28"/>
          <w:lang w:val="en-US"/>
        </w:rPr>
      </w:pPr>
      <w:r>
        <w:rPr>
          <w:sz w:val="28"/>
          <w:szCs w:val="28"/>
          <w:lang w:val="en-US"/>
        </w:rPr>
        <w:t>08.08.2025</w:t>
      </w:r>
      <w:r w:rsidR="00247FB6">
        <w:rPr>
          <w:sz w:val="28"/>
          <w:szCs w:val="28"/>
          <w:lang w:val="uk-UA"/>
        </w:rPr>
        <w:t xml:space="preserve">                 </w:t>
      </w:r>
      <w:r w:rsidR="00663123">
        <w:rPr>
          <w:sz w:val="28"/>
          <w:szCs w:val="28"/>
          <w:lang w:val="uk-UA"/>
        </w:rPr>
        <w:tab/>
      </w:r>
      <w:r w:rsidR="00663123">
        <w:rPr>
          <w:sz w:val="28"/>
          <w:szCs w:val="28"/>
          <w:lang w:val="uk-UA"/>
        </w:rPr>
        <w:tab/>
      </w:r>
      <w:r w:rsidR="00663123">
        <w:rPr>
          <w:sz w:val="28"/>
          <w:szCs w:val="28"/>
          <w:lang w:val="uk-UA"/>
        </w:rPr>
        <w:tab/>
        <w:t xml:space="preserve">                     </w:t>
      </w:r>
      <w:r w:rsidR="0038662F" w:rsidRPr="00F902ED">
        <w:rPr>
          <w:sz w:val="28"/>
          <w:szCs w:val="28"/>
        </w:rPr>
        <w:t xml:space="preserve">      </w:t>
      </w:r>
      <w:r>
        <w:rPr>
          <w:sz w:val="28"/>
          <w:szCs w:val="28"/>
          <w:lang w:val="en-US"/>
        </w:rPr>
        <w:t xml:space="preserve">                             </w:t>
      </w:r>
      <w:r w:rsidR="0038662F" w:rsidRPr="00F902ED">
        <w:rPr>
          <w:sz w:val="28"/>
          <w:szCs w:val="28"/>
        </w:rPr>
        <w:t xml:space="preserve">  </w:t>
      </w:r>
      <w:r w:rsidR="00663123">
        <w:rPr>
          <w:sz w:val="28"/>
          <w:szCs w:val="28"/>
          <w:lang w:val="uk-UA"/>
        </w:rPr>
        <w:t xml:space="preserve"> </w:t>
      </w:r>
      <w:r w:rsidR="00663123" w:rsidRPr="00E75D88">
        <w:rPr>
          <w:sz w:val="28"/>
          <w:szCs w:val="28"/>
          <w:lang w:val="uk-UA"/>
        </w:rPr>
        <w:t>№</w:t>
      </w:r>
      <w:r>
        <w:rPr>
          <w:sz w:val="28"/>
          <w:szCs w:val="28"/>
          <w:lang w:val="en-US"/>
        </w:rPr>
        <w:t xml:space="preserve"> 205(o)</w:t>
      </w:r>
    </w:p>
    <w:p w14:paraId="4A9A4FD3" w14:textId="77777777" w:rsidR="00663123" w:rsidRDefault="00663123" w:rsidP="00663123">
      <w:pPr>
        <w:ind w:firstLine="284"/>
        <w:jc w:val="both"/>
        <w:rPr>
          <w:sz w:val="28"/>
          <w:szCs w:val="28"/>
          <w:lang w:val="uk-UA"/>
        </w:rPr>
      </w:pPr>
    </w:p>
    <w:p w14:paraId="1CF52979" w14:textId="77777777" w:rsidR="00663123" w:rsidRDefault="00663123" w:rsidP="00663123">
      <w:pPr>
        <w:ind w:firstLine="284"/>
        <w:jc w:val="both"/>
        <w:rPr>
          <w:sz w:val="28"/>
          <w:szCs w:val="28"/>
          <w:lang w:val="uk-UA"/>
        </w:rPr>
      </w:pPr>
    </w:p>
    <w:p w14:paraId="334E204E" w14:textId="2603DA1F" w:rsidR="00A8015E" w:rsidRPr="00A8015E" w:rsidRDefault="00A8015E" w:rsidP="008B0D48">
      <w:pPr>
        <w:ind w:right="5527"/>
        <w:jc w:val="both"/>
        <w:rPr>
          <w:sz w:val="28"/>
          <w:szCs w:val="28"/>
          <w:lang w:val="uk-UA"/>
        </w:rPr>
      </w:pPr>
      <w:r w:rsidRPr="00A8015E">
        <w:rPr>
          <w:sz w:val="28"/>
          <w:szCs w:val="28"/>
          <w:lang w:val="uk-UA"/>
        </w:rPr>
        <w:t xml:space="preserve">Про затвердження звіту за </w:t>
      </w:r>
      <w:r w:rsidR="003C59AF">
        <w:rPr>
          <w:sz w:val="28"/>
          <w:szCs w:val="28"/>
          <w:lang w:val="uk-UA"/>
        </w:rPr>
        <w:t>р</w:t>
      </w:r>
      <w:r w:rsidRPr="00A8015E">
        <w:rPr>
          <w:sz w:val="28"/>
          <w:szCs w:val="28"/>
          <w:lang w:val="uk-UA"/>
        </w:rPr>
        <w:t>езультатами</w:t>
      </w:r>
      <w:r>
        <w:rPr>
          <w:sz w:val="28"/>
          <w:szCs w:val="28"/>
          <w:lang w:val="uk-UA"/>
        </w:rPr>
        <w:t xml:space="preserve"> </w:t>
      </w:r>
      <w:r w:rsidRPr="00A8015E">
        <w:rPr>
          <w:sz w:val="28"/>
          <w:szCs w:val="28"/>
          <w:lang w:val="uk-UA"/>
        </w:rPr>
        <w:t xml:space="preserve">визначення </w:t>
      </w:r>
      <w:r w:rsidR="008B0D48">
        <w:rPr>
          <w:sz w:val="28"/>
          <w:szCs w:val="28"/>
          <w:lang w:val="uk-UA"/>
        </w:rPr>
        <w:t>потреб</w:t>
      </w:r>
      <w:r w:rsidRPr="00A8015E">
        <w:rPr>
          <w:sz w:val="28"/>
          <w:szCs w:val="28"/>
          <w:lang w:val="uk-UA"/>
        </w:rPr>
        <w:t xml:space="preserve"> у соціальних послугах</w:t>
      </w:r>
      <w:r w:rsidR="008B0D48">
        <w:rPr>
          <w:sz w:val="28"/>
          <w:szCs w:val="28"/>
          <w:lang w:val="uk-UA"/>
        </w:rPr>
        <w:t xml:space="preserve"> </w:t>
      </w:r>
      <w:r w:rsidRPr="00A8015E">
        <w:rPr>
          <w:sz w:val="28"/>
          <w:szCs w:val="28"/>
          <w:lang w:val="uk-UA"/>
        </w:rPr>
        <w:t xml:space="preserve">населення </w:t>
      </w:r>
      <w:bookmarkStart w:id="0" w:name="_Hlk166843283"/>
      <w:r>
        <w:rPr>
          <w:sz w:val="28"/>
          <w:szCs w:val="28"/>
          <w:lang w:val="uk-UA"/>
        </w:rPr>
        <w:t xml:space="preserve">Звягельської міської </w:t>
      </w:r>
      <w:bookmarkEnd w:id="0"/>
      <w:r w:rsidRPr="00A8015E">
        <w:rPr>
          <w:sz w:val="28"/>
          <w:szCs w:val="28"/>
          <w:lang w:val="uk-UA"/>
        </w:rPr>
        <w:t>територіальної громади</w:t>
      </w:r>
    </w:p>
    <w:p w14:paraId="0444B5F1" w14:textId="77777777" w:rsidR="00663123" w:rsidRDefault="00663123" w:rsidP="00A8015E">
      <w:pPr>
        <w:ind w:left="-142"/>
        <w:jc w:val="both"/>
        <w:rPr>
          <w:sz w:val="28"/>
          <w:szCs w:val="28"/>
          <w:lang w:val="uk-UA"/>
        </w:rPr>
      </w:pPr>
    </w:p>
    <w:p w14:paraId="5B048DC1" w14:textId="77777777" w:rsidR="00663123" w:rsidRDefault="00663123" w:rsidP="00663123">
      <w:pPr>
        <w:ind w:firstLine="284"/>
        <w:jc w:val="both"/>
        <w:rPr>
          <w:sz w:val="28"/>
          <w:szCs w:val="28"/>
          <w:lang w:val="uk-UA"/>
        </w:rPr>
      </w:pPr>
    </w:p>
    <w:p w14:paraId="2A104D7F" w14:textId="33ACCA6C" w:rsidR="00A8015E" w:rsidRDefault="00450CA0" w:rsidP="0038662F">
      <w:pPr>
        <w:tabs>
          <w:tab w:val="left" w:pos="567"/>
          <w:tab w:val="left" w:pos="851"/>
        </w:tabs>
        <w:ind w:firstLine="567"/>
        <w:jc w:val="both"/>
        <w:rPr>
          <w:sz w:val="28"/>
          <w:szCs w:val="28"/>
          <w:lang w:val="uk-UA"/>
        </w:rPr>
      </w:pPr>
      <w:r>
        <w:rPr>
          <w:sz w:val="28"/>
          <w:szCs w:val="28"/>
          <w:lang w:val="uk-UA"/>
        </w:rPr>
        <w:t xml:space="preserve">Керуючись </w:t>
      </w:r>
      <w:r w:rsidR="00A8015E" w:rsidRPr="00A8015E">
        <w:rPr>
          <w:sz w:val="28"/>
          <w:szCs w:val="28"/>
          <w:lang w:val="uk-UA"/>
        </w:rPr>
        <w:t xml:space="preserve"> п</w:t>
      </w:r>
      <w:r>
        <w:rPr>
          <w:sz w:val="28"/>
          <w:szCs w:val="28"/>
          <w:lang w:val="uk-UA"/>
        </w:rPr>
        <w:t xml:space="preserve">унктами </w:t>
      </w:r>
      <w:r w:rsidR="00A8015E" w:rsidRPr="00A8015E">
        <w:rPr>
          <w:sz w:val="28"/>
          <w:szCs w:val="28"/>
          <w:lang w:val="uk-UA"/>
        </w:rPr>
        <w:t xml:space="preserve"> 19, 20 статті 42 Закону України "Про місцеве самоврядування в Україні", Закон</w:t>
      </w:r>
      <w:r>
        <w:rPr>
          <w:sz w:val="28"/>
          <w:szCs w:val="28"/>
          <w:lang w:val="uk-UA"/>
        </w:rPr>
        <w:t>ом</w:t>
      </w:r>
      <w:r w:rsidR="00A8015E" w:rsidRPr="00A8015E">
        <w:rPr>
          <w:sz w:val="28"/>
          <w:szCs w:val="28"/>
          <w:lang w:val="uk-UA"/>
        </w:rPr>
        <w:t xml:space="preserve"> України «Про соціальні послуги», постанов</w:t>
      </w:r>
      <w:r>
        <w:rPr>
          <w:sz w:val="28"/>
          <w:szCs w:val="28"/>
          <w:lang w:val="uk-UA"/>
        </w:rPr>
        <w:t>ою</w:t>
      </w:r>
      <w:r w:rsidR="00A8015E" w:rsidRPr="00A8015E">
        <w:rPr>
          <w:sz w:val="28"/>
          <w:szCs w:val="28"/>
          <w:lang w:val="uk-UA"/>
        </w:rPr>
        <w:t xml:space="preserve"> Кабінету Міністрів України від 01.06.2020 № 587 «Про організацію надання соціальних послуг»,  на виконання наказу Міністерства соціальної політики України від 19.04.2023  № 130-Н «Про затвердження Порядку визначення потреб населення адміністративно-територіальної одиниці/територіальної громади у соціальних послугах»,  розпорядження </w:t>
      </w:r>
      <w:r w:rsidR="003C59AF">
        <w:rPr>
          <w:sz w:val="28"/>
          <w:szCs w:val="28"/>
          <w:lang w:val="uk-UA"/>
        </w:rPr>
        <w:t xml:space="preserve">міського </w:t>
      </w:r>
      <w:r w:rsidR="00A8015E" w:rsidRPr="00A8015E">
        <w:rPr>
          <w:sz w:val="28"/>
          <w:szCs w:val="28"/>
          <w:lang w:val="uk-UA"/>
        </w:rPr>
        <w:t xml:space="preserve">голови від </w:t>
      </w:r>
      <w:r w:rsidR="003C59AF">
        <w:rPr>
          <w:sz w:val="28"/>
          <w:szCs w:val="28"/>
          <w:lang w:val="uk-UA"/>
        </w:rPr>
        <w:t>21.07.2025</w:t>
      </w:r>
      <w:r w:rsidR="00A8015E" w:rsidRPr="00A8015E">
        <w:rPr>
          <w:sz w:val="28"/>
          <w:szCs w:val="28"/>
          <w:lang w:val="uk-UA"/>
        </w:rPr>
        <w:t xml:space="preserve"> № </w:t>
      </w:r>
      <w:r w:rsidR="003C59AF">
        <w:rPr>
          <w:sz w:val="28"/>
          <w:szCs w:val="28"/>
          <w:lang w:val="uk-UA"/>
        </w:rPr>
        <w:t>186(о)</w:t>
      </w:r>
      <w:r w:rsidR="00A8015E" w:rsidRPr="00A8015E">
        <w:rPr>
          <w:sz w:val="28"/>
          <w:szCs w:val="28"/>
          <w:lang w:val="uk-UA"/>
        </w:rPr>
        <w:t xml:space="preserve">  «Про створення робочої групи з питань визначення потреб населення </w:t>
      </w:r>
      <w:r w:rsidR="00880DF6">
        <w:rPr>
          <w:sz w:val="28"/>
          <w:szCs w:val="28"/>
          <w:lang w:val="uk-UA"/>
        </w:rPr>
        <w:t xml:space="preserve">Звягельської міської </w:t>
      </w:r>
      <w:r w:rsidR="00A8015E" w:rsidRPr="00A8015E">
        <w:rPr>
          <w:sz w:val="28"/>
          <w:szCs w:val="28"/>
          <w:lang w:val="uk-UA"/>
        </w:rPr>
        <w:t xml:space="preserve">територіальної громади  у соціальних послугах»  з метою  організації та проведення роботи з визначення потреб населення </w:t>
      </w:r>
      <w:r w:rsidR="003C59AF">
        <w:rPr>
          <w:sz w:val="28"/>
          <w:szCs w:val="28"/>
          <w:lang w:val="uk-UA"/>
        </w:rPr>
        <w:t xml:space="preserve">Звягельської міської </w:t>
      </w:r>
      <w:r w:rsidR="00A8015E" w:rsidRPr="00A8015E">
        <w:rPr>
          <w:sz w:val="28"/>
          <w:szCs w:val="28"/>
          <w:lang w:val="uk-UA"/>
        </w:rPr>
        <w:t>територіальної громади у соціальних послугах:</w:t>
      </w:r>
    </w:p>
    <w:p w14:paraId="47F05303" w14:textId="77777777" w:rsidR="00A8015E" w:rsidRPr="00A8015E" w:rsidRDefault="00A8015E" w:rsidP="0038662F">
      <w:pPr>
        <w:tabs>
          <w:tab w:val="left" w:pos="567"/>
          <w:tab w:val="left" w:pos="851"/>
        </w:tabs>
        <w:ind w:firstLine="567"/>
        <w:jc w:val="both"/>
        <w:rPr>
          <w:sz w:val="28"/>
          <w:szCs w:val="28"/>
          <w:lang w:val="uk-UA"/>
        </w:rPr>
      </w:pPr>
    </w:p>
    <w:p w14:paraId="4E79C911" w14:textId="514E31E8" w:rsidR="00A8015E" w:rsidRDefault="00A8015E" w:rsidP="0038662F">
      <w:pPr>
        <w:numPr>
          <w:ilvl w:val="0"/>
          <w:numId w:val="1"/>
        </w:numPr>
        <w:tabs>
          <w:tab w:val="left" w:pos="567"/>
          <w:tab w:val="left" w:pos="851"/>
        </w:tabs>
        <w:ind w:left="0" w:firstLine="567"/>
        <w:jc w:val="both"/>
        <w:rPr>
          <w:sz w:val="28"/>
          <w:szCs w:val="28"/>
          <w:lang w:val="uk-UA"/>
        </w:rPr>
      </w:pPr>
      <w:r w:rsidRPr="00A8015E">
        <w:rPr>
          <w:sz w:val="28"/>
          <w:szCs w:val="28"/>
          <w:lang w:val="uk-UA"/>
        </w:rPr>
        <w:t xml:space="preserve">Затвердити звіт за результатами визначення потреб у соціальних послугах населення </w:t>
      </w:r>
      <w:r w:rsidR="003C59AF">
        <w:rPr>
          <w:sz w:val="28"/>
          <w:szCs w:val="28"/>
          <w:lang w:val="uk-UA"/>
        </w:rPr>
        <w:t xml:space="preserve">Звягельської міської </w:t>
      </w:r>
      <w:r w:rsidRPr="00A8015E">
        <w:rPr>
          <w:sz w:val="28"/>
          <w:szCs w:val="28"/>
          <w:lang w:val="uk-UA"/>
        </w:rPr>
        <w:t>територіальної громади</w:t>
      </w:r>
      <w:r w:rsidR="003C59AF">
        <w:rPr>
          <w:sz w:val="28"/>
          <w:szCs w:val="28"/>
          <w:lang w:val="uk-UA"/>
        </w:rPr>
        <w:t>, дода</w:t>
      </w:r>
      <w:r w:rsidR="00480E3B">
        <w:rPr>
          <w:sz w:val="28"/>
          <w:szCs w:val="28"/>
          <w:lang w:val="uk-UA"/>
        </w:rPr>
        <w:t>ється</w:t>
      </w:r>
      <w:r w:rsidRPr="00A8015E">
        <w:rPr>
          <w:sz w:val="28"/>
          <w:szCs w:val="28"/>
          <w:lang w:val="uk-UA"/>
        </w:rPr>
        <w:t>.</w:t>
      </w:r>
    </w:p>
    <w:p w14:paraId="5468B285" w14:textId="6665CA4F" w:rsidR="003E77BB" w:rsidRDefault="003E77BB" w:rsidP="0038662F">
      <w:pPr>
        <w:numPr>
          <w:ilvl w:val="0"/>
          <w:numId w:val="1"/>
        </w:numPr>
        <w:tabs>
          <w:tab w:val="left" w:pos="567"/>
          <w:tab w:val="left" w:pos="851"/>
        </w:tabs>
        <w:ind w:left="0" w:firstLine="567"/>
        <w:jc w:val="both"/>
        <w:rPr>
          <w:sz w:val="28"/>
          <w:szCs w:val="28"/>
          <w:lang w:val="uk-UA"/>
        </w:rPr>
      </w:pPr>
      <w:r w:rsidRPr="0038662F">
        <w:rPr>
          <w:sz w:val="28"/>
          <w:szCs w:val="28"/>
          <w:lang w:val="uk-UA"/>
        </w:rPr>
        <w:t xml:space="preserve">Відділу інформації міської ради (Ломако Т.М.) забезпечити </w:t>
      </w:r>
      <w:r>
        <w:rPr>
          <w:sz w:val="28"/>
          <w:szCs w:val="28"/>
          <w:lang w:val="uk-UA"/>
        </w:rPr>
        <w:t xml:space="preserve">оприлюднення </w:t>
      </w:r>
      <w:r w:rsidRPr="00A8015E">
        <w:rPr>
          <w:sz w:val="28"/>
          <w:szCs w:val="28"/>
          <w:lang w:val="uk-UA"/>
        </w:rPr>
        <w:t>звіт</w:t>
      </w:r>
      <w:r>
        <w:rPr>
          <w:sz w:val="28"/>
          <w:szCs w:val="28"/>
          <w:lang w:val="uk-UA"/>
        </w:rPr>
        <w:t>у</w:t>
      </w:r>
      <w:r w:rsidRPr="00A8015E">
        <w:rPr>
          <w:sz w:val="28"/>
          <w:szCs w:val="28"/>
          <w:lang w:val="uk-UA"/>
        </w:rPr>
        <w:t xml:space="preserve"> за результатами визначення потреб у соціальних послугах населення </w:t>
      </w:r>
      <w:r>
        <w:rPr>
          <w:sz w:val="28"/>
          <w:szCs w:val="28"/>
          <w:lang w:val="uk-UA"/>
        </w:rPr>
        <w:t xml:space="preserve">Звягельської міської </w:t>
      </w:r>
      <w:r w:rsidRPr="00A8015E">
        <w:rPr>
          <w:sz w:val="28"/>
          <w:szCs w:val="28"/>
          <w:lang w:val="uk-UA"/>
        </w:rPr>
        <w:t>територіальної громади</w:t>
      </w:r>
      <w:r>
        <w:rPr>
          <w:sz w:val="28"/>
          <w:szCs w:val="28"/>
          <w:lang w:val="uk-UA"/>
        </w:rPr>
        <w:t xml:space="preserve"> на офіційному веб-сайті Звягельської міської ради.</w:t>
      </w:r>
    </w:p>
    <w:p w14:paraId="34C5CB9A" w14:textId="5778725B" w:rsidR="00663123" w:rsidRPr="00247FB6" w:rsidRDefault="00247FB6" w:rsidP="0038662F">
      <w:pPr>
        <w:pStyle w:val="a3"/>
        <w:numPr>
          <w:ilvl w:val="0"/>
          <w:numId w:val="1"/>
        </w:numPr>
        <w:tabs>
          <w:tab w:val="left" w:pos="567"/>
          <w:tab w:val="left" w:pos="851"/>
        </w:tabs>
        <w:ind w:left="0" w:firstLine="567"/>
        <w:jc w:val="both"/>
        <w:rPr>
          <w:rFonts w:ascii="Times New Roman" w:hAnsi="Times New Roman" w:cs="Times New Roman"/>
          <w:sz w:val="28"/>
          <w:szCs w:val="28"/>
        </w:rPr>
      </w:pPr>
      <w:r w:rsidRPr="00247FB6">
        <w:rPr>
          <w:rFonts w:ascii="Times New Roman" w:hAnsi="Times New Roman" w:cs="Times New Roman"/>
          <w:sz w:val="28"/>
          <w:szCs w:val="28"/>
        </w:rPr>
        <w:t>Контроль за виконанням цього розпорядження покласти на заступника міського голови Гудзь І.Л.</w:t>
      </w:r>
    </w:p>
    <w:p w14:paraId="2320B22E" w14:textId="77777777" w:rsidR="00663123" w:rsidRDefault="00663123" w:rsidP="00663123">
      <w:pPr>
        <w:ind w:firstLine="284"/>
        <w:jc w:val="both"/>
        <w:rPr>
          <w:sz w:val="28"/>
          <w:szCs w:val="28"/>
          <w:lang w:val="uk-UA"/>
        </w:rPr>
      </w:pPr>
    </w:p>
    <w:p w14:paraId="38606361" w14:textId="77777777" w:rsidR="00663123" w:rsidRDefault="00663123" w:rsidP="0038662F">
      <w:pPr>
        <w:jc w:val="both"/>
        <w:rPr>
          <w:sz w:val="28"/>
          <w:szCs w:val="28"/>
          <w:lang w:val="uk-UA"/>
        </w:rPr>
      </w:pPr>
    </w:p>
    <w:p w14:paraId="77D7D341" w14:textId="03375060" w:rsidR="008B0D48" w:rsidRDefault="00A8015E" w:rsidP="0038662F">
      <w:pPr>
        <w:jc w:val="both"/>
        <w:rPr>
          <w:sz w:val="28"/>
          <w:szCs w:val="28"/>
          <w:lang w:val="uk-UA"/>
        </w:rPr>
      </w:pPr>
      <w:r>
        <w:rPr>
          <w:sz w:val="28"/>
          <w:szCs w:val="28"/>
          <w:lang w:val="uk-UA"/>
        </w:rPr>
        <w:t xml:space="preserve">В.о. міського голови                                                          </w:t>
      </w:r>
      <w:r w:rsidR="0038662F" w:rsidRPr="0038662F">
        <w:rPr>
          <w:sz w:val="28"/>
          <w:szCs w:val="28"/>
        </w:rPr>
        <w:t xml:space="preserve">    </w:t>
      </w:r>
      <w:r>
        <w:rPr>
          <w:sz w:val="28"/>
          <w:szCs w:val="28"/>
          <w:lang w:val="uk-UA"/>
        </w:rPr>
        <w:t xml:space="preserve"> Оксана ГВОЗДЕНКО</w:t>
      </w:r>
    </w:p>
    <w:p w14:paraId="2662D05D" w14:textId="7FBC38C9" w:rsidR="008B0D48" w:rsidRDefault="008B0D48">
      <w:pPr>
        <w:spacing w:after="160" w:line="259" w:lineRule="auto"/>
        <w:rPr>
          <w:sz w:val="28"/>
          <w:szCs w:val="28"/>
          <w:lang w:val="uk-UA"/>
        </w:rPr>
      </w:pPr>
      <w:r>
        <w:rPr>
          <w:sz w:val="28"/>
          <w:szCs w:val="28"/>
          <w:lang w:val="uk-UA"/>
        </w:rPr>
        <w:br w:type="page"/>
      </w:r>
    </w:p>
    <w:p w14:paraId="07A8F3CC" w14:textId="588CCC21" w:rsidR="00A8015E" w:rsidRPr="00A8015E" w:rsidRDefault="00A8015E" w:rsidP="008B0D48">
      <w:pPr>
        <w:ind w:left="5103"/>
        <w:rPr>
          <w:sz w:val="28"/>
          <w:szCs w:val="28"/>
          <w:lang w:val="uk-UA"/>
        </w:rPr>
      </w:pPr>
      <w:r w:rsidRPr="00A8015E">
        <w:rPr>
          <w:sz w:val="28"/>
          <w:szCs w:val="28"/>
          <w:lang w:val="uk-UA"/>
        </w:rPr>
        <w:lastRenderedPageBreak/>
        <w:t>Додаток</w:t>
      </w:r>
    </w:p>
    <w:p w14:paraId="3BC43B0E" w14:textId="2C8003A1" w:rsidR="00A8015E" w:rsidRPr="00A8015E" w:rsidRDefault="00A8015E" w:rsidP="008B0D48">
      <w:pPr>
        <w:ind w:left="5103"/>
        <w:rPr>
          <w:sz w:val="28"/>
          <w:szCs w:val="28"/>
          <w:lang w:val="uk-UA"/>
        </w:rPr>
      </w:pPr>
      <w:r>
        <w:rPr>
          <w:sz w:val="28"/>
          <w:szCs w:val="28"/>
          <w:lang w:val="uk-UA"/>
        </w:rPr>
        <w:t>д</w:t>
      </w:r>
      <w:r w:rsidRPr="00A8015E">
        <w:rPr>
          <w:sz w:val="28"/>
          <w:szCs w:val="28"/>
          <w:lang w:val="uk-UA"/>
        </w:rPr>
        <w:t>о розпорядження міського голови</w:t>
      </w:r>
    </w:p>
    <w:p w14:paraId="71BCE3F1" w14:textId="5E2A9916" w:rsidR="00A8015E" w:rsidRPr="00F902ED" w:rsidRDefault="00A8015E" w:rsidP="008B0D48">
      <w:pPr>
        <w:ind w:left="5103"/>
        <w:rPr>
          <w:sz w:val="28"/>
          <w:szCs w:val="28"/>
        </w:rPr>
      </w:pPr>
      <w:r w:rsidRPr="00A8015E">
        <w:rPr>
          <w:sz w:val="28"/>
          <w:szCs w:val="28"/>
          <w:lang w:val="uk-UA"/>
        </w:rPr>
        <w:t>від</w:t>
      </w:r>
      <w:r>
        <w:rPr>
          <w:sz w:val="28"/>
          <w:szCs w:val="28"/>
          <w:lang w:val="uk-UA"/>
        </w:rPr>
        <w:t xml:space="preserve"> </w:t>
      </w:r>
      <w:r w:rsidR="00F902ED" w:rsidRPr="00F902ED">
        <w:rPr>
          <w:sz w:val="28"/>
          <w:szCs w:val="28"/>
        </w:rPr>
        <w:t>08.08.</w:t>
      </w:r>
      <w:r w:rsidR="00F902ED">
        <w:rPr>
          <w:sz w:val="28"/>
          <w:szCs w:val="28"/>
          <w:lang w:val="en-US"/>
        </w:rPr>
        <w:t xml:space="preserve">2025 </w:t>
      </w:r>
      <w:r>
        <w:rPr>
          <w:sz w:val="28"/>
          <w:szCs w:val="28"/>
          <w:lang w:val="uk-UA"/>
        </w:rPr>
        <w:t>№</w:t>
      </w:r>
      <w:r w:rsidR="00F902ED" w:rsidRPr="00F902ED">
        <w:rPr>
          <w:sz w:val="28"/>
          <w:szCs w:val="28"/>
        </w:rPr>
        <w:t xml:space="preserve"> 205(</w:t>
      </w:r>
      <w:r w:rsidR="00F902ED">
        <w:rPr>
          <w:sz w:val="28"/>
          <w:szCs w:val="28"/>
          <w:lang w:val="en-US"/>
        </w:rPr>
        <w:t>o</w:t>
      </w:r>
      <w:r w:rsidR="00F902ED" w:rsidRPr="00F902ED">
        <w:rPr>
          <w:sz w:val="28"/>
          <w:szCs w:val="28"/>
        </w:rPr>
        <w:t>)</w:t>
      </w:r>
    </w:p>
    <w:p w14:paraId="3434E3F6" w14:textId="77777777" w:rsidR="00A8015E" w:rsidRDefault="00A8015E">
      <w:pPr>
        <w:rPr>
          <w:sz w:val="28"/>
          <w:szCs w:val="28"/>
          <w:lang w:val="uk-UA"/>
        </w:rPr>
      </w:pPr>
    </w:p>
    <w:p w14:paraId="428B4303" w14:textId="77777777" w:rsidR="00A8015E" w:rsidRDefault="00A8015E">
      <w:pPr>
        <w:rPr>
          <w:sz w:val="28"/>
          <w:szCs w:val="28"/>
          <w:lang w:val="uk-UA"/>
        </w:rPr>
      </w:pPr>
    </w:p>
    <w:p w14:paraId="3E69BC56" w14:textId="3286A7B2" w:rsidR="00A8015E" w:rsidRPr="0038662F" w:rsidRDefault="00A8015E" w:rsidP="00A8015E">
      <w:pPr>
        <w:jc w:val="center"/>
        <w:rPr>
          <w:bCs/>
          <w:sz w:val="28"/>
          <w:szCs w:val="28"/>
        </w:rPr>
      </w:pPr>
      <w:r w:rsidRPr="0038662F">
        <w:rPr>
          <w:bCs/>
          <w:sz w:val="28"/>
          <w:szCs w:val="28"/>
        </w:rPr>
        <w:t xml:space="preserve">ЗВІТ </w:t>
      </w:r>
      <w:r w:rsidRPr="0038662F">
        <w:rPr>
          <w:bCs/>
          <w:sz w:val="28"/>
          <w:szCs w:val="28"/>
        </w:rPr>
        <w:br/>
        <w:t>за результатами визначення потреб у соціальних послугах населення</w:t>
      </w:r>
    </w:p>
    <w:p w14:paraId="796B052F" w14:textId="77777777" w:rsidR="00A8015E" w:rsidRPr="0038662F" w:rsidRDefault="00A8015E" w:rsidP="00A8015E">
      <w:pPr>
        <w:jc w:val="center"/>
        <w:rPr>
          <w:bCs/>
          <w:sz w:val="28"/>
          <w:szCs w:val="28"/>
          <w:lang w:val="uk-UA"/>
        </w:rPr>
      </w:pPr>
      <w:r w:rsidRPr="0038662F">
        <w:rPr>
          <w:bCs/>
          <w:sz w:val="28"/>
          <w:szCs w:val="28"/>
        </w:rPr>
        <w:t>Звягельської міської територіальної громади</w:t>
      </w:r>
    </w:p>
    <w:p w14:paraId="00844028" w14:textId="77777777" w:rsidR="00A8015E" w:rsidRPr="00A8015E" w:rsidRDefault="00A8015E" w:rsidP="00A8015E">
      <w:pPr>
        <w:jc w:val="center"/>
        <w:rPr>
          <w:lang w:val="uk-UA"/>
        </w:rPr>
      </w:pPr>
    </w:p>
    <w:p w14:paraId="19B2C307" w14:textId="77777777" w:rsidR="00A8015E" w:rsidRPr="004D06D8" w:rsidRDefault="00A8015E" w:rsidP="0038662F">
      <w:pPr>
        <w:ind w:firstLine="567"/>
        <w:jc w:val="both"/>
        <w:rPr>
          <w:sz w:val="28"/>
          <w:szCs w:val="28"/>
        </w:rPr>
      </w:pPr>
      <w:r w:rsidRPr="004D06D8">
        <w:rPr>
          <w:sz w:val="28"/>
          <w:szCs w:val="28"/>
        </w:rPr>
        <w:t>Звягельська громада була створена 1 листопада 2018 року (спочатку як Новоград-Волинська</w:t>
      </w:r>
      <w:r>
        <w:rPr>
          <w:sz w:val="28"/>
          <w:szCs w:val="28"/>
        </w:rPr>
        <w:t xml:space="preserve"> </w:t>
      </w:r>
      <w:r w:rsidRPr="004D06D8">
        <w:rPr>
          <w:sz w:val="28"/>
          <w:szCs w:val="28"/>
        </w:rPr>
        <w:t>міська об’єднана територіальна громада) шляхом приєднання сіл Майстрів, Маковиці та</w:t>
      </w:r>
      <w:r>
        <w:rPr>
          <w:sz w:val="28"/>
          <w:szCs w:val="28"/>
        </w:rPr>
        <w:t xml:space="preserve"> </w:t>
      </w:r>
      <w:r w:rsidRPr="004D06D8">
        <w:rPr>
          <w:sz w:val="28"/>
          <w:szCs w:val="28"/>
        </w:rPr>
        <w:t>Майстрова Воля до Новоград–Волинської об’єднаної територіальної громади Житомирської</w:t>
      </w:r>
      <w:r>
        <w:rPr>
          <w:sz w:val="28"/>
          <w:szCs w:val="28"/>
        </w:rPr>
        <w:t xml:space="preserve"> </w:t>
      </w:r>
      <w:r w:rsidRPr="004D06D8">
        <w:rPr>
          <w:sz w:val="28"/>
          <w:szCs w:val="28"/>
        </w:rPr>
        <w:t>області, а потім, відповідно до розпорядження Кабінету Міністрів України від 12 червня</w:t>
      </w:r>
      <w:r>
        <w:rPr>
          <w:sz w:val="28"/>
          <w:szCs w:val="28"/>
        </w:rPr>
        <w:t xml:space="preserve"> </w:t>
      </w:r>
      <w:r w:rsidRPr="004D06D8">
        <w:rPr>
          <w:sz w:val="28"/>
          <w:szCs w:val="28"/>
        </w:rPr>
        <w:t>2020 року № 711-р «Про визначення адміністративних центрів та затвердження територій</w:t>
      </w:r>
      <w:r>
        <w:rPr>
          <w:sz w:val="28"/>
          <w:szCs w:val="28"/>
        </w:rPr>
        <w:t xml:space="preserve"> </w:t>
      </w:r>
      <w:r w:rsidRPr="004D06D8">
        <w:rPr>
          <w:sz w:val="28"/>
          <w:szCs w:val="28"/>
        </w:rPr>
        <w:t>територіальних громад Житомирської області», до складу громади були включені території та</w:t>
      </w:r>
      <w:r>
        <w:rPr>
          <w:sz w:val="28"/>
          <w:szCs w:val="28"/>
        </w:rPr>
        <w:t xml:space="preserve"> </w:t>
      </w:r>
      <w:r w:rsidRPr="004D06D8">
        <w:rPr>
          <w:sz w:val="28"/>
          <w:szCs w:val="28"/>
        </w:rPr>
        <w:t>населені пункти Великомолодьківської, Дідовицької, Наталівської та Пилиповицької сільських</w:t>
      </w:r>
      <w:r>
        <w:rPr>
          <w:sz w:val="28"/>
          <w:szCs w:val="28"/>
        </w:rPr>
        <w:t xml:space="preserve"> </w:t>
      </w:r>
      <w:r w:rsidRPr="004D06D8">
        <w:rPr>
          <w:sz w:val="28"/>
          <w:szCs w:val="28"/>
        </w:rPr>
        <w:t>рад Новоград-Волинського району.</w:t>
      </w:r>
    </w:p>
    <w:p w14:paraId="79F0AD32" w14:textId="77777777" w:rsidR="00A8015E" w:rsidRPr="004D06D8" w:rsidRDefault="00A8015E" w:rsidP="0038662F">
      <w:pPr>
        <w:ind w:firstLine="567"/>
        <w:jc w:val="both"/>
        <w:rPr>
          <w:sz w:val="28"/>
          <w:szCs w:val="28"/>
        </w:rPr>
      </w:pPr>
      <w:r w:rsidRPr="004D06D8">
        <w:rPr>
          <w:sz w:val="28"/>
          <w:szCs w:val="28"/>
        </w:rPr>
        <w:t>16 листопада 2022 року Верховна Рада України прийняла постанову №2779-ІХ про</w:t>
      </w:r>
      <w:r>
        <w:rPr>
          <w:sz w:val="28"/>
          <w:szCs w:val="28"/>
        </w:rPr>
        <w:t xml:space="preserve"> </w:t>
      </w:r>
      <w:r w:rsidRPr="004D06D8">
        <w:rPr>
          <w:sz w:val="28"/>
          <w:szCs w:val="28"/>
        </w:rPr>
        <w:t>перейменування міста Новоград-Волинський у місто Звягель.</w:t>
      </w:r>
    </w:p>
    <w:p w14:paraId="21314636" w14:textId="77777777" w:rsidR="00A8015E" w:rsidRPr="004D06D8" w:rsidRDefault="00A8015E" w:rsidP="0038662F">
      <w:pPr>
        <w:ind w:firstLine="567"/>
        <w:jc w:val="both"/>
        <w:rPr>
          <w:sz w:val="28"/>
          <w:szCs w:val="28"/>
        </w:rPr>
      </w:pPr>
      <w:r w:rsidRPr="004D06D8">
        <w:rPr>
          <w:sz w:val="28"/>
          <w:szCs w:val="28"/>
        </w:rPr>
        <w:t>Станом на 30.12.202</w:t>
      </w:r>
      <w:r>
        <w:rPr>
          <w:sz w:val="28"/>
          <w:szCs w:val="28"/>
        </w:rPr>
        <w:t>4</w:t>
      </w:r>
      <w:r w:rsidRPr="004D06D8">
        <w:rPr>
          <w:sz w:val="28"/>
          <w:szCs w:val="28"/>
        </w:rPr>
        <w:t xml:space="preserve"> року у Звягельській громаді зареєстровано 57 909 мешканців, у тому числі:</w:t>
      </w:r>
    </w:p>
    <w:p w14:paraId="7A5F4095" w14:textId="77777777" w:rsidR="00A8015E" w:rsidRPr="0038662F" w:rsidRDefault="00A8015E" w:rsidP="0038662F">
      <w:pPr>
        <w:ind w:firstLine="567"/>
        <w:jc w:val="both"/>
        <w:rPr>
          <w:sz w:val="28"/>
          <w:szCs w:val="28"/>
        </w:rPr>
      </w:pPr>
      <w:r w:rsidRPr="0038662F">
        <w:rPr>
          <w:sz w:val="28"/>
          <w:szCs w:val="28"/>
        </w:rPr>
        <w:t>● 51 203 особи – населення міста Звягель;</w:t>
      </w:r>
    </w:p>
    <w:p w14:paraId="333D9276" w14:textId="77777777" w:rsidR="00A8015E" w:rsidRPr="0038662F" w:rsidRDefault="00A8015E" w:rsidP="0038662F">
      <w:pPr>
        <w:ind w:firstLine="567"/>
        <w:jc w:val="both"/>
        <w:rPr>
          <w:sz w:val="28"/>
          <w:szCs w:val="28"/>
        </w:rPr>
      </w:pPr>
      <w:r w:rsidRPr="0038662F">
        <w:rPr>
          <w:sz w:val="28"/>
          <w:szCs w:val="28"/>
        </w:rPr>
        <w:t>● 1 383 особи – населення Майстрівського старостинського округу;</w:t>
      </w:r>
    </w:p>
    <w:p w14:paraId="5C2875EF" w14:textId="77777777" w:rsidR="00A8015E" w:rsidRPr="0038662F" w:rsidRDefault="00A8015E" w:rsidP="0038662F">
      <w:pPr>
        <w:ind w:firstLine="567"/>
        <w:jc w:val="both"/>
        <w:rPr>
          <w:sz w:val="28"/>
          <w:szCs w:val="28"/>
        </w:rPr>
      </w:pPr>
      <w:r w:rsidRPr="0038662F">
        <w:rPr>
          <w:sz w:val="28"/>
          <w:szCs w:val="28"/>
        </w:rPr>
        <w:t>● 1 716 осіб – Наталівського старостинського округу;</w:t>
      </w:r>
    </w:p>
    <w:p w14:paraId="17412D17" w14:textId="77777777" w:rsidR="00A8015E" w:rsidRPr="0038662F" w:rsidRDefault="00A8015E" w:rsidP="0038662F">
      <w:pPr>
        <w:ind w:firstLine="567"/>
        <w:jc w:val="both"/>
        <w:rPr>
          <w:sz w:val="28"/>
          <w:szCs w:val="28"/>
        </w:rPr>
      </w:pPr>
      <w:r w:rsidRPr="0038662F">
        <w:rPr>
          <w:sz w:val="28"/>
          <w:szCs w:val="28"/>
        </w:rPr>
        <w:t>● 1 615 осіб – Пилиповицького старостинського округу;</w:t>
      </w:r>
    </w:p>
    <w:p w14:paraId="3A6B87F9" w14:textId="77777777" w:rsidR="00A8015E" w:rsidRPr="0038662F" w:rsidRDefault="00A8015E" w:rsidP="0038662F">
      <w:pPr>
        <w:ind w:firstLine="567"/>
        <w:jc w:val="both"/>
        <w:rPr>
          <w:sz w:val="28"/>
          <w:szCs w:val="28"/>
        </w:rPr>
      </w:pPr>
      <w:r w:rsidRPr="0038662F">
        <w:rPr>
          <w:sz w:val="28"/>
          <w:szCs w:val="28"/>
        </w:rPr>
        <w:t>● 767 осіб – Дідовицького старостинського округу;</w:t>
      </w:r>
    </w:p>
    <w:p w14:paraId="4A4C3346" w14:textId="77777777" w:rsidR="00A8015E" w:rsidRPr="0038662F" w:rsidRDefault="00A8015E" w:rsidP="0038662F">
      <w:pPr>
        <w:ind w:firstLine="567"/>
        <w:jc w:val="both"/>
        <w:rPr>
          <w:sz w:val="28"/>
          <w:szCs w:val="28"/>
        </w:rPr>
      </w:pPr>
      <w:r w:rsidRPr="0038662F">
        <w:rPr>
          <w:sz w:val="28"/>
          <w:szCs w:val="28"/>
        </w:rPr>
        <w:t>● 1225 осіб – Великомолодьківського старостинського округу.</w:t>
      </w:r>
    </w:p>
    <w:p w14:paraId="6857D9C5" w14:textId="77777777" w:rsidR="00A8015E" w:rsidRDefault="00A8015E" w:rsidP="0038662F">
      <w:pPr>
        <w:ind w:firstLine="567"/>
        <w:jc w:val="both"/>
        <w:rPr>
          <w:sz w:val="28"/>
          <w:szCs w:val="28"/>
        </w:rPr>
      </w:pPr>
      <w:r w:rsidRPr="004D06D8">
        <w:rPr>
          <w:sz w:val="28"/>
          <w:szCs w:val="28"/>
        </w:rPr>
        <w:t>Кількість внутрішньо переміщених осіб у громаді становить 2</w:t>
      </w:r>
      <w:r>
        <w:rPr>
          <w:sz w:val="28"/>
          <w:szCs w:val="28"/>
        </w:rPr>
        <w:t xml:space="preserve"> 111 </w:t>
      </w:r>
      <w:r w:rsidRPr="004D06D8">
        <w:rPr>
          <w:sz w:val="28"/>
          <w:szCs w:val="28"/>
        </w:rPr>
        <w:t>осіб.</w:t>
      </w:r>
    </w:p>
    <w:p w14:paraId="0D4A5680" w14:textId="38704CB2" w:rsidR="00A8015E" w:rsidRPr="0038662F" w:rsidRDefault="00A8015E" w:rsidP="0038662F">
      <w:pPr>
        <w:pStyle w:val="a3"/>
        <w:numPr>
          <w:ilvl w:val="0"/>
          <w:numId w:val="4"/>
        </w:numPr>
        <w:tabs>
          <w:tab w:val="left" w:pos="851"/>
        </w:tabs>
        <w:spacing w:after="0" w:line="240" w:lineRule="auto"/>
        <w:ind w:left="0" w:firstLine="567"/>
        <w:jc w:val="both"/>
        <w:rPr>
          <w:rFonts w:ascii="Times New Roman" w:hAnsi="Times New Roman" w:cs="Times New Roman"/>
          <w:b/>
          <w:sz w:val="28"/>
          <w:szCs w:val="28"/>
        </w:rPr>
      </w:pPr>
      <w:r w:rsidRPr="0038662F">
        <w:rPr>
          <w:rFonts w:ascii="Times New Roman" w:hAnsi="Times New Roman" w:cs="Times New Roman"/>
          <w:b/>
          <w:sz w:val="28"/>
          <w:szCs w:val="28"/>
        </w:rPr>
        <w:t>Населення громади</w:t>
      </w:r>
    </w:p>
    <w:p w14:paraId="77E5309B" w14:textId="77777777" w:rsidR="00A8015E" w:rsidRPr="00405F95" w:rsidRDefault="00A8015E" w:rsidP="0038662F">
      <w:pPr>
        <w:ind w:firstLine="567"/>
        <w:jc w:val="both"/>
        <w:rPr>
          <w:sz w:val="28"/>
          <w:szCs w:val="28"/>
        </w:rPr>
      </w:pPr>
      <w:r w:rsidRPr="00405F95">
        <w:rPr>
          <w:sz w:val="28"/>
          <w:szCs w:val="28"/>
        </w:rPr>
        <w:t>Станом на 01.0</w:t>
      </w:r>
      <w:r>
        <w:rPr>
          <w:sz w:val="28"/>
          <w:szCs w:val="28"/>
        </w:rPr>
        <w:t>8.</w:t>
      </w:r>
      <w:r w:rsidRPr="00405F95">
        <w:rPr>
          <w:sz w:val="28"/>
          <w:szCs w:val="28"/>
        </w:rPr>
        <w:t>202</w:t>
      </w:r>
      <w:r>
        <w:rPr>
          <w:sz w:val="28"/>
          <w:szCs w:val="28"/>
        </w:rPr>
        <w:t>5</w:t>
      </w:r>
      <w:r w:rsidRPr="00405F95">
        <w:rPr>
          <w:sz w:val="28"/>
          <w:szCs w:val="28"/>
        </w:rPr>
        <w:t xml:space="preserve"> чисельність громадян, зареєстрованих на території громади становить 5</w:t>
      </w:r>
      <w:r>
        <w:rPr>
          <w:sz w:val="28"/>
          <w:szCs w:val="28"/>
        </w:rPr>
        <w:t>7909</w:t>
      </w:r>
      <w:r w:rsidRPr="00405F95">
        <w:rPr>
          <w:sz w:val="28"/>
          <w:szCs w:val="28"/>
        </w:rPr>
        <w:t xml:space="preserve"> осіб. З них:</w:t>
      </w:r>
    </w:p>
    <w:tbl>
      <w:tblPr>
        <w:tblStyle w:val="a4"/>
        <w:tblW w:w="0" w:type="auto"/>
        <w:jc w:val="center"/>
        <w:tblCellMar>
          <w:left w:w="57" w:type="dxa"/>
          <w:right w:w="57" w:type="dxa"/>
        </w:tblCellMar>
        <w:tblLook w:val="04A0" w:firstRow="1" w:lastRow="0" w:firstColumn="1" w:lastColumn="0" w:noHBand="0" w:noVBand="1"/>
      </w:tblPr>
      <w:tblGrid>
        <w:gridCol w:w="1787"/>
        <w:gridCol w:w="905"/>
        <w:gridCol w:w="906"/>
        <w:gridCol w:w="905"/>
        <w:gridCol w:w="1446"/>
        <w:gridCol w:w="1666"/>
        <w:gridCol w:w="1768"/>
      </w:tblGrid>
      <w:tr w:rsidR="00A8015E" w:rsidRPr="00405F95" w14:paraId="39D9C682" w14:textId="77777777" w:rsidTr="0038662F">
        <w:trPr>
          <w:jc w:val="center"/>
        </w:trPr>
        <w:tc>
          <w:tcPr>
            <w:tcW w:w="178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E86AEC8" w14:textId="77777777" w:rsidR="00A8015E" w:rsidRPr="00405F95" w:rsidRDefault="00A8015E" w:rsidP="0038662F">
            <w:pPr>
              <w:spacing w:after="160" w:line="259" w:lineRule="auto"/>
              <w:jc w:val="center"/>
              <w:rPr>
                <w:b/>
                <w:sz w:val="28"/>
                <w:szCs w:val="28"/>
              </w:rPr>
            </w:pPr>
            <w:r w:rsidRPr="00405F95">
              <w:rPr>
                <w:b/>
                <w:sz w:val="28"/>
                <w:szCs w:val="28"/>
              </w:rPr>
              <w:t>стать</w:t>
            </w:r>
          </w:p>
        </w:tc>
        <w:tc>
          <w:tcPr>
            <w:tcW w:w="90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FEC0DE3" w14:textId="77777777" w:rsidR="00A8015E" w:rsidRPr="00405F95" w:rsidRDefault="00A8015E" w:rsidP="0038662F">
            <w:pPr>
              <w:spacing w:after="160" w:line="259" w:lineRule="auto"/>
              <w:jc w:val="center"/>
              <w:rPr>
                <w:b/>
                <w:sz w:val="28"/>
                <w:szCs w:val="28"/>
              </w:rPr>
            </w:pPr>
            <w:r w:rsidRPr="00405F95">
              <w:rPr>
                <w:b/>
                <w:sz w:val="28"/>
                <w:szCs w:val="28"/>
              </w:rPr>
              <w:t>0-6 років</w:t>
            </w:r>
          </w:p>
        </w:tc>
        <w:tc>
          <w:tcPr>
            <w:tcW w:w="90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DDDB880" w14:textId="77777777" w:rsidR="00A8015E" w:rsidRPr="00405F95" w:rsidRDefault="00A8015E" w:rsidP="0038662F">
            <w:pPr>
              <w:spacing w:after="160" w:line="259" w:lineRule="auto"/>
              <w:jc w:val="center"/>
              <w:rPr>
                <w:b/>
                <w:sz w:val="28"/>
                <w:szCs w:val="28"/>
              </w:rPr>
            </w:pPr>
            <w:r w:rsidRPr="00405F95">
              <w:rPr>
                <w:b/>
                <w:sz w:val="28"/>
                <w:szCs w:val="28"/>
              </w:rPr>
              <w:t>7-14 років</w:t>
            </w:r>
          </w:p>
        </w:tc>
        <w:tc>
          <w:tcPr>
            <w:tcW w:w="90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DFBC3DD" w14:textId="77777777" w:rsidR="00A8015E" w:rsidRPr="00405F95" w:rsidRDefault="00A8015E" w:rsidP="0038662F">
            <w:pPr>
              <w:spacing w:after="160" w:line="259" w:lineRule="auto"/>
              <w:jc w:val="center"/>
              <w:rPr>
                <w:b/>
                <w:sz w:val="28"/>
                <w:szCs w:val="28"/>
              </w:rPr>
            </w:pPr>
            <w:r w:rsidRPr="00405F95">
              <w:rPr>
                <w:b/>
                <w:sz w:val="28"/>
                <w:szCs w:val="28"/>
              </w:rPr>
              <w:t>15-18 років</w:t>
            </w:r>
          </w:p>
        </w:tc>
        <w:tc>
          <w:tcPr>
            <w:tcW w:w="144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E95EC6C" w14:textId="77777777" w:rsidR="00A8015E" w:rsidRPr="00405F95" w:rsidRDefault="00A8015E" w:rsidP="0038662F">
            <w:pPr>
              <w:spacing w:after="160" w:line="259" w:lineRule="auto"/>
              <w:jc w:val="center"/>
              <w:rPr>
                <w:b/>
                <w:sz w:val="28"/>
                <w:szCs w:val="28"/>
              </w:rPr>
            </w:pPr>
            <w:r w:rsidRPr="00405F95">
              <w:rPr>
                <w:b/>
                <w:sz w:val="28"/>
                <w:szCs w:val="28"/>
              </w:rPr>
              <w:t>19-35 років</w:t>
            </w:r>
          </w:p>
        </w:tc>
        <w:tc>
          <w:tcPr>
            <w:tcW w:w="129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89BBDBA" w14:textId="77777777" w:rsidR="00A8015E" w:rsidRPr="00405F95" w:rsidRDefault="00A8015E" w:rsidP="0038662F">
            <w:pPr>
              <w:spacing w:after="160" w:line="259" w:lineRule="auto"/>
              <w:jc w:val="center"/>
              <w:rPr>
                <w:b/>
                <w:sz w:val="28"/>
                <w:szCs w:val="28"/>
              </w:rPr>
            </w:pPr>
            <w:r w:rsidRPr="00405F95">
              <w:rPr>
                <w:b/>
                <w:sz w:val="28"/>
                <w:szCs w:val="28"/>
              </w:rPr>
              <w:t>36-59 років</w:t>
            </w:r>
          </w:p>
        </w:tc>
        <w:tc>
          <w:tcPr>
            <w:tcW w:w="176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9CA8840" w14:textId="77777777" w:rsidR="00A8015E" w:rsidRPr="00405F95" w:rsidRDefault="00A8015E" w:rsidP="0038662F">
            <w:pPr>
              <w:spacing w:after="160" w:line="259" w:lineRule="auto"/>
              <w:jc w:val="center"/>
              <w:rPr>
                <w:b/>
                <w:sz w:val="28"/>
                <w:szCs w:val="28"/>
              </w:rPr>
            </w:pPr>
            <w:r w:rsidRPr="00405F95">
              <w:rPr>
                <w:b/>
                <w:sz w:val="28"/>
                <w:szCs w:val="28"/>
              </w:rPr>
              <w:t>60 +</w:t>
            </w:r>
          </w:p>
        </w:tc>
      </w:tr>
      <w:tr w:rsidR="00A8015E" w:rsidRPr="00405F95" w14:paraId="7DE4C2D2" w14:textId="77777777" w:rsidTr="0038662F">
        <w:trPr>
          <w:jc w:val="center"/>
        </w:trPr>
        <w:tc>
          <w:tcPr>
            <w:tcW w:w="1787" w:type="dxa"/>
            <w:tcBorders>
              <w:top w:val="single" w:sz="4" w:space="0" w:color="auto"/>
              <w:left w:val="single" w:sz="4" w:space="0" w:color="auto"/>
              <w:bottom w:val="single" w:sz="4" w:space="0" w:color="auto"/>
              <w:right w:val="single" w:sz="4" w:space="0" w:color="auto"/>
            </w:tcBorders>
            <w:vAlign w:val="center"/>
            <w:hideMark/>
          </w:tcPr>
          <w:p w14:paraId="72A13919" w14:textId="77777777" w:rsidR="00A8015E" w:rsidRPr="00405F95" w:rsidRDefault="00A8015E" w:rsidP="0038662F">
            <w:pPr>
              <w:spacing w:after="160" w:line="259" w:lineRule="auto"/>
              <w:jc w:val="center"/>
              <w:rPr>
                <w:sz w:val="28"/>
                <w:szCs w:val="28"/>
              </w:rPr>
            </w:pPr>
            <w:r w:rsidRPr="00405F95">
              <w:rPr>
                <w:sz w:val="28"/>
                <w:szCs w:val="28"/>
              </w:rPr>
              <w:t>Жінки</w:t>
            </w:r>
          </w:p>
        </w:tc>
        <w:tc>
          <w:tcPr>
            <w:tcW w:w="905" w:type="dxa"/>
            <w:tcBorders>
              <w:top w:val="single" w:sz="4" w:space="0" w:color="auto"/>
              <w:left w:val="single" w:sz="4" w:space="0" w:color="auto"/>
              <w:bottom w:val="single" w:sz="4" w:space="0" w:color="auto"/>
              <w:right w:val="single" w:sz="4" w:space="0" w:color="auto"/>
            </w:tcBorders>
            <w:vAlign w:val="center"/>
          </w:tcPr>
          <w:p w14:paraId="2E18660D" w14:textId="77777777" w:rsidR="00A8015E" w:rsidRPr="00405F95" w:rsidRDefault="00A8015E" w:rsidP="0038662F">
            <w:pPr>
              <w:spacing w:after="160" w:line="259" w:lineRule="auto"/>
              <w:jc w:val="center"/>
              <w:rPr>
                <w:sz w:val="28"/>
                <w:szCs w:val="28"/>
              </w:rPr>
            </w:pPr>
            <w:r>
              <w:rPr>
                <w:sz w:val="28"/>
                <w:szCs w:val="28"/>
              </w:rPr>
              <w:t>1228</w:t>
            </w:r>
          </w:p>
        </w:tc>
        <w:tc>
          <w:tcPr>
            <w:tcW w:w="906" w:type="dxa"/>
            <w:tcBorders>
              <w:top w:val="single" w:sz="4" w:space="0" w:color="auto"/>
              <w:left w:val="single" w:sz="4" w:space="0" w:color="auto"/>
              <w:bottom w:val="single" w:sz="4" w:space="0" w:color="auto"/>
              <w:right w:val="single" w:sz="4" w:space="0" w:color="auto"/>
            </w:tcBorders>
            <w:vAlign w:val="center"/>
          </w:tcPr>
          <w:p w14:paraId="790FBED6" w14:textId="77777777" w:rsidR="00A8015E" w:rsidRPr="00405F95" w:rsidRDefault="00A8015E" w:rsidP="0038662F">
            <w:pPr>
              <w:spacing w:after="160" w:line="259" w:lineRule="auto"/>
              <w:jc w:val="center"/>
              <w:rPr>
                <w:sz w:val="28"/>
                <w:szCs w:val="28"/>
              </w:rPr>
            </w:pPr>
            <w:r>
              <w:rPr>
                <w:sz w:val="28"/>
                <w:szCs w:val="28"/>
              </w:rPr>
              <w:t>1926</w:t>
            </w:r>
          </w:p>
        </w:tc>
        <w:tc>
          <w:tcPr>
            <w:tcW w:w="905" w:type="dxa"/>
            <w:tcBorders>
              <w:top w:val="single" w:sz="4" w:space="0" w:color="auto"/>
              <w:left w:val="single" w:sz="4" w:space="0" w:color="auto"/>
              <w:bottom w:val="single" w:sz="4" w:space="0" w:color="auto"/>
              <w:right w:val="single" w:sz="4" w:space="0" w:color="auto"/>
            </w:tcBorders>
            <w:vAlign w:val="center"/>
          </w:tcPr>
          <w:p w14:paraId="6C1907D5" w14:textId="77777777" w:rsidR="00A8015E" w:rsidRPr="00405F95" w:rsidRDefault="00A8015E" w:rsidP="0038662F">
            <w:pPr>
              <w:spacing w:after="160" w:line="259" w:lineRule="auto"/>
              <w:jc w:val="center"/>
              <w:rPr>
                <w:sz w:val="28"/>
                <w:szCs w:val="28"/>
              </w:rPr>
            </w:pPr>
            <w:r>
              <w:rPr>
                <w:sz w:val="28"/>
                <w:szCs w:val="28"/>
              </w:rPr>
              <w:t>1828</w:t>
            </w:r>
          </w:p>
        </w:tc>
        <w:tc>
          <w:tcPr>
            <w:tcW w:w="1446" w:type="dxa"/>
            <w:tcBorders>
              <w:top w:val="single" w:sz="4" w:space="0" w:color="auto"/>
              <w:left w:val="single" w:sz="4" w:space="0" w:color="auto"/>
              <w:bottom w:val="single" w:sz="4" w:space="0" w:color="auto"/>
              <w:right w:val="single" w:sz="4" w:space="0" w:color="auto"/>
            </w:tcBorders>
            <w:vAlign w:val="center"/>
          </w:tcPr>
          <w:p w14:paraId="174E6C65" w14:textId="77777777" w:rsidR="00A8015E" w:rsidRPr="00405F95" w:rsidRDefault="00A8015E" w:rsidP="0038662F">
            <w:pPr>
              <w:spacing w:after="160" w:line="259" w:lineRule="auto"/>
              <w:jc w:val="center"/>
              <w:rPr>
                <w:sz w:val="28"/>
                <w:szCs w:val="28"/>
              </w:rPr>
            </w:pPr>
            <w:r>
              <w:rPr>
                <w:sz w:val="28"/>
                <w:szCs w:val="28"/>
              </w:rPr>
              <w:t>7421</w:t>
            </w:r>
          </w:p>
        </w:tc>
        <w:tc>
          <w:tcPr>
            <w:tcW w:w="1299" w:type="dxa"/>
            <w:tcBorders>
              <w:top w:val="single" w:sz="4" w:space="0" w:color="auto"/>
              <w:left w:val="single" w:sz="4" w:space="0" w:color="auto"/>
              <w:bottom w:val="single" w:sz="4" w:space="0" w:color="auto"/>
              <w:right w:val="single" w:sz="4" w:space="0" w:color="auto"/>
            </w:tcBorders>
            <w:vAlign w:val="center"/>
          </w:tcPr>
          <w:p w14:paraId="36A11577" w14:textId="77777777" w:rsidR="00A8015E" w:rsidRPr="00405F95" w:rsidRDefault="00A8015E" w:rsidP="0038662F">
            <w:pPr>
              <w:spacing w:after="160" w:line="259" w:lineRule="auto"/>
              <w:ind w:firstLine="851"/>
              <w:jc w:val="center"/>
              <w:rPr>
                <w:sz w:val="28"/>
                <w:szCs w:val="28"/>
              </w:rPr>
            </w:pPr>
            <w:r>
              <w:rPr>
                <w:sz w:val="28"/>
                <w:szCs w:val="28"/>
              </w:rPr>
              <w:t>10958</w:t>
            </w:r>
          </w:p>
        </w:tc>
        <w:tc>
          <w:tcPr>
            <w:tcW w:w="1768" w:type="dxa"/>
            <w:tcBorders>
              <w:top w:val="single" w:sz="4" w:space="0" w:color="auto"/>
              <w:left w:val="single" w:sz="4" w:space="0" w:color="auto"/>
              <w:bottom w:val="single" w:sz="4" w:space="0" w:color="auto"/>
              <w:right w:val="single" w:sz="4" w:space="0" w:color="auto"/>
            </w:tcBorders>
            <w:vAlign w:val="center"/>
          </w:tcPr>
          <w:p w14:paraId="5CC1479A" w14:textId="77777777" w:rsidR="00A8015E" w:rsidRPr="00405F95" w:rsidRDefault="00A8015E" w:rsidP="0038662F">
            <w:pPr>
              <w:spacing w:after="160" w:line="259" w:lineRule="auto"/>
              <w:ind w:firstLine="851"/>
              <w:jc w:val="center"/>
              <w:rPr>
                <w:sz w:val="28"/>
                <w:szCs w:val="28"/>
              </w:rPr>
            </w:pPr>
            <w:r>
              <w:rPr>
                <w:sz w:val="28"/>
                <w:szCs w:val="28"/>
              </w:rPr>
              <w:t>8883</w:t>
            </w:r>
          </w:p>
        </w:tc>
      </w:tr>
      <w:tr w:rsidR="00A8015E" w:rsidRPr="00405F95" w14:paraId="6F9A2BF2" w14:textId="77777777" w:rsidTr="0038662F">
        <w:trPr>
          <w:jc w:val="center"/>
        </w:trPr>
        <w:tc>
          <w:tcPr>
            <w:tcW w:w="1787" w:type="dxa"/>
            <w:tcBorders>
              <w:top w:val="single" w:sz="4" w:space="0" w:color="auto"/>
              <w:left w:val="single" w:sz="4" w:space="0" w:color="auto"/>
              <w:bottom w:val="single" w:sz="4" w:space="0" w:color="auto"/>
              <w:right w:val="single" w:sz="4" w:space="0" w:color="auto"/>
            </w:tcBorders>
            <w:vAlign w:val="center"/>
            <w:hideMark/>
          </w:tcPr>
          <w:p w14:paraId="4C12F75C" w14:textId="77777777" w:rsidR="00A8015E" w:rsidRPr="00405F95" w:rsidRDefault="00A8015E" w:rsidP="0038662F">
            <w:pPr>
              <w:spacing w:after="160" w:line="259" w:lineRule="auto"/>
              <w:ind w:right="579" w:hanging="108"/>
              <w:jc w:val="center"/>
              <w:rPr>
                <w:sz w:val="28"/>
                <w:szCs w:val="28"/>
              </w:rPr>
            </w:pPr>
            <w:r w:rsidRPr="00405F95">
              <w:rPr>
                <w:sz w:val="28"/>
                <w:szCs w:val="28"/>
              </w:rPr>
              <w:t>Чолові</w:t>
            </w:r>
            <w:r>
              <w:rPr>
                <w:sz w:val="28"/>
                <w:szCs w:val="28"/>
              </w:rPr>
              <w:t>ки</w:t>
            </w:r>
          </w:p>
        </w:tc>
        <w:tc>
          <w:tcPr>
            <w:tcW w:w="905" w:type="dxa"/>
            <w:tcBorders>
              <w:top w:val="single" w:sz="4" w:space="0" w:color="auto"/>
              <w:left w:val="single" w:sz="4" w:space="0" w:color="auto"/>
              <w:bottom w:val="single" w:sz="4" w:space="0" w:color="auto"/>
              <w:right w:val="single" w:sz="4" w:space="0" w:color="auto"/>
            </w:tcBorders>
            <w:vAlign w:val="center"/>
          </w:tcPr>
          <w:p w14:paraId="0EA8750B" w14:textId="77777777" w:rsidR="00A8015E" w:rsidRPr="00405F95" w:rsidRDefault="00A8015E" w:rsidP="0038662F">
            <w:pPr>
              <w:spacing w:after="160" w:line="259" w:lineRule="auto"/>
              <w:jc w:val="center"/>
              <w:rPr>
                <w:sz w:val="28"/>
                <w:szCs w:val="28"/>
              </w:rPr>
            </w:pPr>
            <w:r>
              <w:rPr>
                <w:sz w:val="28"/>
                <w:szCs w:val="28"/>
              </w:rPr>
              <w:t>772</w:t>
            </w:r>
          </w:p>
        </w:tc>
        <w:tc>
          <w:tcPr>
            <w:tcW w:w="906" w:type="dxa"/>
            <w:tcBorders>
              <w:top w:val="single" w:sz="4" w:space="0" w:color="auto"/>
              <w:left w:val="single" w:sz="4" w:space="0" w:color="auto"/>
              <w:bottom w:val="single" w:sz="4" w:space="0" w:color="auto"/>
              <w:right w:val="single" w:sz="4" w:space="0" w:color="auto"/>
            </w:tcBorders>
            <w:vAlign w:val="center"/>
          </w:tcPr>
          <w:p w14:paraId="6F9EDAB2" w14:textId="77777777" w:rsidR="00A8015E" w:rsidRPr="00405F95" w:rsidRDefault="00A8015E" w:rsidP="0038662F">
            <w:pPr>
              <w:spacing w:after="160" w:line="259" w:lineRule="auto"/>
              <w:jc w:val="center"/>
              <w:rPr>
                <w:sz w:val="28"/>
                <w:szCs w:val="28"/>
              </w:rPr>
            </w:pPr>
            <w:r>
              <w:rPr>
                <w:sz w:val="28"/>
                <w:szCs w:val="28"/>
              </w:rPr>
              <w:t>1651</w:t>
            </w:r>
          </w:p>
        </w:tc>
        <w:tc>
          <w:tcPr>
            <w:tcW w:w="905" w:type="dxa"/>
            <w:tcBorders>
              <w:top w:val="single" w:sz="4" w:space="0" w:color="auto"/>
              <w:left w:val="single" w:sz="4" w:space="0" w:color="auto"/>
              <w:bottom w:val="single" w:sz="4" w:space="0" w:color="auto"/>
              <w:right w:val="single" w:sz="4" w:space="0" w:color="auto"/>
            </w:tcBorders>
            <w:vAlign w:val="center"/>
          </w:tcPr>
          <w:p w14:paraId="3C38C53E" w14:textId="77777777" w:rsidR="00A8015E" w:rsidRPr="00405F95" w:rsidRDefault="00A8015E" w:rsidP="0038662F">
            <w:pPr>
              <w:spacing w:after="160" w:line="259" w:lineRule="auto"/>
              <w:jc w:val="center"/>
              <w:rPr>
                <w:sz w:val="28"/>
                <w:szCs w:val="28"/>
              </w:rPr>
            </w:pPr>
            <w:r>
              <w:rPr>
                <w:sz w:val="28"/>
                <w:szCs w:val="28"/>
              </w:rPr>
              <w:t>1762</w:t>
            </w:r>
          </w:p>
        </w:tc>
        <w:tc>
          <w:tcPr>
            <w:tcW w:w="1446" w:type="dxa"/>
            <w:tcBorders>
              <w:top w:val="single" w:sz="4" w:space="0" w:color="auto"/>
              <w:left w:val="single" w:sz="4" w:space="0" w:color="auto"/>
              <w:bottom w:val="single" w:sz="4" w:space="0" w:color="auto"/>
              <w:right w:val="single" w:sz="4" w:space="0" w:color="auto"/>
            </w:tcBorders>
            <w:vAlign w:val="center"/>
          </w:tcPr>
          <w:p w14:paraId="68F3A89F" w14:textId="77777777" w:rsidR="00A8015E" w:rsidRPr="00405F95" w:rsidRDefault="00A8015E" w:rsidP="0038662F">
            <w:pPr>
              <w:spacing w:after="160" w:line="259" w:lineRule="auto"/>
              <w:jc w:val="center"/>
              <w:rPr>
                <w:sz w:val="28"/>
                <w:szCs w:val="28"/>
              </w:rPr>
            </w:pPr>
            <w:r>
              <w:rPr>
                <w:sz w:val="28"/>
                <w:szCs w:val="28"/>
              </w:rPr>
              <w:t>6318</w:t>
            </w:r>
          </w:p>
        </w:tc>
        <w:tc>
          <w:tcPr>
            <w:tcW w:w="1299" w:type="dxa"/>
            <w:tcBorders>
              <w:top w:val="single" w:sz="4" w:space="0" w:color="auto"/>
              <w:left w:val="single" w:sz="4" w:space="0" w:color="auto"/>
              <w:bottom w:val="single" w:sz="4" w:space="0" w:color="auto"/>
              <w:right w:val="single" w:sz="4" w:space="0" w:color="auto"/>
            </w:tcBorders>
            <w:vAlign w:val="center"/>
          </w:tcPr>
          <w:p w14:paraId="6698D871" w14:textId="77777777" w:rsidR="00A8015E" w:rsidRPr="00405F95" w:rsidRDefault="00A8015E" w:rsidP="0038662F">
            <w:pPr>
              <w:spacing w:after="160" w:line="259" w:lineRule="auto"/>
              <w:ind w:firstLine="851"/>
              <w:jc w:val="center"/>
              <w:rPr>
                <w:sz w:val="28"/>
                <w:szCs w:val="28"/>
              </w:rPr>
            </w:pPr>
            <w:r>
              <w:rPr>
                <w:sz w:val="28"/>
                <w:szCs w:val="28"/>
              </w:rPr>
              <w:t>8655</w:t>
            </w:r>
          </w:p>
        </w:tc>
        <w:tc>
          <w:tcPr>
            <w:tcW w:w="1768" w:type="dxa"/>
            <w:tcBorders>
              <w:top w:val="single" w:sz="4" w:space="0" w:color="auto"/>
              <w:left w:val="single" w:sz="4" w:space="0" w:color="auto"/>
              <w:bottom w:val="single" w:sz="4" w:space="0" w:color="auto"/>
              <w:right w:val="single" w:sz="4" w:space="0" w:color="auto"/>
            </w:tcBorders>
            <w:vAlign w:val="center"/>
          </w:tcPr>
          <w:p w14:paraId="10B44A7C" w14:textId="77777777" w:rsidR="00A8015E" w:rsidRPr="00405F95" w:rsidRDefault="00A8015E" w:rsidP="0038662F">
            <w:pPr>
              <w:spacing w:after="160" w:line="259" w:lineRule="auto"/>
              <w:ind w:firstLine="851"/>
              <w:jc w:val="center"/>
              <w:rPr>
                <w:sz w:val="28"/>
                <w:szCs w:val="28"/>
              </w:rPr>
            </w:pPr>
            <w:r>
              <w:rPr>
                <w:sz w:val="28"/>
                <w:szCs w:val="28"/>
              </w:rPr>
              <w:t>6517</w:t>
            </w:r>
          </w:p>
        </w:tc>
      </w:tr>
      <w:tr w:rsidR="00A8015E" w:rsidRPr="00405F95" w14:paraId="7E706102" w14:textId="77777777" w:rsidTr="0038662F">
        <w:trPr>
          <w:jc w:val="center"/>
        </w:trPr>
        <w:tc>
          <w:tcPr>
            <w:tcW w:w="1787" w:type="dxa"/>
            <w:tcBorders>
              <w:top w:val="single" w:sz="4" w:space="0" w:color="auto"/>
              <w:left w:val="single" w:sz="4" w:space="0" w:color="auto"/>
              <w:bottom w:val="single" w:sz="4" w:space="0" w:color="auto"/>
              <w:right w:val="single" w:sz="4" w:space="0" w:color="auto"/>
            </w:tcBorders>
            <w:vAlign w:val="center"/>
            <w:hideMark/>
          </w:tcPr>
          <w:p w14:paraId="0894C5E6" w14:textId="77777777" w:rsidR="00A8015E" w:rsidRPr="00405F95" w:rsidRDefault="00A8015E" w:rsidP="0038662F">
            <w:pPr>
              <w:spacing w:after="160" w:line="259" w:lineRule="auto"/>
              <w:jc w:val="center"/>
              <w:rPr>
                <w:sz w:val="28"/>
                <w:szCs w:val="28"/>
              </w:rPr>
            </w:pPr>
            <w:r w:rsidRPr="00405F95">
              <w:rPr>
                <w:sz w:val="28"/>
                <w:szCs w:val="28"/>
              </w:rPr>
              <w:t>Всього в громаді</w:t>
            </w:r>
          </w:p>
        </w:tc>
        <w:tc>
          <w:tcPr>
            <w:tcW w:w="905" w:type="dxa"/>
            <w:tcBorders>
              <w:top w:val="single" w:sz="4" w:space="0" w:color="auto"/>
              <w:left w:val="single" w:sz="4" w:space="0" w:color="auto"/>
              <w:bottom w:val="single" w:sz="4" w:space="0" w:color="auto"/>
              <w:right w:val="single" w:sz="4" w:space="0" w:color="auto"/>
            </w:tcBorders>
            <w:vAlign w:val="center"/>
          </w:tcPr>
          <w:p w14:paraId="4E78BA15" w14:textId="77777777" w:rsidR="00A8015E" w:rsidRPr="00405F95" w:rsidRDefault="00A8015E" w:rsidP="0038662F">
            <w:pPr>
              <w:spacing w:after="160" w:line="259" w:lineRule="auto"/>
              <w:jc w:val="center"/>
              <w:rPr>
                <w:sz w:val="28"/>
                <w:szCs w:val="28"/>
              </w:rPr>
            </w:pPr>
            <w:r>
              <w:rPr>
                <w:sz w:val="28"/>
                <w:szCs w:val="28"/>
              </w:rPr>
              <w:t>2000</w:t>
            </w:r>
          </w:p>
        </w:tc>
        <w:tc>
          <w:tcPr>
            <w:tcW w:w="906" w:type="dxa"/>
            <w:tcBorders>
              <w:top w:val="single" w:sz="4" w:space="0" w:color="auto"/>
              <w:left w:val="single" w:sz="4" w:space="0" w:color="auto"/>
              <w:bottom w:val="single" w:sz="4" w:space="0" w:color="auto"/>
              <w:right w:val="single" w:sz="4" w:space="0" w:color="auto"/>
            </w:tcBorders>
            <w:vAlign w:val="center"/>
          </w:tcPr>
          <w:p w14:paraId="088793F2" w14:textId="77777777" w:rsidR="00A8015E" w:rsidRPr="00405F95" w:rsidRDefault="00A8015E" w:rsidP="0038662F">
            <w:pPr>
              <w:spacing w:after="160" w:line="259" w:lineRule="auto"/>
              <w:jc w:val="center"/>
              <w:rPr>
                <w:sz w:val="28"/>
                <w:szCs w:val="28"/>
              </w:rPr>
            </w:pPr>
            <w:r>
              <w:rPr>
                <w:sz w:val="28"/>
                <w:szCs w:val="28"/>
              </w:rPr>
              <w:t>3577</w:t>
            </w:r>
          </w:p>
        </w:tc>
        <w:tc>
          <w:tcPr>
            <w:tcW w:w="905" w:type="dxa"/>
            <w:tcBorders>
              <w:top w:val="single" w:sz="4" w:space="0" w:color="auto"/>
              <w:left w:val="single" w:sz="4" w:space="0" w:color="auto"/>
              <w:bottom w:val="single" w:sz="4" w:space="0" w:color="auto"/>
              <w:right w:val="single" w:sz="4" w:space="0" w:color="auto"/>
            </w:tcBorders>
            <w:vAlign w:val="center"/>
          </w:tcPr>
          <w:p w14:paraId="544355FF" w14:textId="77777777" w:rsidR="00A8015E" w:rsidRPr="00405F95" w:rsidRDefault="00A8015E" w:rsidP="0038662F">
            <w:pPr>
              <w:spacing w:after="160" w:line="259" w:lineRule="auto"/>
              <w:jc w:val="center"/>
              <w:rPr>
                <w:sz w:val="28"/>
                <w:szCs w:val="28"/>
              </w:rPr>
            </w:pPr>
            <w:r>
              <w:rPr>
                <w:sz w:val="28"/>
                <w:szCs w:val="28"/>
              </w:rPr>
              <w:t>3590</w:t>
            </w:r>
          </w:p>
        </w:tc>
        <w:tc>
          <w:tcPr>
            <w:tcW w:w="1446" w:type="dxa"/>
            <w:tcBorders>
              <w:top w:val="single" w:sz="4" w:space="0" w:color="auto"/>
              <w:left w:val="single" w:sz="4" w:space="0" w:color="auto"/>
              <w:bottom w:val="single" w:sz="4" w:space="0" w:color="auto"/>
              <w:right w:val="single" w:sz="4" w:space="0" w:color="auto"/>
            </w:tcBorders>
            <w:vAlign w:val="center"/>
          </w:tcPr>
          <w:p w14:paraId="3647027C" w14:textId="77777777" w:rsidR="00A8015E" w:rsidRPr="00405F95" w:rsidRDefault="00A8015E" w:rsidP="0038662F">
            <w:pPr>
              <w:spacing w:after="160" w:line="259" w:lineRule="auto"/>
              <w:jc w:val="center"/>
              <w:rPr>
                <w:sz w:val="28"/>
                <w:szCs w:val="28"/>
              </w:rPr>
            </w:pPr>
            <w:r>
              <w:rPr>
                <w:sz w:val="28"/>
                <w:szCs w:val="28"/>
              </w:rPr>
              <w:t>13739</w:t>
            </w:r>
          </w:p>
        </w:tc>
        <w:tc>
          <w:tcPr>
            <w:tcW w:w="1299" w:type="dxa"/>
            <w:tcBorders>
              <w:top w:val="single" w:sz="4" w:space="0" w:color="auto"/>
              <w:left w:val="single" w:sz="4" w:space="0" w:color="auto"/>
              <w:bottom w:val="single" w:sz="4" w:space="0" w:color="auto"/>
              <w:right w:val="single" w:sz="4" w:space="0" w:color="auto"/>
            </w:tcBorders>
            <w:vAlign w:val="center"/>
          </w:tcPr>
          <w:p w14:paraId="5D3729A2" w14:textId="77777777" w:rsidR="00A8015E" w:rsidRPr="00405F95" w:rsidRDefault="00A8015E" w:rsidP="0038662F">
            <w:pPr>
              <w:spacing w:after="160" w:line="259" w:lineRule="auto"/>
              <w:ind w:firstLine="851"/>
              <w:jc w:val="center"/>
              <w:rPr>
                <w:sz w:val="28"/>
                <w:szCs w:val="28"/>
              </w:rPr>
            </w:pPr>
            <w:r>
              <w:rPr>
                <w:sz w:val="28"/>
                <w:szCs w:val="28"/>
              </w:rPr>
              <w:t>19603</w:t>
            </w:r>
          </w:p>
        </w:tc>
        <w:tc>
          <w:tcPr>
            <w:tcW w:w="1768" w:type="dxa"/>
            <w:tcBorders>
              <w:top w:val="single" w:sz="4" w:space="0" w:color="auto"/>
              <w:left w:val="single" w:sz="4" w:space="0" w:color="auto"/>
              <w:bottom w:val="single" w:sz="4" w:space="0" w:color="auto"/>
              <w:right w:val="single" w:sz="4" w:space="0" w:color="auto"/>
            </w:tcBorders>
            <w:vAlign w:val="center"/>
          </w:tcPr>
          <w:p w14:paraId="28451CD8" w14:textId="77777777" w:rsidR="00A8015E" w:rsidRPr="00405F95" w:rsidRDefault="00A8015E" w:rsidP="0038662F">
            <w:pPr>
              <w:spacing w:after="160" w:line="259" w:lineRule="auto"/>
              <w:ind w:firstLine="851"/>
              <w:jc w:val="center"/>
              <w:rPr>
                <w:sz w:val="28"/>
                <w:szCs w:val="28"/>
              </w:rPr>
            </w:pPr>
            <w:r>
              <w:rPr>
                <w:sz w:val="28"/>
                <w:szCs w:val="28"/>
              </w:rPr>
              <w:t>15400</w:t>
            </w:r>
          </w:p>
        </w:tc>
      </w:tr>
    </w:tbl>
    <w:p w14:paraId="38468210" w14:textId="77777777" w:rsidR="00A8015E" w:rsidRPr="004D06D8" w:rsidRDefault="00A8015E" w:rsidP="00A8015E">
      <w:pPr>
        <w:ind w:firstLine="851"/>
        <w:jc w:val="both"/>
        <w:rPr>
          <w:sz w:val="28"/>
          <w:szCs w:val="28"/>
        </w:rPr>
      </w:pPr>
    </w:p>
    <w:p w14:paraId="03F86EDE" w14:textId="77777777" w:rsidR="00A8015E" w:rsidRPr="00CC010A" w:rsidRDefault="00A8015E" w:rsidP="0038662F">
      <w:pPr>
        <w:ind w:firstLine="567"/>
        <w:jc w:val="both"/>
        <w:rPr>
          <w:sz w:val="28"/>
          <w:szCs w:val="28"/>
        </w:rPr>
      </w:pPr>
      <w:r w:rsidRPr="00CC010A">
        <w:rPr>
          <w:sz w:val="28"/>
          <w:szCs w:val="28"/>
        </w:rPr>
        <w:t>Освітній процес у закладах освіти громади забезпечують 1 422 працівників, з яких 837</w:t>
      </w:r>
      <w:r>
        <w:rPr>
          <w:sz w:val="28"/>
          <w:szCs w:val="28"/>
        </w:rPr>
        <w:t xml:space="preserve">- </w:t>
      </w:r>
      <w:r w:rsidRPr="00CC010A">
        <w:rPr>
          <w:sz w:val="28"/>
          <w:szCs w:val="28"/>
        </w:rPr>
        <w:t>педагогічні працівники (584 – в ЗЗСО; 225 – в ЗДО; 28 – в ЗПО).</w:t>
      </w:r>
    </w:p>
    <w:p w14:paraId="6CC1DFF6" w14:textId="77777777" w:rsidR="00A8015E" w:rsidRPr="00CC010A" w:rsidRDefault="00A8015E" w:rsidP="0038662F">
      <w:pPr>
        <w:ind w:firstLine="567"/>
        <w:jc w:val="both"/>
        <w:rPr>
          <w:sz w:val="28"/>
          <w:szCs w:val="28"/>
        </w:rPr>
      </w:pPr>
      <w:r w:rsidRPr="00CC010A">
        <w:rPr>
          <w:sz w:val="28"/>
          <w:szCs w:val="28"/>
        </w:rPr>
        <w:lastRenderedPageBreak/>
        <w:t>У громаді функціонують 15 закладів дошкільної освіти, у яких виховуються 1 704 дітей у 76</w:t>
      </w:r>
      <w:r>
        <w:rPr>
          <w:sz w:val="28"/>
          <w:szCs w:val="28"/>
        </w:rPr>
        <w:t xml:space="preserve"> групах</w:t>
      </w:r>
      <w:r w:rsidRPr="00CC010A">
        <w:rPr>
          <w:sz w:val="28"/>
          <w:szCs w:val="28"/>
        </w:rPr>
        <w:t>:</w:t>
      </w:r>
      <w:r>
        <w:rPr>
          <w:sz w:val="28"/>
          <w:szCs w:val="28"/>
        </w:rPr>
        <w:t xml:space="preserve"> </w:t>
      </w:r>
      <w:r w:rsidRPr="00CC010A">
        <w:rPr>
          <w:sz w:val="28"/>
          <w:szCs w:val="28"/>
        </w:rPr>
        <w:t>11 ясельних, 65 дошкільних, 10 спеціального типу та 1 з короткотривалим перебуванням.</w:t>
      </w:r>
    </w:p>
    <w:p w14:paraId="64B9CBBD" w14:textId="77777777" w:rsidR="00A8015E" w:rsidRDefault="00A8015E" w:rsidP="0038662F">
      <w:pPr>
        <w:ind w:firstLine="567"/>
        <w:jc w:val="both"/>
        <w:rPr>
          <w:sz w:val="28"/>
          <w:szCs w:val="28"/>
        </w:rPr>
      </w:pPr>
      <w:r w:rsidRPr="00CC010A">
        <w:rPr>
          <w:sz w:val="28"/>
          <w:szCs w:val="28"/>
        </w:rPr>
        <w:t>Організовано освітній процес для 37 вихованців у 14 інклюзивних група</w:t>
      </w:r>
      <w:r>
        <w:rPr>
          <w:sz w:val="28"/>
          <w:szCs w:val="28"/>
        </w:rPr>
        <w:t>х.</w:t>
      </w:r>
    </w:p>
    <w:p w14:paraId="46C9F6BD" w14:textId="77777777" w:rsidR="00A8015E" w:rsidRDefault="00A8015E" w:rsidP="0038662F">
      <w:pPr>
        <w:ind w:firstLine="567"/>
        <w:jc w:val="both"/>
        <w:rPr>
          <w:sz w:val="28"/>
          <w:szCs w:val="28"/>
        </w:rPr>
      </w:pPr>
      <w:r w:rsidRPr="00CC010A">
        <w:rPr>
          <w:sz w:val="28"/>
          <w:szCs w:val="28"/>
        </w:rPr>
        <w:t>Освітній процес здійснюється в 16 закладах загальної середньої освіти: 4 ліцеях,</w:t>
      </w:r>
      <w:r>
        <w:rPr>
          <w:sz w:val="28"/>
          <w:szCs w:val="28"/>
        </w:rPr>
        <w:t xml:space="preserve"> </w:t>
      </w:r>
      <w:r w:rsidRPr="00CC010A">
        <w:rPr>
          <w:sz w:val="28"/>
          <w:szCs w:val="28"/>
        </w:rPr>
        <w:t>10 гімназіях та двох філіях. У 294 класах здобувають освіту 7 167 учнів, з яких 77 мають</w:t>
      </w:r>
      <w:r>
        <w:rPr>
          <w:sz w:val="28"/>
          <w:szCs w:val="28"/>
        </w:rPr>
        <w:t xml:space="preserve"> </w:t>
      </w:r>
      <w:r w:rsidRPr="00CC010A">
        <w:rPr>
          <w:sz w:val="28"/>
          <w:szCs w:val="28"/>
        </w:rPr>
        <w:t>особливі освітні потреби. Відкрито 47 інклюзивних класів та введено 46 посад асистентів</w:t>
      </w:r>
      <w:r>
        <w:rPr>
          <w:sz w:val="28"/>
          <w:szCs w:val="28"/>
        </w:rPr>
        <w:t xml:space="preserve"> </w:t>
      </w:r>
      <w:r w:rsidRPr="00CC010A">
        <w:rPr>
          <w:sz w:val="28"/>
          <w:szCs w:val="28"/>
        </w:rPr>
        <w:t>вчителів. З 1 вересня 2020 року в громаді функціонує Звягельський ліцей з посиленою</w:t>
      </w:r>
      <w:r>
        <w:rPr>
          <w:sz w:val="28"/>
          <w:szCs w:val="28"/>
        </w:rPr>
        <w:t xml:space="preserve"> </w:t>
      </w:r>
      <w:r w:rsidRPr="00CC010A">
        <w:rPr>
          <w:sz w:val="28"/>
          <w:szCs w:val="28"/>
        </w:rPr>
        <w:t>військово-фізичною підготовкою.</w:t>
      </w:r>
    </w:p>
    <w:p w14:paraId="4D0B8BC6" w14:textId="77777777" w:rsidR="00A8015E" w:rsidRDefault="00A8015E" w:rsidP="0038662F">
      <w:pPr>
        <w:ind w:firstLine="567"/>
        <w:jc w:val="both"/>
        <w:rPr>
          <w:sz w:val="28"/>
          <w:szCs w:val="28"/>
        </w:rPr>
      </w:pPr>
      <w:r w:rsidRPr="00CC010A">
        <w:rPr>
          <w:sz w:val="28"/>
          <w:szCs w:val="28"/>
        </w:rPr>
        <w:t>У громаді працює комунальна установа «Інклюзивно-ресурсний центр», фахівці якої</w:t>
      </w:r>
      <w:r>
        <w:rPr>
          <w:sz w:val="28"/>
          <w:szCs w:val="28"/>
        </w:rPr>
        <w:t xml:space="preserve"> </w:t>
      </w:r>
      <w:r w:rsidRPr="00CC010A">
        <w:rPr>
          <w:sz w:val="28"/>
          <w:szCs w:val="28"/>
        </w:rPr>
        <w:t>проводять комплексну оцінку психолого-педагогічного розвитку дітей. На базі ІРЦ в очному</w:t>
      </w:r>
      <w:r>
        <w:rPr>
          <w:sz w:val="28"/>
          <w:szCs w:val="28"/>
        </w:rPr>
        <w:t xml:space="preserve"> </w:t>
      </w:r>
      <w:r w:rsidRPr="00CC010A">
        <w:rPr>
          <w:sz w:val="28"/>
          <w:szCs w:val="28"/>
        </w:rPr>
        <w:t>та дистанційному режимі працюють «Інклюзивна школа» та ресурс-студія «Майстерня успіху</w:t>
      </w:r>
      <w:r>
        <w:rPr>
          <w:sz w:val="28"/>
          <w:szCs w:val="28"/>
        </w:rPr>
        <w:t>»</w:t>
      </w:r>
    </w:p>
    <w:p w14:paraId="4EFDFFF9" w14:textId="2C6C7318" w:rsidR="00A8015E" w:rsidRPr="0038662F" w:rsidRDefault="00A8015E" w:rsidP="0038662F">
      <w:pPr>
        <w:pStyle w:val="a3"/>
        <w:numPr>
          <w:ilvl w:val="0"/>
          <w:numId w:val="4"/>
        </w:numPr>
        <w:tabs>
          <w:tab w:val="left" w:pos="851"/>
        </w:tabs>
        <w:ind w:left="0" w:firstLine="567"/>
        <w:jc w:val="both"/>
        <w:rPr>
          <w:rFonts w:ascii="Times New Roman" w:hAnsi="Times New Roman" w:cs="Times New Roman"/>
          <w:b/>
          <w:bCs/>
          <w:sz w:val="28"/>
          <w:szCs w:val="28"/>
        </w:rPr>
      </w:pPr>
      <w:r w:rsidRPr="0038662F">
        <w:rPr>
          <w:rFonts w:ascii="Times New Roman" w:hAnsi="Times New Roman" w:cs="Times New Roman"/>
          <w:b/>
          <w:bCs/>
          <w:sz w:val="28"/>
          <w:szCs w:val="28"/>
        </w:rPr>
        <w:t>Характеристики вразливих груп населення, осіб/сімей, які перебувають у складних життєвих обставинах, та стан охоплення їх соціальними послугами</w:t>
      </w:r>
    </w:p>
    <w:p w14:paraId="0151D385" w14:textId="77777777" w:rsidR="00A8015E" w:rsidRDefault="00A8015E" w:rsidP="00A8015E">
      <w:pPr>
        <w:pStyle w:val="a3"/>
        <w:jc w:val="both"/>
        <w:rPr>
          <w:rFonts w:ascii="Times New Roman" w:hAnsi="Times New Roman" w:cs="Times New Roman"/>
          <w:b/>
          <w:bCs/>
          <w:sz w:val="28"/>
          <w:szCs w:val="28"/>
        </w:rPr>
      </w:pPr>
    </w:p>
    <w:tbl>
      <w:tblPr>
        <w:tblStyle w:val="a4"/>
        <w:tblW w:w="0" w:type="auto"/>
        <w:tblLook w:val="04A0" w:firstRow="1" w:lastRow="0" w:firstColumn="1" w:lastColumn="0" w:noHBand="0" w:noVBand="1"/>
      </w:tblPr>
      <w:tblGrid>
        <w:gridCol w:w="2224"/>
        <w:gridCol w:w="1985"/>
        <w:gridCol w:w="1552"/>
        <w:gridCol w:w="1839"/>
        <w:gridCol w:w="1416"/>
      </w:tblGrid>
      <w:tr w:rsidR="00A8015E" w:rsidRPr="00A231F1" w14:paraId="5FBFCEDE" w14:textId="77777777" w:rsidTr="0038662F">
        <w:tc>
          <w:tcPr>
            <w:tcW w:w="2224" w:type="dxa"/>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3B2C438C"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 з/п</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2C282E79"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Соціальна група</w:t>
            </w:r>
          </w:p>
        </w:tc>
        <w:tc>
          <w:tcPr>
            <w:tcW w:w="3391"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1C8BAA61"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Кількість осіб</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35141D96" w14:textId="77777777" w:rsidR="00A8015E" w:rsidRPr="000A2290" w:rsidRDefault="00A8015E" w:rsidP="0038662F">
            <w:r w:rsidRPr="000A2290">
              <w:t>Всього в громаді</w:t>
            </w:r>
          </w:p>
        </w:tc>
      </w:tr>
      <w:tr w:rsidR="00A8015E" w:rsidRPr="00A231F1" w14:paraId="57E8D7BC" w14:textId="77777777" w:rsidTr="0038662F">
        <w:tc>
          <w:tcPr>
            <w:tcW w:w="0" w:type="auto"/>
            <w:vMerge/>
            <w:tcBorders>
              <w:top w:val="single" w:sz="4" w:space="0" w:color="auto"/>
              <w:left w:val="single" w:sz="4" w:space="0" w:color="auto"/>
              <w:bottom w:val="single" w:sz="4" w:space="0" w:color="auto"/>
              <w:right w:val="single" w:sz="4" w:space="0" w:color="auto"/>
            </w:tcBorders>
            <w:vAlign w:val="center"/>
            <w:hideMark/>
          </w:tcPr>
          <w:p w14:paraId="5C701082" w14:textId="77777777" w:rsidR="00A8015E" w:rsidRPr="00A231F1" w:rsidRDefault="00A8015E" w:rsidP="0038662F">
            <w:pPr>
              <w:pStyle w:val="a3"/>
              <w:rPr>
                <w:rFonts w:ascii="Times New Roman" w:hAnsi="Times New Roman" w:cs="Times New Roman"/>
                <w:sz w:val="24"/>
                <w:szCs w:val="24"/>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3640B7" w14:textId="77777777" w:rsidR="00A8015E" w:rsidRPr="00A231F1" w:rsidRDefault="00A8015E" w:rsidP="0038662F">
            <w:pPr>
              <w:pStyle w:val="a3"/>
              <w:rPr>
                <w:rFonts w:ascii="Times New Roman" w:hAnsi="Times New Roman" w:cs="Times New Roman"/>
                <w:sz w:val="24"/>
                <w:szCs w:val="24"/>
                <w:lang w:val="ru-RU"/>
              </w:rPr>
            </w:pPr>
          </w:p>
        </w:tc>
        <w:tc>
          <w:tcPr>
            <w:tcW w:w="155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65D7F21"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жінки</w:t>
            </w:r>
          </w:p>
        </w:tc>
        <w:tc>
          <w:tcPr>
            <w:tcW w:w="183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BE2D5E0"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чоловіки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33D7C0" w14:textId="77777777" w:rsidR="00A8015E" w:rsidRPr="00A231F1" w:rsidRDefault="00A8015E" w:rsidP="0038662F">
            <w:pPr>
              <w:pStyle w:val="a3"/>
              <w:rPr>
                <w:rFonts w:ascii="Times New Roman" w:hAnsi="Times New Roman" w:cs="Times New Roman"/>
                <w:sz w:val="24"/>
                <w:szCs w:val="24"/>
                <w:lang w:val="ru-RU"/>
              </w:rPr>
            </w:pPr>
          </w:p>
        </w:tc>
      </w:tr>
      <w:tr w:rsidR="00A8015E" w:rsidRPr="00A231F1" w14:paraId="2422ED14" w14:textId="77777777" w:rsidTr="0038662F">
        <w:tc>
          <w:tcPr>
            <w:tcW w:w="2224" w:type="dxa"/>
            <w:tcBorders>
              <w:top w:val="single" w:sz="4" w:space="0" w:color="auto"/>
              <w:left w:val="single" w:sz="4" w:space="0" w:color="auto"/>
              <w:bottom w:val="single" w:sz="4" w:space="0" w:color="auto"/>
              <w:right w:val="single" w:sz="4" w:space="0" w:color="auto"/>
            </w:tcBorders>
            <w:hideMark/>
          </w:tcPr>
          <w:p w14:paraId="1AA93239"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1</w:t>
            </w:r>
          </w:p>
        </w:tc>
        <w:tc>
          <w:tcPr>
            <w:tcW w:w="1985" w:type="dxa"/>
            <w:tcBorders>
              <w:top w:val="single" w:sz="4" w:space="0" w:color="auto"/>
              <w:left w:val="single" w:sz="4" w:space="0" w:color="auto"/>
              <w:bottom w:val="single" w:sz="4" w:space="0" w:color="auto"/>
              <w:right w:val="single" w:sz="4" w:space="0" w:color="auto"/>
            </w:tcBorders>
            <w:hideMark/>
          </w:tcPr>
          <w:p w14:paraId="67F86FE6" w14:textId="77777777" w:rsidR="00A8015E" w:rsidRPr="00A231F1" w:rsidRDefault="00A8015E" w:rsidP="0038662F">
            <w:r w:rsidRPr="00A231F1">
              <w:t>Люди похилого віку</w:t>
            </w:r>
          </w:p>
        </w:tc>
        <w:tc>
          <w:tcPr>
            <w:tcW w:w="1552" w:type="dxa"/>
            <w:tcBorders>
              <w:top w:val="single" w:sz="4" w:space="0" w:color="auto"/>
              <w:left w:val="single" w:sz="4" w:space="0" w:color="auto"/>
              <w:bottom w:val="single" w:sz="4" w:space="0" w:color="auto"/>
              <w:right w:val="single" w:sz="4" w:space="0" w:color="auto"/>
            </w:tcBorders>
          </w:tcPr>
          <w:p w14:paraId="40E9B76D" w14:textId="77777777" w:rsidR="00A8015E" w:rsidRPr="00A231F1" w:rsidRDefault="00A8015E" w:rsidP="0038662F">
            <w:pPr>
              <w:pStyle w:val="a3"/>
              <w:rPr>
                <w:rFonts w:ascii="Times New Roman" w:hAnsi="Times New Roman" w:cs="Times New Roman"/>
                <w:sz w:val="24"/>
                <w:szCs w:val="24"/>
                <w:lang w:val="ru-RU"/>
              </w:rPr>
            </w:pPr>
            <w:commentRangeStart w:id="1"/>
            <w:commentRangeEnd w:id="1"/>
            <w:r w:rsidRPr="00A231F1">
              <w:rPr>
                <w:rFonts w:ascii="Times New Roman" w:hAnsi="Times New Roman" w:cs="Times New Roman"/>
                <w:sz w:val="24"/>
                <w:szCs w:val="24"/>
                <w:lang w:val="ru-RU"/>
              </w:rPr>
              <w:commentReference w:id="1"/>
            </w:r>
            <w:r>
              <w:rPr>
                <w:rFonts w:ascii="Times New Roman" w:hAnsi="Times New Roman" w:cs="Times New Roman"/>
                <w:sz w:val="24"/>
                <w:szCs w:val="24"/>
                <w:lang w:val="ru-RU"/>
              </w:rPr>
              <w:t>8828</w:t>
            </w:r>
          </w:p>
        </w:tc>
        <w:tc>
          <w:tcPr>
            <w:tcW w:w="1839" w:type="dxa"/>
            <w:tcBorders>
              <w:top w:val="single" w:sz="4" w:space="0" w:color="auto"/>
              <w:left w:val="single" w:sz="4" w:space="0" w:color="auto"/>
              <w:bottom w:val="single" w:sz="4" w:space="0" w:color="auto"/>
              <w:right w:val="single" w:sz="4" w:space="0" w:color="auto"/>
            </w:tcBorders>
            <w:hideMark/>
          </w:tcPr>
          <w:p w14:paraId="612EA783" w14:textId="77777777" w:rsidR="00A8015E" w:rsidRPr="00A231F1" w:rsidRDefault="00A8015E" w:rsidP="0038662F">
            <w:pPr>
              <w:pStyle w:val="a3"/>
              <w:rPr>
                <w:rFonts w:ascii="Times New Roman" w:hAnsi="Times New Roman" w:cs="Times New Roman"/>
                <w:sz w:val="24"/>
                <w:szCs w:val="24"/>
                <w:lang w:val="ru-RU"/>
              </w:rPr>
            </w:pPr>
            <w:r>
              <w:rPr>
                <w:rFonts w:ascii="Times New Roman" w:hAnsi="Times New Roman" w:cs="Times New Roman"/>
                <w:sz w:val="24"/>
                <w:szCs w:val="24"/>
                <w:lang w:val="ru-RU"/>
              </w:rPr>
              <w:t>5352</w:t>
            </w:r>
          </w:p>
        </w:tc>
        <w:tc>
          <w:tcPr>
            <w:tcW w:w="1416" w:type="dxa"/>
            <w:tcBorders>
              <w:top w:val="single" w:sz="4" w:space="0" w:color="auto"/>
              <w:left w:val="single" w:sz="4" w:space="0" w:color="auto"/>
              <w:bottom w:val="single" w:sz="4" w:space="0" w:color="auto"/>
              <w:right w:val="single" w:sz="4" w:space="0" w:color="auto"/>
            </w:tcBorders>
            <w:hideMark/>
          </w:tcPr>
          <w:p w14:paraId="55DD4167" w14:textId="77777777" w:rsidR="00A8015E" w:rsidRPr="000A2290" w:rsidRDefault="00A8015E" w:rsidP="0038662F">
            <w:pPr>
              <w:rPr>
                <w:lang w:val="en-US"/>
              </w:rPr>
            </w:pPr>
            <w:r w:rsidRPr="000A2290">
              <w:rPr>
                <w:lang w:val="en-US"/>
              </w:rPr>
              <w:t>14180</w:t>
            </w:r>
          </w:p>
        </w:tc>
      </w:tr>
      <w:tr w:rsidR="00A8015E" w:rsidRPr="00A231F1" w14:paraId="06FB72C0" w14:textId="77777777" w:rsidTr="0038662F">
        <w:tc>
          <w:tcPr>
            <w:tcW w:w="2224" w:type="dxa"/>
            <w:tcBorders>
              <w:top w:val="single" w:sz="4" w:space="0" w:color="auto"/>
              <w:left w:val="single" w:sz="4" w:space="0" w:color="auto"/>
              <w:bottom w:val="single" w:sz="4" w:space="0" w:color="auto"/>
              <w:right w:val="single" w:sz="4" w:space="0" w:color="auto"/>
            </w:tcBorders>
            <w:hideMark/>
          </w:tcPr>
          <w:p w14:paraId="6AEDD7E1"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2</w:t>
            </w:r>
          </w:p>
        </w:tc>
        <w:tc>
          <w:tcPr>
            <w:tcW w:w="1985" w:type="dxa"/>
            <w:tcBorders>
              <w:top w:val="single" w:sz="4" w:space="0" w:color="auto"/>
              <w:left w:val="single" w:sz="4" w:space="0" w:color="auto"/>
              <w:bottom w:val="single" w:sz="4" w:space="0" w:color="auto"/>
              <w:right w:val="single" w:sz="4" w:space="0" w:color="auto"/>
            </w:tcBorders>
            <w:hideMark/>
          </w:tcPr>
          <w:p w14:paraId="417FB4BF" w14:textId="77777777" w:rsidR="00A8015E" w:rsidRPr="00A231F1" w:rsidRDefault="00A8015E" w:rsidP="0038662F">
            <w:r w:rsidRPr="00A231F1">
              <w:t>Люди з інвалідністю (дорослі)</w:t>
            </w:r>
            <w:r>
              <w:t>:</w:t>
            </w:r>
          </w:p>
        </w:tc>
        <w:tc>
          <w:tcPr>
            <w:tcW w:w="1552" w:type="dxa"/>
            <w:tcBorders>
              <w:top w:val="single" w:sz="4" w:space="0" w:color="auto"/>
              <w:left w:val="single" w:sz="4" w:space="0" w:color="auto"/>
              <w:bottom w:val="single" w:sz="4" w:space="0" w:color="auto"/>
              <w:right w:val="single" w:sz="4" w:space="0" w:color="auto"/>
            </w:tcBorders>
            <w:hideMark/>
          </w:tcPr>
          <w:p w14:paraId="5B45CD57"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410</w:t>
            </w:r>
          </w:p>
        </w:tc>
        <w:tc>
          <w:tcPr>
            <w:tcW w:w="1839" w:type="dxa"/>
            <w:tcBorders>
              <w:top w:val="single" w:sz="4" w:space="0" w:color="auto"/>
              <w:left w:val="single" w:sz="4" w:space="0" w:color="auto"/>
              <w:bottom w:val="single" w:sz="4" w:space="0" w:color="auto"/>
              <w:right w:val="single" w:sz="4" w:space="0" w:color="auto"/>
            </w:tcBorders>
            <w:hideMark/>
          </w:tcPr>
          <w:p w14:paraId="1FE36729"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499</w:t>
            </w:r>
          </w:p>
        </w:tc>
        <w:tc>
          <w:tcPr>
            <w:tcW w:w="1416" w:type="dxa"/>
            <w:tcBorders>
              <w:top w:val="single" w:sz="4" w:space="0" w:color="auto"/>
              <w:left w:val="single" w:sz="4" w:space="0" w:color="auto"/>
              <w:bottom w:val="single" w:sz="4" w:space="0" w:color="auto"/>
              <w:right w:val="single" w:sz="4" w:space="0" w:color="auto"/>
            </w:tcBorders>
            <w:hideMark/>
          </w:tcPr>
          <w:p w14:paraId="71F96097" w14:textId="77777777" w:rsidR="00A8015E" w:rsidRPr="000A2290" w:rsidRDefault="00A8015E" w:rsidP="0038662F">
            <w:r w:rsidRPr="000A2290">
              <w:t>909</w:t>
            </w:r>
          </w:p>
        </w:tc>
      </w:tr>
      <w:tr w:rsidR="00A8015E" w:rsidRPr="00A231F1" w14:paraId="6627159D" w14:textId="77777777" w:rsidTr="0038662F">
        <w:tc>
          <w:tcPr>
            <w:tcW w:w="2224" w:type="dxa"/>
            <w:tcBorders>
              <w:top w:val="single" w:sz="4" w:space="0" w:color="auto"/>
              <w:left w:val="single" w:sz="4" w:space="0" w:color="auto"/>
              <w:bottom w:val="single" w:sz="4" w:space="0" w:color="auto"/>
              <w:right w:val="single" w:sz="4" w:space="0" w:color="auto"/>
            </w:tcBorders>
            <w:hideMark/>
          </w:tcPr>
          <w:p w14:paraId="776DE6D2"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2.1</w:t>
            </w:r>
          </w:p>
        </w:tc>
        <w:tc>
          <w:tcPr>
            <w:tcW w:w="1985" w:type="dxa"/>
            <w:tcBorders>
              <w:top w:val="single" w:sz="4" w:space="0" w:color="auto"/>
              <w:left w:val="single" w:sz="4" w:space="0" w:color="auto"/>
              <w:bottom w:val="single" w:sz="4" w:space="0" w:color="auto"/>
              <w:right w:val="single" w:sz="4" w:space="0" w:color="auto"/>
            </w:tcBorders>
            <w:hideMark/>
          </w:tcPr>
          <w:p w14:paraId="4E3CF389" w14:textId="77777777" w:rsidR="00A8015E" w:rsidRPr="00A231F1" w:rsidRDefault="00A8015E" w:rsidP="0038662F">
            <w:r w:rsidRPr="00A231F1">
              <w:t>Особи з івалідністю 1 групи</w:t>
            </w:r>
          </w:p>
        </w:tc>
        <w:tc>
          <w:tcPr>
            <w:tcW w:w="1552" w:type="dxa"/>
            <w:tcBorders>
              <w:top w:val="single" w:sz="4" w:space="0" w:color="auto"/>
              <w:left w:val="single" w:sz="4" w:space="0" w:color="auto"/>
              <w:bottom w:val="single" w:sz="4" w:space="0" w:color="auto"/>
              <w:right w:val="single" w:sz="4" w:space="0" w:color="auto"/>
            </w:tcBorders>
            <w:hideMark/>
          </w:tcPr>
          <w:p w14:paraId="1357A251"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63</w:t>
            </w:r>
          </w:p>
        </w:tc>
        <w:tc>
          <w:tcPr>
            <w:tcW w:w="1839" w:type="dxa"/>
            <w:tcBorders>
              <w:top w:val="single" w:sz="4" w:space="0" w:color="auto"/>
              <w:left w:val="single" w:sz="4" w:space="0" w:color="auto"/>
              <w:bottom w:val="single" w:sz="4" w:space="0" w:color="auto"/>
              <w:right w:val="single" w:sz="4" w:space="0" w:color="auto"/>
            </w:tcBorders>
            <w:hideMark/>
          </w:tcPr>
          <w:p w14:paraId="23FAC536"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63</w:t>
            </w:r>
          </w:p>
        </w:tc>
        <w:tc>
          <w:tcPr>
            <w:tcW w:w="1416" w:type="dxa"/>
            <w:tcBorders>
              <w:top w:val="single" w:sz="4" w:space="0" w:color="auto"/>
              <w:left w:val="single" w:sz="4" w:space="0" w:color="auto"/>
              <w:bottom w:val="single" w:sz="4" w:space="0" w:color="auto"/>
              <w:right w:val="single" w:sz="4" w:space="0" w:color="auto"/>
            </w:tcBorders>
            <w:hideMark/>
          </w:tcPr>
          <w:p w14:paraId="666C5C8A" w14:textId="77777777" w:rsidR="00A8015E" w:rsidRPr="000A2290" w:rsidRDefault="00A8015E" w:rsidP="0038662F">
            <w:r w:rsidRPr="000A2290">
              <w:t>126</w:t>
            </w:r>
          </w:p>
        </w:tc>
      </w:tr>
      <w:tr w:rsidR="00A8015E" w:rsidRPr="00A231F1" w14:paraId="579D30E9" w14:textId="77777777" w:rsidTr="0038662F">
        <w:tc>
          <w:tcPr>
            <w:tcW w:w="2224" w:type="dxa"/>
            <w:tcBorders>
              <w:top w:val="single" w:sz="4" w:space="0" w:color="auto"/>
              <w:left w:val="single" w:sz="4" w:space="0" w:color="auto"/>
              <w:bottom w:val="single" w:sz="4" w:space="0" w:color="auto"/>
              <w:right w:val="single" w:sz="4" w:space="0" w:color="auto"/>
            </w:tcBorders>
            <w:hideMark/>
          </w:tcPr>
          <w:p w14:paraId="04750F11"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2.2</w:t>
            </w:r>
          </w:p>
        </w:tc>
        <w:tc>
          <w:tcPr>
            <w:tcW w:w="1985" w:type="dxa"/>
            <w:tcBorders>
              <w:top w:val="single" w:sz="4" w:space="0" w:color="auto"/>
              <w:left w:val="single" w:sz="4" w:space="0" w:color="auto"/>
              <w:bottom w:val="single" w:sz="4" w:space="0" w:color="auto"/>
              <w:right w:val="single" w:sz="4" w:space="0" w:color="auto"/>
            </w:tcBorders>
            <w:hideMark/>
          </w:tcPr>
          <w:p w14:paraId="19CFA94A" w14:textId="77777777" w:rsidR="00A8015E" w:rsidRPr="00A231F1" w:rsidRDefault="00A8015E" w:rsidP="0038662F">
            <w:r w:rsidRPr="00A231F1">
              <w:t>Особи з івалідністю  2 групи</w:t>
            </w:r>
          </w:p>
        </w:tc>
        <w:tc>
          <w:tcPr>
            <w:tcW w:w="1552" w:type="dxa"/>
            <w:tcBorders>
              <w:top w:val="single" w:sz="4" w:space="0" w:color="auto"/>
              <w:left w:val="single" w:sz="4" w:space="0" w:color="auto"/>
              <w:bottom w:val="single" w:sz="4" w:space="0" w:color="auto"/>
              <w:right w:val="single" w:sz="4" w:space="0" w:color="auto"/>
            </w:tcBorders>
            <w:hideMark/>
          </w:tcPr>
          <w:p w14:paraId="4E9E3281"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162</w:t>
            </w:r>
          </w:p>
        </w:tc>
        <w:tc>
          <w:tcPr>
            <w:tcW w:w="1839" w:type="dxa"/>
            <w:tcBorders>
              <w:top w:val="single" w:sz="4" w:space="0" w:color="auto"/>
              <w:left w:val="single" w:sz="4" w:space="0" w:color="auto"/>
              <w:bottom w:val="single" w:sz="4" w:space="0" w:color="auto"/>
              <w:right w:val="single" w:sz="4" w:space="0" w:color="auto"/>
            </w:tcBorders>
            <w:hideMark/>
          </w:tcPr>
          <w:p w14:paraId="260468AA"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181</w:t>
            </w:r>
          </w:p>
        </w:tc>
        <w:tc>
          <w:tcPr>
            <w:tcW w:w="1416" w:type="dxa"/>
            <w:tcBorders>
              <w:top w:val="single" w:sz="4" w:space="0" w:color="auto"/>
              <w:left w:val="single" w:sz="4" w:space="0" w:color="auto"/>
              <w:bottom w:val="single" w:sz="4" w:space="0" w:color="auto"/>
              <w:right w:val="single" w:sz="4" w:space="0" w:color="auto"/>
            </w:tcBorders>
            <w:hideMark/>
          </w:tcPr>
          <w:p w14:paraId="12300785" w14:textId="77777777" w:rsidR="00A8015E" w:rsidRPr="000A2290" w:rsidRDefault="00A8015E" w:rsidP="0038662F">
            <w:r w:rsidRPr="000A2290">
              <w:t>343</w:t>
            </w:r>
          </w:p>
        </w:tc>
      </w:tr>
      <w:tr w:rsidR="00A8015E" w:rsidRPr="00A231F1" w14:paraId="6983604E" w14:textId="77777777" w:rsidTr="0038662F">
        <w:tc>
          <w:tcPr>
            <w:tcW w:w="2224" w:type="dxa"/>
            <w:tcBorders>
              <w:top w:val="single" w:sz="4" w:space="0" w:color="auto"/>
              <w:left w:val="single" w:sz="4" w:space="0" w:color="auto"/>
              <w:bottom w:val="single" w:sz="4" w:space="0" w:color="auto"/>
              <w:right w:val="single" w:sz="4" w:space="0" w:color="auto"/>
            </w:tcBorders>
            <w:hideMark/>
          </w:tcPr>
          <w:p w14:paraId="446A524E"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2.3</w:t>
            </w:r>
          </w:p>
        </w:tc>
        <w:tc>
          <w:tcPr>
            <w:tcW w:w="1985" w:type="dxa"/>
            <w:tcBorders>
              <w:top w:val="single" w:sz="4" w:space="0" w:color="auto"/>
              <w:left w:val="single" w:sz="4" w:space="0" w:color="auto"/>
              <w:bottom w:val="single" w:sz="4" w:space="0" w:color="auto"/>
              <w:right w:val="single" w:sz="4" w:space="0" w:color="auto"/>
            </w:tcBorders>
            <w:hideMark/>
          </w:tcPr>
          <w:p w14:paraId="3DE4573F" w14:textId="77777777" w:rsidR="00A8015E" w:rsidRPr="00A231F1" w:rsidRDefault="00A8015E" w:rsidP="0038662F">
            <w:r w:rsidRPr="00A231F1">
              <w:t>Особи з івалідністю  3 групи</w:t>
            </w:r>
          </w:p>
        </w:tc>
        <w:tc>
          <w:tcPr>
            <w:tcW w:w="1552" w:type="dxa"/>
            <w:tcBorders>
              <w:top w:val="single" w:sz="4" w:space="0" w:color="auto"/>
              <w:left w:val="single" w:sz="4" w:space="0" w:color="auto"/>
              <w:bottom w:val="single" w:sz="4" w:space="0" w:color="auto"/>
              <w:right w:val="single" w:sz="4" w:space="0" w:color="auto"/>
            </w:tcBorders>
            <w:hideMark/>
          </w:tcPr>
          <w:p w14:paraId="7BF3EEB7"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185</w:t>
            </w:r>
          </w:p>
        </w:tc>
        <w:tc>
          <w:tcPr>
            <w:tcW w:w="1839" w:type="dxa"/>
            <w:tcBorders>
              <w:top w:val="single" w:sz="4" w:space="0" w:color="auto"/>
              <w:left w:val="single" w:sz="4" w:space="0" w:color="auto"/>
              <w:bottom w:val="single" w:sz="4" w:space="0" w:color="auto"/>
              <w:right w:val="single" w:sz="4" w:space="0" w:color="auto"/>
            </w:tcBorders>
            <w:hideMark/>
          </w:tcPr>
          <w:p w14:paraId="5819D2B9"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255</w:t>
            </w:r>
          </w:p>
        </w:tc>
        <w:tc>
          <w:tcPr>
            <w:tcW w:w="1416" w:type="dxa"/>
            <w:tcBorders>
              <w:top w:val="single" w:sz="4" w:space="0" w:color="auto"/>
              <w:left w:val="single" w:sz="4" w:space="0" w:color="auto"/>
              <w:bottom w:val="single" w:sz="4" w:space="0" w:color="auto"/>
              <w:right w:val="single" w:sz="4" w:space="0" w:color="auto"/>
            </w:tcBorders>
            <w:hideMark/>
          </w:tcPr>
          <w:p w14:paraId="71B5E0F1" w14:textId="77777777" w:rsidR="00A8015E" w:rsidRPr="000A2290" w:rsidRDefault="00A8015E" w:rsidP="0038662F">
            <w:r w:rsidRPr="000A2290">
              <w:t>440</w:t>
            </w:r>
          </w:p>
        </w:tc>
      </w:tr>
      <w:tr w:rsidR="00A8015E" w:rsidRPr="00A231F1" w14:paraId="15A6499D" w14:textId="77777777" w:rsidTr="0038662F">
        <w:tc>
          <w:tcPr>
            <w:tcW w:w="2224" w:type="dxa"/>
            <w:tcBorders>
              <w:top w:val="single" w:sz="4" w:space="0" w:color="auto"/>
              <w:left w:val="single" w:sz="4" w:space="0" w:color="auto"/>
              <w:bottom w:val="single" w:sz="4" w:space="0" w:color="auto"/>
              <w:right w:val="single" w:sz="4" w:space="0" w:color="auto"/>
            </w:tcBorders>
            <w:hideMark/>
          </w:tcPr>
          <w:p w14:paraId="701279C2"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3</w:t>
            </w:r>
          </w:p>
        </w:tc>
        <w:tc>
          <w:tcPr>
            <w:tcW w:w="1985" w:type="dxa"/>
            <w:tcBorders>
              <w:top w:val="single" w:sz="4" w:space="0" w:color="auto"/>
              <w:left w:val="single" w:sz="4" w:space="0" w:color="auto"/>
              <w:bottom w:val="single" w:sz="4" w:space="0" w:color="auto"/>
              <w:right w:val="single" w:sz="4" w:space="0" w:color="auto"/>
            </w:tcBorders>
            <w:hideMark/>
          </w:tcPr>
          <w:p w14:paraId="0FD5F71F" w14:textId="77777777" w:rsidR="00A8015E" w:rsidRPr="00A231F1" w:rsidRDefault="00A8015E" w:rsidP="0038662F">
            <w:r w:rsidRPr="00A231F1">
              <w:t>Діти з інвалідністю</w:t>
            </w:r>
          </w:p>
        </w:tc>
        <w:tc>
          <w:tcPr>
            <w:tcW w:w="1552" w:type="dxa"/>
            <w:tcBorders>
              <w:top w:val="single" w:sz="4" w:space="0" w:color="auto"/>
              <w:left w:val="single" w:sz="4" w:space="0" w:color="auto"/>
              <w:bottom w:val="single" w:sz="4" w:space="0" w:color="auto"/>
              <w:right w:val="single" w:sz="4" w:space="0" w:color="auto"/>
            </w:tcBorders>
            <w:hideMark/>
          </w:tcPr>
          <w:p w14:paraId="1E762C9E"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150</w:t>
            </w:r>
          </w:p>
        </w:tc>
        <w:tc>
          <w:tcPr>
            <w:tcW w:w="1839" w:type="dxa"/>
            <w:tcBorders>
              <w:top w:val="single" w:sz="4" w:space="0" w:color="auto"/>
              <w:left w:val="single" w:sz="4" w:space="0" w:color="auto"/>
              <w:bottom w:val="single" w:sz="4" w:space="0" w:color="auto"/>
              <w:right w:val="single" w:sz="4" w:space="0" w:color="auto"/>
            </w:tcBorders>
            <w:hideMark/>
          </w:tcPr>
          <w:p w14:paraId="369A6066"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183</w:t>
            </w:r>
          </w:p>
        </w:tc>
        <w:tc>
          <w:tcPr>
            <w:tcW w:w="1416" w:type="dxa"/>
            <w:tcBorders>
              <w:top w:val="single" w:sz="4" w:space="0" w:color="auto"/>
              <w:left w:val="single" w:sz="4" w:space="0" w:color="auto"/>
              <w:bottom w:val="single" w:sz="4" w:space="0" w:color="auto"/>
              <w:right w:val="single" w:sz="4" w:space="0" w:color="auto"/>
            </w:tcBorders>
            <w:hideMark/>
          </w:tcPr>
          <w:p w14:paraId="5B70E8F8" w14:textId="77777777" w:rsidR="00A8015E" w:rsidRPr="000A2290" w:rsidRDefault="00A8015E" w:rsidP="0038662F">
            <w:r w:rsidRPr="000A2290">
              <w:t>333</w:t>
            </w:r>
          </w:p>
        </w:tc>
      </w:tr>
      <w:tr w:rsidR="00A8015E" w:rsidRPr="00A231F1" w14:paraId="666A5DCC" w14:textId="77777777" w:rsidTr="0038662F">
        <w:tc>
          <w:tcPr>
            <w:tcW w:w="2224" w:type="dxa"/>
            <w:tcBorders>
              <w:top w:val="single" w:sz="4" w:space="0" w:color="auto"/>
              <w:left w:val="single" w:sz="4" w:space="0" w:color="auto"/>
              <w:bottom w:val="single" w:sz="4" w:space="0" w:color="auto"/>
              <w:right w:val="single" w:sz="4" w:space="0" w:color="auto"/>
            </w:tcBorders>
            <w:hideMark/>
          </w:tcPr>
          <w:p w14:paraId="2762C582" w14:textId="77777777" w:rsidR="00A8015E" w:rsidRPr="00A231F1" w:rsidRDefault="00A8015E" w:rsidP="0038662F">
            <w:r>
              <w:t xml:space="preserve">            4</w:t>
            </w:r>
          </w:p>
        </w:tc>
        <w:tc>
          <w:tcPr>
            <w:tcW w:w="1985" w:type="dxa"/>
            <w:tcBorders>
              <w:top w:val="single" w:sz="4" w:space="0" w:color="auto"/>
              <w:left w:val="single" w:sz="4" w:space="0" w:color="auto"/>
              <w:bottom w:val="single" w:sz="4" w:space="0" w:color="auto"/>
              <w:right w:val="single" w:sz="4" w:space="0" w:color="auto"/>
            </w:tcBorders>
            <w:hideMark/>
          </w:tcPr>
          <w:p w14:paraId="133FCBEB" w14:textId="77777777" w:rsidR="00A8015E" w:rsidRPr="00A231F1" w:rsidRDefault="00A8015E" w:rsidP="0038662F">
            <w:r w:rsidRPr="00A231F1">
              <w:t>Люди з психічними та поведінковими розладами, у тому числі внаслідок вживання психоактивних речовин</w:t>
            </w:r>
          </w:p>
        </w:tc>
        <w:tc>
          <w:tcPr>
            <w:tcW w:w="1552" w:type="dxa"/>
            <w:tcBorders>
              <w:top w:val="single" w:sz="4" w:space="0" w:color="auto"/>
              <w:left w:val="single" w:sz="4" w:space="0" w:color="auto"/>
              <w:bottom w:val="single" w:sz="4" w:space="0" w:color="auto"/>
              <w:right w:val="single" w:sz="4" w:space="0" w:color="auto"/>
            </w:tcBorders>
            <w:hideMark/>
          </w:tcPr>
          <w:p w14:paraId="117EB8FC"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55</w:t>
            </w:r>
          </w:p>
        </w:tc>
        <w:tc>
          <w:tcPr>
            <w:tcW w:w="1839" w:type="dxa"/>
            <w:tcBorders>
              <w:top w:val="single" w:sz="4" w:space="0" w:color="auto"/>
              <w:left w:val="single" w:sz="4" w:space="0" w:color="auto"/>
              <w:bottom w:val="single" w:sz="4" w:space="0" w:color="auto"/>
              <w:right w:val="single" w:sz="4" w:space="0" w:color="auto"/>
            </w:tcBorders>
            <w:hideMark/>
          </w:tcPr>
          <w:p w14:paraId="458B6161"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62</w:t>
            </w:r>
          </w:p>
        </w:tc>
        <w:tc>
          <w:tcPr>
            <w:tcW w:w="1416" w:type="dxa"/>
            <w:tcBorders>
              <w:top w:val="single" w:sz="4" w:space="0" w:color="auto"/>
              <w:left w:val="single" w:sz="4" w:space="0" w:color="auto"/>
              <w:bottom w:val="single" w:sz="4" w:space="0" w:color="auto"/>
              <w:right w:val="single" w:sz="4" w:space="0" w:color="auto"/>
            </w:tcBorders>
            <w:hideMark/>
          </w:tcPr>
          <w:p w14:paraId="0F23AB2C" w14:textId="77777777" w:rsidR="00A8015E" w:rsidRPr="000A2290" w:rsidRDefault="00A8015E" w:rsidP="0038662F">
            <w:r w:rsidRPr="000A2290">
              <w:t>117</w:t>
            </w:r>
          </w:p>
        </w:tc>
      </w:tr>
      <w:tr w:rsidR="00A8015E" w:rsidRPr="00A231F1" w14:paraId="395273AB" w14:textId="77777777" w:rsidTr="0038662F">
        <w:tc>
          <w:tcPr>
            <w:tcW w:w="2224" w:type="dxa"/>
            <w:tcBorders>
              <w:top w:val="single" w:sz="4" w:space="0" w:color="auto"/>
              <w:left w:val="single" w:sz="4" w:space="0" w:color="auto"/>
              <w:bottom w:val="single" w:sz="4" w:space="0" w:color="auto"/>
              <w:right w:val="single" w:sz="4" w:space="0" w:color="auto"/>
            </w:tcBorders>
            <w:hideMark/>
          </w:tcPr>
          <w:p w14:paraId="199D3866" w14:textId="77777777" w:rsidR="00A8015E" w:rsidRPr="00A231F1" w:rsidRDefault="00A8015E" w:rsidP="0038662F">
            <w:pPr>
              <w:pStyle w:val="a3"/>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985" w:type="dxa"/>
            <w:tcBorders>
              <w:top w:val="single" w:sz="4" w:space="0" w:color="auto"/>
              <w:left w:val="single" w:sz="4" w:space="0" w:color="auto"/>
              <w:bottom w:val="single" w:sz="4" w:space="0" w:color="auto"/>
              <w:right w:val="single" w:sz="4" w:space="0" w:color="auto"/>
            </w:tcBorders>
            <w:hideMark/>
          </w:tcPr>
          <w:p w14:paraId="3F895A00" w14:textId="77777777" w:rsidR="00A8015E" w:rsidRPr="004C16EB" w:rsidRDefault="00A8015E" w:rsidP="0038662F">
            <w:r w:rsidRPr="004C16EB">
              <w:t>Бездомні</w:t>
            </w:r>
          </w:p>
        </w:tc>
        <w:tc>
          <w:tcPr>
            <w:tcW w:w="1552" w:type="dxa"/>
            <w:tcBorders>
              <w:top w:val="single" w:sz="4" w:space="0" w:color="auto"/>
              <w:left w:val="single" w:sz="4" w:space="0" w:color="auto"/>
              <w:bottom w:val="single" w:sz="4" w:space="0" w:color="auto"/>
              <w:right w:val="single" w:sz="4" w:space="0" w:color="auto"/>
            </w:tcBorders>
          </w:tcPr>
          <w:p w14:paraId="134E8DA4" w14:textId="77777777" w:rsidR="00A8015E" w:rsidRPr="00A231F1" w:rsidRDefault="00A8015E" w:rsidP="0038662F">
            <w:pPr>
              <w:pStyle w:val="a3"/>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839" w:type="dxa"/>
            <w:tcBorders>
              <w:top w:val="single" w:sz="4" w:space="0" w:color="auto"/>
              <w:left w:val="single" w:sz="4" w:space="0" w:color="auto"/>
              <w:bottom w:val="single" w:sz="4" w:space="0" w:color="auto"/>
              <w:right w:val="single" w:sz="4" w:space="0" w:color="auto"/>
            </w:tcBorders>
          </w:tcPr>
          <w:p w14:paraId="479C85AC" w14:textId="77777777" w:rsidR="00A8015E" w:rsidRPr="00A231F1" w:rsidRDefault="00A8015E" w:rsidP="0038662F">
            <w:pPr>
              <w:pStyle w:val="a3"/>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16" w:type="dxa"/>
            <w:tcBorders>
              <w:top w:val="single" w:sz="4" w:space="0" w:color="auto"/>
              <w:left w:val="single" w:sz="4" w:space="0" w:color="auto"/>
              <w:bottom w:val="single" w:sz="4" w:space="0" w:color="auto"/>
              <w:right w:val="single" w:sz="4" w:space="0" w:color="auto"/>
            </w:tcBorders>
          </w:tcPr>
          <w:p w14:paraId="5AC1010F" w14:textId="77777777" w:rsidR="00A8015E" w:rsidRPr="00A231F1" w:rsidRDefault="00A8015E" w:rsidP="0038662F">
            <w:pPr>
              <w:pStyle w:val="a3"/>
              <w:rPr>
                <w:rFonts w:ascii="Times New Roman" w:hAnsi="Times New Roman" w:cs="Times New Roman"/>
                <w:sz w:val="24"/>
                <w:szCs w:val="24"/>
                <w:lang w:val="ru-RU"/>
              </w:rPr>
            </w:pPr>
            <w:r>
              <w:rPr>
                <w:rFonts w:ascii="Times New Roman" w:hAnsi="Times New Roman" w:cs="Times New Roman"/>
                <w:sz w:val="24"/>
                <w:szCs w:val="24"/>
                <w:lang w:val="ru-RU"/>
              </w:rPr>
              <w:t>0</w:t>
            </w:r>
          </w:p>
        </w:tc>
      </w:tr>
      <w:tr w:rsidR="00A8015E" w:rsidRPr="00A231F1" w14:paraId="5D987011" w14:textId="77777777" w:rsidTr="0038662F">
        <w:tc>
          <w:tcPr>
            <w:tcW w:w="2224" w:type="dxa"/>
            <w:tcBorders>
              <w:top w:val="single" w:sz="4" w:space="0" w:color="auto"/>
              <w:left w:val="single" w:sz="4" w:space="0" w:color="auto"/>
              <w:bottom w:val="single" w:sz="4" w:space="0" w:color="auto"/>
              <w:right w:val="single" w:sz="4" w:space="0" w:color="auto"/>
            </w:tcBorders>
            <w:hideMark/>
          </w:tcPr>
          <w:p w14:paraId="2B2C2B15" w14:textId="77777777" w:rsidR="00A8015E" w:rsidRPr="00A231F1" w:rsidRDefault="00A8015E" w:rsidP="0038662F">
            <w:pPr>
              <w:pStyle w:val="a3"/>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985" w:type="dxa"/>
            <w:tcBorders>
              <w:top w:val="single" w:sz="4" w:space="0" w:color="auto"/>
              <w:left w:val="single" w:sz="4" w:space="0" w:color="auto"/>
              <w:bottom w:val="single" w:sz="4" w:space="0" w:color="auto"/>
              <w:right w:val="single" w:sz="4" w:space="0" w:color="auto"/>
            </w:tcBorders>
            <w:hideMark/>
          </w:tcPr>
          <w:p w14:paraId="587D94CD" w14:textId="77777777" w:rsidR="00A8015E" w:rsidRPr="004C16EB" w:rsidRDefault="00A8015E" w:rsidP="0038662F">
            <w:r w:rsidRPr="004C16EB">
              <w:t>Безробітні (зареєстровані)</w:t>
            </w:r>
          </w:p>
        </w:tc>
        <w:tc>
          <w:tcPr>
            <w:tcW w:w="1552" w:type="dxa"/>
            <w:tcBorders>
              <w:top w:val="single" w:sz="4" w:space="0" w:color="auto"/>
              <w:left w:val="single" w:sz="4" w:space="0" w:color="auto"/>
              <w:bottom w:val="single" w:sz="4" w:space="0" w:color="auto"/>
              <w:right w:val="single" w:sz="4" w:space="0" w:color="auto"/>
            </w:tcBorders>
          </w:tcPr>
          <w:p w14:paraId="64C263F2" w14:textId="77777777" w:rsidR="00A8015E" w:rsidRPr="00A231F1" w:rsidRDefault="00A8015E" w:rsidP="0038662F">
            <w:pPr>
              <w:pStyle w:val="a3"/>
              <w:rPr>
                <w:rFonts w:ascii="Times New Roman" w:hAnsi="Times New Roman" w:cs="Times New Roman"/>
                <w:sz w:val="24"/>
                <w:szCs w:val="24"/>
                <w:lang w:val="ru-RU"/>
              </w:rPr>
            </w:pPr>
            <w:r>
              <w:rPr>
                <w:rFonts w:ascii="Times New Roman" w:hAnsi="Times New Roman" w:cs="Times New Roman"/>
                <w:sz w:val="24"/>
                <w:szCs w:val="24"/>
                <w:lang w:val="ru-RU"/>
              </w:rPr>
              <w:t>25</w:t>
            </w:r>
          </w:p>
        </w:tc>
        <w:tc>
          <w:tcPr>
            <w:tcW w:w="1839" w:type="dxa"/>
            <w:tcBorders>
              <w:top w:val="single" w:sz="4" w:space="0" w:color="auto"/>
              <w:left w:val="single" w:sz="4" w:space="0" w:color="auto"/>
              <w:bottom w:val="single" w:sz="4" w:space="0" w:color="auto"/>
              <w:right w:val="single" w:sz="4" w:space="0" w:color="auto"/>
            </w:tcBorders>
          </w:tcPr>
          <w:p w14:paraId="10813533" w14:textId="77777777" w:rsidR="00A8015E" w:rsidRPr="00A231F1" w:rsidRDefault="00A8015E" w:rsidP="0038662F">
            <w:pPr>
              <w:pStyle w:val="a3"/>
              <w:rPr>
                <w:rFonts w:ascii="Times New Roman" w:hAnsi="Times New Roman" w:cs="Times New Roman"/>
                <w:sz w:val="24"/>
                <w:szCs w:val="24"/>
                <w:lang w:val="ru-RU"/>
              </w:rPr>
            </w:pPr>
            <w:r>
              <w:rPr>
                <w:rFonts w:ascii="Times New Roman" w:hAnsi="Times New Roman" w:cs="Times New Roman"/>
                <w:sz w:val="24"/>
                <w:szCs w:val="24"/>
                <w:lang w:val="ru-RU"/>
              </w:rPr>
              <w:t>59</w:t>
            </w:r>
          </w:p>
        </w:tc>
        <w:tc>
          <w:tcPr>
            <w:tcW w:w="1416" w:type="dxa"/>
            <w:tcBorders>
              <w:top w:val="single" w:sz="4" w:space="0" w:color="auto"/>
              <w:left w:val="single" w:sz="4" w:space="0" w:color="auto"/>
              <w:bottom w:val="single" w:sz="4" w:space="0" w:color="auto"/>
              <w:right w:val="single" w:sz="4" w:space="0" w:color="auto"/>
            </w:tcBorders>
          </w:tcPr>
          <w:p w14:paraId="47E2A9C9" w14:textId="77777777" w:rsidR="00A8015E" w:rsidRPr="00A231F1" w:rsidRDefault="00A8015E" w:rsidP="0038662F">
            <w:pPr>
              <w:pStyle w:val="a3"/>
              <w:rPr>
                <w:rFonts w:ascii="Times New Roman" w:hAnsi="Times New Roman" w:cs="Times New Roman"/>
                <w:sz w:val="24"/>
                <w:szCs w:val="24"/>
                <w:lang w:val="ru-RU"/>
              </w:rPr>
            </w:pPr>
            <w:r>
              <w:rPr>
                <w:rFonts w:ascii="Times New Roman" w:hAnsi="Times New Roman" w:cs="Times New Roman"/>
                <w:sz w:val="24"/>
                <w:szCs w:val="24"/>
                <w:lang w:val="ru-RU"/>
              </w:rPr>
              <w:t>84</w:t>
            </w:r>
          </w:p>
        </w:tc>
      </w:tr>
      <w:tr w:rsidR="00A8015E" w:rsidRPr="00A231F1" w14:paraId="03F563E2" w14:textId="77777777" w:rsidTr="0038662F">
        <w:tc>
          <w:tcPr>
            <w:tcW w:w="2224" w:type="dxa"/>
            <w:tcBorders>
              <w:top w:val="single" w:sz="4" w:space="0" w:color="auto"/>
              <w:left w:val="single" w:sz="4" w:space="0" w:color="auto"/>
              <w:bottom w:val="single" w:sz="4" w:space="0" w:color="auto"/>
              <w:right w:val="single" w:sz="4" w:space="0" w:color="auto"/>
            </w:tcBorders>
            <w:hideMark/>
          </w:tcPr>
          <w:p w14:paraId="3C10132B" w14:textId="77777777" w:rsidR="00A8015E" w:rsidRPr="00A231F1" w:rsidRDefault="00A8015E" w:rsidP="0038662F">
            <w:pPr>
              <w:pStyle w:val="a3"/>
              <w:rPr>
                <w:rFonts w:ascii="Times New Roman" w:hAnsi="Times New Roman" w:cs="Times New Roman"/>
                <w:sz w:val="24"/>
                <w:szCs w:val="24"/>
                <w:lang w:val="ru-RU"/>
              </w:rPr>
            </w:pPr>
            <w:r>
              <w:rPr>
                <w:rFonts w:ascii="Times New Roman" w:hAnsi="Times New Roman" w:cs="Times New Roman"/>
                <w:sz w:val="24"/>
                <w:szCs w:val="24"/>
                <w:lang w:val="ru-RU"/>
              </w:rPr>
              <w:lastRenderedPageBreak/>
              <w:t>7</w:t>
            </w:r>
          </w:p>
        </w:tc>
        <w:tc>
          <w:tcPr>
            <w:tcW w:w="1985" w:type="dxa"/>
            <w:tcBorders>
              <w:top w:val="single" w:sz="4" w:space="0" w:color="auto"/>
              <w:left w:val="single" w:sz="4" w:space="0" w:color="auto"/>
              <w:bottom w:val="single" w:sz="4" w:space="0" w:color="auto"/>
              <w:right w:val="single" w:sz="4" w:space="0" w:color="auto"/>
            </w:tcBorders>
            <w:hideMark/>
          </w:tcPr>
          <w:p w14:paraId="4FBC2E0A" w14:textId="77777777" w:rsidR="00A8015E" w:rsidRPr="004C16EB" w:rsidRDefault="00A8015E" w:rsidP="0038662F">
            <w:r w:rsidRPr="004C16EB">
              <w:t>Малозабезпечені родини</w:t>
            </w:r>
          </w:p>
        </w:tc>
        <w:tc>
          <w:tcPr>
            <w:tcW w:w="1552" w:type="dxa"/>
            <w:tcBorders>
              <w:top w:val="single" w:sz="4" w:space="0" w:color="auto"/>
              <w:left w:val="single" w:sz="4" w:space="0" w:color="auto"/>
              <w:bottom w:val="single" w:sz="4" w:space="0" w:color="auto"/>
              <w:right w:val="single" w:sz="4" w:space="0" w:color="auto"/>
            </w:tcBorders>
            <w:hideMark/>
          </w:tcPr>
          <w:p w14:paraId="013F122C"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212</w:t>
            </w:r>
          </w:p>
        </w:tc>
        <w:tc>
          <w:tcPr>
            <w:tcW w:w="1839" w:type="dxa"/>
            <w:tcBorders>
              <w:top w:val="single" w:sz="4" w:space="0" w:color="auto"/>
              <w:left w:val="single" w:sz="4" w:space="0" w:color="auto"/>
              <w:bottom w:val="single" w:sz="4" w:space="0" w:color="auto"/>
              <w:right w:val="single" w:sz="4" w:space="0" w:color="auto"/>
            </w:tcBorders>
            <w:hideMark/>
          </w:tcPr>
          <w:p w14:paraId="6BA8E1F9"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38</w:t>
            </w:r>
          </w:p>
        </w:tc>
        <w:tc>
          <w:tcPr>
            <w:tcW w:w="1416" w:type="dxa"/>
            <w:tcBorders>
              <w:top w:val="single" w:sz="4" w:space="0" w:color="auto"/>
              <w:left w:val="single" w:sz="4" w:space="0" w:color="auto"/>
              <w:bottom w:val="single" w:sz="4" w:space="0" w:color="auto"/>
              <w:right w:val="single" w:sz="4" w:space="0" w:color="auto"/>
            </w:tcBorders>
            <w:hideMark/>
          </w:tcPr>
          <w:p w14:paraId="48F1EBF1"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250</w:t>
            </w:r>
          </w:p>
        </w:tc>
      </w:tr>
      <w:tr w:rsidR="00A8015E" w:rsidRPr="00A231F1" w14:paraId="04D12405" w14:textId="77777777" w:rsidTr="0038662F">
        <w:tc>
          <w:tcPr>
            <w:tcW w:w="2224" w:type="dxa"/>
            <w:tcBorders>
              <w:top w:val="single" w:sz="4" w:space="0" w:color="auto"/>
              <w:left w:val="single" w:sz="4" w:space="0" w:color="auto"/>
              <w:bottom w:val="single" w:sz="4" w:space="0" w:color="auto"/>
              <w:right w:val="single" w:sz="4" w:space="0" w:color="auto"/>
            </w:tcBorders>
            <w:hideMark/>
          </w:tcPr>
          <w:p w14:paraId="780574B8" w14:textId="77777777" w:rsidR="00A8015E" w:rsidRPr="00A231F1" w:rsidRDefault="00A8015E" w:rsidP="0038662F">
            <w:pPr>
              <w:pStyle w:val="a3"/>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1985" w:type="dxa"/>
            <w:tcBorders>
              <w:top w:val="single" w:sz="4" w:space="0" w:color="auto"/>
              <w:left w:val="single" w:sz="4" w:space="0" w:color="auto"/>
              <w:bottom w:val="single" w:sz="4" w:space="0" w:color="auto"/>
              <w:right w:val="single" w:sz="4" w:space="0" w:color="auto"/>
            </w:tcBorders>
            <w:hideMark/>
          </w:tcPr>
          <w:p w14:paraId="045BA9B6" w14:textId="77777777" w:rsidR="00A8015E" w:rsidRPr="004C16EB" w:rsidRDefault="00A8015E" w:rsidP="0038662F">
            <w:r w:rsidRPr="004C16EB">
              <w:t>Багатодітні сім’ї</w:t>
            </w:r>
          </w:p>
        </w:tc>
        <w:tc>
          <w:tcPr>
            <w:tcW w:w="1552" w:type="dxa"/>
            <w:tcBorders>
              <w:top w:val="single" w:sz="4" w:space="0" w:color="auto"/>
              <w:left w:val="single" w:sz="4" w:space="0" w:color="auto"/>
              <w:bottom w:val="single" w:sz="4" w:space="0" w:color="auto"/>
              <w:right w:val="single" w:sz="4" w:space="0" w:color="auto"/>
            </w:tcBorders>
            <w:hideMark/>
          </w:tcPr>
          <w:p w14:paraId="4B8A7020"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524</w:t>
            </w:r>
          </w:p>
        </w:tc>
        <w:tc>
          <w:tcPr>
            <w:tcW w:w="1839" w:type="dxa"/>
            <w:tcBorders>
              <w:top w:val="single" w:sz="4" w:space="0" w:color="auto"/>
              <w:left w:val="single" w:sz="4" w:space="0" w:color="auto"/>
              <w:bottom w:val="single" w:sz="4" w:space="0" w:color="auto"/>
              <w:right w:val="single" w:sz="4" w:space="0" w:color="auto"/>
            </w:tcBorders>
            <w:hideMark/>
          </w:tcPr>
          <w:p w14:paraId="18FC60A2"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384</w:t>
            </w:r>
          </w:p>
        </w:tc>
        <w:tc>
          <w:tcPr>
            <w:tcW w:w="1416" w:type="dxa"/>
            <w:tcBorders>
              <w:top w:val="single" w:sz="4" w:space="0" w:color="auto"/>
              <w:left w:val="single" w:sz="4" w:space="0" w:color="auto"/>
              <w:bottom w:val="single" w:sz="4" w:space="0" w:color="auto"/>
              <w:right w:val="single" w:sz="4" w:space="0" w:color="auto"/>
            </w:tcBorders>
            <w:hideMark/>
          </w:tcPr>
          <w:p w14:paraId="2513D4A2"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908</w:t>
            </w:r>
          </w:p>
        </w:tc>
      </w:tr>
      <w:tr w:rsidR="00A8015E" w:rsidRPr="00A231F1" w14:paraId="4890162E" w14:textId="77777777" w:rsidTr="0038662F">
        <w:tc>
          <w:tcPr>
            <w:tcW w:w="2224" w:type="dxa"/>
            <w:tcBorders>
              <w:top w:val="single" w:sz="4" w:space="0" w:color="auto"/>
              <w:left w:val="single" w:sz="4" w:space="0" w:color="auto"/>
              <w:bottom w:val="single" w:sz="4" w:space="0" w:color="auto"/>
              <w:right w:val="single" w:sz="4" w:space="0" w:color="auto"/>
            </w:tcBorders>
            <w:hideMark/>
          </w:tcPr>
          <w:p w14:paraId="665F8D22" w14:textId="77777777" w:rsidR="00A8015E" w:rsidRPr="00A231F1" w:rsidRDefault="00A8015E" w:rsidP="0038662F">
            <w:r>
              <w:t xml:space="preserve">           9</w:t>
            </w:r>
          </w:p>
        </w:tc>
        <w:tc>
          <w:tcPr>
            <w:tcW w:w="1985" w:type="dxa"/>
            <w:tcBorders>
              <w:top w:val="single" w:sz="4" w:space="0" w:color="auto"/>
              <w:left w:val="single" w:sz="4" w:space="0" w:color="auto"/>
              <w:bottom w:val="single" w:sz="4" w:space="0" w:color="auto"/>
              <w:right w:val="single" w:sz="4" w:space="0" w:color="auto"/>
            </w:tcBorders>
            <w:hideMark/>
          </w:tcPr>
          <w:p w14:paraId="7AB64FD4" w14:textId="77777777" w:rsidR="00A8015E" w:rsidRPr="004C16EB" w:rsidRDefault="00A8015E" w:rsidP="0038662F">
            <w:r w:rsidRPr="004C16EB">
              <w:t>в них дітей</w:t>
            </w:r>
          </w:p>
        </w:tc>
        <w:tc>
          <w:tcPr>
            <w:tcW w:w="1552" w:type="dxa"/>
            <w:tcBorders>
              <w:top w:val="single" w:sz="4" w:space="0" w:color="auto"/>
              <w:left w:val="single" w:sz="4" w:space="0" w:color="auto"/>
              <w:bottom w:val="single" w:sz="4" w:space="0" w:color="auto"/>
              <w:right w:val="single" w:sz="4" w:space="0" w:color="auto"/>
            </w:tcBorders>
            <w:hideMark/>
          </w:tcPr>
          <w:p w14:paraId="3F21693C"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1921</w:t>
            </w:r>
          </w:p>
        </w:tc>
        <w:tc>
          <w:tcPr>
            <w:tcW w:w="1839" w:type="dxa"/>
            <w:tcBorders>
              <w:top w:val="single" w:sz="4" w:space="0" w:color="auto"/>
              <w:left w:val="single" w:sz="4" w:space="0" w:color="auto"/>
              <w:bottom w:val="single" w:sz="4" w:space="0" w:color="auto"/>
              <w:right w:val="single" w:sz="4" w:space="0" w:color="auto"/>
            </w:tcBorders>
            <w:hideMark/>
          </w:tcPr>
          <w:p w14:paraId="7FCEE7F4"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1636</w:t>
            </w:r>
          </w:p>
        </w:tc>
        <w:tc>
          <w:tcPr>
            <w:tcW w:w="1416" w:type="dxa"/>
            <w:tcBorders>
              <w:top w:val="single" w:sz="4" w:space="0" w:color="auto"/>
              <w:left w:val="single" w:sz="4" w:space="0" w:color="auto"/>
              <w:bottom w:val="single" w:sz="4" w:space="0" w:color="auto"/>
              <w:right w:val="single" w:sz="4" w:space="0" w:color="auto"/>
            </w:tcBorders>
            <w:hideMark/>
          </w:tcPr>
          <w:p w14:paraId="3FA56E95"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3557</w:t>
            </w:r>
          </w:p>
        </w:tc>
      </w:tr>
      <w:tr w:rsidR="00A8015E" w:rsidRPr="00A231F1" w14:paraId="380DEF0C" w14:textId="77777777" w:rsidTr="0038662F">
        <w:tc>
          <w:tcPr>
            <w:tcW w:w="2224" w:type="dxa"/>
            <w:tcBorders>
              <w:top w:val="single" w:sz="4" w:space="0" w:color="auto"/>
              <w:left w:val="single" w:sz="4" w:space="0" w:color="auto"/>
              <w:bottom w:val="single" w:sz="4" w:space="0" w:color="auto"/>
              <w:right w:val="single" w:sz="4" w:space="0" w:color="auto"/>
            </w:tcBorders>
            <w:hideMark/>
          </w:tcPr>
          <w:p w14:paraId="5AAFCA8F"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1</w:t>
            </w:r>
            <w:r>
              <w:rPr>
                <w:rFonts w:ascii="Times New Roman" w:hAnsi="Times New Roman" w:cs="Times New Roman"/>
                <w:sz w:val="24"/>
                <w:szCs w:val="24"/>
                <w:lang w:val="ru-RU"/>
              </w:rPr>
              <w:t>0</w:t>
            </w:r>
          </w:p>
        </w:tc>
        <w:tc>
          <w:tcPr>
            <w:tcW w:w="1985" w:type="dxa"/>
            <w:tcBorders>
              <w:top w:val="single" w:sz="4" w:space="0" w:color="auto"/>
              <w:left w:val="single" w:sz="4" w:space="0" w:color="auto"/>
              <w:bottom w:val="single" w:sz="4" w:space="0" w:color="auto"/>
              <w:right w:val="single" w:sz="4" w:space="0" w:color="auto"/>
            </w:tcBorders>
            <w:hideMark/>
          </w:tcPr>
          <w:p w14:paraId="24FAC6B6" w14:textId="77777777" w:rsidR="00A8015E" w:rsidRPr="004C16EB" w:rsidRDefault="00A8015E" w:rsidP="0038662F">
            <w:r w:rsidRPr="004C16EB">
              <w:t>Одинокі батьки/матері:</w:t>
            </w:r>
          </w:p>
        </w:tc>
        <w:tc>
          <w:tcPr>
            <w:tcW w:w="1552" w:type="dxa"/>
            <w:tcBorders>
              <w:top w:val="single" w:sz="4" w:space="0" w:color="auto"/>
              <w:left w:val="single" w:sz="4" w:space="0" w:color="auto"/>
              <w:bottom w:val="single" w:sz="4" w:space="0" w:color="auto"/>
              <w:right w:val="single" w:sz="4" w:space="0" w:color="auto"/>
            </w:tcBorders>
          </w:tcPr>
          <w:p w14:paraId="43A60A23" w14:textId="77777777" w:rsidR="00A8015E" w:rsidRPr="00A231F1" w:rsidRDefault="00A8015E" w:rsidP="0038662F">
            <w:pPr>
              <w:pStyle w:val="a3"/>
              <w:rPr>
                <w:rFonts w:ascii="Times New Roman" w:hAnsi="Times New Roman" w:cs="Times New Roman"/>
                <w:sz w:val="24"/>
                <w:szCs w:val="24"/>
                <w:lang w:val="ru-RU"/>
              </w:rPr>
            </w:pPr>
            <w:r>
              <w:rPr>
                <w:rFonts w:ascii="Times New Roman" w:hAnsi="Times New Roman" w:cs="Times New Roman"/>
                <w:sz w:val="24"/>
                <w:szCs w:val="24"/>
                <w:lang w:val="ru-RU"/>
              </w:rPr>
              <w:t>221</w:t>
            </w:r>
          </w:p>
        </w:tc>
        <w:tc>
          <w:tcPr>
            <w:tcW w:w="1839" w:type="dxa"/>
            <w:tcBorders>
              <w:top w:val="single" w:sz="4" w:space="0" w:color="auto"/>
              <w:left w:val="single" w:sz="4" w:space="0" w:color="auto"/>
              <w:bottom w:val="single" w:sz="4" w:space="0" w:color="auto"/>
              <w:right w:val="single" w:sz="4" w:space="0" w:color="auto"/>
            </w:tcBorders>
          </w:tcPr>
          <w:p w14:paraId="53DFA845" w14:textId="77777777" w:rsidR="00A8015E" w:rsidRPr="00A231F1" w:rsidRDefault="00A8015E" w:rsidP="0038662F">
            <w:pPr>
              <w:pStyle w:val="a3"/>
              <w:rPr>
                <w:rFonts w:ascii="Times New Roman" w:hAnsi="Times New Roman" w:cs="Times New Roman"/>
                <w:sz w:val="24"/>
                <w:szCs w:val="24"/>
                <w:lang w:val="ru-RU"/>
              </w:rPr>
            </w:pPr>
          </w:p>
        </w:tc>
        <w:tc>
          <w:tcPr>
            <w:tcW w:w="1416" w:type="dxa"/>
            <w:tcBorders>
              <w:top w:val="single" w:sz="4" w:space="0" w:color="auto"/>
              <w:left w:val="single" w:sz="4" w:space="0" w:color="auto"/>
              <w:bottom w:val="single" w:sz="4" w:space="0" w:color="auto"/>
              <w:right w:val="single" w:sz="4" w:space="0" w:color="auto"/>
            </w:tcBorders>
          </w:tcPr>
          <w:p w14:paraId="46474AD0" w14:textId="77777777" w:rsidR="00A8015E" w:rsidRPr="00A231F1" w:rsidRDefault="00A8015E" w:rsidP="0038662F">
            <w:pPr>
              <w:pStyle w:val="a3"/>
              <w:rPr>
                <w:rFonts w:ascii="Times New Roman" w:hAnsi="Times New Roman" w:cs="Times New Roman"/>
                <w:sz w:val="24"/>
                <w:szCs w:val="24"/>
                <w:lang w:val="ru-RU"/>
              </w:rPr>
            </w:pPr>
            <w:r>
              <w:rPr>
                <w:rFonts w:ascii="Times New Roman" w:hAnsi="Times New Roman" w:cs="Times New Roman"/>
                <w:sz w:val="24"/>
                <w:szCs w:val="24"/>
                <w:lang w:val="ru-RU"/>
              </w:rPr>
              <w:t>221</w:t>
            </w:r>
          </w:p>
        </w:tc>
      </w:tr>
      <w:tr w:rsidR="00A8015E" w:rsidRPr="00A231F1" w14:paraId="47F9E10F" w14:textId="77777777" w:rsidTr="0038662F">
        <w:tc>
          <w:tcPr>
            <w:tcW w:w="2224" w:type="dxa"/>
            <w:tcBorders>
              <w:top w:val="single" w:sz="4" w:space="0" w:color="auto"/>
              <w:left w:val="single" w:sz="4" w:space="0" w:color="auto"/>
              <w:bottom w:val="single" w:sz="4" w:space="0" w:color="auto"/>
              <w:right w:val="single" w:sz="4" w:space="0" w:color="auto"/>
            </w:tcBorders>
            <w:hideMark/>
          </w:tcPr>
          <w:p w14:paraId="09985EE7" w14:textId="77777777" w:rsidR="00A8015E" w:rsidRPr="00A21A23" w:rsidRDefault="00A8015E" w:rsidP="0038662F">
            <w:r>
              <w:t xml:space="preserve">          1</w:t>
            </w:r>
            <w:r w:rsidRPr="00A21A23">
              <w:t>0.1</w:t>
            </w:r>
          </w:p>
        </w:tc>
        <w:tc>
          <w:tcPr>
            <w:tcW w:w="1985" w:type="dxa"/>
            <w:tcBorders>
              <w:top w:val="single" w:sz="4" w:space="0" w:color="auto"/>
              <w:left w:val="single" w:sz="4" w:space="0" w:color="auto"/>
              <w:bottom w:val="single" w:sz="4" w:space="0" w:color="auto"/>
              <w:right w:val="single" w:sz="4" w:space="0" w:color="auto"/>
            </w:tcBorders>
            <w:hideMark/>
          </w:tcPr>
          <w:p w14:paraId="357D7898" w14:textId="77777777" w:rsidR="00A8015E" w:rsidRPr="004C16EB" w:rsidRDefault="00A8015E" w:rsidP="0038662F">
            <w:r w:rsidRPr="004C16EB">
              <w:t>з них матері</w:t>
            </w:r>
          </w:p>
        </w:tc>
        <w:tc>
          <w:tcPr>
            <w:tcW w:w="1552" w:type="dxa"/>
            <w:tcBorders>
              <w:top w:val="single" w:sz="4" w:space="0" w:color="auto"/>
              <w:left w:val="single" w:sz="4" w:space="0" w:color="auto"/>
              <w:bottom w:val="single" w:sz="4" w:space="0" w:color="auto"/>
              <w:right w:val="single" w:sz="4" w:space="0" w:color="auto"/>
            </w:tcBorders>
            <w:hideMark/>
          </w:tcPr>
          <w:p w14:paraId="29882D4C"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221</w:t>
            </w:r>
          </w:p>
        </w:tc>
        <w:tc>
          <w:tcPr>
            <w:tcW w:w="1839" w:type="dxa"/>
            <w:tcBorders>
              <w:top w:val="single" w:sz="4" w:space="0" w:color="auto"/>
              <w:left w:val="single" w:sz="4" w:space="0" w:color="auto"/>
              <w:bottom w:val="single" w:sz="4" w:space="0" w:color="auto"/>
              <w:right w:val="single" w:sz="4" w:space="0" w:color="auto"/>
            </w:tcBorders>
            <w:hideMark/>
          </w:tcPr>
          <w:p w14:paraId="683E7A6C"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w:t>
            </w:r>
          </w:p>
        </w:tc>
        <w:tc>
          <w:tcPr>
            <w:tcW w:w="1416" w:type="dxa"/>
            <w:tcBorders>
              <w:top w:val="single" w:sz="4" w:space="0" w:color="auto"/>
              <w:left w:val="single" w:sz="4" w:space="0" w:color="auto"/>
              <w:bottom w:val="single" w:sz="4" w:space="0" w:color="auto"/>
              <w:right w:val="single" w:sz="4" w:space="0" w:color="auto"/>
            </w:tcBorders>
            <w:hideMark/>
          </w:tcPr>
          <w:p w14:paraId="3FEB7BD1"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221</w:t>
            </w:r>
          </w:p>
        </w:tc>
      </w:tr>
      <w:tr w:rsidR="00A8015E" w:rsidRPr="00A231F1" w14:paraId="6F9BB25C" w14:textId="77777777" w:rsidTr="0038662F">
        <w:tc>
          <w:tcPr>
            <w:tcW w:w="2224" w:type="dxa"/>
            <w:tcBorders>
              <w:top w:val="single" w:sz="4" w:space="0" w:color="auto"/>
              <w:left w:val="single" w:sz="4" w:space="0" w:color="auto"/>
              <w:bottom w:val="single" w:sz="4" w:space="0" w:color="auto"/>
              <w:right w:val="single" w:sz="4" w:space="0" w:color="auto"/>
            </w:tcBorders>
            <w:hideMark/>
          </w:tcPr>
          <w:p w14:paraId="583BD803"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1</w:t>
            </w:r>
            <w:r>
              <w:rPr>
                <w:rFonts w:ascii="Times New Roman" w:hAnsi="Times New Roman" w:cs="Times New Roman"/>
                <w:sz w:val="24"/>
                <w:szCs w:val="24"/>
                <w:lang w:val="ru-RU"/>
              </w:rPr>
              <w:t>1</w:t>
            </w:r>
          </w:p>
        </w:tc>
        <w:tc>
          <w:tcPr>
            <w:tcW w:w="1985" w:type="dxa"/>
            <w:tcBorders>
              <w:top w:val="single" w:sz="4" w:space="0" w:color="auto"/>
              <w:left w:val="single" w:sz="4" w:space="0" w:color="auto"/>
              <w:bottom w:val="single" w:sz="4" w:space="0" w:color="auto"/>
              <w:right w:val="single" w:sz="4" w:space="0" w:color="auto"/>
            </w:tcBorders>
            <w:hideMark/>
          </w:tcPr>
          <w:p w14:paraId="0ADAC395" w14:textId="77777777" w:rsidR="00A8015E" w:rsidRPr="004C16EB" w:rsidRDefault="00A8015E" w:rsidP="0038662F">
            <w:r w:rsidRPr="004C16EB">
              <w:t>Кількість осіб з числа дітей сиріт або позбавлені батьківського піклування</w:t>
            </w:r>
          </w:p>
        </w:tc>
        <w:tc>
          <w:tcPr>
            <w:tcW w:w="1552" w:type="dxa"/>
            <w:tcBorders>
              <w:top w:val="single" w:sz="4" w:space="0" w:color="auto"/>
              <w:left w:val="single" w:sz="4" w:space="0" w:color="auto"/>
              <w:bottom w:val="single" w:sz="4" w:space="0" w:color="auto"/>
              <w:right w:val="single" w:sz="4" w:space="0" w:color="auto"/>
            </w:tcBorders>
          </w:tcPr>
          <w:p w14:paraId="058DF277" w14:textId="77777777" w:rsidR="00A8015E" w:rsidRPr="00A231F1" w:rsidRDefault="00A8015E" w:rsidP="0038662F">
            <w:pPr>
              <w:pStyle w:val="a3"/>
              <w:rPr>
                <w:rFonts w:ascii="Times New Roman" w:hAnsi="Times New Roman" w:cs="Times New Roman"/>
                <w:sz w:val="24"/>
                <w:szCs w:val="24"/>
                <w:lang w:val="ru-RU"/>
              </w:rPr>
            </w:pPr>
          </w:p>
        </w:tc>
        <w:tc>
          <w:tcPr>
            <w:tcW w:w="1839" w:type="dxa"/>
            <w:tcBorders>
              <w:top w:val="single" w:sz="4" w:space="0" w:color="auto"/>
              <w:left w:val="single" w:sz="4" w:space="0" w:color="auto"/>
              <w:bottom w:val="single" w:sz="4" w:space="0" w:color="auto"/>
              <w:right w:val="single" w:sz="4" w:space="0" w:color="auto"/>
            </w:tcBorders>
          </w:tcPr>
          <w:p w14:paraId="319B6FB6" w14:textId="77777777" w:rsidR="00A8015E" w:rsidRPr="00A231F1" w:rsidRDefault="00A8015E" w:rsidP="0038662F">
            <w:pPr>
              <w:pStyle w:val="a3"/>
              <w:rPr>
                <w:rFonts w:ascii="Times New Roman" w:hAnsi="Times New Roman" w:cs="Times New Roman"/>
                <w:sz w:val="24"/>
                <w:szCs w:val="24"/>
                <w:lang w:val="ru-RU"/>
              </w:rPr>
            </w:pPr>
          </w:p>
        </w:tc>
        <w:tc>
          <w:tcPr>
            <w:tcW w:w="1416" w:type="dxa"/>
            <w:tcBorders>
              <w:top w:val="single" w:sz="4" w:space="0" w:color="auto"/>
              <w:left w:val="single" w:sz="4" w:space="0" w:color="auto"/>
              <w:bottom w:val="single" w:sz="4" w:space="0" w:color="auto"/>
              <w:right w:val="single" w:sz="4" w:space="0" w:color="auto"/>
            </w:tcBorders>
          </w:tcPr>
          <w:p w14:paraId="3319609A" w14:textId="77777777" w:rsidR="00A8015E" w:rsidRPr="00A231F1" w:rsidRDefault="00A8015E" w:rsidP="0038662F">
            <w:pPr>
              <w:pStyle w:val="a3"/>
              <w:rPr>
                <w:rFonts w:ascii="Times New Roman" w:hAnsi="Times New Roman" w:cs="Times New Roman"/>
                <w:sz w:val="24"/>
                <w:szCs w:val="24"/>
                <w:lang w:val="ru-RU"/>
              </w:rPr>
            </w:pPr>
          </w:p>
        </w:tc>
      </w:tr>
      <w:tr w:rsidR="00A8015E" w:rsidRPr="00A231F1" w14:paraId="46FFB858" w14:textId="77777777" w:rsidTr="0038662F">
        <w:tc>
          <w:tcPr>
            <w:tcW w:w="2224" w:type="dxa"/>
            <w:tcBorders>
              <w:top w:val="single" w:sz="4" w:space="0" w:color="auto"/>
              <w:left w:val="single" w:sz="4" w:space="0" w:color="auto"/>
              <w:bottom w:val="single" w:sz="4" w:space="0" w:color="auto"/>
              <w:right w:val="single" w:sz="4" w:space="0" w:color="auto"/>
            </w:tcBorders>
            <w:hideMark/>
          </w:tcPr>
          <w:p w14:paraId="43165906"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1</w:t>
            </w:r>
            <w:r>
              <w:rPr>
                <w:rFonts w:ascii="Times New Roman" w:hAnsi="Times New Roman" w:cs="Times New Roman"/>
                <w:sz w:val="24"/>
                <w:szCs w:val="24"/>
                <w:lang w:val="ru-RU"/>
              </w:rPr>
              <w:t>2</w:t>
            </w:r>
          </w:p>
        </w:tc>
        <w:tc>
          <w:tcPr>
            <w:tcW w:w="1985" w:type="dxa"/>
            <w:tcBorders>
              <w:top w:val="single" w:sz="4" w:space="0" w:color="auto"/>
              <w:left w:val="single" w:sz="4" w:space="0" w:color="auto"/>
              <w:bottom w:val="single" w:sz="4" w:space="0" w:color="auto"/>
              <w:right w:val="single" w:sz="4" w:space="0" w:color="auto"/>
            </w:tcBorders>
            <w:hideMark/>
          </w:tcPr>
          <w:p w14:paraId="4B6220B5" w14:textId="77777777" w:rsidR="00A8015E" w:rsidRPr="004C16EB" w:rsidRDefault="00A8015E" w:rsidP="0038662F">
            <w:r w:rsidRPr="004C16EB">
              <w:t>Опікунські сім’ї та сім’ї піклувальників</w:t>
            </w:r>
          </w:p>
        </w:tc>
        <w:tc>
          <w:tcPr>
            <w:tcW w:w="1552" w:type="dxa"/>
            <w:tcBorders>
              <w:top w:val="single" w:sz="4" w:space="0" w:color="auto"/>
              <w:left w:val="single" w:sz="4" w:space="0" w:color="auto"/>
              <w:bottom w:val="single" w:sz="4" w:space="0" w:color="auto"/>
              <w:right w:val="single" w:sz="4" w:space="0" w:color="auto"/>
            </w:tcBorders>
            <w:hideMark/>
          </w:tcPr>
          <w:p w14:paraId="0E8D9E51"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51</w:t>
            </w:r>
          </w:p>
        </w:tc>
        <w:tc>
          <w:tcPr>
            <w:tcW w:w="1839" w:type="dxa"/>
            <w:tcBorders>
              <w:top w:val="single" w:sz="4" w:space="0" w:color="auto"/>
              <w:left w:val="single" w:sz="4" w:space="0" w:color="auto"/>
              <w:bottom w:val="single" w:sz="4" w:space="0" w:color="auto"/>
              <w:right w:val="single" w:sz="4" w:space="0" w:color="auto"/>
            </w:tcBorders>
            <w:hideMark/>
          </w:tcPr>
          <w:p w14:paraId="69FF45BE"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11</w:t>
            </w:r>
          </w:p>
        </w:tc>
        <w:tc>
          <w:tcPr>
            <w:tcW w:w="1416" w:type="dxa"/>
            <w:tcBorders>
              <w:top w:val="single" w:sz="4" w:space="0" w:color="auto"/>
              <w:left w:val="single" w:sz="4" w:space="0" w:color="auto"/>
              <w:bottom w:val="single" w:sz="4" w:space="0" w:color="auto"/>
              <w:right w:val="single" w:sz="4" w:space="0" w:color="auto"/>
            </w:tcBorders>
            <w:hideMark/>
          </w:tcPr>
          <w:p w14:paraId="01236C55"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62</w:t>
            </w:r>
          </w:p>
        </w:tc>
      </w:tr>
      <w:tr w:rsidR="00A8015E" w:rsidRPr="00A231F1" w14:paraId="49349D4D" w14:textId="77777777" w:rsidTr="0038662F">
        <w:tc>
          <w:tcPr>
            <w:tcW w:w="2224" w:type="dxa"/>
            <w:tcBorders>
              <w:top w:val="single" w:sz="4" w:space="0" w:color="auto"/>
              <w:left w:val="single" w:sz="4" w:space="0" w:color="auto"/>
              <w:bottom w:val="single" w:sz="4" w:space="0" w:color="auto"/>
              <w:right w:val="single" w:sz="4" w:space="0" w:color="auto"/>
            </w:tcBorders>
            <w:hideMark/>
          </w:tcPr>
          <w:p w14:paraId="5B4FDC0A" w14:textId="77777777" w:rsidR="00A8015E" w:rsidRPr="00A231F1" w:rsidRDefault="00A8015E" w:rsidP="0038662F">
            <w:pPr>
              <w:pStyle w:val="a3"/>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1985" w:type="dxa"/>
            <w:tcBorders>
              <w:top w:val="single" w:sz="4" w:space="0" w:color="auto"/>
              <w:left w:val="single" w:sz="4" w:space="0" w:color="auto"/>
              <w:bottom w:val="single" w:sz="4" w:space="0" w:color="auto"/>
              <w:right w:val="single" w:sz="4" w:space="0" w:color="auto"/>
            </w:tcBorders>
            <w:hideMark/>
          </w:tcPr>
          <w:p w14:paraId="21B9494C" w14:textId="77777777" w:rsidR="00A8015E" w:rsidRPr="004C16EB" w:rsidRDefault="00A8015E" w:rsidP="0038662F">
            <w:r w:rsidRPr="004C16EB">
              <w:t>в них дітей</w:t>
            </w:r>
          </w:p>
        </w:tc>
        <w:tc>
          <w:tcPr>
            <w:tcW w:w="1552" w:type="dxa"/>
            <w:tcBorders>
              <w:top w:val="single" w:sz="4" w:space="0" w:color="auto"/>
              <w:left w:val="single" w:sz="4" w:space="0" w:color="auto"/>
              <w:bottom w:val="single" w:sz="4" w:space="0" w:color="auto"/>
              <w:right w:val="single" w:sz="4" w:space="0" w:color="auto"/>
            </w:tcBorders>
            <w:hideMark/>
          </w:tcPr>
          <w:p w14:paraId="5C3D9E08"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41</w:t>
            </w:r>
          </w:p>
        </w:tc>
        <w:tc>
          <w:tcPr>
            <w:tcW w:w="1839" w:type="dxa"/>
            <w:tcBorders>
              <w:top w:val="single" w:sz="4" w:space="0" w:color="auto"/>
              <w:left w:val="single" w:sz="4" w:space="0" w:color="auto"/>
              <w:bottom w:val="single" w:sz="4" w:space="0" w:color="auto"/>
              <w:right w:val="single" w:sz="4" w:space="0" w:color="auto"/>
            </w:tcBorders>
            <w:hideMark/>
          </w:tcPr>
          <w:p w14:paraId="42E4864D"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37</w:t>
            </w:r>
          </w:p>
        </w:tc>
        <w:tc>
          <w:tcPr>
            <w:tcW w:w="1416" w:type="dxa"/>
            <w:tcBorders>
              <w:top w:val="single" w:sz="4" w:space="0" w:color="auto"/>
              <w:left w:val="single" w:sz="4" w:space="0" w:color="auto"/>
              <w:bottom w:val="single" w:sz="4" w:space="0" w:color="auto"/>
              <w:right w:val="single" w:sz="4" w:space="0" w:color="auto"/>
            </w:tcBorders>
            <w:hideMark/>
          </w:tcPr>
          <w:p w14:paraId="5401194E"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78</w:t>
            </w:r>
          </w:p>
        </w:tc>
      </w:tr>
      <w:tr w:rsidR="00A8015E" w:rsidRPr="00A231F1" w14:paraId="4D4C7B06" w14:textId="77777777" w:rsidTr="0038662F">
        <w:tc>
          <w:tcPr>
            <w:tcW w:w="2224" w:type="dxa"/>
            <w:tcBorders>
              <w:top w:val="single" w:sz="4" w:space="0" w:color="auto"/>
              <w:left w:val="single" w:sz="4" w:space="0" w:color="auto"/>
              <w:bottom w:val="single" w:sz="4" w:space="0" w:color="auto"/>
              <w:right w:val="single" w:sz="4" w:space="0" w:color="auto"/>
            </w:tcBorders>
            <w:hideMark/>
          </w:tcPr>
          <w:p w14:paraId="02837642"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1</w:t>
            </w:r>
            <w:r>
              <w:rPr>
                <w:rFonts w:ascii="Times New Roman" w:hAnsi="Times New Roman" w:cs="Times New Roman"/>
                <w:sz w:val="24"/>
                <w:szCs w:val="24"/>
                <w:lang w:val="ru-RU"/>
              </w:rPr>
              <w:t>4</w:t>
            </w:r>
          </w:p>
        </w:tc>
        <w:tc>
          <w:tcPr>
            <w:tcW w:w="1985" w:type="dxa"/>
            <w:tcBorders>
              <w:top w:val="single" w:sz="4" w:space="0" w:color="auto"/>
              <w:left w:val="single" w:sz="4" w:space="0" w:color="auto"/>
              <w:bottom w:val="single" w:sz="4" w:space="0" w:color="auto"/>
              <w:right w:val="single" w:sz="4" w:space="0" w:color="auto"/>
            </w:tcBorders>
            <w:hideMark/>
          </w:tcPr>
          <w:p w14:paraId="085C68F1" w14:textId="77777777" w:rsidR="00A8015E" w:rsidRPr="004C16EB" w:rsidRDefault="00A8015E" w:rsidP="0038662F">
            <w:r w:rsidRPr="004C16EB">
              <w:t xml:space="preserve">Прийомні сім’ї </w:t>
            </w:r>
          </w:p>
        </w:tc>
        <w:tc>
          <w:tcPr>
            <w:tcW w:w="1552" w:type="dxa"/>
            <w:tcBorders>
              <w:top w:val="single" w:sz="4" w:space="0" w:color="auto"/>
              <w:left w:val="single" w:sz="4" w:space="0" w:color="auto"/>
              <w:bottom w:val="single" w:sz="4" w:space="0" w:color="auto"/>
              <w:right w:val="single" w:sz="4" w:space="0" w:color="auto"/>
            </w:tcBorders>
            <w:hideMark/>
          </w:tcPr>
          <w:p w14:paraId="5C32AA69" w14:textId="77777777" w:rsidR="00A8015E" w:rsidRPr="00A231F1" w:rsidRDefault="00A8015E" w:rsidP="0038662F">
            <w:pPr>
              <w:pStyle w:val="a3"/>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839" w:type="dxa"/>
            <w:tcBorders>
              <w:top w:val="single" w:sz="4" w:space="0" w:color="auto"/>
              <w:left w:val="single" w:sz="4" w:space="0" w:color="auto"/>
              <w:bottom w:val="single" w:sz="4" w:space="0" w:color="auto"/>
              <w:right w:val="single" w:sz="4" w:space="0" w:color="auto"/>
            </w:tcBorders>
            <w:hideMark/>
          </w:tcPr>
          <w:p w14:paraId="1EC06C35" w14:textId="77777777" w:rsidR="00A8015E" w:rsidRPr="00A231F1" w:rsidRDefault="00A8015E" w:rsidP="0038662F">
            <w:pPr>
              <w:pStyle w:val="a3"/>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416" w:type="dxa"/>
            <w:tcBorders>
              <w:top w:val="single" w:sz="4" w:space="0" w:color="auto"/>
              <w:left w:val="single" w:sz="4" w:space="0" w:color="auto"/>
              <w:bottom w:val="single" w:sz="4" w:space="0" w:color="auto"/>
              <w:right w:val="single" w:sz="4" w:space="0" w:color="auto"/>
            </w:tcBorders>
            <w:hideMark/>
          </w:tcPr>
          <w:p w14:paraId="5703F14A" w14:textId="77777777" w:rsidR="00A8015E" w:rsidRPr="00A231F1" w:rsidRDefault="00A8015E" w:rsidP="0038662F">
            <w:pPr>
              <w:pStyle w:val="a3"/>
              <w:rPr>
                <w:rFonts w:ascii="Times New Roman" w:hAnsi="Times New Roman" w:cs="Times New Roman"/>
                <w:sz w:val="24"/>
                <w:szCs w:val="24"/>
                <w:lang w:val="ru-RU"/>
              </w:rPr>
            </w:pPr>
            <w:r>
              <w:rPr>
                <w:rFonts w:ascii="Times New Roman" w:hAnsi="Times New Roman" w:cs="Times New Roman"/>
                <w:sz w:val="24"/>
                <w:szCs w:val="24"/>
                <w:lang w:val="ru-RU"/>
              </w:rPr>
              <w:t>4</w:t>
            </w:r>
          </w:p>
        </w:tc>
      </w:tr>
      <w:tr w:rsidR="00A8015E" w:rsidRPr="00A231F1" w14:paraId="4CA679B2" w14:textId="77777777" w:rsidTr="0038662F">
        <w:tc>
          <w:tcPr>
            <w:tcW w:w="2224" w:type="dxa"/>
            <w:tcBorders>
              <w:top w:val="single" w:sz="4" w:space="0" w:color="auto"/>
              <w:left w:val="single" w:sz="4" w:space="0" w:color="auto"/>
              <w:bottom w:val="single" w:sz="4" w:space="0" w:color="auto"/>
              <w:right w:val="single" w:sz="4" w:space="0" w:color="auto"/>
            </w:tcBorders>
            <w:hideMark/>
          </w:tcPr>
          <w:p w14:paraId="0A18788A"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1</w:t>
            </w:r>
            <w:r>
              <w:rPr>
                <w:rFonts w:ascii="Times New Roman" w:hAnsi="Times New Roman" w:cs="Times New Roman"/>
                <w:sz w:val="24"/>
                <w:szCs w:val="24"/>
                <w:lang w:val="ru-RU"/>
              </w:rPr>
              <w:t>4</w:t>
            </w:r>
            <w:r w:rsidRPr="00A231F1">
              <w:rPr>
                <w:rFonts w:ascii="Times New Roman" w:hAnsi="Times New Roman" w:cs="Times New Roman"/>
                <w:sz w:val="24"/>
                <w:szCs w:val="24"/>
                <w:lang w:val="ru-RU"/>
              </w:rPr>
              <w:t>.1</w:t>
            </w:r>
          </w:p>
        </w:tc>
        <w:tc>
          <w:tcPr>
            <w:tcW w:w="1985" w:type="dxa"/>
            <w:tcBorders>
              <w:top w:val="single" w:sz="4" w:space="0" w:color="auto"/>
              <w:left w:val="single" w:sz="4" w:space="0" w:color="auto"/>
              <w:bottom w:val="single" w:sz="4" w:space="0" w:color="auto"/>
              <w:right w:val="single" w:sz="4" w:space="0" w:color="auto"/>
            </w:tcBorders>
            <w:hideMark/>
          </w:tcPr>
          <w:p w14:paraId="67D4F410" w14:textId="77777777" w:rsidR="00A8015E" w:rsidRPr="004C16EB" w:rsidRDefault="00A8015E" w:rsidP="0038662F">
            <w:r w:rsidRPr="004C16EB">
              <w:t>в них рідні діти</w:t>
            </w:r>
          </w:p>
        </w:tc>
        <w:tc>
          <w:tcPr>
            <w:tcW w:w="1552" w:type="dxa"/>
            <w:tcBorders>
              <w:top w:val="single" w:sz="4" w:space="0" w:color="auto"/>
              <w:left w:val="single" w:sz="4" w:space="0" w:color="auto"/>
              <w:bottom w:val="single" w:sz="4" w:space="0" w:color="auto"/>
              <w:right w:val="single" w:sz="4" w:space="0" w:color="auto"/>
            </w:tcBorders>
            <w:hideMark/>
          </w:tcPr>
          <w:p w14:paraId="6FA3F0E9"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1</w:t>
            </w:r>
          </w:p>
        </w:tc>
        <w:tc>
          <w:tcPr>
            <w:tcW w:w="1839" w:type="dxa"/>
            <w:tcBorders>
              <w:top w:val="single" w:sz="4" w:space="0" w:color="auto"/>
              <w:left w:val="single" w:sz="4" w:space="0" w:color="auto"/>
              <w:bottom w:val="single" w:sz="4" w:space="0" w:color="auto"/>
              <w:right w:val="single" w:sz="4" w:space="0" w:color="auto"/>
            </w:tcBorders>
            <w:hideMark/>
          </w:tcPr>
          <w:p w14:paraId="7F5E1872"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0</w:t>
            </w:r>
          </w:p>
        </w:tc>
        <w:tc>
          <w:tcPr>
            <w:tcW w:w="1416" w:type="dxa"/>
            <w:tcBorders>
              <w:top w:val="single" w:sz="4" w:space="0" w:color="auto"/>
              <w:left w:val="single" w:sz="4" w:space="0" w:color="auto"/>
              <w:bottom w:val="single" w:sz="4" w:space="0" w:color="auto"/>
              <w:right w:val="single" w:sz="4" w:space="0" w:color="auto"/>
            </w:tcBorders>
            <w:hideMark/>
          </w:tcPr>
          <w:p w14:paraId="57DCCCB7"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1</w:t>
            </w:r>
          </w:p>
        </w:tc>
      </w:tr>
      <w:tr w:rsidR="00A8015E" w:rsidRPr="00A231F1" w14:paraId="45D97272" w14:textId="77777777" w:rsidTr="0038662F">
        <w:tc>
          <w:tcPr>
            <w:tcW w:w="2224" w:type="dxa"/>
            <w:tcBorders>
              <w:top w:val="single" w:sz="4" w:space="0" w:color="auto"/>
              <w:left w:val="single" w:sz="4" w:space="0" w:color="auto"/>
              <w:bottom w:val="single" w:sz="4" w:space="0" w:color="auto"/>
              <w:right w:val="single" w:sz="4" w:space="0" w:color="auto"/>
            </w:tcBorders>
            <w:hideMark/>
          </w:tcPr>
          <w:p w14:paraId="29978D1D"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1</w:t>
            </w:r>
            <w:r>
              <w:rPr>
                <w:rFonts w:ascii="Times New Roman" w:hAnsi="Times New Roman" w:cs="Times New Roman"/>
                <w:sz w:val="24"/>
                <w:szCs w:val="24"/>
                <w:lang w:val="ru-RU"/>
              </w:rPr>
              <w:t>4</w:t>
            </w:r>
            <w:r w:rsidRPr="00A231F1">
              <w:rPr>
                <w:rFonts w:ascii="Times New Roman" w:hAnsi="Times New Roman" w:cs="Times New Roman"/>
                <w:sz w:val="24"/>
                <w:szCs w:val="24"/>
                <w:lang w:val="ru-RU"/>
              </w:rPr>
              <w:t>.2</w:t>
            </w:r>
          </w:p>
        </w:tc>
        <w:tc>
          <w:tcPr>
            <w:tcW w:w="1985" w:type="dxa"/>
            <w:tcBorders>
              <w:top w:val="single" w:sz="4" w:space="0" w:color="auto"/>
              <w:left w:val="single" w:sz="4" w:space="0" w:color="auto"/>
              <w:bottom w:val="single" w:sz="4" w:space="0" w:color="auto"/>
              <w:right w:val="single" w:sz="4" w:space="0" w:color="auto"/>
            </w:tcBorders>
            <w:hideMark/>
          </w:tcPr>
          <w:p w14:paraId="360D5725" w14:textId="77777777" w:rsidR="00A8015E" w:rsidRPr="004C16EB" w:rsidRDefault="00A8015E" w:rsidP="0038662F">
            <w:r w:rsidRPr="004C16EB">
              <w:t>в них прийомні діти</w:t>
            </w:r>
          </w:p>
        </w:tc>
        <w:tc>
          <w:tcPr>
            <w:tcW w:w="1552" w:type="dxa"/>
            <w:tcBorders>
              <w:top w:val="single" w:sz="4" w:space="0" w:color="auto"/>
              <w:left w:val="single" w:sz="4" w:space="0" w:color="auto"/>
              <w:bottom w:val="single" w:sz="4" w:space="0" w:color="auto"/>
              <w:right w:val="single" w:sz="4" w:space="0" w:color="auto"/>
            </w:tcBorders>
            <w:hideMark/>
          </w:tcPr>
          <w:p w14:paraId="38D4F677"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4</w:t>
            </w:r>
          </w:p>
        </w:tc>
        <w:tc>
          <w:tcPr>
            <w:tcW w:w="1839" w:type="dxa"/>
            <w:tcBorders>
              <w:top w:val="single" w:sz="4" w:space="0" w:color="auto"/>
              <w:left w:val="single" w:sz="4" w:space="0" w:color="auto"/>
              <w:bottom w:val="single" w:sz="4" w:space="0" w:color="auto"/>
              <w:right w:val="single" w:sz="4" w:space="0" w:color="auto"/>
            </w:tcBorders>
            <w:hideMark/>
          </w:tcPr>
          <w:p w14:paraId="5D000CC5"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2</w:t>
            </w:r>
          </w:p>
        </w:tc>
        <w:tc>
          <w:tcPr>
            <w:tcW w:w="1416" w:type="dxa"/>
            <w:tcBorders>
              <w:top w:val="single" w:sz="4" w:space="0" w:color="auto"/>
              <w:left w:val="single" w:sz="4" w:space="0" w:color="auto"/>
              <w:bottom w:val="single" w:sz="4" w:space="0" w:color="auto"/>
              <w:right w:val="single" w:sz="4" w:space="0" w:color="auto"/>
            </w:tcBorders>
            <w:hideMark/>
          </w:tcPr>
          <w:p w14:paraId="65F6BDBA"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6</w:t>
            </w:r>
          </w:p>
        </w:tc>
      </w:tr>
      <w:tr w:rsidR="00A8015E" w:rsidRPr="00A231F1" w14:paraId="4DE8958E" w14:textId="77777777" w:rsidTr="0038662F">
        <w:tc>
          <w:tcPr>
            <w:tcW w:w="2224" w:type="dxa"/>
            <w:tcBorders>
              <w:top w:val="single" w:sz="4" w:space="0" w:color="auto"/>
              <w:left w:val="single" w:sz="4" w:space="0" w:color="auto"/>
              <w:bottom w:val="single" w:sz="4" w:space="0" w:color="auto"/>
              <w:right w:val="single" w:sz="4" w:space="0" w:color="auto"/>
            </w:tcBorders>
            <w:hideMark/>
          </w:tcPr>
          <w:p w14:paraId="42084C24"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1</w:t>
            </w:r>
            <w:r>
              <w:rPr>
                <w:rFonts w:ascii="Times New Roman" w:hAnsi="Times New Roman" w:cs="Times New Roman"/>
                <w:sz w:val="24"/>
                <w:szCs w:val="24"/>
                <w:lang w:val="ru-RU"/>
              </w:rPr>
              <w:t>5</w:t>
            </w:r>
          </w:p>
        </w:tc>
        <w:tc>
          <w:tcPr>
            <w:tcW w:w="1985" w:type="dxa"/>
            <w:tcBorders>
              <w:top w:val="single" w:sz="4" w:space="0" w:color="auto"/>
              <w:left w:val="single" w:sz="4" w:space="0" w:color="auto"/>
              <w:bottom w:val="single" w:sz="4" w:space="0" w:color="auto"/>
              <w:right w:val="single" w:sz="4" w:space="0" w:color="auto"/>
            </w:tcBorders>
            <w:hideMark/>
          </w:tcPr>
          <w:p w14:paraId="535DDAEB" w14:textId="77777777" w:rsidR="00A8015E" w:rsidRPr="004C16EB" w:rsidRDefault="00A8015E" w:rsidP="0038662F">
            <w:r w:rsidRPr="004C16EB">
              <w:t>Кількість дитячих будинків сімейного типу</w:t>
            </w:r>
          </w:p>
        </w:tc>
        <w:tc>
          <w:tcPr>
            <w:tcW w:w="1552" w:type="dxa"/>
            <w:tcBorders>
              <w:top w:val="single" w:sz="4" w:space="0" w:color="auto"/>
              <w:left w:val="single" w:sz="4" w:space="0" w:color="auto"/>
              <w:bottom w:val="single" w:sz="4" w:space="0" w:color="auto"/>
              <w:right w:val="single" w:sz="4" w:space="0" w:color="auto"/>
            </w:tcBorders>
            <w:hideMark/>
          </w:tcPr>
          <w:p w14:paraId="52A43B0B"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2</w:t>
            </w:r>
          </w:p>
        </w:tc>
        <w:tc>
          <w:tcPr>
            <w:tcW w:w="1839" w:type="dxa"/>
            <w:tcBorders>
              <w:top w:val="single" w:sz="4" w:space="0" w:color="auto"/>
              <w:left w:val="single" w:sz="4" w:space="0" w:color="auto"/>
              <w:bottom w:val="single" w:sz="4" w:space="0" w:color="auto"/>
              <w:right w:val="single" w:sz="4" w:space="0" w:color="auto"/>
            </w:tcBorders>
            <w:hideMark/>
          </w:tcPr>
          <w:p w14:paraId="0179EE64"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2</w:t>
            </w:r>
          </w:p>
        </w:tc>
        <w:tc>
          <w:tcPr>
            <w:tcW w:w="1416" w:type="dxa"/>
            <w:tcBorders>
              <w:top w:val="single" w:sz="4" w:space="0" w:color="auto"/>
              <w:left w:val="single" w:sz="4" w:space="0" w:color="auto"/>
              <w:bottom w:val="single" w:sz="4" w:space="0" w:color="auto"/>
              <w:right w:val="single" w:sz="4" w:space="0" w:color="auto"/>
            </w:tcBorders>
            <w:hideMark/>
          </w:tcPr>
          <w:p w14:paraId="3DBB1A31"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2</w:t>
            </w:r>
          </w:p>
        </w:tc>
      </w:tr>
      <w:tr w:rsidR="00A8015E" w:rsidRPr="00A231F1" w14:paraId="692DC350" w14:textId="77777777" w:rsidTr="0038662F">
        <w:tc>
          <w:tcPr>
            <w:tcW w:w="2224" w:type="dxa"/>
            <w:tcBorders>
              <w:top w:val="single" w:sz="4" w:space="0" w:color="auto"/>
              <w:left w:val="single" w:sz="4" w:space="0" w:color="auto"/>
              <w:bottom w:val="single" w:sz="4" w:space="0" w:color="auto"/>
              <w:right w:val="single" w:sz="4" w:space="0" w:color="auto"/>
            </w:tcBorders>
            <w:hideMark/>
          </w:tcPr>
          <w:p w14:paraId="6EBE4006"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1</w:t>
            </w:r>
            <w:r>
              <w:rPr>
                <w:rFonts w:ascii="Times New Roman" w:hAnsi="Times New Roman" w:cs="Times New Roman"/>
                <w:sz w:val="24"/>
                <w:szCs w:val="24"/>
                <w:lang w:val="ru-RU"/>
              </w:rPr>
              <w:t>5</w:t>
            </w:r>
            <w:r w:rsidRPr="00A231F1">
              <w:rPr>
                <w:rFonts w:ascii="Times New Roman" w:hAnsi="Times New Roman" w:cs="Times New Roman"/>
                <w:sz w:val="24"/>
                <w:szCs w:val="24"/>
                <w:lang w:val="ru-RU"/>
              </w:rPr>
              <w:t>.1</w:t>
            </w:r>
          </w:p>
        </w:tc>
        <w:tc>
          <w:tcPr>
            <w:tcW w:w="1985" w:type="dxa"/>
            <w:tcBorders>
              <w:top w:val="single" w:sz="4" w:space="0" w:color="auto"/>
              <w:left w:val="single" w:sz="4" w:space="0" w:color="auto"/>
              <w:bottom w:val="single" w:sz="4" w:space="0" w:color="auto"/>
              <w:right w:val="single" w:sz="4" w:space="0" w:color="auto"/>
            </w:tcBorders>
            <w:hideMark/>
          </w:tcPr>
          <w:p w14:paraId="13AB2569" w14:textId="77777777" w:rsidR="00A8015E" w:rsidRPr="004C16EB" w:rsidRDefault="00A8015E" w:rsidP="0038662F">
            <w:r w:rsidRPr="004C16EB">
              <w:t>в них дітей-вихованців</w:t>
            </w:r>
          </w:p>
        </w:tc>
        <w:tc>
          <w:tcPr>
            <w:tcW w:w="1552" w:type="dxa"/>
            <w:tcBorders>
              <w:top w:val="single" w:sz="4" w:space="0" w:color="auto"/>
              <w:left w:val="single" w:sz="4" w:space="0" w:color="auto"/>
              <w:bottom w:val="single" w:sz="4" w:space="0" w:color="auto"/>
              <w:right w:val="single" w:sz="4" w:space="0" w:color="auto"/>
            </w:tcBorders>
            <w:hideMark/>
          </w:tcPr>
          <w:p w14:paraId="27C6F11B"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9</w:t>
            </w:r>
          </w:p>
        </w:tc>
        <w:tc>
          <w:tcPr>
            <w:tcW w:w="1839" w:type="dxa"/>
            <w:tcBorders>
              <w:top w:val="single" w:sz="4" w:space="0" w:color="auto"/>
              <w:left w:val="single" w:sz="4" w:space="0" w:color="auto"/>
              <w:bottom w:val="single" w:sz="4" w:space="0" w:color="auto"/>
              <w:right w:val="single" w:sz="4" w:space="0" w:color="auto"/>
            </w:tcBorders>
            <w:hideMark/>
          </w:tcPr>
          <w:p w14:paraId="161C68FC"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9</w:t>
            </w:r>
          </w:p>
        </w:tc>
        <w:tc>
          <w:tcPr>
            <w:tcW w:w="1416" w:type="dxa"/>
            <w:tcBorders>
              <w:top w:val="single" w:sz="4" w:space="0" w:color="auto"/>
              <w:left w:val="single" w:sz="4" w:space="0" w:color="auto"/>
              <w:bottom w:val="single" w:sz="4" w:space="0" w:color="auto"/>
              <w:right w:val="single" w:sz="4" w:space="0" w:color="auto"/>
            </w:tcBorders>
            <w:hideMark/>
          </w:tcPr>
          <w:p w14:paraId="5AF44CA9"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18</w:t>
            </w:r>
          </w:p>
        </w:tc>
      </w:tr>
      <w:tr w:rsidR="00A8015E" w:rsidRPr="00A231F1" w14:paraId="07B90A13" w14:textId="77777777" w:rsidTr="0038662F">
        <w:tc>
          <w:tcPr>
            <w:tcW w:w="2224" w:type="dxa"/>
            <w:tcBorders>
              <w:top w:val="single" w:sz="4" w:space="0" w:color="auto"/>
              <w:left w:val="single" w:sz="4" w:space="0" w:color="auto"/>
              <w:bottom w:val="single" w:sz="4" w:space="0" w:color="auto"/>
              <w:right w:val="single" w:sz="4" w:space="0" w:color="auto"/>
            </w:tcBorders>
            <w:hideMark/>
          </w:tcPr>
          <w:p w14:paraId="1BAABEB0"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1</w:t>
            </w:r>
            <w:r>
              <w:rPr>
                <w:rFonts w:ascii="Times New Roman" w:hAnsi="Times New Roman" w:cs="Times New Roman"/>
                <w:sz w:val="24"/>
                <w:szCs w:val="24"/>
                <w:lang w:val="ru-RU"/>
              </w:rPr>
              <w:t>5</w:t>
            </w:r>
            <w:r w:rsidRPr="00A231F1">
              <w:rPr>
                <w:rFonts w:ascii="Times New Roman" w:hAnsi="Times New Roman" w:cs="Times New Roman"/>
                <w:sz w:val="24"/>
                <w:szCs w:val="24"/>
                <w:lang w:val="ru-RU"/>
              </w:rPr>
              <w:t>.2</w:t>
            </w:r>
          </w:p>
        </w:tc>
        <w:tc>
          <w:tcPr>
            <w:tcW w:w="1985" w:type="dxa"/>
            <w:tcBorders>
              <w:top w:val="single" w:sz="4" w:space="0" w:color="auto"/>
              <w:left w:val="single" w:sz="4" w:space="0" w:color="auto"/>
              <w:bottom w:val="single" w:sz="4" w:space="0" w:color="auto"/>
              <w:right w:val="single" w:sz="4" w:space="0" w:color="auto"/>
            </w:tcBorders>
            <w:hideMark/>
          </w:tcPr>
          <w:p w14:paraId="00622BA0" w14:textId="77777777" w:rsidR="00A8015E" w:rsidRPr="004C16EB" w:rsidRDefault="00A8015E" w:rsidP="0038662F">
            <w:r w:rsidRPr="004C16EB">
              <w:t>в т.ч. рідних дітей батьків/ вихователів</w:t>
            </w:r>
          </w:p>
        </w:tc>
        <w:tc>
          <w:tcPr>
            <w:tcW w:w="1552" w:type="dxa"/>
            <w:tcBorders>
              <w:top w:val="single" w:sz="4" w:space="0" w:color="auto"/>
              <w:left w:val="single" w:sz="4" w:space="0" w:color="auto"/>
              <w:bottom w:val="single" w:sz="4" w:space="0" w:color="auto"/>
              <w:right w:val="single" w:sz="4" w:space="0" w:color="auto"/>
            </w:tcBorders>
            <w:hideMark/>
          </w:tcPr>
          <w:p w14:paraId="513049C1"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0</w:t>
            </w:r>
          </w:p>
        </w:tc>
        <w:tc>
          <w:tcPr>
            <w:tcW w:w="1839" w:type="dxa"/>
            <w:tcBorders>
              <w:top w:val="single" w:sz="4" w:space="0" w:color="auto"/>
              <w:left w:val="single" w:sz="4" w:space="0" w:color="auto"/>
              <w:bottom w:val="single" w:sz="4" w:space="0" w:color="auto"/>
              <w:right w:val="single" w:sz="4" w:space="0" w:color="auto"/>
            </w:tcBorders>
            <w:hideMark/>
          </w:tcPr>
          <w:p w14:paraId="448A4688"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1</w:t>
            </w:r>
          </w:p>
        </w:tc>
        <w:tc>
          <w:tcPr>
            <w:tcW w:w="1416" w:type="dxa"/>
            <w:tcBorders>
              <w:top w:val="single" w:sz="4" w:space="0" w:color="auto"/>
              <w:left w:val="single" w:sz="4" w:space="0" w:color="auto"/>
              <w:bottom w:val="single" w:sz="4" w:space="0" w:color="auto"/>
              <w:right w:val="single" w:sz="4" w:space="0" w:color="auto"/>
            </w:tcBorders>
            <w:hideMark/>
          </w:tcPr>
          <w:p w14:paraId="07C0BA55"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1</w:t>
            </w:r>
          </w:p>
        </w:tc>
      </w:tr>
      <w:tr w:rsidR="00A8015E" w:rsidRPr="00A231F1" w14:paraId="016E830C" w14:textId="77777777" w:rsidTr="0038662F">
        <w:tc>
          <w:tcPr>
            <w:tcW w:w="2224" w:type="dxa"/>
            <w:tcBorders>
              <w:top w:val="single" w:sz="4" w:space="0" w:color="auto"/>
              <w:left w:val="single" w:sz="4" w:space="0" w:color="auto"/>
              <w:bottom w:val="single" w:sz="4" w:space="0" w:color="auto"/>
              <w:right w:val="single" w:sz="4" w:space="0" w:color="auto"/>
            </w:tcBorders>
            <w:hideMark/>
          </w:tcPr>
          <w:p w14:paraId="60C44168" w14:textId="77777777" w:rsidR="00A8015E" w:rsidRPr="00A231F1" w:rsidRDefault="00A8015E" w:rsidP="0038662F">
            <w:pPr>
              <w:pStyle w:val="a3"/>
              <w:rPr>
                <w:rFonts w:ascii="Times New Roman" w:hAnsi="Times New Roman" w:cs="Times New Roman"/>
                <w:sz w:val="24"/>
                <w:szCs w:val="24"/>
                <w:lang w:val="ru-RU"/>
              </w:rPr>
            </w:pPr>
            <w:r>
              <w:rPr>
                <w:rFonts w:ascii="Times New Roman" w:hAnsi="Times New Roman" w:cs="Times New Roman"/>
                <w:sz w:val="24"/>
                <w:szCs w:val="24"/>
                <w:lang w:val="ru-RU"/>
              </w:rPr>
              <w:t>16</w:t>
            </w:r>
          </w:p>
        </w:tc>
        <w:tc>
          <w:tcPr>
            <w:tcW w:w="1985" w:type="dxa"/>
            <w:tcBorders>
              <w:top w:val="single" w:sz="4" w:space="0" w:color="auto"/>
              <w:left w:val="single" w:sz="4" w:space="0" w:color="auto"/>
              <w:bottom w:val="single" w:sz="4" w:space="0" w:color="auto"/>
              <w:right w:val="single" w:sz="4" w:space="0" w:color="auto"/>
            </w:tcBorders>
            <w:hideMark/>
          </w:tcPr>
          <w:p w14:paraId="640E300F" w14:textId="77777777" w:rsidR="00A8015E" w:rsidRPr="004C16EB" w:rsidRDefault="00A8015E" w:rsidP="0038662F">
            <w:r w:rsidRPr="004C16EB">
              <w:t>Національні меншини</w:t>
            </w:r>
          </w:p>
        </w:tc>
        <w:tc>
          <w:tcPr>
            <w:tcW w:w="1552" w:type="dxa"/>
            <w:tcBorders>
              <w:top w:val="single" w:sz="4" w:space="0" w:color="auto"/>
              <w:left w:val="single" w:sz="4" w:space="0" w:color="auto"/>
              <w:bottom w:val="single" w:sz="4" w:space="0" w:color="auto"/>
              <w:right w:val="single" w:sz="4" w:space="0" w:color="auto"/>
            </w:tcBorders>
          </w:tcPr>
          <w:p w14:paraId="0F56A444" w14:textId="77777777" w:rsidR="00A8015E" w:rsidRPr="00A231F1" w:rsidRDefault="00A8015E" w:rsidP="0038662F">
            <w:pPr>
              <w:pStyle w:val="a3"/>
              <w:rPr>
                <w:rFonts w:ascii="Times New Roman" w:hAnsi="Times New Roman" w:cs="Times New Roman"/>
                <w:sz w:val="24"/>
                <w:szCs w:val="24"/>
                <w:lang w:val="ru-RU"/>
              </w:rPr>
            </w:pPr>
          </w:p>
        </w:tc>
        <w:tc>
          <w:tcPr>
            <w:tcW w:w="1839" w:type="dxa"/>
            <w:tcBorders>
              <w:top w:val="single" w:sz="4" w:space="0" w:color="auto"/>
              <w:left w:val="single" w:sz="4" w:space="0" w:color="auto"/>
              <w:bottom w:val="single" w:sz="4" w:space="0" w:color="auto"/>
              <w:right w:val="single" w:sz="4" w:space="0" w:color="auto"/>
            </w:tcBorders>
          </w:tcPr>
          <w:p w14:paraId="09E87F00" w14:textId="77777777" w:rsidR="00A8015E" w:rsidRPr="00A231F1" w:rsidRDefault="00A8015E" w:rsidP="0038662F">
            <w:pPr>
              <w:pStyle w:val="a3"/>
              <w:rPr>
                <w:rFonts w:ascii="Times New Roman" w:hAnsi="Times New Roman" w:cs="Times New Roman"/>
                <w:sz w:val="24"/>
                <w:szCs w:val="24"/>
                <w:lang w:val="ru-RU"/>
              </w:rPr>
            </w:pPr>
          </w:p>
        </w:tc>
        <w:tc>
          <w:tcPr>
            <w:tcW w:w="1416" w:type="dxa"/>
            <w:tcBorders>
              <w:top w:val="single" w:sz="4" w:space="0" w:color="auto"/>
              <w:left w:val="single" w:sz="4" w:space="0" w:color="auto"/>
              <w:bottom w:val="single" w:sz="4" w:space="0" w:color="auto"/>
              <w:right w:val="single" w:sz="4" w:space="0" w:color="auto"/>
            </w:tcBorders>
          </w:tcPr>
          <w:p w14:paraId="375CE29D" w14:textId="77777777" w:rsidR="00A8015E" w:rsidRPr="00A231F1" w:rsidRDefault="00A8015E" w:rsidP="0038662F">
            <w:pPr>
              <w:pStyle w:val="a3"/>
              <w:rPr>
                <w:rFonts w:ascii="Times New Roman" w:hAnsi="Times New Roman" w:cs="Times New Roman"/>
                <w:sz w:val="24"/>
                <w:szCs w:val="24"/>
                <w:lang w:val="ru-RU"/>
              </w:rPr>
            </w:pPr>
          </w:p>
        </w:tc>
      </w:tr>
      <w:tr w:rsidR="00A8015E" w:rsidRPr="00A231F1" w14:paraId="17E5F099" w14:textId="77777777" w:rsidTr="0038662F">
        <w:tc>
          <w:tcPr>
            <w:tcW w:w="2224" w:type="dxa"/>
            <w:tcBorders>
              <w:top w:val="single" w:sz="4" w:space="0" w:color="auto"/>
              <w:left w:val="single" w:sz="4" w:space="0" w:color="auto"/>
              <w:bottom w:val="single" w:sz="4" w:space="0" w:color="auto"/>
              <w:right w:val="single" w:sz="4" w:space="0" w:color="auto"/>
            </w:tcBorders>
          </w:tcPr>
          <w:p w14:paraId="07A606F4" w14:textId="77777777" w:rsidR="00A8015E" w:rsidRPr="00A231F1" w:rsidRDefault="00A8015E" w:rsidP="0038662F">
            <w:pPr>
              <w:pStyle w:val="a3"/>
              <w:rPr>
                <w:rFonts w:ascii="Times New Roman" w:hAnsi="Times New Roman" w:cs="Times New Roman"/>
                <w:sz w:val="24"/>
                <w:szCs w:val="24"/>
                <w:lang w:val="ru-RU"/>
              </w:rPr>
            </w:pPr>
          </w:p>
          <w:p w14:paraId="07657CD6" w14:textId="77777777" w:rsidR="00A8015E" w:rsidRPr="00A231F1" w:rsidRDefault="00A8015E" w:rsidP="0038662F">
            <w:pPr>
              <w:pStyle w:val="a3"/>
              <w:rPr>
                <w:rFonts w:ascii="Times New Roman" w:hAnsi="Times New Roman" w:cs="Times New Roman"/>
                <w:sz w:val="24"/>
                <w:szCs w:val="24"/>
                <w:lang w:val="ru-RU"/>
              </w:rPr>
            </w:pPr>
            <w:r>
              <w:rPr>
                <w:rFonts w:ascii="Times New Roman" w:hAnsi="Times New Roman" w:cs="Times New Roman"/>
                <w:sz w:val="24"/>
                <w:szCs w:val="24"/>
                <w:lang w:val="ru-RU"/>
              </w:rPr>
              <w:t>17</w:t>
            </w:r>
          </w:p>
        </w:tc>
        <w:tc>
          <w:tcPr>
            <w:tcW w:w="1985" w:type="dxa"/>
            <w:tcBorders>
              <w:top w:val="single" w:sz="4" w:space="0" w:color="auto"/>
              <w:left w:val="single" w:sz="4" w:space="0" w:color="auto"/>
              <w:bottom w:val="single" w:sz="4" w:space="0" w:color="auto"/>
              <w:right w:val="single" w:sz="4" w:space="0" w:color="auto"/>
            </w:tcBorders>
            <w:hideMark/>
          </w:tcPr>
          <w:p w14:paraId="5B72D394" w14:textId="77777777" w:rsidR="00A8015E" w:rsidRPr="004C16EB" w:rsidRDefault="00A8015E" w:rsidP="0038662F">
            <w:r w:rsidRPr="004C16EB">
              <w:t>Люди, які постраждали від насильства за ознакою статі, домашнього насильства</w:t>
            </w:r>
          </w:p>
        </w:tc>
        <w:tc>
          <w:tcPr>
            <w:tcW w:w="1552" w:type="dxa"/>
            <w:tcBorders>
              <w:top w:val="single" w:sz="4" w:space="0" w:color="auto"/>
              <w:left w:val="single" w:sz="4" w:space="0" w:color="auto"/>
              <w:bottom w:val="single" w:sz="4" w:space="0" w:color="auto"/>
              <w:right w:val="single" w:sz="4" w:space="0" w:color="auto"/>
            </w:tcBorders>
          </w:tcPr>
          <w:p w14:paraId="5F2BAEF1" w14:textId="77777777" w:rsidR="00A8015E" w:rsidRPr="00A231F1" w:rsidRDefault="00A8015E" w:rsidP="0038662F">
            <w:pPr>
              <w:pStyle w:val="a3"/>
              <w:rPr>
                <w:rFonts w:ascii="Times New Roman" w:hAnsi="Times New Roman" w:cs="Times New Roman"/>
                <w:sz w:val="24"/>
                <w:szCs w:val="24"/>
                <w:lang w:val="ru-RU"/>
              </w:rPr>
            </w:pPr>
          </w:p>
        </w:tc>
        <w:tc>
          <w:tcPr>
            <w:tcW w:w="1839" w:type="dxa"/>
            <w:tcBorders>
              <w:top w:val="single" w:sz="4" w:space="0" w:color="auto"/>
              <w:left w:val="single" w:sz="4" w:space="0" w:color="auto"/>
              <w:bottom w:val="single" w:sz="4" w:space="0" w:color="auto"/>
              <w:right w:val="single" w:sz="4" w:space="0" w:color="auto"/>
            </w:tcBorders>
          </w:tcPr>
          <w:p w14:paraId="29E3315D" w14:textId="77777777" w:rsidR="00A8015E" w:rsidRPr="00A231F1" w:rsidRDefault="00A8015E" w:rsidP="0038662F">
            <w:pPr>
              <w:pStyle w:val="a3"/>
              <w:rPr>
                <w:rFonts w:ascii="Times New Roman" w:hAnsi="Times New Roman" w:cs="Times New Roman"/>
                <w:sz w:val="24"/>
                <w:szCs w:val="24"/>
                <w:lang w:val="ru-RU"/>
              </w:rPr>
            </w:pPr>
          </w:p>
        </w:tc>
        <w:tc>
          <w:tcPr>
            <w:tcW w:w="1416" w:type="dxa"/>
            <w:tcBorders>
              <w:top w:val="single" w:sz="4" w:space="0" w:color="auto"/>
              <w:left w:val="single" w:sz="4" w:space="0" w:color="auto"/>
              <w:bottom w:val="single" w:sz="4" w:space="0" w:color="auto"/>
              <w:right w:val="single" w:sz="4" w:space="0" w:color="auto"/>
            </w:tcBorders>
          </w:tcPr>
          <w:p w14:paraId="0BE98026" w14:textId="77777777" w:rsidR="00A8015E" w:rsidRPr="00A231F1" w:rsidRDefault="00A8015E" w:rsidP="0038662F">
            <w:pPr>
              <w:pStyle w:val="a3"/>
              <w:rPr>
                <w:rFonts w:ascii="Times New Roman" w:hAnsi="Times New Roman" w:cs="Times New Roman"/>
                <w:sz w:val="24"/>
                <w:szCs w:val="24"/>
                <w:lang w:val="ru-RU"/>
              </w:rPr>
            </w:pPr>
          </w:p>
        </w:tc>
      </w:tr>
      <w:tr w:rsidR="00A8015E" w:rsidRPr="00A231F1" w14:paraId="63364399" w14:textId="77777777" w:rsidTr="0038662F">
        <w:tc>
          <w:tcPr>
            <w:tcW w:w="2224" w:type="dxa"/>
            <w:tcBorders>
              <w:top w:val="single" w:sz="4" w:space="0" w:color="auto"/>
              <w:left w:val="single" w:sz="4" w:space="0" w:color="auto"/>
              <w:bottom w:val="single" w:sz="4" w:space="0" w:color="auto"/>
              <w:right w:val="single" w:sz="4" w:space="0" w:color="auto"/>
            </w:tcBorders>
            <w:hideMark/>
          </w:tcPr>
          <w:p w14:paraId="6B4BD94C" w14:textId="77777777" w:rsidR="00A8015E" w:rsidRPr="00A231F1" w:rsidRDefault="00A8015E" w:rsidP="0038662F">
            <w:pPr>
              <w:pStyle w:val="a3"/>
              <w:rPr>
                <w:rFonts w:ascii="Times New Roman" w:hAnsi="Times New Roman" w:cs="Times New Roman"/>
                <w:sz w:val="24"/>
                <w:szCs w:val="24"/>
                <w:lang w:val="ru-RU"/>
              </w:rPr>
            </w:pPr>
            <w:r>
              <w:rPr>
                <w:rFonts w:ascii="Times New Roman" w:hAnsi="Times New Roman" w:cs="Times New Roman"/>
                <w:sz w:val="24"/>
                <w:szCs w:val="24"/>
                <w:lang w:val="ru-RU"/>
              </w:rPr>
              <w:t>18</w:t>
            </w:r>
          </w:p>
        </w:tc>
        <w:tc>
          <w:tcPr>
            <w:tcW w:w="1985" w:type="dxa"/>
            <w:tcBorders>
              <w:top w:val="single" w:sz="4" w:space="0" w:color="auto"/>
              <w:left w:val="single" w:sz="4" w:space="0" w:color="auto"/>
              <w:bottom w:val="single" w:sz="4" w:space="0" w:color="auto"/>
              <w:right w:val="single" w:sz="4" w:space="0" w:color="auto"/>
            </w:tcBorders>
            <w:hideMark/>
          </w:tcPr>
          <w:p w14:paraId="57DC2FE5" w14:textId="77777777" w:rsidR="00A8015E" w:rsidRPr="004C16EB" w:rsidRDefault="00A8015E" w:rsidP="0038662F">
            <w:r w:rsidRPr="004C16EB">
              <w:t>Люди, які потрапили в ситуацію торгівлі людьми</w:t>
            </w:r>
          </w:p>
        </w:tc>
        <w:tc>
          <w:tcPr>
            <w:tcW w:w="1552" w:type="dxa"/>
            <w:tcBorders>
              <w:top w:val="single" w:sz="4" w:space="0" w:color="auto"/>
              <w:left w:val="single" w:sz="4" w:space="0" w:color="auto"/>
              <w:bottom w:val="single" w:sz="4" w:space="0" w:color="auto"/>
              <w:right w:val="single" w:sz="4" w:space="0" w:color="auto"/>
            </w:tcBorders>
          </w:tcPr>
          <w:p w14:paraId="352644A0" w14:textId="77777777" w:rsidR="00A8015E" w:rsidRPr="00A231F1" w:rsidRDefault="00A8015E" w:rsidP="0038662F">
            <w:pPr>
              <w:pStyle w:val="a3"/>
              <w:rPr>
                <w:rFonts w:ascii="Times New Roman" w:hAnsi="Times New Roman" w:cs="Times New Roman"/>
                <w:sz w:val="24"/>
                <w:szCs w:val="24"/>
                <w:lang w:val="ru-RU"/>
              </w:rPr>
            </w:pPr>
          </w:p>
        </w:tc>
        <w:tc>
          <w:tcPr>
            <w:tcW w:w="1839" w:type="dxa"/>
            <w:tcBorders>
              <w:top w:val="single" w:sz="4" w:space="0" w:color="auto"/>
              <w:left w:val="single" w:sz="4" w:space="0" w:color="auto"/>
              <w:bottom w:val="single" w:sz="4" w:space="0" w:color="auto"/>
              <w:right w:val="single" w:sz="4" w:space="0" w:color="auto"/>
            </w:tcBorders>
          </w:tcPr>
          <w:p w14:paraId="18237F33" w14:textId="77777777" w:rsidR="00A8015E" w:rsidRPr="00A231F1" w:rsidRDefault="00A8015E" w:rsidP="0038662F">
            <w:pPr>
              <w:pStyle w:val="a3"/>
              <w:rPr>
                <w:rFonts w:ascii="Times New Roman" w:hAnsi="Times New Roman" w:cs="Times New Roman"/>
                <w:sz w:val="24"/>
                <w:szCs w:val="24"/>
                <w:lang w:val="ru-RU"/>
              </w:rPr>
            </w:pPr>
          </w:p>
        </w:tc>
        <w:tc>
          <w:tcPr>
            <w:tcW w:w="1416" w:type="dxa"/>
            <w:tcBorders>
              <w:top w:val="single" w:sz="4" w:space="0" w:color="auto"/>
              <w:left w:val="single" w:sz="4" w:space="0" w:color="auto"/>
              <w:bottom w:val="single" w:sz="4" w:space="0" w:color="auto"/>
              <w:right w:val="single" w:sz="4" w:space="0" w:color="auto"/>
            </w:tcBorders>
          </w:tcPr>
          <w:p w14:paraId="24D38F89" w14:textId="77777777" w:rsidR="00A8015E" w:rsidRPr="00A231F1" w:rsidRDefault="00A8015E" w:rsidP="0038662F">
            <w:pPr>
              <w:pStyle w:val="a3"/>
              <w:rPr>
                <w:rFonts w:ascii="Times New Roman" w:hAnsi="Times New Roman" w:cs="Times New Roman"/>
                <w:sz w:val="24"/>
                <w:szCs w:val="24"/>
                <w:lang w:val="ru-RU"/>
              </w:rPr>
            </w:pPr>
          </w:p>
        </w:tc>
      </w:tr>
      <w:tr w:rsidR="00A8015E" w:rsidRPr="00A231F1" w14:paraId="2285A86C" w14:textId="77777777" w:rsidTr="0038662F">
        <w:tc>
          <w:tcPr>
            <w:tcW w:w="2224" w:type="dxa"/>
            <w:tcBorders>
              <w:top w:val="single" w:sz="4" w:space="0" w:color="auto"/>
              <w:left w:val="single" w:sz="4" w:space="0" w:color="auto"/>
              <w:bottom w:val="single" w:sz="4" w:space="0" w:color="auto"/>
              <w:right w:val="single" w:sz="4" w:space="0" w:color="auto"/>
            </w:tcBorders>
            <w:hideMark/>
          </w:tcPr>
          <w:p w14:paraId="33CC33B4" w14:textId="77777777" w:rsidR="00A8015E" w:rsidRPr="00A231F1" w:rsidRDefault="00A8015E" w:rsidP="0038662F">
            <w:pPr>
              <w:pStyle w:val="a3"/>
              <w:rPr>
                <w:rFonts w:ascii="Times New Roman" w:hAnsi="Times New Roman" w:cs="Times New Roman"/>
                <w:sz w:val="24"/>
                <w:szCs w:val="24"/>
                <w:lang w:val="ru-RU"/>
              </w:rPr>
            </w:pPr>
            <w:r>
              <w:rPr>
                <w:rFonts w:ascii="Times New Roman" w:hAnsi="Times New Roman" w:cs="Times New Roman"/>
                <w:sz w:val="24"/>
                <w:szCs w:val="24"/>
                <w:lang w:val="ru-RU"/>
              </w:rPr>
              <w:t>19</w:t>
            </w:r>
          </w:p>
        </w:tc>
        <w:tc>
          <w:tcPr>
            <w:tcW w:w="1985" w:type="dxa"/>
            <w:tcBorders>
              <w:top w:val="single" w:sz="4" w:space="0" w:color="auto"/>
              <w:left w:val="single" w:sz="4" w:space="0" w:color="auto"/>
              <w:bottom w:val="single" w:sz="4" w:space="0" w:color="auto"/>
              <w:right w:val="single" w:sz="4" w:space="0" w:color="auto"/>
            </w:tcBorders>
            <w:hideMark/>
          </w:tcPr>
          <w:p w14:paraId="3BE8422E" w14:textId="77777777" w:rsidR="00A8015E" w:rsidRPr="004C16EB" w:rsidRDefault="00A8015E" w:rsidP="0038662F">
            <w:r w:rsidRPr="004C16EB">
              <w:t>Кількість сімей, які виховують дитину-інваліда</w:t>
            </w:r>
          </w:p>
        </w:tc>
        <w:tc>
          <w:tcPr>
            <w:tcW w:w="1552" w:type="dxa"/>
            <w:tcBorders>
              <w:top w:val="single" w:sz="4" w:space="0" w:color="auto"/>
              <w:left w:val="single" w:sz="4" w:space="0" w:color="auto"/>
              <w:bottom w:val="single" w:sz="4" w:space="0" w:color="auto"/>
              <w:right w:val="single" w:sz="4" w:space="0" w:color="auto"/>
            </w:tcBorders>
            <w:hideMark/>
          </w:tcPr>
          <w:p w14:paraId="583FA49E"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w:t>
            </w:r>
          </w:p>
        </w:tc>
        <w:tc>
          <w:tcPr>
            <w:tcW w:w="1839" w:type="dxa"/>
            <w:tcBorders>
              <w:top w:val="single" w:sz="4" w:space="0" w:color="auto"/>
              <w:left w:val="single" w:sz="4" w:space="0" w:color="auto"/>
              <w:bottom w:val="single" w:sz="4" w:space="0" w:color="auto"/>
              <w:right w:val="single" w:sz="4" w:space="0" w:color="auto"/>
            </w:tcBorders>
            <w:hideMark/>
          </w:tcPr>
          <w:p w14:paraId="1C9B2D4C"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w:t>
            </w:r>
          </w:p>
        </w:tc>
        <w:tc>
          <w:tcPr>
            <w:tcW w:w="1416" w:type="dxa"/>
            <w:tcBorders>
              <w:top w:val="single" w:sz="4" w:space="0" w:color="auto"/>
              <w:left w:val="single" w:sz="4" w:space="0" w:color="auto"/>
              <w:bottom w:val="single" w:sz="4" w:space="0" w:color="auto"/>
              <w:right w:val="single" w:sz="4" w:space="0" w:color="auto"/>
            </w:tcBorders>
            <w:hideMark/>
          </w:tcPr>
          <w:p w14:paraId="082585AB" w14:textId="77777777" w:rsidR="00A8015E" w:rsidRPr="000A2290" w:rsidRDefault="00A8015E" w:rsidP="0038662F">
            <w:r w:rsidRPr="000A2290">
              <w:t>333</w:t>
            </w:r>
          </w:p>
        </w:tc>
      </w:tr>
      <w:tr w:rsidR="00A8015E" w:rsidRPr="00A231F1" w14:paraId="153BB311" w14:textId="77777777" w:rsidTr="0038662F">
        <w:tc>
          <w:tcPr>
            <w:tcW w:w="2224" w:type="dxa"/>
            <w:tcBorders>
              <w:top w:val="single" w:sz="4" w:space="0" w:color="auto"/>
              <w:left w:val="single" w:sz="4" w:space="0" w:color="auto"/>
              <w:bottom w:val="single" w:sz="4" w:space="0" w:color="auto"/>
              <w:right w:val="single" w:sz="4" w:space="0" w:color="auto"/>
            </w:tcBorders>
            <w:hideMark/>
          </w:tcPr>
          <w:p w14:paraId="7C9AECA8" w14:textId="77777777" w:rsidR="00A8015E" w:rsidRPr="00A231F1" w:rsidRDefault="00A8015E" w:rsidP="0038662F">
            <w:pPr>
              <w:pStyle w:val="a3"/>
              <w:rPr>
                <w:rFonts w:ascii="Times New Roman" w:hAnsi="Times New Roman" w:cs="Times New Roman"/>
                <w:sz w:val="24"/>
                <w:szCs w:val="24"/>
                <w:lang w:val="ru-RU"/>
              </w:rPr>
            </w:pPr>
            <w:r>
              <w:rPr>
                <w:rFonts w:ascii="Times New Roman" w:hAnsi="Times New Roman" w:cs="Times New Roman"/>
                <w:sz w:val="24"/>
                <w:szCs w:val="24"/>
                <w:lang w:val="ru-RU"/>
              </w:rPr>
              <w:t>19</w:t>
            </w:r>
            <w:r w:rsidRPr="00A231F1">
              <w:rPr>
                <w:rFonts w:ascii="Times New Roman" w:hAnsi="Times New Roman" w:cs="Times New Roman"/>
                <w:sz w:val="24"/>
                <w:szCs w:val="24"/>
                <w:lang w:val="ru-RU"/>
              </w:rPr>
              <w:t>.1</w:t>
            </w:r>
          </w:p>
        </w:tc>
        <w:tc>
          <w:tcPr>
            <w:tcW w:w="1985" w:type="dxa"/>
            <w:tcBorders>
              <w:top w:val="single" w:sz="4" w:space="0" w:color="auto"/>
              <w:left w:val="single" w:sz="4" w:space="0" w:color="auto"/>
              <w:bottom w:val="single" w:sz="4" w:space="0" w:color="auto"/>
              <w:right w:val="single" w:sz="4" w:space="0" w:color="auto"/>
            </w:tcBorders>
            <w:hideMark/>
          </w:tcPr>
          <w:p w14:paraId="5E75D66D" w14:textId="77777777" w:rsidR="00A8015E" w:rsidRPr="004C16EB" w:rsidRDefault="00A8015E" w:rsidP="0038662F">
            <w:r w:rsidRPr="004C16EB">
              <w:t>в них дітей</w:t>
            </w:r>
          </w:p>
        </w:tc>
        <w:tc>
          <w:tcPr>
            <w:tcW w:w="1552" w:type="dxa"/>
            <w:tcBorders>
              <w:top w:val="single" w:sz="4" w:space="0" w:color="auto"/>
              <w:left w:val="single" w:sz="4" w:space="0" w:color="auto"/>
              <w:bottom w:val="single" w:sz="4" w:space="0" w:color="auto"/>
              <w:right w:val="single" w:sz="4" w:space="0" w:color="auto"/>
            </w:tcBorders>
            <w:hideMark/>
          </w:tcPr>
          <w:p w14:paraId="69AFF4ED"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150</w:t>
            </w:r>
          </w:p>
        </w:tc>
        <w:tc>
          <w:tcPr>
            <w:tcW w:w="1839" w:type="dxa"/>
            <w:tcBorders>
              <w:top w:val="single" w:sz="4" w:space="0" w:color="auto"/>
              <w:left w:val="single" w:sz="4" w:space="0" w:color="auto"/>
              <w:bottom w:val="single" w:sz="4" w:space="0" w:color="auto"/>
              <w:right w:val="single" w:sz="4" w:space="0" w:color="auto"/>
            </w:tcBorders>
            <w:hideMark/>
          </w:tcPr>
          <w:p w14:paraId="1E54266E"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183</w:t>
            </w:r>
          </w:p>
        </w:tc>
        <w:tc>
          <w:tcPr>
            <w:tcW w:w="1416" w:type="dxa"/>
            <w:tcBorders>
              <w:top w:val="single" w:sz="4" w:space="0" w:color="auto"/>
              <w:left w:val="single" w:sz="4" w:space="0" w:color="auto"/>
              <w:bottom w:val="single" w:sz="4" w:space="0" w:color="auto"/>
              <w:right w:val="single" w:sz="4" w:space="0" w:color="auto"/>
            </w:tcBorders>
          </w:tcPr>
          <w:p w14:paraId="1D5306E1" w14:textId="77777777" w:rsidR="00A8015E" w:rsidRPr="00A231F1" w:rsidRDefault="00A8015E" w:rsidP="0038662F">
            <w:pPr>
              <w:pStyle w:val="a3"/>
              <w:rPr>
                <w:rFonts w:ascii="Times New Roman" w:hAnsi="Times New Roman" w:cs="Times New Roman"/>
                <w:sz w:val="24"/>
                <w:szCs w:val="24"/>
                <w:lang w:val="ru-RU"/>
              </w:rPr>
            </w:pPr>
          </w:p>
        </w:tc>
      </w:tr>
      <w:tr w:rsidR="00A8015E" w:rsidRPr="00A231F1" w14:paraId="7B1E1C33" w14:textId="77777777" w:rsidTr="0038662F">
        <w:tc>
          <w:tcPr>
            <w:tcW w:w="2224" w:type="dxa"/>
            <w:tcBorders>
              <w:top w:val="single" w:sz="4" w:space="0" w:color="auto"/>
              <w:left w:val="single" w:sz="4" w:space="0" w:color="auto"/>
              <w:bottom w:val="single" w:sz="4" w:space="0" w:color="auto"/>
              <w:right w:val="single" w:sz="4" w:space="0" w:color="auto"/>
            </w:tcBorders>
            <w:hideMark/>
          </w:tcPr>
          <w:p w14:paraId="2E515809"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lastRenderedPageBreak/>
              <w:t>2</w:t>
            </w:r>
            <w:r>
              <w:rPr>
                <w:rFonts w:ascii="Times New Roman" w:hAnsi="Times New Roman" w:cs="Times New Roman"/>
                <w:sz w:val="24"/>
                <w:szCs w:val="24"/>
                <w:lang w:val="ru-RU"/>
              </w:rPr>
              <w:t>0</w:t>
            </w:r>
          </w:p>
        </w:tc>
        <w:tc>
          <w:tcPr>
            <w:tcW w:w="1985" w:type="dxa"/>
            <w:tcBorders>
              <w:top w:val="single" w:sz="4" w:space="0" w:color="auto"/>
              <w:left w:val="single" w:sz="4" w:space="0" w:color="auto"/>
              <w:bottom w:val="single" w:sz="4" w:space="0" w:color="auto"/>
              <w:right w:val="single" w:sz="4" w:space="0" w:color="auto"/>
            </w:tcBorders>
            <w:hideMark/>
          </w:tcPr>
          <w:p w14:paraId="01AB2857" w14:textId="77777777" w:rsidR="00A8015E" w:rsidRPr="004C16EB" w:rsidRDefault="00A8015E" w:rsidP="0038662F">
            <w:r w:rsidRPr="004C16EB">
              <w:t>Кількість сімей, де є дорослі-інваліди</w:t>
            </w:r>
          </w:p>
        </w:tc>
        <w:tc>
          <w:tcPr>
            <w:tcW w:w="1552" w:type="dxa"/>
            <w:tcBorders>
              <w:top w:val="single" w:sz="4" w:space="0" w:color="auto"/>
              <w:left w:val="single" w:sz="4" w:space="0" w:color="auto"/>
              <w:bottom w:val="single" w:sz="4" w:space="0" w:color="auto"/>
              <w:right w:val="single" w:sz="4" w:space="0" w:color="auto"/>
            </w:tcBorders>
            <w:hideMark/>
          </w:tcPr>
          <w:p w14:paraId="1E3747A2"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410</w:t>
            </w:r>
          </w:p>
        </w:tc>
        <w:tc>
          <w:tcPr>
            <w:tcW w:w="1839" w:type="dxa"/>
            <w:tcBorders>
              <w:top w:val="single" w:sz="4" w:space="0" w:color="auto"/>
              <w:left w:val="single" w:sz="4" w:space="0" w:color="auto"/>
              <w:bottom w:val="single" w:sz="4" w:space="0" w:color="auto"/>
              <w:right w:val="single" w:sz="4" w:space="0" w:color="auto"/>
            </w:tcBorders>
            <w:hideMark/>
          </w:tcPr>
          <w:p w14:paraId="49C3C3E8"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499</w:t>
            </w:r>
          </w:p>
        </w:tc>
        <w:tc>
          <w:tcPr>
            <w:tcW w:w="1416" w:type="dxa"/>
            <w:tcBorders>
              <w:top w:val="single" w:sz="4" w:space="0" w:color="auto"/>
              <w:left w:val="single" w:sz="4" w:space="0" w:color="auto"/>
              <w:bottom w:val="single" w:sz="4" w:space="0" w:color="auto"/>
              <w:right w:val="single" w:sz="4" w:space="0" w:color="auto"/>
            </w:tcBorders>
            <w:hideMark/>
          </w:tcPr>
          <w:p w14:paraId="763F72A5" w14:textId="77777777" w:rsidR="00A8015E" w:rsidRPr="000A2290" w:rsidRDefault="00A8015E" w:rsidP="0038662F">
            <w:r w:rsidRPr="000A2290">
              <w:t>909</w:t>
            </w:r>
          </w:p>
        </w:tc>
      </w:tr>
      <w:tr w:rsidR="00A8015E" w:rsidRPr="00A231F1" w14:paraId="4ACB29C3" w14:textId="77777777" w:rsidTr="0038662F">
        <w:tc>
          <w:tcPr>
            <w:tcW w:w="2224" w:type="dxa"/>
            <w:tcBorders>
              <w:top w:val="single" w:sz="4" w:space="0" w:color="auto"/>
              <w:left w:val="single" w:sz="4" w:space="0" w:color="auto"/>
              <w:bottom w:val="single" w:sz="4" w:space="0" w:color="auto"/>
              <w:right w:val="single" w:sz="4" w:space="0" w:color="auto"/>
            </w:tcBorders>
            <w:hideMark/>
          </w:tcPr>
          <w:p w14:paraId="4D2CBEE5"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2</w:t>
            </w:r>
            <w:r>
              <w:rPr>
                <w:rFonts w:ascii="Times New Roman" w:hAnsi="Times New Roman" w:cs="Times New Roman"/>
                <w:sz w:val="24"/>
                <w:szCs w:val="24"/>
                <w:lang w:val="ru-RU"/>
              </w:rPr>
              <w:t>1</w:t>
            </w:r>
          </w:p>
        </w:tc>
        <w:tc>
          <w:tcPr>
            <w:tcW w:w="1985" w:type="dxa"/>
            <w:tcBorders>
              <w:top w:val="single" w:sz="4" w:space="0" w:color="auto"/>
              <w:left w:val="single" w:sz="4" w:space="0" w:color="auto"/>
              <w:bottom w:val="single" w:sz="4" w:space="0" w:color="auto"/>
              <w:right w:val="single" w:sz="4" w:space="0" w:color="auto"/>
            </w:tcBorders>
            <w:hideMark/>
          </w:tcPr>
          <w:p w14:paraId="48A44676" w14:textId="77777777" w:rsidR="00A8015E" w:rsidRPr="004C16EB" w:rsidRDefault="00A8015E" w:rsidP="0038662F">
            <w:r w:rsidRPr="004C16EB">
              <w:t>Кількість сімей, в яких існує ризик вилучення дітей та передачі до закладів державного утримання</w:t>
            </w:r>
          </w:p>
        </w:tc>
        <w:tc>
          <w:tcPr>
            <w:tcW w:w="1552" w:type="dxa"/>
            <w:tcBorders>
              <w:top w:val="single" w:sz="4" w:space="0" w:color="auto"/>
              <w:left w:val="single" w:sz="4" w:space="0" w:color="auto"/>
              <w:bottom w:val="single" w:sz="4" w:space="0" w:color="auto"/>
              <w:right w:val="single" w:sz="4" w:space="0" w:color="auto"/>
            </w:tcBorders>
            <w:hideMark/>
          </w:tcPr>
          <w:p w14:paraId="612FEC97" w14:textId="77777777" w:rsidR="00A8015E" w:rsidRPr="00A231F1" w:rsidRDefault="00A8015E" w:rsidP="0038662F">
            <w:pPr>
              <w:pStyle w:val="a3"/>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39" w:type="dxa"/>
            <w:tcBorders>
              <w:top w:val="single" w:sz="4" w:space="0" w:color="auto"/>
              <w:left w:val="single" w:sz="4" w:space="0" w:color="auto"/>
              <w:bottom w:val="single" w:sz="4" w:space="0" w:color="auto"/>
              <w:right w:val="single" w:sz="4" w:space="0" w:color="auto"/>
            </w:tcBorders>
            <w:hideMark/>
          </w:tcPr>
          <w:p w14:paraId="069440E3" w14:textId="77777777" w:rsidR="00A8015E" w:rsidRPr="00A231F1" w:rsidRDefault="00A8015E" w:rsidP="0038662F">
            <w:pPr>
              <w:pStyle w:val="a3"/>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416" w:type="dxa"/>
            <w:tcBorders>
              <w:top w:val="single" w:sz="4" w:space="0" w:color="auto"/>
              <w:left w:val="single" w:sz="4" w:space="0" w:color="auto"/>
              <w:bottom w:val="single" w:sz="4" w:space="0" w:color="auto"/>
              <w:right w:val="single" w:sz="4" w:space="0" w:color="auto"/>
            </w:tcBorders>
            <w:hideMark/>
          </w:tcPr>
          <w:p w14:paraId="008A0AC0" w14:textId="77777777" w:rsidR="00A8015E" w:rsidRPr="00A231F1" w:rsidRDefault="00A8015E" w:rsidP="0038662F">
            <w:pPr>
              <w:pStyle w:val="a3"/>
              <w:rPr>
                <w:rFonts w:ascii="Times New Roman" w:hAnsi="Times New Roman" w:cs="Times New Roman"/>
                <w:sz w:val="24"/>
                <w:szCs w:val="24"/>
                <w:lang w:val="ru-RU"/>
              </w:rPr>
            </w:pPr>
            <w:r>
              <w:rPr>
                <w:rFonts w:ascii="Times New Roman" w:hAnsi="Times New Roman" w:cs="Times New Roman"/>
                <w:sz w:val="24"/>
                <w:szCs w:val="24"/>
                <w:lang w:val="ru-RU"/>
              </w:rPr>
              <w:t>3</w:t>
            </w:r>
          </w:p>
        </w:tc>
      </w:tr>
      <w:tr w:rsidR="00A8015E" w:rsidRPr="00A231F1" w14:paraId="18C42655" w14:textId="77777777" w:rsidTr="0038662F">
        <w:tc>
          <w:tcPr>
            <w:tcW w:w="2224" w:type="dxa"/>
            <w:tcBorders>
              <w:top w:val="single" w:sz="4" w:space="0" w:color="auto"/>
              <w:left w:val="single" w:sz="4" w:space="0" w:color="auto"/>
              <w:bottom w:val="single" w:sz="4" w:space="0" w:color="auto"/>
              <w:right w:val="single" w:sz="4" w:space="0" w:color="auto"/>
            </w:tcBorders>
            <w:hideMark/>
          </w:tcPr>
          <w:p w14:paraId="6F0DF8A7"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2</w:t>
            </w:r>
            <w:r>
              <w:rPr>
                <w:rFonts w:ascii="Times New Roman" w:hAnsi="Times New Roman" w:cs="Times New Roman"/>
                <w:sz w:val="24"/>
                <w:szCs w:val="24"/>
                <w:lang w:val="ru-RU"/>
              </w:rPr>
              <w:t>2</w:t>
            </w:r>
          </w:p>
        </w:tc>
        <w:tc>
          <w:tcPr>
            <w:tcW w:w="1985" w:type="dxa"/>
            <w:tcBorders>
              <w:top w:val="single" w:sz="4" w:space="0" w:color="auto"/>
              <w:left w:val="single" w:sz="4" w:space="0" w:color="auto"/>
              <w:bottom w:val="single" w:sz="4" w:space="0" w:color="auto"/>
              <w:right w:val="single" w:sz="4" w:space="0" w:color="auto"/>
            </w:tcBorders>
            <w:hideMark/>
          </w:tcPr>
          <w:p w14:paraId="060909AB" w14:textId="77777777" w:rsidR="00A8015E" w:rsidRPr="004C16EB" w:rsidRDefault="00A8015E" w:rsidP="0038662F">
            <w:r w:rsidRPr="004C16EB">
              <w:t>Кількість сімей, в яких вилучено дітей</w:t>
            </w:r>
          </w:p>
        </w:tc>
        <w:tc>
          <w:tcPr>
            <w:tcW w:w="1552" w:type="dxa"/>
            <w:tcBorders>
              <w:top w:val="single" w:sz="4" w:space="0" w:color="auto"/>
              <w:left w:val="single" w:sz="4" w:space="0" w:color="auto"/>
              <w:bottom w:val="single" w:sz="4" w:space="0" w:color="auto"/>
              <w:right w:val="single" w:sz="4" w:space="0" w:color="auto"/>
            </w:tcBorders>
            <w:hideMark/>
          </w:tcPr>
          <w:p w14:paraId="23C4A749" w14:textId="77777777" w:rsidR="00A8015E" w:rsidRPr="00A231F1" w:rsidRDefault="00A8015E" w:rsidP="0038662F">
            <w:pPr>
              <w:pStyle w:val="a3"/>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39" w:type="dxa"/>
            <w:tcBorders>
              <w:top w:val="single" w:sz="4" w:space="0" w:color="auto"/>
              <w:left w:val="single" w:sz="4" w:space="0" w:color="auto"/>
              <w:bottom w:val="single" w:sz="4" w:space="0" w:color="auto"/>
              <w:right w:val="single" w:sz="4" w:space="0" w:color="auto"/>
            </w:tcBorders>
            <w:hideMark/>
          </w:tcPr>
          <w:p w14:paraId="4A525DE8" w14:textId="77777777" w:rsidR="00A8015E" w:rsidRPr="00A231F1" w:rsidRDefault="00A8015E" w:rsidP="0038662F">
            <w:pPr>
              <w:pStyle w:val="a3"/>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416" w:type="dxa"/>
            <w:tcBorders>
              <w:top w:val="single" w:sz="4" w:space="0" w:color="auto"/>
              <w:left w:val="single" w:sz="4" w:space="0" w:color="auto"/>
              <w:bottom w:val="single" w:sz="4" w:space="0" w:color="auto"/>
              <w:right w:val="single" w:sz="4" w:space="0" w:color="auto"/>
            </w:tcBorders>
            <w:hideMark/>
          </w:tcPr>
          <w:p w14:paraId="54E96492" w14:textId="77777777" w:rsidR="00A8015E" w:rsidRPr="00A231F1" w:rsidRDefault="00A8015E" w:rsidP="0038662F">
            <w:pPr>
              <w:pStyle w:val="a3"/>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A8015E" w:rsidRPr="00A231F1" w14:paraId="66533C90" w14:textId="77777777" w:rsidTr="0038662F">
        <w:tc>
          <w:tcPr>
            <w:tcW w:w="2224" w:type="dxa"/>
            <w:tcBorders>
              <w:top w:val="single" w:sz="4" w:space="0" w:color="auto"/>
              <w:left w:val="single" w:sz="4" w:space="0" w:color="auto"/>
              <w:bottom w:val="single" w:sz="4" w:space="0" w:color="auto"/>
              <w:right w:val="single" w:sz="4" w:space="0" w:color="auto"/>
            </w:tcBorders>
            <w:hideMark/>
          </w:tcPr>
          <w:p w14:paraId="37FF56EF"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2</w:t>
            </w:r>
            <w:r>
              <w:rPr>
                <w:rFonts w:ascii="Times New Roman" w:hAnsi="Times New Roman" w:cs="Times New Roman"/>
                <w:sz w:val="24"/>
                <w:szCs w:val="24"/>
                <w:lang w:val="ru-RU"/>
              </w:rPr>
              <w:t>2</w:t>
            </w:r>
            <w:r w:rsidRPr="00A231F1">
              <w:rPr>
                <w:rFonts w:ascii="Times New Roman" w:hAnsi="Times New Roman" w:cs="Times New Roman"/>
                <w:sz w:val="24"/>
                <w:szCs w:val="24"/>
                <w:lang w:val="ru-RU"/>
              </w:rPr>
              <w:t>.1</w:t>
            </w:r>
          </w:p>
        </w:tc>
        <w:tc>
          <w:tcPr>
            <w:tcW w:w="1985" w:type="dxa"/>
            <w:tcBorders>
              <w:top w:val="single" w:sz="4" w:space="0" w:color="auto"/>
              <w:left w:val="single" w:sz="4" w:space="0" w:color="auto"/>
              <w:bottom w:val="single" w:sz="4" w:space="0" w:color="auto"/>
              <w:right w:val="single" w:sz="4" w:space="0" w:color="auto"/>
            </w:tcBorders>
            <w:hideMark/>
          </w:tcPr>
          <w:p w14:paraId="59B6D04F" w14:textId="77777777" w:rsidR="00A8015E" w:rsidRPr="004C16EB" w:rsidRDefault="00A8015E" w:rsidP="0038662F">
            <w:r w:rsidRPr="004C16EB">
              <w:t>в них дітей</w:t>
            </w:r>
          </w:p>
        </w:tc>
        <w:tc>
          <w:tcPr>
            <w:tcW w:w="1552" w:type="dxa"/>
            <w:tcBorders>
              <w:top w:val="single" w:sz="4" w:space="0" w:color="auto"/>
              <w:left w:val="single" w:sz="4" w:space="0" w:color="auto"/>
              <w:bottom w:val="single" w:sz="4" w:space="0" w:color="auto"/>
              <w:right w:val="single" w:sz="4" w:space="0" w:color="auto"/>
            </w:tcBorders>
          </w:tcPr>
          <w:p w14:paraId="55625D76" w14:textId="77777777" w:rsidR="00A8015E" w:rsidRPr="00A231F1" w:rsidRDefault="00A8015E" w:rsidP="0038662F">
            <w:pPr>
              <w:pStyle w:val="a3"/>
              <w:rPr>
                <w:rFonts w:ascii="Times New Roman" w:hAnsi="Times New Roman" w:cs="Times New Roman"/>
                <w:sz w:val="24"/>
                <w:szCs w:val="24"/>
                <w:lang w:val="ru-RU"/>
              </w:rPr>
            </w:pPr>
          </w:p>
        </w:tc>
        <w:tc>
          <w:tcPr>
            <w:tcW w:w="1839" w:type="dxa"/>
            <w:tcBorders>
              <w:top w:val="single" w:sz="4" w:space="0" w:color="auto"/>
              <w:left w:val="single" w:sz="4" w:space="0" w:color="auto"/>
              <w:bottom w:val="single" w:sz="4" w:space="0" w:color="auto"/>
              <w:right w:val="single" w:sz="4" w:space="0" w:color="auto"/>
            </w:tcBorders>
          </w:tcPr>
          <w:p w14:paraId="39A84DE3" w14:textId="77777777" w:rsidR="00A8015E" w:rsidRPr="00A231F1" w:rsidRDefault="00A8015E" w:rsidP="0038662F">
            <w:pPr>
              <w:pStyle w:val="a3"/>
              <w:rPr>
                <w:rFonts w:ascii="Times New Roman" w:hAnsi="Times New Roman" w:cs="Times New Roman"/>
                <w:sz w:val="24"/>
                <w:szCs w:val="24"/>
                <w:lang w:val="ru-RU"/>
              </w:rPr>
            </w:pPr>
          </w:p>
        </w:tc>
        <w:tc>
          <w:tcPr>
            <w:tcW w:w="1416" w:type="dxa"/>
            <w:tcBorders>
              <w:top w:val="single" w:sz="4" w:space="0" w:color="auto"/>
              <w:left w:val="single" w:sz="4" w:space="0" w:color="auto"/>
              <w:bottom w:val="single" w:sz="4" w:space="0" w:color="auto"/>
              <w:right w:val="single" w:sz="4" w:space="0" w:color="auto"/>
            </w:tcBorders>
          </w:tcPr>
          <w:p w14:paraId="08C0C506" w14:textId="77777777" w:rsidR="00A8015E" w:rsidRPr="00A231F1" w:rsidRDefault="00A8015E" w:rsidP="0038662F">
            <w:pPr>
              <w:pStyle w:val="a3"/>
              <w:rPr>
                <w:rFonts w:ascii="Times New Roman" w:hAnsi="Times New Roman" w:cs="Times New Roman"/>
                <w:sz w:val="24"/>
                <w:szCs w:val="24"/>
                <w:lang w:val="ru-RU"/>
              </w:rPr>
            </w:pPr>
          </w:p>
        </w:tc>
      </w:tr>
      <w:tr w:rsidR="00A8015E" w:rsidRPr="00A231F1" w14:paraId="2E47D74F" w14:textId="77777777" w:rsidTr="0038662F">
        <w:tc>
          <w:tcPr>
            <w:tcW w:w="2224" w:type="dxa"/>
            <w:tcBorders>
              <w:top w:val="single" w:sz="4" w:space="0" w:color="auto"/>
              <w:left w:val="single" w:sz="4" w:space="0" w:color="auto"/>
              <w:bottom w:val="single" w:sz="4" w:space="0" w:color="auto"/>
              <w:right w:val="single" w:sz="4" w:space="0" w:color="auto"/>
            </w:tcBorders>
            <w:hideMark/>
          </w:tcPr>
          <w:p w14:paraId="224741CC"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2</w:t>
            </w:r>
            <w:r>
              <w:rPr>
                <w:rFonts w:ascii="Times New Roman" w:hAnsi="Times New Roman" w:cs="Times New Roman"/>
                <w:sz w:val="24"/>
                <w:szCs w:val="24"/>
                <w:lang w:val="ru-RU"/>
              </w:rPr>
              <w:t>3</w:t>
            </w:r>
          </w:p>
        </w:tc>
        <w:tc>
          <w:tcPr>
            <w:tcW w:w="1985" w:type="dxa"/>
            <w:tcBorders>
              <w:top w:val="single" w:sz="4" w:space="0" w:color="auto"/>
              <w:left w:val="single" w:sz="4" w:space="0" w:color="auto"/>
              <w:bottom w:val="single" w:sz="4" w:space="0" w:color="auto"/>
              <w:right w:val="single" w:sz="4" w:space="0" w:color="auto"/>
            </w:tcBorders>
            <w:hideMark/>
          </w:tcPr>
          <w:p w14:paraId="22B3EEA7" w14:textId="77777777" w:rsidR="00A8015E" w:rsidRPr="004C16EB" w:rsidRDefault="00A8015E" w:rsidP="0038662F">
            <w:r w:rsidRPr="004C16EB">
              <w:t>Кількість сімей, діти яких перебувають в інтернатних закладах</w:t>
            </w:r>
          </w:p>
        </w:tc>
        <w:tc>
          <w:tcPr>
            <w:tcW w:w="1552" w:type="dxa"/>
            <w:tcBorders>
              <w:top w:val="single" w:sz="4" w:space="0" w:color="auto"/>
              <w:left w:val="single" w:sz="4" w:space="0" w:color="auto"/>
              <w:bottom w:val="single" w:sz="4" w:space="0" w:color="auto"/>
              <w:right w:val="single" w:sz="4" w:space="0" w:color="auto"/>
            </w:tcBorders>
            <w:hideMark/>
          </w:tcPr>
          <w:p w14:paraId="6BD73157"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6</w:t>
            </w:r>
          </w:p>
        </w:tc>
        <w:tc>
          <w:tcPr>
            <w:tcW w:w="1839" w:type="dxa"/>
            <w:tcBorders>
              <w:top w:val="single" w:sz="4" w:space="0" w:color="auto"/>
              <w:left w:val="single" w:sz="4" w:space="0" w:color="auto"/>
              <w:bottom w:val="single" w:sz="4" w:space="0" w:color="auto"/>
              <w:right w:val="single" w:sz="4" w:space="0" w:color="auto"/>
            </w:tcBorders>
            <w:hideMark/>
          </w:tcPr>
          <w:p w14:paraId="398CCB0B"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4</w:t>
            </w:r>
          </w:p>
        </w:tc>
        <w:tc>
          <w:tcPr>
            <w:tcW w:w="1416" w:type="dxa"/>
            <w:tcBorders>
              <w:top w:val="single" w:sz="4" w:space="0" w:color="auto"/>
              <w:left w:val="single" w:sz="4" w:space="0" w:color="auto"/>
              <w:bottom w:val="single" w:sz="4" w:space="0" w:color="auto"/>
              <w:right w:val="single" w:sz="4" w:space="0" w:color="auto"/>
            </w:tcBorders>
            <w:hideMark/>
          </w:tcPr>
          <w:p w14:paraId="69564953" w14:textId="77777777" w:rsidR="00A8015E" w:rsidRPr="000A2290" w:rsidRDefault="00A8015E" w:rsidP="0038662F">
            <w:r w:rsidRPr="000A2290">
              <w:t>10</w:t>
            </w:r>
          </w:p>
        </w:tc>
      </w:tr>
      <w:tr w:rsidR="00A8015E" w:rsidRPr="00A231F1" w14:paraId="58F9F032" w14:textId="77777777" w:rsidTr="0038662F">
        <w:tc>
          <w:tcPr>
            <w:tcW w:w="2224" w:type="dxa"/>
            <w:tcBorders>
              <w:top w:val="single" w:sz="4" w:space="0" w:color="auto"/>
              <w:left w:val="single" w:sz="4" w:space="0" w:color="auto"/>
              <w:bottom w:val="single" w:sz="4" w:space="0" w:color="auto"/>
              <w:right w:val="single" w:sz="4" w:space="0" w:color="auto"/>
            </w:tcBorders>
            <w:hideMark/>
          </w:tcPr>
          <w:p w14:paraId="151BC998"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2</w:t>
            </w:r>
            <w:r>
              <w:rPr>
                <w:rFonts w:ascii="Times New Roman" w:hAnsi="Times New Roman" w:cs="Times New Roman"/>
                <w:sz w:val="24"/>
                <w:szCs w:val="24"/>
                <w:lang w:val="ru-RU"/>
              </w:rPr>
              <w:t>3</w:t>
            </w:r>
            <w:r w:rsidRPr="00A231F1">
              <w:rPr>
                <w:rFonts w:ascii="Times New Roman" w:hAnsi="Times New Roman" w:cs="Times New Roman"/>
                <w:sz w:val="24"/>
                <w:szCs w:val="24"/>
                <w:lang w:val="ru-RU"/>
              </w:rPr>
              <w:t>.1</w:t>
            </w:r>
          </w:p>
        </w:tc>
        <w:tc>
          <w:tcPr>
            <w:tcW w:w="1985" w:type="dxa"/>
            <w:tcBorders>
              <w:top w:val="single" w:sz="4" w:space="0" w:color="auto"/>
              <w:left w:val="single" w:sz="4" w:space="0" w:color="auto"/>
              <w:bottom w:val="single" w:sz="4" w:space="0" w:color="auto"/>
              <w:right w:val="single" w:sz="4" w:space="0" w:color="auto"/>
            </w:tcBorders>
            <w:hideMark/>
          </w:tcPr>
          <w:p w14:paraId="6611822A" w14:textId="77777777" w:rsidR="00A8015E" w:rsidRPr="004C16EB" w:rsidRDefault="00A8015E" w:rsidP="0038662F">
            <w:r w:rsidRPr="004C16EB">
              <w:t>в них дітей</w:t>
            </w:r>
          </w:p>
        </w:tc>
        <w:tc>
          <w:tcPr>
            <w:tcW w:w="1552" w:type="dxa"/>
            <w:tcBorders>
              <w:top w:val="single" w:sz="4" w:space="0" w:color="auto"/>
              <w:left w:val="single" w:sz="4" w:space="0" w:color="auto"/>
              <w:bottom w:val="single" w:sz="4" w:space="0" w:color="auto"/>
              <w:right w:val="single" w:sz="4" w:space="0" w:color="auto"/>
            </w:tcBorders>
            <w:hideMark/>
          </w:tcPr>
          <w:p w14:paraId="48BB7D11"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4</w:t>
            </w:r>
          </w:p>
        </w:tc>
        <w:tc>
          <w:tcPr>
            <w:tcW w:w="1839" w:type="dxa"/>
            <w:tcBorders>
              <w:top w:val="single" w:sz="4" w:space="0" w:color="auto"/>
              <w:left w:val="single" w:sz="4" w:space="0" w:color="auto"/>
              <w:bottom w:val="single" w:sz="4" w:space="0" w:color="auto"/>
              <w:right w:val="single" w:sz="4" w:space="0" w:color="auto"/>
            </w:tcBorders>
            <w:hideMark/>
          </w:tcPr>
          <w:p w14:paraId="5BB9E006"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5</w:t>
            </w:r>
          </w:p>
        </w:tc>
        <w:tc>
          <w:tcPr>
            <w:tcW w:w="1416" w:type="dxa"/>
            <w:tcBorders>
              <w:top w:val="single" w:sz="4" w:space="0" w:color="auto"/>
              <w:left w:val="single" w:sz="4" w:space="0" w:color="auto"/>
              <w:bottom w:val="single" w:sz="4" w:space="0" w:color="auto"/>
              <w:right w:val="single" w:sz="4" w:space="0" w:color="auto"/>
            </w:tcBorders>
            <w:hideMark/>
          </w:tcPr>
          <w:p w14:paraId="04D420C6" w14:textId="77777777" w:rsidR="00A8015E" w:rsidRPr="000A2290" w:rsidRDefault="00A8015E" w:rsidP="0038662F">
            <w:r w:rsidRPr="000A2290">
              <w:t>9</w:t>
            </w:r>
          </w:p>
        </w:tc>
      </w:tr>
      <w:tr w:rsidR="00A8015E" w:rsidRPr="00A231F1" w14:paraId="73551A1F" w14:textId="77777777" w:rsidTr="0038662F">
        <w:tc>
          <w:tcPr>
            <w:tcW w:w="2224" w:type="dxa"/>
            <w:tcBorders>
              <w:top w:val="single" w:sz="4" w:space="0" w:color="auto"/>
              <w:left w:val="single" w:sz="4" w:space="0" w:color="auto"/>
              <w:bottom w:val="single" w:sz="4" w:space="0" w:color="auto"/>
              <w:right w:val="single" w:sz="4" w:space="0" w:color="auto"/>
            </w:tcBorders>
            <w:hideMark/>
          </w:tcPr>
          <w:p w14:paraId="078084B6" w14:textId="77777777" w:rsidR="00A8015E" w:rsidRPr="00A231F1" w:rsidRDefault="00A8015E" w:rsidP="0038662F">
            <w:pPr>
              <w:pStyle w:val="a3"/>
              <w:rPr>
                <w:rFonts w:ascii="Times New Roman" w:hAnsi="Times New Roman" w:cs="Times New Roman"/>
                <w:sz w:val="24"/>
                <w:szCs w:val="24"/>
                <w:lang w:val="ru-RU"/>
              </w:rPr>
            </w:pPr>
            <w:r>
              <w:rPr>
                <w:rFonts w:ascii="Times New Roman" w:hAnsi="Times New Roman" w:cs="Times New Roman"/>
                <w:sz w:val="24"/>
                <w:szCs w:val="24"/>
                <w:lang w:val="ru-RU"/>
              </w:rPr>
              <w:t>24</w:t>
            </w:r>
          </w:p>
        </w:tc>
        <w:tc>
          <w:tcPr>
            <w:tcW w:w="1985" w:type="dxa"/>
            <w:tcBorders>
              <w:top w:val="single" w:sz="4" w:space="0" w:color="auto"/>
              <w:left w:val="single" w:sz="4" w:space="0" w:color="auto"/>
              <w:bottom w:val="single" w:sz="4" w:space="0" w:color="auto"/>
              <w:right w:val="single" w:sz="4" w:space="0" w:color="auto"/>
            </w:tcBorders>
            <w:hideMark/>
          </w:tcPr>
          <w:p w14:paraId="686FE5B9" w14:textId="77777777" w:rsidR="00A8015E" w:rsidRPr="004C16EB" w:rsidRDefault="00A8015E" w:rsidP="0038662F">
            <w:r w:rsidRPr="004C16EB">
              <w:t>Захисники та Захисниці</w:t>
            </w:r>
          </w:p>
        </w:tc>
        <w:tc>
          <w:tcPr>
            <w:tcW w:w="1552" w:type="dxa"/>
            <w:tcBorders>
              <w:top w:val="single" w:sz="4" w:space="0" w:color="auto"/>
              <w:left w:val="single" w:sz="4" w:space="0" w:color="auto"/>
              <w:bottom w:val="single" w:sz="4" w:space="0" w:color="auto"/>
              <w:right w:val="single" w:sz="4" w:space="0" w:color="auto"/>
            </w:tcBorders>
            <w:hideMark/>
          </w:tcPr>
          <w:p w14:paraId="27CCDF79" w14:textId="77777777" w:rsidR="00A8015E" w:rsidRPr="00A231F1" w:rsidRDefault="00A8015E" w:rsidP="0038662F">
            <w:pPr>
              <w:pStyle w:val="a3"/>
              <w:rPr>
                <w:rFonts w:ascii="Times New Roman" w:hAnsi="Times New Roman" w:cs="Times New Roman"/>
                <w:sz w:val="24"/>
                <w:szCs w:val="24"/>
                <w:lang w:val="en-US"/>
              </w:rPr>
            </w:pPr>
            <w:r w:rsidRPr="00A231F1">
              <w:rPr>
                <w:rFonts w:ascii="Times New Roman" w:hAnsi="Times New Roman" w:cs="Times New Roman"/>
                <w:sz w:val="24"/>
                <w:szCs w:val="24"/>
                <w:lang w:val="en-US"/>
              </w:rPr>
              <w:t>275</w:t>
            </w:r>
          </w:p>
        </w:tc>
        <w:tc>
          <w:tcPr>
            <w:tcW w:w="1839" w:type="dxa"/>
            <w:tcBorders>
              <w:top w:val="single" w:sz="4" w:space="0" w:color="auto"/>
              <w:left w:val="single" w:sz="4" w:space="0" w:color="auto"/>
              <w:bottom w:val="single" w:sz="4" w:space="0" w:color="auto"/>
              <w:right w:val="single" w:sz="4" w:space="0" w:color="auto"/>
            </w:tcBorders>
            <w:hideMark/>
          </w:tcPr>
          <w:p w14:paraId="79A5E2B2" w14:textId="77777777" w:rsidR="00A8015E" w:rsidRPr="00A231F1" w:rsidRDefault="00A8015E" w:rsidP="0038662F">
            <w:pPr>
              <w:pStyle w:val="a3"/>
              <w:rPr>
                <w:rFonts w:ascii="Times New Roman" w:hAnsi="Times New Roman" w:cs="Times New Roman"/>
                <w:sz w:val="24"/>
                <w:szCs w:val="24"/>
                <w:lang w:val="en-US"/>
              </w:rPr>
            </w:pPr>
            <w:r w:rsidRPr="00A231F1">
              <w:rPr>
                <w:rFonts w:ascii="Times New Roman" w:hAnsi="Times New Roman" w:cs="Times New Roman"/>
                <w:sz w:val="24"/>
                <w:szCs w:val="24"/>
                <w:lang w:val="en-US"/>
              </w:rPr>
              <w:t>1892</w:t>
            </w:r>
          </w:p>
        </w:tc>
        <w:tc>
          <w:tcPr>
            <w:tcW w:w="1416" w:type="dxa"/>
            <w:tcBorders>
              <w:top w:val="single" w:sz="4" w:space="0" w:color="auto"/>
              <w:left w:val="single" w:sz="4" w:space="0" w:color="auto"/>
              <w:bottom w:val="single" w:sz="4" w:space="0" w:color="auto"/>
              <w:right w:val="single" w:sz="4" w:space="0" w:color="auto"/>
            </w:tcBorders>
            <w:hideMark/>
          </w:tcPr>
          <w:p w14:paraId="6BF6BA47" w14:textId="77777777" w:rsidR="00A8015E" w:rsidRPr="000A2290" w:rsidRDefault="00A8015E" w:rsidP="0038662F">
            <w:pPr>
              <w:rPr>
                <w:lang w:val="en-US"/>
              </w:rPr>
            </w:pPr>
            <w:r w:rsidRPr="000A2290">
              <w:rPr>
                <w:lang w:val="en-US"/>
              </w:rPr>
              <w:t>2167</w:t>
            </w:r>
          </w:p>
        </w:tc>
      </w:tr>
      <w:tr w:rsidR="00A8015E" w:rsidRPr="00A231F1" w14:paraId="615F5EF7" w14:textId="77777777" w:rsidTr="0038662F">
        <w:tc>
          <w:tcPr>
            <w:tcW w:w="2224" w:type="dxa"/>
            <w:tcBorders>
              <w:top w:val="single" w:sz="4" w:space="0" w:color="auto"/>
              <w:left w:val="single" w:sz="4" w:space="0" w:color="auto"/>
              <w:bottom w:val="single" w:sz="4" w:space="0" w:color="auto"/>
              <w:right w:val="single" w:sz="4" w:space="0" w:color="auto"/>
            </w:tcBorders>
            <w:hideMark/>
          </w:tcPr>
          <w:p w14:paraId="22D7F97F" w14:textId="77777777" w:rsidR="00A8015E" w:rsidRPr="00A231F1" w:rsidRDefault="00A8015E" w:rsidP="0038662F">
            <w:pPr>
              <w:pStyle w:val="a3"/>
              <w:rPr>
                <w:rFonts w:ascii="Times New Roman" w:hAnsi="Times New Roman" w:cs="Times New Roman"/>
                <w:sz w:val="24"/>
                <w:szCs w:val="24"/>
                <w:lang w:val="ru-RU"/>
              </w:rPr>
            </w:pPr>
            <w:r>
              <w:rPr>
                <w:rFonts w:ascii="Times New Roman" w:hAnsi="Times New Roman" w:cs="Times New Roman"/>
                <w:sz w:val="24"/>
                <w:szCs w:val="24"/>
                <w:lang w:val="ru-RU"/>
              </w:rPr>
              <w:t>24</w:t>
            </w:r>
            <w:r w:rsidRPr="00A231F1">
              <w:rPr>
                <w:rFonts w:ascii="Times New Roman" w:hAnsi="Times New Roman" w:cs="Times New Roman"/>
                <w:sz w:val="24"/>
                <w:szCs w:val="24"/>
                <w:lang w:val="ru-RU"/>
              </w:rPr>
              <w:t>.1</w:t>
            </w:r>
          </w:p>
        </w:tc>
        <w:tc>
          <w:tcPr>
            <w:tcW w:w="1985" w:type="dxa"/>
            <w:tcBorders>
              <w:top w:val="single" w:sz="4" w:space="0" w:color="auto"/>
              <w:left w:val="single" w:sz="4" w:space="0" w:color="auto"/>
              <w:bottom w:val="single" w:sz="4" w:space="0" w:color="auto"/>
              <w:right w:val="single" w:sz="4" w:space="0" w:color="auto"/>
            </w:tcBorders>
            <w:hideMark/>
          </w:tcPr>
          <w:p w14:paraId="528B35B5" w14:textId="77777777" w:rsidR="00A8015E" w:rsidRPr="004C16EB" w:rsidRDefault="00A8015E" w:rsidP="0038662F">
            <w:r w:rsidRPr="004C16EB">
              <w:t>в тому числі учасники АТО до 24 лютого 2022 року</w:t>
            </w:r>
          </w:p>
        </w:tc>
        <w:tc>
          <w:tcPr>
            <w:tcW w:w="1552" w:type="dxa"/>
            <w:tcBorders>
              <w:top w:val="single" w:sz="4" w:space="0" w:color="auto"/>
              <w:left w:val="single" w:sz="4" w:space="0" w:color="auto"/>
              <w:bottom w:val="single" w:sz="4" w:space="0" w:color="auto"/>
              <w:right w:val="single" w:sz="4" w:space="0" w:color="auto"/>
            </w:tcBorders>
            <w:hideMark/>
          </w:tcPr>
          <w:p w14:paraId="41983FEA" w14:textId="77777777" w:rsidR="00A8015E" w:rsidRPr="00A231F1" w:rsidRDefault="00A8015E" w:rsidP="0038662F">
            <w:pPr>
              <w:pStyle w:val="a3"/>
              <w:rPr>
                <w:rFonts w:ascii="Times New Roman" w:hAnsi="Times New Roman" w:cs="Times New Roman"/>
                <w:sz w:val="24"/>
                <w:szCs w:val="24"/>
                <w:lang w:val="en-US"/>
              </w:rPr>
            </w:pPr>
            <w:r w:rsidRPr="00A231F1">
              <w:rPr>
                <w:rFonts w:ascii="Times New Roman" w:hAnsi="Times New Roman" w:cs="Times New Roman"/>
                <w:sz w:val="24"/>
                <w:szCs w:val="24"/>
                <w:lang w:val="en-US"/>
              </w:rPr>
              <w:t>158</w:t>
            </w:r>
          </w:p>
        </w:tc>
        <w:tc>
          <w:tcPr>
            <w:tcW w:w="1839" w:type="dxa"/>
            <w:tcBorders>
              <w:top w:val="single" w:sz="4" w:space="0" w:color="auto"/>
              <w:left w:val="single" w:sz="4" w:space="0" w:color="auto"/>
              <w:bottom w:val="single" w:sz="4" w:space="0" w:color="auto"/>
              <w:right w:val="single" w:sz="4" w:space="0" w:color="auto"/>
            </w:tcBorders>
            <w:hideMark/>
          </w:tcPr>
          <w:p w14:paraId="08D8C1B6" w14:textId="77777777" w:rsidR="00A8015E" w:rsidRPr="00A231F1" w:rsidRDefault="00A8015E" w:rsidP="0038662F">
            <w:pPr>
              <w:pStyle w:val="a3"/>
              <w:rPr>
                <w:rFonts w:ascii="Times New Roman" w:hAnsi="Times New Roman" w:cs="Times New Roman"/>
                <w:sz w:val="24"/>
                <w:szCs w:val="24"/>
                <w:lang w:val="en-US"/>
              </w:rPr>
            </w:pPr>
            <w:r w:rsidRPr="00A231F1">
              <w:rPr>
                <w:rFonts w:ascii="Times New Roman" w:hAnsi="Times New Roman" w:cs="Times New Roman"/>
                <w:sz w:val="24"/>
                <w:szCs w:val="24"/>
                <w:lang w:val="en-US"/>
              </w:rPr>
              <w:t>1639</w:t>
            </w:r>
          </w:p>
        </w:tc>
        <w:tc>
          <w:tcPr>
            <w:tcW w:w="1416" w:type="dxa"/>
            <w:tcBorders>
              <w:top w:val="single" w:sz="4" w:space="0" w:color="auto"/>
              <w:left w:val="single" w:sz="4" w:space="0" w:color="auto"/>
              <w:bottom w:val="single" w:sz="4" w:space="0" w:color="auto"/>
              <w:right w:val="single" w:sz="4" w:space="0" w:color="auto"/>
            </w:tcBorders>
            <w:hideMark/>
          </w:tcPr>
          <w:p w14:paraId="7E8C2473" w14:textId="77777777" w:rsidR="00A8015E" w:rsidRPr="000A2290" w:rsidRDefault="00A8015E" w:rsidP="0038662F">
            <w:pPr>
              <w:rPr>
                <w:lang w:val="en-US"/>
              </w:rPr>
            </w:pPr>
            <w:r w:rsidRPr="000A2290">
              <w:rPr>
                <w:lang w:val="en-US"/>
              </w:rPr>
              <w:t>1797</w:t>
            </w:r>
          </w:p>
        </w:tc>
      </w:tr>
      <w:tr w:rsidR="00A8015E" w:rsidRPr="00A231F1" w14:paraId="2121298F" w14:textId="77777777" w:rsidTr="0038662F">
        <w:tc>
          <w:tcPr>
            <w:tcW w:w="2224" w:type="dxa"/>
            <w:tcBorders>
              <w:top w:val="single" w:sz="4" w:space="0" w:color="auto"/>
              <w:left w:val="single" w:sz="4" w:space="0" w:color="auto"/>
              <w:bottom w:val="single" w:sz="4" w:space="0" w:color="auto"/>
              <w:right w:val="single" w:sz="4" w:space="0" w:color="auto"/>
            </w:tcBorders>
            <w:hideMark/>
          </w:tcPr>
          <w:p w14:paraId="22CB0811"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19</w:t>
            </w:r>
          </w:p>
        </w:tc>
        <w:tc>
          <w:tcPr>
            <w:tcW w:w="1985" w:type="dxa"/>
            <w:tcBorders>
              <w:top w:val="single" w:sz="4" w:space="0" w:color="auto"/>
              <w:left w:val="single" w:sz="4" w:space="0" w:color="auto"/>
              <w:bottom w:val="single" w:sz="4" w:space="0" w:color="auto"/>
              <w:right w:val="single" w:sz="4" w:space="0" w:color="auto"/>
            </w:tcBorders>
            <w:hideMark/>
          </w:tcPr>
          <w:p w14:paraId="620141F3" w14:textId="77777777" w:rsidR="00A8015E" w:rsidRPr="004C16EB" w:rsidRDefault="00A8015E" w:rsidP="0038662F">
            <w:r w:rsidRPr="004C16EB">
              <w:t>Члени родини Захисників та захисниць</w:t>
            </w:r>
          </w:p>
        </w:tc>
        <w:tc>
          <w:tcPr>
            <w:tcW w:w="1552" w:type="dxa"/>
            <w:tcBorders>
              <w:top w:val="single" w:sz="4" w:space="0" w:color="auto"/>
              <w:left w:val="single" w:sz="4" w:space="0" w:color="auto"/>
              <w:bottom w:val="single" w:sz="4" w:space="0" w:color="auto"/>
              <w:right w:val="single" w:sz="4" w:space="0" w:color="auto"/>
            </w:tcBorders>
          </w:tcPr>
          <w:p w14:paraId="654BF5F2" w14:textId="77777777" w:rsidR="00A8015E" w:rsidRPr="00A231F1" w:rsidRDefault="00A8015E" w:rsidP="0038662F">
            <w:pPr>
              <w:pStyle w:val="a3"/>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839" w:type="dxa"/>
            <w:tcBorders>
              <w:top w:val="single" w:sz="4" w:space="0" w:color="auto"/>
              <w:left w:val="single" w:sz="4" w:space="0" w:color="auto"/>
              <w:bottom w:val="single" w:sz="4" w:space="0" w:color="auto"/>
              <w:right w:val="single" w:sz="4" w:space="0" w:color="auto"/>
            </w:tcBorders>
          </w:tcPr>
          <w:p w14:paraId="2E27299E" w14:textId="77777777" w:rsidR="00A8015E" w:rsidRPr="00A231F1" w:rsidRDefault="00A8015E" w:rsidP="0038662F">
            <w:pPr>
              <w:pStyle w:val="a3"/>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416" w:type="dxa"/>
            <w:tcBorders>
              <w:top w:val="single" w:sz="4" w:space="0" w:color="auto"/>
              <w:left w:val="single" w:sz="4" w:space="0" w:color="auto"/>
              <w:bottom w:val="single" w:sz="4" w:space="0" w:color="auto"/>
              <w:right w:val="single" w:sz="4" w:space="0" w:color="auto"/>
            </w:tcBorders>
            <w:hideMark/>
          </w:tcPr>
          <w:p w14:paraId="2F747109" w14:textId="77777777" w:rsidR="00A8015E" w:rsidRPr="000A2290" w:rsidRDefault="00A8015E" w:rsidP="0038662F">
            <w:pPr>
              <w:rPr>
                <w:lang w:val="en-US"/>
              </w:rPr>
            </w:pPr>
            <w:r w:rsidRPr="000A2290">
              <w:rPr>
                <w:lang w:val="en-US"/>
              </w:rPr>
              <w:t>3706</w:t>
            </w:r>
          </w:p>
        </w:tc>
      </w:tr>
      <w:tr w:rsidR="00A8015E" w:rsidRPr="00A231F1" w14:paraId="534F1C90" w14:textId="77777777" w:rsidTr="0038662F">
        <w:trPr>
          <w:trHeight w:val="1132"/>
        </w:trPr>
        <w:tc>
          <w:tcPr>
            <w:tcW w:w="2224" w:type="dxa"/>
            <w:tcBorders>
              <w:top w:val="single" w:sz="4" w:space="0" w:color="auto"/>
              <w:left w:val="single" w:sz="4" w:space="0" w:color="auto"/>
              <w:bottom w:val="single" w:sz="4" w:space="0" w:color="auto"/>
              <w:right w:val="single" w:sz="4" w:space="0" w:color="auto"/>
            </w:tcBorders>
            <w:hideMark/>
          </w:tcPr>
          <w:p w14:paraId="10440AC6"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19.1</w:t>
            </w:r>
          </w:p>
        </w:tc>
        <w:tc>
          <w:tcPr>
            <w:tcW w:w="1985" w:type="dxa"/>
            <w:tcBorders>
              <w:top w:val="single" w:sz="4" w:space="0" w:color="auto"/>
              <w:left w:val="single" w:sz="4" w:space="0" w:color="auto"/>
              <w:bottom w:val="single" w:sz="4" w:space="0" w:color="auto"/>
              <w:right w:val="single" w:sz="4" w:space="0" w:color="auto"/>
            </w:tcBorders>
            <w:hideMark/>
          </w:tcPr>
          <w:p w14:paraId="1D5E0DC5" w14:textId="77777777" w:rsidR="00A8015E" w:rsidRPr="004C16EB" w:rsidRDefault="00A8015E" w:rsidP="0038662F">
            <w:r w:rsidRPr="004C16EB">
              <w:t>в тому числі члени родини учасника АТО до 24 лютого 2022 року</w:t>
            </w:r>
          </w:p>
        </w:tc>
        <w:tc>
          <w:tcPr>
            <w:tcW w:w="1552" w:type="dxa"/>
            <w:tcBorders>
              <w:top w:val="single" w:sz="4" w:space="0" w:color="auto"/>
              <w:left w:val="single" w:sz="4" w:space="0" w:color="auto"/>
              <w:bottom w:val="single" w:sz="4" w:space="0" w:color="auto"/>
              <w:right w:val="single" w:sz="4" w:space="0" w:color="auto"/>
            </w:tcBorders>
          </w:tcPr>
          <w:p w14:paraId="3C430F1D" w14:textId="77777777" w:rsidR="00A8015E" w:rsidRPr="00A231F1" w:rsidRDefault="00A8015E" w:rsidP="0038662F">
            <w:pPr>
              <w:pStyle w:val="a3"/>
              <w:rPr>
                <w:rFonts w:ascii="Times New Roman" w:hAnsi="Times New Roman" w:cs="Times New Roman"/>
                <w:sz w:val="24"/>
                <w:szCs w:val="24"/>
                <w:lang w:val="ru-RU"/>
              </w:rPr>
            </w:pPr>
          </w:p>
        </w:tc>
        <w:tc>
          <w:tcPr>
            <w:tcW w:w="1839" w:type="dxa"/>
            <w:tcBorders>
              <w:top w:val="single" w:sz="4" w:space="0" w:color="auto"/>
              <w:left w:val="single" w:sz="4" w:space="0" w:color="auto"/>
              <w:bottom w:val="single" w:sz="4" w:space="0" w:color="auto"/>
              <w:right w:val="single" w:sz="4" w:space="0" w:color="auto"/>
            </w:tcBorders>
          </w:tcPr>
          <w:p w14:paraId="73A7AF7D" w14:textId="77777777" w:rsidR="00A8015E" w:rsidRPr="00A231F1" w:rsidRDefault="00A8015E" w:rsidP="0038662F">
            <w:pPr>
              <w:pStyle w:val="a3"/>
              <w:rPr>
                <w:rFonts w:ascii="Times New Roman" w:hAnsi="Times New Roman" w:cs="Times New Roman"/>
                <w:sz w:val="24"/>
                <w:szCs w:val="24"/>
                <w:lang w:val="ru-RU"/>
              </w:rPr>
            </w:pPr>
          </w:p>
        </w:tc>
        <w:tc>
          <w:tcPr>
            <w:tcW w:w="1416" w:type="dxa"/>
            <w:tcBorders>
              <w:top w:val="single" w:sz="4" w:space="0" w:color="auto"/>
              <w:left w:val="single" w:sz="4" w:space="0" w:color="auto"/>
              <w:bottom w:val="single" w:sz="4" w:space="0" w:color="auto"/>
              <w:right w:val="single" w:sz="4" w:space="0" w:color="auto"/>
            </w:tcBorders>
            <w:hideMark/>
          </w:tcPr>
          <w:p w14:paraId="03043418" w14:textId="77777777" w:rsidR="00A8015E" w:rsidRPr="000A2290" w:rsidRDefault="00A8015E" w:rsidP="0038662F">
            <w:pPr>
              <w:rPr>
                <w:lang w:val="en-US"/>
              </w:rPr>
            </w:pPr>
            <w:r w:rsidRPr="000A2290">
              <w:rPr>
                <w:lang w:val="en-US"/>
              </w:rPr>
              <w:t>2507</w:t>
            </w:r>
          </w:p>
        </w:tc>
      </w:tr>
      <w:tr w:rsidR="00A8015E" w:rsidRPr="00A231F1" w14:paraId="0356FAF2" w14:textId="77777777" w:rsidTr="0038662F">
        <w:tc>
          <w:tcPr>
            <w:tcW w:w="2224" w:type="dxa"/>
            <w:tcBorders>
              <w:top w:val="single" w:sz="4" w:space="0" w:color="auto"/>
              <w:left w:val="single" w:sz="4" w:space="0" w:color="auto"/>
              <w:bottom w:val="single" w:sz="4" w:space="0" w:color="auto"/>
              <w:right w:val="single" w:sz="4" w:space="0" w:color="auto"/>
            </w:tcBorders>
            <w:hideMark/>
          </w:tcPr>
          <w:p w14:paraId="1D07A1B9"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20</w:t>
            </w:r>
          </w:p>
        </w:tc>
        <w:tc>
          <w:tcPr>
            <w:tcW w:w="1985" w:type="dxa"/>
            <w:tcBorders>
              <w:top w:val="single" w:sz="4" w:space="0" w:color="auto"/>
              <w:left w:val="single" w:sz="4" w:space="0" w:color="auto"/>
              <w:bottom w:val="single" w:sz="4" w:space="0" w:color="auto"/>
              <w:right w:val="single" w:sz="4" w:space="0" w:color="auto"/>
            </w:tcBorders>
            <w:hideMark/>
          </w:tcPr>
          <w:p w14:paraId="48D405C8" w14:textId="77777777" w:rsidR="00A8015E" w:rsidRPr="004C16EB" w:rsidRDefault="00A8015E" w:rsidP="0038662F">
            <w:r w:rsidRPr="004C16EB">
              <w:t>Члени родини загиблого учасника АТО/ООС</w:t>
            </w:r>
          </w:p>
        </w:tc>
        <w:tc>
          <w:tcPr>
            <w:tcW w:w="1552" w:type="dxa"/>
            <w:tcBorders>
              <w:top w:val="single" w:sz="4" w:space="0" w:color="auto"/>
              <w:left w:val="single" w:sz="4" w:space="0" w:color="auto"/>
              <w:bottom w:val="single" w:sz="4" w:space="0" w:color="auto"/>
              <w:right w:val="single" w:sz="4" w:space="0" w:color="auto"/>
            </w:tcBorders>
            <w:hideMark/>
          </w:tcPr>
          <w:p w14:paraId="08EE9FC1" w14:textId="77777777" w:rsidR="00A8015E" w:rsidRPr="00A231F1" w:rsidRDefault="00A8015E" w:rsidP="0038662F">
            <w:pPr>
              <w:pStyle w:val="a3"/>
              <w:rPr>
                <w:rFonts w:ascii="Times New Roman" w:hAnsi="Times New Roman" w:cs="Times New Roman"/>
                <w:sz w:val="24"/>
                <w:szCs w:val="24"/>
                <w:lang w:val="en-US"/>
              </w:rPr>
            </w:pPr>
            <w:r w:rsidRPr="00A231F1">
              <w:rPr>
                <w:rFonts w:ascii="Times New Roman" w:hAnsi="Times New Roman" w:cs="Times New Roman"/>
                <w:sz w:val="24"/>
                <w:szCs w:val="24"/>
                <w:lang w:val="en-US"/>
              </w:rPr>
              <w:t>205</w:t>
            </w:r>
          </w:p>
        </w:tc>
        <w:tc>
          <w:tcPr>
            <w:tcW w:w="1839" w:type="dxa"/>
            <w:tcBorders>
              <w:top w:val="single" w:sz="4" w:space="0" w:color="auto"/>
              <w:left w:val="single" w:sz="4" w:space="0" w:color="auto"/>
              <w:bottom w:val="single" w:sz="4" w:space="0" w:color="auto"/>
              <w:right w:val="single" w:sz="4" w:space="0" w:color="auto"/>
            </w:tcBorders>
            <w:hideMark/>
          </w:tcPr>
          <w:p w14:paraId="45735746" w14:textId="77777777" w:rsidR="00A8015E" w:rsidRPr="00A231F1" w:rsidRDefault="00A8015E" w:rsidP="0038662F">
            <w:pPr>
              <w:pStyle w:val="a3"/>
              <w:rPr>
                <w:rFonts w:ascii="Times New Roman" w:hAnsi="Times New Roman" w:cs="Times New Roman"/>
                <w:sz w:val="24"/>
                <w:szCs w:val="24"/>
                <w:lang w:val="en-US"/>
              </w:rPr>
            </w:pPr>
            <w:r w:rsidRPr="00A231F1">
              <w:rPr>
                <w:rFonts w:ascii="Times New Roman" w:hAnsi="Times New Roman" w:cs="Times New Roman"/>
                <w:sz w:val="24"/>
                <w:szCs w:val="24"/>
                <w:lang w:val="en-US"/>
              </w:rPr>
              <w:t>149</w:t>
            </w:r>
          </w:p>
        </w:tc>
        <w:tc>
          <w:tcPr>
            <w:tcW w:w="1416" w:type="dxa"/>
            <w:tcBorders>
              <w:top w:val="single" w:sz="4" w:space="0" w:color="auto"/>
              <w:left w:val="single" w:sz="4" w:space="0" w:color="auto"/>
              <w:bottom w:val="single" w:sz="4" w:space="0" w:color="auto"/>
              <w:right w:val="single" w:sz="4" w:space="0" w:color="auto"/>
            </w:tcBorders>
            <w:hideMark/>
          </w:tcPr>
          <w:p w14:paraId="74E8000D" w14:textId="77777777" w:rsidR="00A8015E" w:rsidRPr="000A2290" w:rsidRDefault="00A8015E" w:rsidP="0038662F">
            <w:pPr>
              <w:rPr>
                <w:lang w:val="en-US"/>
              </w:rPr>
            </w:pPr>
            <w:r w:rsidRPr="000A2290">
              <w:rPr>
                <w:lang w:val="en-US"/>
              </w:rPr>
              <w:t>354</w:t>
            </w:r>
          </w:p>
        </w:tc>
      </w:tr>
      <w:tr w:rsidR="00A8015E" w:rsidRPr="00A231F1" w14:paraId="384B27BB" w14:textId="77777777" w:rsidTr="0038662F">
        <w:tc>
          <w:tcPr>
            <w:tcW w:w="2224" w:type="dxa"/>
            <w:tcBorders>
              <w:top w:val="single" w:sz="4" w:space="0" w:color="auto"/>
              <w:left w:val="single" w:sz="4" w:space="0" w:color="auto"/>
              <w:bottom w:val="single" w:sz="4" w:space="0" w:color="auto"/>
              <w:right w:val="single" w:sz="4" w:space="0" w:color="auto"/>
            </w:tcBorders>
            <w:hideMark/>
          </w:tcPr>
          <w:p w14:paraId="3AE5D215"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20.1</w:t>
            </w:r>
          </w:p>
        </w:tc>
        <w:tc>
          <w:tcPr>
            <w:tcW w:w="1985" w:type="dxa"/>
            <w:tcBorders>
              <w:top w:val="single" w:sz="4" w:space="0" w:color="auto"/>
              <w:left w:val="single" w:sz="4" w:space="0" w:color="auto"/>
              <w:bottom w:val="single" w:sz="4" w:space="0" w:color="auto"/>
              <w:right w:val="single" w:sz="4" w:space="0" w:color="auto"/>
            </w:tcBorders>
            <w:hideMark/>
          </w:tcPr>
          <w:p w14:paraId="1DB94400" w14:textId="77777777" w:rsidR="00A8015E" w:rsidRPr="004C16EB" w:rsidRDefault="00A8015E" w:rsidP="0038662F">
            <w:r w:rsidRPr="004C16EB">
              <w:t xml:space="preserve">в тому числі діти </w:t>
            </w:r>
          </w:p>
        </w:tc>
        <w:tc>
          <w:tcPr>
            <w:tcW w:w="1552" w:type="dxa"/>
            <w:tcBorders>
              <w:top w:val="single" w:sz="4" w:space="0" w:color="auto"/>
              <w:left w:val="single" w:sz="4" w:space="0" w:color="auto"/>
              <w:bottom w:val="single" w:sz="4" w:space="0" w:color="auto"/>
              <w:right w:val="single" w:sz="4" w:space="0" w:color="auto"/>
            </w:tcBorders>
            <w:hideMark/>
          </w:tcPr>
          <w:p w14:paraId="67727BB4" w14:textId="77777777" w:rsidR="00A8015E" w:rsidRPr="00A231F1" w:rsidRDefault="00A8015E" w:rsidP="0038662F">
            <w:pPr>
              <w:pStyle w:val="a3"/>
              <w:rPr>
                <w:rFonts w:ascii="Times New Roman" w:hAnsi="Times New Roman" w:cs="Times New Roman"/>
                <w:sz w:val="24"/>
                <w:szCs w:val="24"/>
                <w:lang w:val="en-US"/>
              </w:rPr>
            </w:pPr>
            <w:r w:rsidRPr="00A231F1">
              <w:rPr>
                <w:rFonts w:ascii="Times New Roman" w:hAnsi="Times New Roman" w:cs="Times New Roman"/>
                <w:sz w:val="24"/>
                <w:szCs w:val="24"/>
                <w:lang w:val="en-US"/>
              </w:rPr>
              <w:t>60</w:t>
            </w:r>
          </w:p>
        </w:tc>
        <w:tc>
          <w:tcPr>
            <w:tcW w:w="1839" w:type="dxa"/>
            <w:tcBorders>
              <w:top w:val="single" w:sz="4" w:space="0" w:color="auto"/>
              <w:left w:val="single" w:sz="4" w:space="0" w:color="auto"/>
              <w:bottom w:val="single" w:sz="4" w:space="0" w:color="auto"/>
              <w:right w:val="single" w:sz="4" w:space="0" w:color="auto"/>
            </w:tcBorders>
            <w:hideMark/>
          </w:tcPr>
          <w:p w14:paraId="2E00A213" w14:textId="77777777" w:rsidR="00A8015E" w:rsidRPr="00A231F1" w:rsidRDefault="00A8015E" w:rsidP="0038662F">
            <w:pPr>
              <w:pStyle w:val="a3"/>
              <w:rPr>
                <w:rFonts w:ascii="Times New Roman" w:hAnsi="Times New Roman" w:cs="Times New Roman"/>
                <w:sz w:val="24"/>
                <w:szCs w:val="24"/>
                <w:lang w:val="en-US"/>
              </w:rPr>
            </w:pPr>
            <w:r w:rsidRPr="00A231F1">
              <w:rPr>
                <w:rFonts w:ascii="Times New Roman" w:hAnsi="Times New Roman" w:cs="Times New Roman"/>
                <w:sz w:val="24"/>
                <w:szCs w:val="24"/>
                <w:lang w:val="en-US"/>
              </w:rPr>
              <w:t>55</w:t>
            </w:r>
          </w:p>
        </w:tc>
        <w:tc>
          <w:tcPr>
            <w:tcW w:w="1416" w:type="dxa"/>
            <w:tcBorders>
              <w:top w:val="single" w:sz="4" w:space="0" w:color="auto"/>
              <w:left w:val="single" w:sz="4" w:space="0" w:color="auto"/>
              <w:bottom w:val="single" w:sz="4" w:space="0" w:color="auto"/>
              <w:right w:val="single" w:sz="4" w:space="0" w:color="auto"/>
            </w:tcBorders>
            <w:hideMark/>
          </w:tcPr>
          <w:p w14:paraId="69568C24" w14:textId="77777777" w:rsidR="00A8015E" w:rsidRPr="000A2290" w:rsidRDefault="00A8015E" w:rsidP="0038662F">
            <w:pPr>
              <w:rPr>
                <w:lang w:val="en-US"/>
              </w:rPr>
            </w:pPr>
            <w:r w:rsidRPr="000A2290">
              <w:rPr>
                <w:lang w:val="en-US"/>
              </w:rPr>
              <w:t>115</w:t>
            </w:r>
          </w:p>
        </w:tc>
      </w:tr>
      <w:tr w:rsidR="00A8015E" w:rsidRPr="00A231F1" w14:paraId="27FAF39C" w14:textId="77777777" w:rsidTr="0038662F">
        <w:tc>
          <w:tcPr>
            <w:tcW w:w="2224" w:type="dxa"/>
            <w:tcBorders>
              <w:top w:val="single" w:sz="4" w:space="0" w:color="auto"/>
              <w:left w:val="single" w:sz="4" w:space="0" w:color="auto"/>
              <w:bottom w:val="single" w:sz="4" w:space="0" w:color="auto"/>
              <w:right w:val="single" w:sz="4" w:space="0" w:color="auto"/>
            </w:tcBorders>
            <w:hideMark/>
          </w:tcPr>
          <w:p w14:paraId="364004EE"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22</w:t>
            </w:r>
          </w:p>
        </w:tc>
        <w:tc>
          <w:tcPr>
            <w:tcW w:w="1985" w:type="dxa"/>
            <w:tcBorders>
              <w:top w:val="single" w:sz="4" w:space="0" w:color="auto"/>
              <w:left w:val="single" w:sz="4" w:space="0" w:color="auto"/>
              <w:bottom w:val="single" w:sz="4" w:space="0" w:color="auto"/>
              <w:right w:val="single" w:sz="4" w:space="0" w:color="auto"/>
            </w:tcBorders>
            <w:hideMark/>
          </w:tcPr>
          <w:p w14:paraId="5109E9B0" w14:textId="77777777" w:rsidR="00A8015E" w:rsidRPr="004C16EB" w:rsidRDefault="00A8015E" w:rsidP="0038662F">
            <w:r w:rsidRPr="004C16EB">
              <w:t xml:space="preserve">Люди, які постраждали внаслідок бойових дій, терористичних актів, збройних конфліктів, тимчасової окупації (ВПО – внутрішньо </w:t>
            </w:r>
            <w:r w:rsidRPr="004C16EB">
              <w:lastRenderedPageBreak/>
              <w:t>переміщені особи)</w:t>
            </w:r>
          </w:p>
        </w:tc>
        <w:tc>
          <w:tcPr>
            <w:tcW w:w="1552" w:type="dxa"/>
            <w:tcBorders>
              <w:top w:val="single" w:sz="4" w:space="0" w:color="auto"/>
              <w:left w:val="single" w:sz="4" w:space="0" w:color="auto"/>
              <w:bottom w:val="single" w:sz="4" w:space="0" w:color="auto"/>
              <w:right w:val="single" w:sz="4" w:space="0" w:color="auto"/>
            </w:tcBorders>
            <w:hideMark/>
          </w:tcPr>
          <w:p w14:paraId="0456ECDE"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lastRenderedPageBreak/>
              <w:t>1243</w:t>
            </w:r>
          </w:p>
        </w:tc>
        <w:tc>
          <w:tcPr>
            <w:tcW w:w="1839" w:type="dxa"/>
            <w:tcBorders>
              <w:top w:val="single" w:sz="4" w:space="0" w:color="auto"/>
              <w:left w:val="single" w:sz="4" w:space="0" w:color="auto"/>
              <w:bottom w:val="single" w:sz="4" w:space="0" w:color="auto"/>
              <w:right w:val="single" w:sz="4" w:space="0" w:color="auto"/>
            </w:tcBorders>
            <w:hideMark/>
          </w:tcPr>
          <w:p w14:paraId="15C9B1A8"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912</w:t>
            </w:r>
          </w:p>
        </w:tc>
        <w:tc>
          <w:tcPr>
            <w:tcW w:w="1416" w:type="dxa"/>
            <w:tcBorders>
              <w:top w:val="single" w:sz="4" w:space="0" w:color="auto"/>
              <w:left w:val="single" w:sz="4" w:space="0" w:color="auto"/>
              <w:bottom w:val="single" w:sz="4" w:space="0" w:color="auto"/>
              <w:right w:val="single" w:sz="4" w:space="0" w:color="auto"/>
            </w:tcBorders>
            <w:hideMark/>
          </w:tcPr>
          <w:p w14:paraId="75B12590" w14:textId="77777777" w:rsidR="00A8015E" w:rsidRPr="000A2290" w:rsidRDefault="00A8015E" w:rsidP="0038662F">
            <w:r w:rsidRPr="000A2290">
              <w:t>2155</w:t>
            </w:r>
          </w:p>
        </w:tc>
      </w:tr>
      <w:tr w:rsidR="00A8015E" w:rsidRPr="00A231F1" w14:paraId="2D066D39" w14:textId="77777777" w:rsidTr="0038662F">
        <w:tc>
          <w:tcPr>
            <w:tcW w:w="2224" w:type="dxa"/>
            <w:tcBorders>
              <w:top w:val="single" w:sz="4" w:space="0" w:color="auto"/>
              <w:left w:val="single" w:sz="4" w:space="0" w:color="auto"/>
              <w:bottom w:val="single" w:sz="4" w:space="0" w:color="auto"/>
              <w:right w:val="single" w:sz="4" w:space="0" w:color="auto"/>
            </w:tcBorders>
            <w:hideMark/>
          </w:tcPr>
          <w:p w14:paraId="61606988"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lastRenderedPageBreak/>
              <w:t>23</w:t>
            </w:r>
          </w:p>
        </w:tc>
        <w:tc>
          <w:tcPr>
            <w:tcW w:w="1985" w:type="dxa"/>
            <w:tcBorders>
              <w:top w:val="single" w:sz="4" w:space="0" w:color="auto"/>
              <w:left w:val="single" w:sz="4" w:space="0" w:color="auto"/>
              <w:bottom w:val="single" w:sz="4" w:space="0" w:color="auto"/>
              <w:right w:val="single" w:sz="4" w:space="0" w:color="auto"/>
            </w:tcBorders>
            <w:hideMark/>
          </w:tcPr>
          <w:p w14:paraId="4ABD79A5" w14:textId="77777777" w:rsidR="00A8015E" w:rsidRPr="004C16EB" w:rsidRDefault="00A8015E" w:rsidP="0038662F">
            <w:r w:rsidRPr="004C16EB">
              <w:t>з них дітей ВПО</w:t>
            </w:r>
          </w:p>
        </w:tc>
        <w:tc>
          <w:tcPr>
            <w:tcW w:w="1552" w:type="dxa"/>
            <w:tcBorders>
              <w:top w:val="single" w:sz="4" w:space="0" w:color="auto"/>
              <w:left w:val="single" w:sz="4" w:space="0" w:color="auto"/>
              <w:bottom w:val="single" w:sz="4" w:space="0" w:color="auto"/>
              <w:right w:val="single" w:sz="4" w:space="0" w:color="auto"/>
            </w:tcBorders>
            <w:hideMark/>
          </w:tcPr>
          <w:p w14:paraId="61F096B7"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257</w:t>
            </w:r>
          </w:p>
        </w:tc>
        <w:tc>
          <w:tcPr>
            <w:tcW w:w="1839" w:type="dxa"/>
            <w:tcBorders>
              <w:top w:val="single" w:sz="4" w:space="0" w:color="auto"/>
              <w:left w:val="single" w:sz="4" w:space="0" w:color="auto"/>
              <w:bottom w:val="single" w:sz="4" w:space="0" w:color="auto"/>
              <w:right w:val="single" w:sz="4" w:space="0" w:color="auto"/>
            </w:tcBorders>
            <w:hideMark/>
          </w:tcPr>
          <w:p w14:paraId="65D2DA46"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307</w:t>
            </w:r>
          </w:p>
        </w:tc>
        <w:tc>
          <w:tcPr>
            <w:tcW w:w="1416" w:type="dxa"/>
            <w:tcBorders>
              <w:top w:val="single" w:sz="4" w:space="0" w:color="auto"/>
              <w:left w:val="single" w:sz="4" w:space="0" w:color="auto"/>
              <w:bottom w:val="single" w:sz="4" w:space="0" w:color="auto"/>
              <w:right w:val="single" w:sz="4" w:space="0" w:color="auto"/>
            </w:tcBorders>
            <w:hideMark/>
          </w:tcPr>
          <w:p w14:paraId="650C8991" w14:textId="77777777" w:rsidR="00A8015E" w:rsidRPr="00A231F1" w:rsidRDefault="00A8015E" w:rsidP="0038662F">
            <w:pPr>
              <w:pStyle w:val="a3"/>
              <w:rPr>
                <w:rFonts w:ascii="Times New Roman" w:hAnsi="Times New Roman" w:cs="Times New Roman"/>
                <w:sz w:val="24"/>
                <w:szCs w:val="24"/>
                <w:lang w:val="ru-RU"/>
              </w:rPr>
            </w:pPr>
            <w:r w:rsidRPr="00A231F1">
              <w:rPr>
                <w:rFonts w:ascii="Times New Roman" w:hAnsi="Times New Roman" w:cs="Times New Roman"/>
                <w:sz w:val="24"/>
                <w:szCs w:val="24"/>
                <w:lang w:val="ru-RU"/>
              </w:rPr>
              <w:t>564</w:t>
            </w:r>
          </w:p>
        </w:tc>
      </w:tr>
    </w:tbl>
    <w:p w14:paraId="6A98EC9C" w14:textId="77777777" w:rsidR="00A8015E" w:rsidRDefault="00A8015E" w:rsidP="0038662F">
      <w:pPr>
        <w:ind w:firstLine="567"/>
        <w:jc w:val="both"/>
        <w:rPr>
          <w:sz w:val="28"/>
          <w:szCs w:val="28"/>
        </w:rPr>
      </w:pPr>
      <w:r w:rsidRPr="004D06D8">
        <w:rPr>
          <w:sz w:val="28"/>
          <w:szCs w:val="28"/>
        </w:rPr>
        <w:t>Станом на 01.0</w:t>
      </w:r>
      <w:r>
        <w:rPr>
          <w:sz w:val="28"/>
          <w:szCs w:val="28"/>
        </w:rPr>
        <w:t>8.</w:t>
      </w:r>
      <w:r w:rsidRPr="004D06D8">
        <w:rPr>
          <w:sz w:val="28"/>
          <w:szCs w:val="28"/>
        </w:rPr>
        <w:t>202</w:t>
      </w:r>
      <w:r>
        <w:rPr>
          <w:sz w:val="28"/>
          <w:szCs w:val="28"/>
        </w:rPr>
        <w:t>5</w:t>
      </w:r>
      <w:r w:rsidRPr="004D06D8">
        <w:rPr>
          <w:sz w:val="28"/>
          <w:szCs w:val="28"/>
        </w:rPr>
        <w:t xml:space="preserve"> року кількість безробітних, зареєстрованих у службі зайнятості,</w:t>
      </w:r>
      <w:r>
        <w:rPr>
          <w:sz w:val="28"/>
          <w:szCs w:val="28"/>
        </w:rPr>
        <w:t xml:space="preserve"> </w:t>
      </w:r>
      <w:r w:rsidRPr="004D06D8">
        <w:rPr>
          <w:sz w:val="28"/>
          <w:szCs w:val="28"/>
        </w:rPr>
        <w:t>становила 84 особи. У 202</w:t>
      </w:r>
      <w:r>
        <w:rPr>
          <w:sz w:val="28"/>
          <w:szCs w:val="28"/>
        </w:rPr>
        <w:t>5</w:t>
      </w:r>
      <w:r w:rsidRPr="004D06D8">
        <w:rPr>
          <w:sz w:val="28"/>
          <w:szCs w:val="28"/>
        </w:rPr>
        <w:t xml:space="preserve"> році до центру зайнятості звернулися в пошуках роботи118 внутрішньо переміщених осіб, із них статус безробітних отримали 61 особа,</w:t>
      </w:r>
      <w:r>
        <w:rPr>
          <w:sz w:val="28"/>
          <w:szCs w:val="28"/>
        </w:rPr>
        <w:t xml:space="preserve"> </w:t>
      </w:r>
      <w:r w:rsidRPr="004D06D8">
        <w:rPr>
          <w:sz w:val="28"/>
          <w:szCs w:val="28"/>
        </w:rPr>
        <w:t>працевлаштовано 71 особу</w:t>
      </w:r>
      <w:r>
        <w:rPr>
          <w:sz w:val="28"/>
          <w:szCs w:val="28"/>
        </w:rPr>
        <w:t>.</w:t>
      </w:r>
    </w:p>
    <w:p w14:paraId="07BA12C3" w14:textId="77777777" w:rsidR="00A8015E" w:rsidRPr="00A231F1" w:rsidRDefault="00A8015E" w:rsidP="00A8015E">
      <w:pPr>
        <w:pStyle w:val="a3"/>
        <w:rPr>
          <w:rFonts w:ascii="Times New Roman" w:hAnsi="Times New Roman" w:cs="Times New Roman"/>
          <w:sz w:val="24"/>
          <w:szCs w:val="24"/>
        </w:rPr>
      </w:pPr>
    </w:p>
    <w:p w14:paraId="086E8082" w14:textId="77777777" w:rsidR="00A8015E" w:rsidRPr="00A21A23" w:rsidRDefault="00A8015E" w:rsidP="00A8015E">
      <w:pPr>
        <w:pStyle w:val="a3"/>
        <w:rPr>
          <w:rFonts w:ascii="Times New Roman" w:hAnsi="Times New Roman" w:cs="Times New Roman"/>
          <w:i/>
          <w:sz w:val="24"/>
          <w:szCs w:val="24"/>
        </w:rPr>
      </w:pPr>
      <w:r w:rsidRPr="00A21A23">
        <w:rPr>
          <w:rFonts w:ascii="Times New Roman" w:hAnsi="Times New Roman" w:cs="Times New Roman"/>
          <w:i/>
          <w:sz w:val="24"/>
          <w:szCs w:val="24"/>
        </w:rPr>
        <w:t>Альтернативні форми виховання та піклування в громаді</w:t>
      </w:r>
    </w:p>
    <w:tbl>
      <w:tblPr>
        <w:tblStyle w:val="a4"/>
        <w:tblW w:w="0" w:type="auto"/>
        <w:tblLook w:val="04A0" w:firstRow="1" w:lastRow="0" w:firstColumn="1" w:lastColumn="0" w:noHBand="0" w:noVBand="1"/>
      </w:tblPr>
      <w:tblGrid>
        <w:gridCol w:w="2385"/>
        <w:gridCol w:w="1050"/>
        <w:gridCol w:w="1734"/>
        <w:gridCol w:w="1475"/>
        <w:gridCol w:w="1191"/>
        <w:gridCol w:w="1793"/>
      </w:tblGrid>
      <w:tr w:rsidR="00A8015E" w:rsidRPr="00A21A23" w14:paraId="2356BE98" w14:textId="77777777" w:rsidTr="0038662F">
        <w:tc>
          <w:tcPr>
            <w:tcW w:w="20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244C183" w14:textId="77777777" w:rsidR="00A8015E" w:rsidRPr="00A21A23" w:rsidRDefault="00A8015E" w:rsidP="0038662F">
            <w:pPr>
              <w:pStyle w:val="a3"/>
              <w:rPr>
                <w:rFonts w:ascii="Times New Roman" w:hAnsi="Times New Roman" w:cs="Times New Roman"/>
                <w:sz w:val="24"/>
                <w:szCs w:val="24"/>
                <w:lang w:val="ru-RU"/>
              </w:rPr>
            </w:pPr>
            <w:r w:rsidRPr="00A21A23">
              <w:rPr>
                <w:rFonts w:ascii="Times New Roman" w:hAnsi="Times New Roman" w:cs="Times New Roman"/>
                <w:sz w:val="24"/>
                <w:szCs w:val="24"/>
                <w:lang w:val="ru-RU"/>
              </w:rPr>
              <w:t>Найменування населеного пункту</w:t>
            </w:r>
          </w:p>
        </w:tc>
        <w:tc>
          <w:tcPr>
            <w:tcW w:w="10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2C08099" w14:textId="77777777" w:rsidR="00A8015E" w:rsidRPr="00A21A23" w:rsidRDefault="00A8015E" w:rsidP="0038662F">
            <w:r w:rsidRPr="00A21A23">
              <w:t>Кіль-кість прийом-них сімей</w:t>
            </w:r>
          </w:p>
        </w:tc>
        <w:tc>
          <w:tcPr>
            <w:tcW w:w="17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E126EC2" w14:textId="77777777" w:rsidR="00A8015E" w:rsidRPr="00A21A23" w:rsidRDefault="00A8015E" w:rsidP="0038662F">
            <w:r w:rsidRPr="00A21A23">
              <w:t>Кількість сімей опікунів/ піклувальників</w:t>
            </w:r>
          </w:p>
        </w:tc>
        <w:tc>
          <w:tcPr>
            <w:tcW w:w="15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42FE804" w14:textId="77777777" w:rsidR="00A8015E" w:rsidRPr="00A21A23" w:rsidRDefault="00A8015E" w:rsidP="0038662F">
            <w:r>
              <w:t>К</w:t>
            </w:r>
            <w:r w:rsidRPr="00A21A23">
              <w:t>ількість патронатних вихователів</w:t>
            </w:r>
          </w:p>
        </w:tc>
        <w:tc>
          <w:tcPr>
            <w:tcW w:w="114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E48545" w14:textId="77777777" w:rsidR="00A8015E" w:rsidRPr="00A21A23" w:rsidRDefault="00A8015E" w:rsidP="0038662F">
            <w:r w:rsidRPr="00A21A23">
              <w:t>ДБСТ (кількість дітей)</w:t>
            </w:r>
          </w:p>
        </w:tc>
        <w:tc>
          <w:tcPr>
            <w:tcW w:w="186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5D97B2A" w14:textId="77777777" w:rsidR="00A8015E" w:rsidRPr="00B57911" w:rsidRDefault="00A8015E" w:rsidP="0038662F">
            <w:r w:rsidRPr="00B57911">
              <w:t>Кількість дітей, які знаходяться в альтернативних формах виховання</w:t>
            </w:r>
          </w:p>
        </w:tc>
      </w:tr>
      <w:tr w:rsidR="00A8015E" w:rsidRPr="00A21A23" w14:paraId="72706D86" w14:textId="77777777" w:rsidTr="0038662F">
        <w:tc>
          <w:tcPr>
            <w:tcW w:w="2070" w:type="dxa"/>
            <w:tcBorders>
              <w:top w:val="single" w:sz="4" w:space="0" w:color="auto"/>
              <w:left w:val="single" w:sz="4" w:space="0" w:color="auto"/>
              <w:bottom w:val="single" w:sz="4" w:space="0" w:color="auto"/>
              <w:right w:val="single" w:sz="4" w:space="0" w:color="auto"/>
            </w:tcBorders>
            <w:hideMark/>
          </w:tcPr>
          <w:p w14:paraId="51DA99DF" w14:textId="77777777" w:rsidR="00A8015E" w:rsidRPr="00A21A23" w:rsidRDefault="00A8015E" w:rsidP="0038662F">
            <w:pPr>
              <w:pStyle w:val="a3"/>
              <w:rPr>
                <w:rFonts w:ascii="Times New Roman" w:hAnsi="Times New Roman" w:cs="Times New Roman"/>
                <w:b/>
                <w:sz w:val="24"/>
                <w:szCs w:val="24"/>
                <w:lang w:val="ru-RU"/>
              </w:rPr>
            </w:pPr>
            <w:r w:rsidRPr="00A21A23">
              <w:rPr>
                <w:rFonts w:ascii="Times New Roman" w:hAnsi="Times New Roman" w:cs="Times New Roman"/>
                <w:sz w:val="24"/>
                <w:szCs w:val="24"/>
                <w:lang w:val="ru-RU"/>
              </w:rPr>
              <w:t>Звягель</w:t>
            </w:r>
          </w:p>
        </w:tc>
        <w:tc>
          <w:tcPr>
            <w:tcW w:w="1051" w:type="dxa"/>
            <w:tcBorders>
              <w:top w:val="single" w:sz="4" w:space="0" w:color="auto"/>
              <w:left w:val="single" w:sz="4" w:space="0" w:color="auto"/>
              <w:bottom w:val="single" w:sz="4" w:space="0" w:color="auto"/>
              <w:right w:val="single" w:sz="4" w:space="0" w:color="auto"/>
            </w:tcBorders>
            <w:hideMark/>
          </w:tcPr>
          <w:p w14:paraId="4A4DD2E2" w14:textId="77777777" w:rsidR="00A8015E" w:rsidRPr="00A21A23" w:rsidRDefault="00A8015E" w:rsidP="0038662F">
            <w:pPr>
              <w:pStyle w:val="a3"/>
              <w:rPr>
                <w:rFonts w:ascii="Times New Roman" w:hAnsi="Times New Roman" w:cs="Times New Roman"/>
                <w:sz w:val="24"/>
                <w:szCs w:val="24"/>
                <w:lang w:val="ru-RU"/>
              </w:rPr>
            </w:pPr>
            <w:r w:rsidRPr="00A21A23">
              <w:rPr>
                <w:rFonts w:ascii="Times New Roman" w:hAnsi="Times New Roman" w:cs="Times New Roman"/>
                <w:sz w:val="24"/>
                <w:szCs w:val="24"/>
                <w:lang w:val="ru-RU"/>
              </w:rPr>
              <w:t>3</w:t>
            </w:r>
          </w:p>
        </w:tc>
        <w:tc>
          <w:tcPr>
            <w:tcW w:w="1708" w:type="dxa"/>
            <w:tcBorders>
              <w:top w:val="single" w:sz="4" w:space="0" w:color="auto"/>
              <w:left w:val="single" w:sz="4" w:space="0" w:color="auto"/>
              <w:bottom w:val="single" w:sz="4" w:space="0" w:color="auto"/>
              <w:right w:val="single" w:sz="4" w:space="0" w:color="auto"/>
            </w:tcBorders>
            <w:hideMark/>
          </w:tcPr>
          <w:p w14:paraId="269FFDE5" w14:textId="77777777" w:rsidR="00A8015E" w:rsidRPr="00A21A23" w:rsidRDefault="00A8015E" w:rsidP="0038662F">
            <w:pPr>
              <w:pStyle w:val="a3"/>
              <w:rPr>
                <w:rFonts w:ascii="Times New Roman" w:hAnsi="Times New Roman" w:cs="Times New Roman"/>
                <w:sz w:val="24"/>
                <w:szCs w:val="24"/>
                <w:lang w:val="ru-RU"/>
              </w:rPr>
            </w:pPr>
            <w:r w:rsidRPr="00A21A23">
              <w:rPr>
                <w:rFonts w:ascii="Times New Roman" w:hAnsi="Times New Roman" w:cs="Times New Roman"/>
                <w:sz w:val="24"/>
                <w:szCs w:val="24"/>
                <w:lang w:val="ru-RU"/>
              </w:rPr>
              <w:t>57</w:t>
            </w:r>
          </w:p>
        </w:tc>
        <w:tc>
          <w:tcPr>
            <w:tcW w:w="1502" w:type="dxa"/>
            <w:tcBorders>
              <w:top w:val="single" w:sz="4" w:space="0" w:color="auto"/>
              <w:left w:val="single" w:sz="4" w:space="0" w:color="auto"/>
              <w:bottom w:val="single" w:sz="4" w:space="0" w:color="auto"/>
              <w:right w:val="single" w:sz="4" w:space="0" w:color="auto"/>
            </w:tcBorders>
            <w:hideMark/>
          </w:tcPr>
          <w:p w14:paraId="62DC1334" w14:textId="77777777" w:rsidR="00A8015E" w:rsidRPr="00A21A23" w:rsidRDefault="00A8015E" w:rsidP="0038662F">
            <w:pPr>
              <w:pStyle w:val="a3"/>
              <w:rPr>
                <w:rFonts w:ascii="Times New Roman" w:hAnsi="Times New Roman" w:cs="Times New Roman"/>
                <w:sz w:val="24"/>
                <w:szCs w:val="24"/>
                <w:lang w:val="ru-RU"/>
              </w:rPr>
            </w:pPr>
            <w:r w:rsidRPr="00A21A23">
              <w:rPr>
                <w:rFonts w:ascii="Times New Roman" w:hAnsi="Times New Roman" w:cs="Times New Roman"/>
                <w:sz w:val="24"/>
                <w:szCs w:val="24"/>
                <w:lang w:val="ru-RU"/>
              </w:rPr>
              <w:t>2</w:t>
            </w:r>
          </w:p>
        </w:tc>
        <w:tc>
          <w:tcPr>
            <w:tcW w:w="1148" w:type="dxa"/>
            <w:tcBorders>
              <w:top w:val="single" w:sz="4" w:space="0" w:color="auto"/>
              <w:left w:val="single" w:sz="4" w:space="0" w:color="auto"/>
              <w:bottom w:val="single" w:sz="4" w:space="0" w:color="auto"/>
              <w:right w:val="single" w:sz="4" w:space="0" w:color="auto"/>
            </w:tcBorders>
            <w:hideMark/>
          </w:tcPr>
          <w:p w14:paraId="2FD9AA01" w14:textId="77777777" w:rsidR="00A8015E" w:rsidRPr="00A21A23" w:rsidRDefault="00A8015E" w:rsidP="0038662F">
            <w:pPr>
              <w:pStyle w:val="a3"/>
              <w:rPr>
                <w:rFonts w:ascii="Times New Roman" w:hAnsi="Times New Roman" w:cs="Times New Roman"/>
                <w:sz w:val="24"/>
                <w:szCs w:val="24"/>
                <w:lang w:val="ru-RU"/>
              </w:rPr>
            </w:pPr>
            <w:r w:rsidRPr="00A21A23">
              <w:rPr>
                <w:rFonts w:ascii="Times New Roman" w:hAnsi="Times New Roman" w:cs="Times New Roman"/>
                <w:sz w:val="24"/>
                <w:szCs w:val="24"/>
                <w:lang w:val="ru-RU"/>
              </w:rPr>
              <w:t>8</w:t>
            </w:r>
          </w:p>
        </w:tc>
        <w:tc>
          <w:tcPr>
            <w:tcW w:w="1866" w:type="dxa"/>
            <w:tcBorders>
              <w:top w:val="single" w:sz="4" w:space="0" w:color="auto"/>
              <w:left w:val="single" w:sz="4" w:space="0" w:color="auto"/>
              <w:bottom w:val="single" w:sz="4" w:space="0" w:color="auto"/>
              <w:right w:val="single" w:sz="4" w:space="0" w:color="auto"/>
            </w:tcBorders>
          </w:tcPr>
          <w:p w14:paraId="4C5BA25B" w14:textId="77777777" w:rsidR="00A8015E" w:rsidRPr="00A21A23" w:rsidRDefault="00A8015E" w:rsidP="0038662F">
            <w:pPr>
              <w:pStyle w:val="a3"/>
              <w:rPr>
                <w:rFonts w:ascii="Times New Roman" w:hAnsi="Times New Roman" w:cs="Times New Roman"/>
                <w:sz w:val="24"/>
                <w:szCs w:val="24"/>
                <w:lang w:val="ru-RU"/>
              </w:rPr>
            </w:pPr>
          </w:p>
        </w:tc>
      </w:tr>
      <w:tr w:rsidR="00A8015E" w:rsidRPr="00A21A23" w14:paraId="3D76470D" w14:textId="77777777" w:rsidTr="0038662F">
        <w:tc>
          <w:tcPr>
            <w:tcW w:w="2070" w:type="dxa"/>
            <w:tcBorders>
              <w:top w:val="single" w:sz="4" w:space="0" w:color="auto"/>
              <w:left w:val="single" w:sz="4" w:space="0" w:color="auto"/>
              <w:bottom w:val="single" w:sz="4" w:space="0" w:color="auto"/>
              <w:right w:val="single" w:sz="4" w:space="0" w:color="auto"/>
            </w:tcBorders>
            <w:hideMark/>
          </w:tcPr>
          <w:p w14:paraId="5E26A02B" w14:textId="77777777" w:rsidR="00A8015E" w:rsidRPr="00A21A23" w:rsidRDefault="00A8015E" w:rsidP="0038662F">
            <w:pPr>
              <w:pStyle w:val="a3"/>
              <w:rPr>
                <w:rFonts w:ascii="Times New Roman" w:hAnsi="Times New Roman" w:cs="Times New Roman"/>
                <w:b/>
                <w:sz w:val="24"/>
                <w:szCs w:val="24"/>
                <w:lang w:val="ru-RU"/>
              </w:rPr>
            </w:pPr>
            <w:r w:rsidRPr="00A21A23">
              <w:rPr>
                <w:rFonts w:ascii="Times New Roman" w:hAnsi="Times New Roman" w:cs="Times New Roman"/>
                <w:sz w:val="24"/>
                <w:szCs w:val="24"/>
                <w:lang w:val="ru-RU"/>
              </w:rPr>
              <w:t>Анета</w:t>
            </w:r>
          </w:p>
        </w:tc>
        <w:tc>
          <w:tcPr>
            <w:tcW w:w="1051" w:type="dxa"/>
            <w:tcBorders>
              <w:top w:val="single" w:sz="4" w:space="0" w:color="auto"/>
              <w:left w:val="single" w:sz="4" w:space="0" w:color="auto"/>
              <w:bottom w:val="single" w:sz="4" w:space="0" w:color="auto"/>
              <w:right w:val="single" w:sz="4" w:space="0" w:color="auto"/>
            </w:tcBorders>
          </w:tcPr>
          <w:p w14:paraId="0ADB8072" w14:textId="77777777" w:rsidR="00A8015E" w:rsidRPr="00A21A23" w:rsidRDefault="00A8015E" w:rsidP="0038662F">
            <w:pPr>
              <w:pStyle w:val="a3"/>
              <w:rPr>
                <w:rFonts w:ascii="Times New Roman" w:hAnsi="Times New Roman" w:cs="Times New Roman"/>
                <w:sz w:val="24"/>
                <w:szCs w:val="24"/>
                <w:lang w:val="ru-RU"/>
              </w:rPr>
            </w:pPr>
          </w:p>
        </w:tc>
        <w:tc>
          <w:tcPr>
            <w:tcW w:w="1708" w:type="dxa"/>
            <w:tcBorders>
              <w:top w:val="single" w:sz="4" w:space="0" w:color="auto"/>
              <w:left w:val="single" w:sz="4" w:space="0" w:color="auto"/>
              <w:bottom w:val="single" w:sz="4" w:space="0" w:color="auto"/>
              <w:right w:val="single" w:sz="4" w:space="0" w:color="auto"/>
            </w:tcBorders>
          </w:tcPr>
          <w:p w14:paraId="21DB3B54" w14:textId="77777777" w:rsidR="00A8015E" w:rsidRPr="00A21A23" w:rsidRDefault="00A8015E" w:rsidP="0038662F">
            <w:pPr>
              <w:pStyle w:val="a3"/>
              <w:rPr>
                <w:rFonts w:ascii="Times New Roman" w:hAnsi="Times New Roman" w:cs="Times New Roman"/>
                <w:sz w:val="24"/>
                <w:szCs w:val="24"/>
                <w:lang w:val="ru-RU"/>
              </w:rPr>
            </w:pPr>
          </w:p>
        </w:tc>
        <w:tc>
          <w:tcPr>
            <w:tcW w:w="1502" w:type="dxa"/>
            <w:tcBorders>
              <w:top w:val="single" w:sz="4" w:space="0" w:color="auto"/>
              <w:left w:val="single" w:sz="4" w:space="0" w:color="auto"/>
              <w:bottom w:val="single" w:sz="4" w:space="0" w:color="auto"/>
              <w:right w:val="single" w:sz="4" w:space="0" w:color="auto"/>
            </w:tcBorders>
          </w:tcPr>
          <w:p w14:paraId="727FDBE8" w14:textId="77777777" w:rsidR="00A8015E" w:rsidRPr="00A21A23" w:rsidRDefault="00A8015E" w:rsidP="0038662F">
            <w:pPr>
              <w:pStyle w:val="a3"/>
              <w:rPr>
                <w:rFonts w:ascii="Times New Roman" w:hAnsi="Times New Roman" w:cs="Times New Roman"/>
                <w:sz w:val="24"/>
                <w:szCs w:val="24"/>
                <w:lang w:val="ru-RU"/>
              </w:rPr>
            </w:pPr>
          </w:p>
        </w:tc>
        <w:tc>
          <w:tcPr>
            <w:tcW w:w="1148" w:type="dxa"/>
            <w:tcBorders>
              <w:top w:val="single" w:sz="4" w:space="0" w:color="auto"/>
              <w:left w:val="single" w:sz="4" w:space="0" w:color="auto"/>
              <w:bottom w:val="single" w:sz="4" w:space="0" w:color="auto"/>
              <w:right w:val="single" w:sz="4" w:space="0" w:color="auto"/>
            </w:tcBorders>
          </w:tcPr>
          <w:p w14:paraId="2E243DAE" w14:textId="77777777" w:rsidR="00A8015E" w:rsidRPr="00A21A23" w:rsidRDefault="00A8015E" w:rsidP="0038662F">
            <w:pPr>
              <w:pStyle w:val="a3"/>
              <w:rPr>
                <w:rFonts w:ascii="Times New Roman" w:hAnsi="Times New Roman" w:cs="Times New Roman"/>
                <w:sz w:val="24"/>
                <w:szCs w:val="24"/>
                <w:lang w:val="ru-RU"/>
              </w:rPr>
            </w:pPr>
          </w:p>
        </w:tc>
        <w:tc>
          <w:tcPr>
            <w:tcW w:w="1866" w:type="dxa"/>
            <w:tcBorders>
              <w:top w:val="single" w:sz="4" w:space="0" w:color="auto"/>
              <w:left w:val="single" w:sz="4" w:space="0" w:color="auto"/>
              <w:bottom w:val="single" w:sz="4" w:space="0" w:color="auto"/>
              <w:right w:val="single" w:sz="4" w:space="0" w:color="auto"/>
            </w:tcBorders>
          </w:tcPr>
          <w:p w14:paraId="3F5F135A" w14:textId="77777777" w:rsidR="00A8015E" w:rsidRPr="00A21A23" w:rsidRDefault="00A8015E" w:rsidP="0038662F">
            <w:pPr>
              <w:pStyle w:val="a3"/>
              <w:rPr>
                <w:rFonts w:ascii="Times New Roman" w:hAnsi="Times New Roman" w:cs="Times New Roman"/>
                <w:sz w:val="24"/>
                <w:szCs w:val="24"/>
                <w:lang w:val="ru-RU"/>
              </w:rPr>
            </w:pPr>
          </w:p>
        </w:tc>
      </w:tr>
      <w:tr w:rsidR="00A8015E" w:rsidRPr="00A21A23" w14:paraId="53EA29BF" w14:textId="77777777" w:rsidTr="0038662F">
        <w:tc>
          <w:tcPr>
            <w:tcW w:w="2070" w:type="dxa"/>
            <w:tcBorders>
              <w:top w:val="single" w:sz="4" w:space="0" w:color="auto"/>
              <w:left w:val="single" w:sz="4" w:space="0" w:color="auto"/>
              <w:bottom w:val="single" w:sz="4" w:space="0" w:color="auto"/>
              <w:right w:val="single" w:sz="4" w:space="0" w:color="auto"/>
            </w:tcBorders>
            <w:hideMark/>
          </w:tcPr>
          <w:p w14:paraId="7D909203" w14:textId="77777777" w:rsidR="00A8015E" w:rsidRPr="00A21A23" w:rsidRDefault="00A8015E" w:rsidP="0038662F">
            <w:pPr>
              <w:pStyle w:val="a3"/>
              <w:rPr>
                <w:rFonts w:ascii="Times New Roman" w:hAnsi="Times New Roman" w:cs="Times New Roman"/>
                <w:b/>
                <w:sz w:val="24"/>
                <w:szCs w:val="24"/>
                <w:lang w:val="ru-RU"/>
              </w:rPr>
            </w:pPr>
            <w:r w:rsidRPr="00A21A23">
              <w:rPr>
                <w:rFonts w:ascii="Times New Roman" w:hAnsi="Times New Roman" w:cs="Times New Roman"/>
                <w:sz w:val="24"/>
                <w:szCs w:val="24"/>
                <w:lang w:val="ru-RU"/>
              </w:rPr>
              <w:t>Багате</w:t>
            </w:r>
          </w:p>
        </w:tc>
        <w:tc>
          <w:tcPr>
            <w:tcW w:w="1051" w:type="dxa"/>
            <w:tcBorders>
              <w:top w:val="single" w:sz="4" w:space="0" w:color="auto"/>
              <w:left w:val="single" w:sz="4" w:space="0" w:color="auto"/>
              <w:bottom w:val="single" w:sz="4" w:space="0" w:color="auto"/>
              <w:right w:val="single" w:sz="4" w:space="0" w:color="auto"/>
            </w:tcBorders>
          </w:tcPr>
          <w:p w14:paraId="2E3E8A8E" w14:textId="77777777" w:rsidR="00A8015E" w:rsidRPr="00A21A23" w:rsidRDefault="00A8015E" w:rsidP="0038662F">
            <w:pPr>
              <w:pStyle w:val="a3"/>
              <w:rPr>
                <w:rFonts w:ascii="Times New Roman" w:hAnsi="Times New Roman" w:cs="Times New Roman"/>
                <w:sz w:val="24"/>
                <w:szCs w:val="24"/>
                <w:lang w:val="ru-RU"/>
              </w:rPr>
            </w:pPr>
          </w:p>
        </w:tc>
        <w:tc>
          <w:tcPr>
            <w:tcW w:w="1708" w:type="dxa"/>
            <w:tcBorders>
              <w:top w:val="single" w:sz="4" w:space="0" w:color="auto"/>
              <w:left w:val="single" w:sz="4" w:space="0" w:color="auto"/>
              <w:bottom w:val="single" w:sz="4" w:space="0" w:color="auto"/>
              <w:right w:val="single" w:sz="4" w:space="0" w:color="auto"/>
            </w:tcBorders>
          </w:tcPr>
          <w:p w14:paraId="30564107" w14:textId="77777777" w:rsidR="00A8015E" w:rsidRPr="00A21A23" w:rsidRDefault="00A8015E" w:rsidP="0038662F">
            <w:pPr>
              <w:pStyle w:val="a3"/>
              <w:rPr>
                <w:rFonts w:ascii="Times New Roman" w:hAnsi="Times New Roman" w:cs="Times New Roman"/>
                <w:sz w:val="24"/>
                <w:szCs w:val="24"/>
                <w:lang w:val="ru-RU"/>
              </w:rPr>
            </w:pPr>
          </w:p>
        </w:tc>
        <w:tc>
          <w:tcPr>
            <w:tcW w:w="1502" w:type="dxa"/>
            <w:tcBorders>
              <w:top w:val="single" w:sz="4" w:space="0" w:color="auto"/>
              <w:left w:val="single" w:sz="4" w:space="0" w:color="auto"/>
              <w:bottom w:val="single" w:sz="4" w:space="0" w:color="auto"/>
              <w:right w:val="single" w:sz="4" w:space="0" w:color="auto"/>
            </w:tcBorders>
          </w:tcPr>
          <w:p w14:paraId="78098268" w14:textId="77777777" w:rsidR="00A8015E" w:rsidRPr="00A21A23" w:rsidRDefault="00A8015E" w:rsidP="0038662F">
            <w:pPr>
              <w:pStyle w:val="a3"/>
              <w:rPr>
                <w:rFonts w:ascii="Times New Roman" w:hAnsi="Times New Roman" w:cs="Times New Roman"/>
                <w:sz w:val="24"/>
                <w:szCs w:val="24"/>
                <w:lang w:val="ru-RU"/>
              </w:rPr>
            </w:pPr>
          </w:p>
        </w:tc>
        <w:tc>
          <w:tcPr>
            <w:tcW w:w="1148" w:type="dxa"/>
            <w:tcBorders>
              <w:top w:val="single" w:sz="4" w:space="0" w:color="auto"/>
              <w:left w:val="single" w:sz="4" w:space="0" w:color="auto"/>
              <w:bottom w:val="single" w:sz="4" w:space="0" w:color="auto"/>
              <w:right w:val="single" w:sz="4" w:space="0" w:color="auto"/>
            </w:tcBorders>
          </w:tcPr>
          <w:p w14:paraId="1FDCB9F5" w14:textId="77777777" w:rsidR="00A8015E" w:rsidRPr="00A21A23" w:rsidRDefault="00A8015E" w:rsidP="0038662F">
            <w:pPr>
              <w:pStyle w:val="a3"/>
              <w:rPr>
                <w:rFonts w:ascii="Times New Roman" w:hAnsi="Times New Roman" w:cs="Times New Roman"/>
                <w:sz w:val="24"/>
                <w:szCs w:val="24"/>
                <w:lang w:val="ru-RU"/>
              </w:rPr>
            </w:pPr>
          </w:p>
        </w:tc>
        <w:tc>
          <w:tcPr>
            <w:tcW w:w="1866" w:type="dxa"/>
            <w:tcBorders>
              <w:top w:val="single" w:sz="4" w:space="0" w:color="auto"/>
              <w:left w:val="single" w:sz="4" w:space="0" w:color="auto"/>
              <w:bottom w:val="single" w:sz="4" w:space="0" w:color="auto"/>
              <w:right w:val="single" w:sz="4" w:space="0" w:color="auto"/>
            </w:tcBorders>
          </w:tcPr>
          <w:p w14:paraId="71D6AE50" w14:textId="77777777" w:rsidR="00A8015E" w:rsidRPr="00A21A23" w:rsidRDefault="00A8015E" w:rsidP="0038662F">
            <w:pPr>
              <w:pStyle w:val="a3"/>
              <w:rPr>
                <w:rFonts w:ascii="Times New Roman" w:hAnsi="Times New Roman" w:cs="Times New Roman"/>
                <w:sz w:val="24"/>
                <w:szCs w:val="24"/>
                <w:lang w:val="ru-RU"/>
              </w:rPr>
            </w:pPr>
          </w:p>
        </w:tc>
      </w:tr>
      <w:tr w:rsidR="00A8015E" w:rsidRPr="00A21A23" w14:paraId="4E7DE4F4" w14:textId="77777777" w:rsidTr="0038662F">
        <w:tc>
          <w:tcPr>
            <w:tcW w:w="2070" w:type="dxa"/>
            <w:tcBorders>
              <w:top w:val="single" w:sz="4" w:space="0" w:color="auto"/>
              <w:left w:val="single" w:sz="4" w:space="0" w:color="auto"/>
              <w:bottom w:val="single" w:sz="4" w:space="0" w:color="auto"/>
              <w:right w:val="single" w:sz="4" w:space="0" w:color="auto"/>
            </w:tcBorders>
            <w:hideMark/>
          </w:tcPr>
          <w:p w14:paraId="595079CC" w14:textId="77777777" w:rsidR="00A8015E" w:rsidRPr="00A21A23" w:rsidRDefault="00A8015E" w:rsidP="0038662F">
            <w:pPr>
              <w:pStyle w:val="a3"/>
              <w:rPr>
                <w:rFonts w:ascii="Times New Roman" w:hAnsi="Times New Roman" w:cs="Times New Roman"/>
                <w:b/>
                <w:sz w:val="24"/>
                <w:szCs w:val="24"/>
                <w:lang w:val="ru-RU"/>
              </w:rPr>
            </w:pPr>
            <w:r w:rsidRPr="00A21A23">
              <w:rPr>
                <w:rFonts w:ascii="Times New Roman" w:hAnsi="Times New Roman" w:cs="Times New Roman"/>
                <w:sz w:val="24"/>
                <w:szCs w:val="24"/>
                <w:lang w:val="ru-RU"/>
              </w:rPr>
              <w:t>Борисівка</w:t>
            </w:r>
          </w:p>
        </w:tc>
        <w:tc>
          <w:tcPr>
            <w:tcW w:w="1051" w:type="dxa"/>
            <w:tcBorders>
              <w:top w:val="single" w:sz="4" w:space="0" w:color="auto"/>
              <w:left w:val="single" w:sz="4" w:space="0" w:color="auto"/>
              <w:bottom w:val="single" w:sz="4" w:space="0" w:color="auto"/>
              <w:right w:val="single" w:sz="4" w:space="0" w:color="auto"/>
            </w:tcBorders>
          </w:tcPr>
          <w:p w14:paraId="7F5D7926" w14:textId="77777777" w:rsidR="00A8015E" w:rsidRPr="00A21A23" w:rsidRDefault="00A8015E" w:rsidP="0038662F">
            <w:pPr>
              <w:pStyle w:val="a3"/>
              <w:rPr>
                <w:rFonts w:ascii="Times New Roman" w:hAnsi="Times New Roman" w:cs="Times New Roman"/>
                <w:sz w:val="24"/>
                <w:szCs w:val="24"/>
                <w:lang w:val="ru-RU"/>
              </w:rPr>
            </w:pPr>
          </w:p>
        </w:tc>
        <w:tc>
          <w:tcPr>
            <w:tcW w:w="1708" w:type="dxa"/>
            <w:tcBorders>
              <w:top w:val="single" w:sz="4" w:space="0" w:color="auto"/>
              <w:left w:val="single" w:sz="4" w:space="0" w:color="auto"/>
              <w:bottom w:val="single" w:sz="4" w:space="0" w:color="auto"/>
              <w:right w:val="single" w:sz="4" w:space="0" w:color="auto"/>
            </w:tcBorders>
          </w:tcPr>
          <w:p w14:paraId="3FFD922D" w14:textId="77777777" w:rsidR="00A8015E" w:rsidRPr="00A21A23" w:rsidRDefault="00A8015E" w:rsidP="0038662F">
            <w:pPr>
              <w:pStyle w:val="a3"/>
              <w:rPr>
                <w:rFonts w:ascii="Times New Roman" w:hAnsi="Times New Roman" w:cs="Times New Roman"/>
                <w:sz w:val="24"/>
                <w:szCs w:val="24"/>
                <w:lang w:val="ru-RU"/>
              </w:rPr>
            </w:pPr>
          </w:p>
        </w:tc>
        <w:tc>
          <w:tcPr>
            <w:tcW w:w="1502" w:type="dxa"/>
            <w:tcBorders>
              <w:top w:val="single" w:sz="4" w:space="0" w:color="auto"/>
              <w:left w:val="single" w:sz="4" w:space="0" w:color="auto"/>
              <w:bottom w:val="single" w:sz="4" w:space="0" w:color="auto"/>
              <w:right w:val="single" w:sz="4" w:space="0" w:color="auto"/>
            </w:tcBorders>
          </w:tcPr>
          <w:p w14:paraId="7DDDAD6C" w14:textId="77777777" w:rsidR="00A8015E" w:rsidRPr="00A21A23" w:rsidRDefault="00A8015E" w:rsidP="0038662F">
            <w:pPr>
              <w:pStyle w:val="a3"/>
              <w:rPr>
                <w:rFonts w:ascii="Times New Roman" w:hAnsi="Times New Roman" w:cs="Times New Roman"/>
                <w:sz w:val="24"/>
                <w:szCs w:val="24"/>
                <w:lang w:val="ru-RU"/>
              </w:rPr>
            </w:pPr>
          </w:p>
        </w:tc>
        <w:tc>
          <w:tcPr>
            <w:tcW w:w="1148" w:type="dxa"/>
            <w:tcBorders>
              <w:top w:val="single" w:sz="4" w:space="0" w:color="auto"/>
              <w:left w:val="single" w:sz="4" w:space="0" w:color="auto"/>
              <w:bottom w:val="single" w:sz="4" w:space="0" w:color="auto"/>
              <w:right w:val="single" w:sz="4" w:space="0" w:color="auto"/>
            </w:tcBorders>
          </w:tcPr>
          <w:p w14:paraId="3C5309B6" w14:textId="77777777" w:rsidR="00A8015E" w:rsidRPr="00A21A23" w:rsidRDefault="00A8015E" w:rsidP="0038662F">
            <w:pPr>
              <w:pStyle w:val="a3"/>
              <w:rPr>
                <w:rFonts w:ascii="Times New Roman" w:hAnsi="Times New Roman" w:cs="Times New Roman"/>
                <w:sz w:val="24"/>
                <w:szCs w:val="24"/>
                <w:lang w:val="ru-RU"/>
              </w:rPr>
            </w:pPr>
          </w:p>
        </w:tc>
        <w:tc>
          <w:tcPr>
            <w:tcW w:w="1866" w:type="dxa"/>
            <w:tcBorders>
              <w:top w:val="single" w:sz="4" w:space="0" w:color="auto"/>
              <w:left w:val="single" w:sz="4" w:space="0" w:color="auto"/>
              <w:bottom w:val="single" w:sz="4" w:space="0" w:color="auto"/>
              <w:right w:val="single" w:sz="4" w:space="0" w:color="auto"/>
            </w:tcBorders>
          </w:tcPr>
          <w:p w14:paraId="58A86029" w14:textId="77777777" w:rsidR="00A8015E" w:rsidRPr="00A21A23" w:rsidRDefault="00A8015E" w:rsidP="0038662F">
            <w:pPr>
              <w:pStyle w:val="a3"/>
              <w:rPr>
                <w:rFonts w:ascii="Times New Roman" w:hAnsi="Times New Roman" w:cs="Times New Roman"/>
                <w:sz w:val="24"/>
                <w:szCs w:val="24"/>
                <w:lang w:val="ru-RU"/>
              </w:rPr>
            </w:pPr>
          </w:p>
        </w:tc>
      </w:tr>
      <w:tr w:rsidR="00A8015E" w:rsidRPr="00A21A23" w14:paraId="7560D7A5" w14:textId="77777777" w:rsidTr="0038662F">
        <w:tc>
          <w:tcPr>
            <w:tcW w:w="2070" w:type="dxa"/>
            <w:tcBorders>
              <w:top w:val="single" w:sz="4" w:space="0" w:color="auto"/>
              <w:left w:val="single" w:sz="4" w:space="0" w:color="auto"/>
              <w:bottom w:val="single" w:sz="4" w:space="0" w:color="auto"/>
              <w:right w:val="single" w:sz="4" w:space="0" w:color="auto"/>
            </w:tcBorders>
            <w:hideMark/>
          </w:tcPr>
          <w:p w14:paraId="4EC5393C" w14:textId="77777777" w:rsidR="00A8015E" w:rsidRPr="00A21A23" w:rsidRDefault="00A8015E" w:rsidP="0038662F">
            <w:pPr>
              <w:pStyle w:val="a3"/>
              <w:rPr>
                <w:rFonts w:ascii="Times New Roman" w:hAnsi="Times New Roman" w:cs="Times New Roman"/>
                <w:b/>
                <w:sz w:val="24"/>
                <w:szCs w:val="24"/>
                <w:lang w:val="ru-RU"/>
              </w:rPr>
            </w:pPr>
            <w:r w:rsidRPr="00A21A23">
              <w:rPr>
                <w:rFonts w:ascii="Times New Roman" w:hAnsi="Times New Roman" w:cs="Times New Roman"/>
                <w:sz w:val="24"/>
                <w:szCs w:val="24"/>
                <w:lang w:val="ru-RU"/>
              </w:rPr>
              <w:t>Великий Молодьків</w:t>
            </w:r>
          </w:p>
        </w:tc>
        <w:tc>
          <w:tcPr>
            <w:tcW w:w="1051" w:type="dxa"/>
            <w:tcBorders>
              <w:top w:val="single" w:sz="4" w:space="0" w:color="auto"/>
              <w:left w:val="single" w:sz="4" w:space="0" w:color="auto"/>
              <w:bottom w:val="single" w:sz="4" w:space="0" w:color="auto"/>
              <w:right w:val="single" w:sz="4" w:space="0" w:color="auto"/>
            </w:tcBorders>
          </w:tcPr>
          <w:p w14:paraId="7F318F68" w14:textId="77777777" w:rsidR="00A8015E" w:rsidRPr="00A21A23" w:rsidRDefault="00A8015E" w:rsidP="0038662F">
            <w:pPr>
              <w:pStyle w:val="a3"/>
              <w:rPr>
                <w:rFonts w:ascii="Times New Roman" w:hAnsi="Times New Roman" w:cs="Times New Roman"/>
                <w:sz w:val="24"/>
                <w:szCs w:val="24"/>
                <w:lang w:val="ru-RU"/>
              </w:rPr>
            </w:pPr>
          </w:p>
        </w:tc>
        <w:tc>
          <w:tcPr>
            <w:tcW w:w="1708" w:type="dxa"/>
            <w:tcBorders>
              <w:top w:val="single" w:sz="4" w:space="0" w:color="auto"/>
              <w:left w:val="single" w:sz="4" w:space="0" w:color="auto"/>
              <w:bottom w:val="single" w:sz="4" w:space="0" w:color="auto"/>
              <w:right w:val="single" w:sz="4" w:space="0" w:color="auto"/>
            </w:tcBorders>
          </w:tcPr>
          <w:p w14:paraId="2B57761A" w14:textId="77777777" w:rsidR="00A8015E" w:rsidRPr="00A21A23" w:rsidRDefault="00A8015E" w:rsidP="0038662F">
            <w:pPr>
              <w:pStyle w:val="a3"/>
              <w:rPr>
                <w:rFonts w:ascii="Times New Roman" w:hAnsi="Times New Roman" w:cs="Times New Roman"/>
                <w:sz w:val="24"/>
                <w:szCs w:val="24"/>
                <w:lang w:val="ru-RU"/>
              </w:rPr>
            </w:pPr>
          </w:p>
        </w:tc>
        <w:tc>
          <w:tcPr>
            <w:tcW w:w="1502" w:type="dxa"/>
            <w:tcBorders>
              <w:top w:val="single" w:sz="4" w:space="0" w:color="auto"/>
              <w:left w:val="single" w:sz="4" w:space="0" w:color="auto"/>
              <w:bottom w:val="single" w:sz="4" w:space="0" w:color="auto"/>
              <w:right w:val="single" w:sz="4" w:space="0" w:color="auto"/>
            </w:tcBorders>
          </w:tcPr>
          <w:p w14:paraId="555A9DE2" w14:textId="77777777" w:rsidR="00A8015E" w:rsidRPr="00A21A23" w:rsidRDefault="00A8015E" w:rsidP="0038662F">
            <w:pPr>
              <w:pStyle w:val="a3"/>
              <w:rPr>
                <w:rFonts w:ascii="Times New Roman" w:hAnsi="Times New Roman" w:cs="Times New Roman"/>
                <w:sz w:val="24"/>
                <w:szCs w:val="24"/>
                <w:lang w:val="ru-RU"/>
              </w:rPr>
            </w:pPr>
          </w:p>
        </w:tc>
        <w:tc>
          <w:tcPr>
            <w:tcW w:w="1148" w:type="dxa"/>
            <w:tcBorders>
              <w:top w:val="single" w:sz="4" w:space="0" w:color="auto"/>
              <w:left w:val="single" w:sz="4" w:space="0" w:color="auto"/>
              <w:bottom w:val="single" w:sz="4" w:space="0" w:color="auto"/>
              <w:right w:val="single" w:sz="4" w:space="0" w:color="auto"/>
            </w:tcBorders>
          </w:tcPr>
          <w:p w14:paraId="1067CA29" w14:textId="77777777" w:rsidR="00A8015E" w:rsidRPr="00A21A23" w:rsidRDefault="00A8015E" w:rsidP="0038662F">
            <w:pPr>
              <w:pStyle w:val="a3"/>
              <w:rPr>
                <w:rFonts w:ascii="Times New Roman" w:hAnsi="Times New Roman" w:cs="Times New Roman"/>
                <w:sz w:val="24"/>
                <w:szCs w:val="24"/>
                <w:lang w:val="ru-RU"/>
              </w:rPr>
            </w:pPr>
          </w:p>
        </w:tc>
        <w:tc>
          <w:tcPr>
            <w:tcW w:w="1866" w:type="dxa"/>
            <w:tcBorders>
              <w:top w:val="single" w:sz="4" w:space="0" w:color="auto"/>
              <w:left w:val="single" w:sz="4" w:space="0" w:color="auto"/>
              <w:bottom w:val="single" w:sz="4" w:space="0" w:color="auto"/>
              <w:right w:val="single" w:sz="4" w:space="0" w:color="auto"/>
            </w:tcBorders>
          </w:tcPr>
          <w:p w14:paraId="78C33F50" w14:textId="77777777" w:rsidR="00A8015E" w:rsidRPr="00A21A23" w:rsidRDefault="00A8015E" w:rsidP="0038662F">
            <w:pPr>
              <w:pStyle w:val="a3"/>
              <w:rPr>
                <w:rFonts w:ascii="Times New Roman" w:hAnsi="Times New Roman" w:cs="Times New Roman"/>
                <w:sz w:val="24"/>
                <w:szCs w:val="24"/>
                <w:lang w:val="ru-RU"/>
              </w:rPr>
            </w:pPr>
          </w:p>
        </w:tc>
      </w:tr>
      <w:tr w:rsidR="00A8015E" w:rsidRPr="00A21A23" w14:paraId="767323BB" w14:textId="77777777" w:rsidTr="0038662F">
        <w:tc>
          <w:tcPr>
            <w:tcW w:w="2070" w:type="dxa"/>
            <w:tcBorders>
              <w:top w:val="single" w:sz="4" w:space="0" w:color="auto"/>
              <w:left w:val="single" w:sz="4" w:space="0" w:color="auto"/>
              <w:bottom w:val="single" w:sz="4" w:space="0" w:color="auto"/>
              <w:right w:val="single" w:sz="4" w:space="0" w:color="auto"/>
            </w:tcBorders>
            <w:hideMark/>
          </w:tcPr>
          <w:p w14:paraId="1F3DD140" w14:textId="77777777" w:rsidR="00A8015E" w:rsidRPr="00A21A23" w:rsidRDefault="00A8015E" w:rsidP="0038662F">
            <w:pPr>
              <w:pStyle w:val="a3"/>
              <w:rPr>
                <w:rFonts w:ascii="Times New Roman" w:hAnsi="Times New Roman" w:cs="Times New Roman"/>
                <w:b/>
                <w:sz w:val="24"/>
                <w:szCs w:val="24"/>
                <w:lang w:val="ru-RU"/>
              </w:rPr>
            </w:pPr>
            <w:r w:rsidRPr="00A21A23">
              <w:rPr>
                <w:rFonts w:ascii="Times New Roman" w:hAnsi="Times New Roman" w:cs="Times New Roman"/>
                <w:sz w:val="24"/>
                <w:szCs w:val="24"/>
                <w:lang w:val="ru-RU"/>
              </w:rPr>
              <w:t>Городище</w:t>
            </w:r>
          </w:p>
        </w:tc>
        <w:tc>
          <w:tcPr>
            <w:tcW w:w="1051" w:type="dxa"/>
            <w:tcBorders>
              <w:top w:val="single" w:sz="4" w:space="0" w:color="auto"/>
              <w:left w:val="single" w:sz="4" w:space="0" w:color="auto"/>
              <w:bottom w:val="single" w:sz="4" w:space="0" w:color="auto"/>
              <w:right w:val="single" w:sz="4" w:space="0" w:color="auto"/>
            </w:tcBorders>
          </w:tcPr>
          <w:p w14:paraId="219144EA" w14:textId="77777777" w:rsidR="00A8015E" w:rsidRPr="00A21A23" w:rsidRDefault="00A8015E" w:rsidP="0038662F">
            <w:pPr>
              <w:pStyle w:val="a3"/>
              <w:rPr>
                <w:rFonts w:ascii="Times New Roman" w:hAnsi="Times New Roman" w:cs="Times New Roman"/>
                <w:sz w:val="24"/>
                <w:szCs w:val="24"/>
                <w:lang w:val="ru-RU"/>
              </w:rPr>
            </w:pPr>
          </w:p>
        </w:tc>
        <w:tc>
          <w:tcPr>
            <w:tcW w:w="1708" w:type="dxa"/>
            <w:tcBorders>
              <w:top w:val="single" w:sz="4" w:space="0" w:color="auto"/>
              <w:left w:val="single" w:sz="4" w:space="0" w:color="auto"/>
              <w:bottom w:val="single" w:sz="4" w:space="0" w:color="auto"/>
              <w:right w:val="single" w:sz="4" w:space="0" w:color="auto"/>
            </w:tcBorders>
          </w:tcPr>
          <w:p w14:paraId="5D0D957B" w14:textId="77777777" w:rsidR="00A8015E" w:rsidRPr="00A21A23" w:rsidRDefault="00A8015E" w:rsidP="0038662F">
            <w:pPr>
              <w:pStyle w:val="a3"/>
              <w:rPr>
                <w:rFonts w:ascii="Times New Roman" w:hAnsi="Times New Roman" w:cs="Times New Roman"/>
                <w:sz w:val="24"/>
                <w:szCs w:val="24"/>
                <w:lang w:val="ru-RU"/>
              </w:rPr>
            </w:pPr>
          </w:p>
        </w:tc>
        <w:tc>
          <w:tcPr>
            <w:tcW w:w="1502" w:type="dxa"/>
            <w:tcBorders>
              <w:top w:val="single" w:sz="4" w:space="0" w:color="auto"/>
              <w:left w:val="single" w:sz="4" w:space="0" w:color="auto"/>
              <w:bottom w:val="single" w:sz="4" w:space="0" w:color="auto"/>
              <w:right w:val="single" w:sz="4" w:space="0" w:color="auto"/>
            </w:tcBorders>
          </w:tcPr>
          <w:p w14:paraId="6D2C6CAB" w14:textId="77777777" w:rsidR="00A8015E" w:rsidRPr="00A21A23" w:rsidRDefault="00A8015E" w:rsidP="0038662F">
            <w:pPr>
              <w:pStyle w:val="a3"/>
              <w:rPr>
                <w:rFonts w:ascii="Times New Roman" w:hAnsi="Times New Roman" w:cs="Times New Roman"/>
                <w:sz w:val="24"/>
                <w:szCs w:val="24"/>
                <w:lang w:val="ru-RU"/>
              </w:rPr>
            </w:pPr>
          </w:p>
        </w:tc>
        <w:tc>
          <w:tcPr>
            <w:tcW w:w="1148" w:type="dxa"/>
            <w:tcBorders>
              <w:top w:val="single" w:sz="4" w:space="0" w:color="auto"/>
              <w:left w:val="single" w:sz="4" w:space="0" w:color="auto"/>
              <w:bottom w:val="single" w:sz="4" w:space="0" w:color="auto"/>
              <w:right w:val="single" w:sz="4" w:space="0" w:color="auto"/>
            </w:tcBorders>
            <w:hideMark/>
          </w:tcPr>
          <w:p w14:paraId="5C51C5EB" w14:textId="77777777" w:rsidR="00A8015E" w:rsidRPr="00A21A23" w:rsidRDefault="00A8015E" w:rsidP="0038662F">
            <w:pPr>
              <w:pStyle w:val="a3"/>
              <w:rPr>
                <w:rFonts w:ascii="Times New Roman" w:hAnsi="Times New Roman" w:cs="Times New Roman"/>
                <w:sz w:val="24"/>
                <w:szCs w:val="24"/>
                <w:lang w:val="ru-RU"/>
              </w:rPr>
            </w:pPr>
            <w:r w:rsidRPr="00A21A23">
              <w:rPr>
                <w:rFonts w:ascii="Times New Roman" w:hAnsi="Times New Roman" w:cs="Times New Roman"/>
                <w:sz w:val="24"/>
                <w:szCs w:val="24"/>
                <w:lang w:val="ru-RU"/>
              </w:rPr>
              <w:t>10</w:t>
            </w:r>
          </w:p>
        </w:tc>
        <w:tc>
          <w:tcPr>
            <w:tcW w:w="1866" w:type="dxa"/>
            <w:tcBorders>
              <w:top w:val="single" w:sz="4" w:space="0" w:color="auto"/>
              <w:left w:val="single" w:sz="4" w:space="0" w:color="auto"/>
              <w:bottom w:val="single" w:sz="4" w:space="0" w:color="auto"/>
              <w:right w:val="single" w:sz="4" w:space="0" w:color="auto"/>
            </w:tcBorders>
          </w:tcPr>
          <w:p w14:paraId="4822B47E" w14:textId="77777777" w:rsidR="00A8015E" w:rsidRPr="00A21A23" w:rsidRDefault="00A8015E" w:rsidP="0038662F">
            <w:pPr>
              <w:pStyle w:val="a3"/>
              <w:rPr>
                <w:rFonts w:ascii="Times New Roman" w:hAnsi="Times New Roman" w:cs="Times New Roman"/>
                <w:sz w:val="24"/>
                <w:szCs w:val="24"/>
                <w:lang w:val="ru-RU"/>
              </w:rPr>
            </w:pPr>
          </w:p>
        </w:tc>
      </w:tr>
      <w:tr w:rsidR="00A8015E" w:rsidRPr="00A21A23" w14:paraId="746D61C6" w14:textId="77777777" w:rsidTr="0038662F">
        <w:tc>
          <w:tcPr>
            <w:tcW w:w="2070" w:type="dxa"/>
            <w:tcBorders>
              <w:top w:val="single" w:sz="4" w:space="0" w:color="auto"/>
              <w:left w:val="single" w:sz="4" w:space="0" w:color="auto"/>
              <w:bottom w:val="single" w:sz="4" w:space="0" w:color="auto"/>
              <w:right w:val="single" w:sz="4" w:space="0" w:color="auto"/>
            </w:tcBorders>
            <w:hideMark/>
          </w:tcPr>
          <w:p w14:paraId="3A2EB498" w14:textId="77777777" w:rsidR="00A8015E" w:rsidRPr="00A21A23" w:rsidRDefault="00A8015E" w:rsidP="0038662F">
            <w:pPr>
              <w:pStyle w:val="a3"/>
              <w:rPr>
                <w:rFonts w:ascii="Times New Roman" w:hAnsi="Times New Roman" w:cs="Times New Roman"/>
                <w:b/>
                <w:sz w:val="24"/>
                <w:szCs w:val="24"/>
                <w:lang w:val="ru-RU"/>
              </w:rPr>
            </w:pPr>
            <w:r w:rsidRPr="00A21A23">
              <w:rPr>
                <w:rFonts w:ascii="Times New Roman" w:hAnsi="Times New Roman" w:cs="Times New Roman"/>
                <w:sz w:val="24"/>
                <w:szCs w:val="24"/>
                <w:lang w:val="ru-RU"/>
              </w:rPr>
              <w:t>Груд</w:t>
            </w:r>
          </w:p>
        </w:tc>
        <w:tc>
          <w:tcPr>
            <w:tcW w:w="1051" w:type="dxa"/>
            <w:tcBorders>
              <w:top w:val="single" w:sz="4" w:space="0" w:color="auto"/>
              <w:left w:val="single" w:sz="4" w:space="0" w:color="auto"/>
              <w:bottom w:val="single" w:sz="4" w:space="0" w:color="auto"/>
              <w:right w:val="single" w:sz="4" w:space="0" w:color="auto"/>
            </w:tcBorders>
          </w:tcPr>
          <w:p w14:paraId="2CD30835" w14:textId="77777777" w:rsidR="00A8015E" w:rsidRPr="00A21A23" w:rsidRDefault="00A8015E" w:rsidP="0038662F">
            <w:pPr>
              <w:pStyle w:val="a3"/>
              <w:rPr>
                <w:rFonts w:ascii="Times New Roman" w:hAnsi="Times New Roman" w:cs="Times New Roman"/>
                <w:sz w:val="24"/>
                <w:szCs w:val="24"/>
                <w:lang w:val="ru-RU"/>
              </w:rPr>
            </w:pPr>
          </w:p>
        </w:tc>
        <w:tc>
          <w:tcPr>
            <w:tcW w:w="1708" w:type="dxa"/>
            <w:tcBorders>
              <w:top w:val="single" w:sz="4" w:space="0" w:color="auto"/>
              <w:left w:val="single" w:sz="4" w:space="0" w:color="auto"/>
              <w:bottom w:val="single" w:sz="4" w:space="0" w:color="auto"/>
              <w:right w:val="single" w:sz="4" w:space="0" w:color="auto"/>
            </w:tcBorders>
            <w:hideMark/>
          </w:tcPr>
          <w:p w14:paraId="36EE9CB1" w14:textId="77777777" w:rsidR="00A8015E" w:rsidRPr="00A21A23" w:rsidRDefault="00A8015E" w:rsidP="0038662F">
            <w:pPr>
              <w:pStyle w:val="a3"/>
              <w:rPr>
                <w:rFonts w:ascii="Times New Roman" w:hAnsi="Times New Roman" w:cs="Times New Roman"/>
                <w:sz w:val="24"/>
                <w:szCs w:val="24"/>
                <w:lang w:val="ru-RU"/>
              </w:rPr>
            </w:pPr>
            <w:r w:rsidRPr="00A21A23">
              <w:rPr>
                <w:rFonts w:ascii="Times New Roman" w:hAnsi="Times New Roman" w:cs="Times New Roman"/>
                <w:sz w:val="24"/>
                <w:szCs w:val="24"/>
                <w:lang w:val="ru-RU"/>
              </w:rPr>
              <w:t>1</w:t>
            </w:r>
          </w:p>
        </w:tc>
        <w:tc>
          <w:tcPr>
            <w:tcW w:w="1502" w:type="dxa"/>
            <w:tcBorders>
              <w:top w:val="single" w:sz="4" w:space="0" w:color="auto"/>
              <w:left w:val="single" w:sz="4" w:space="0" w:color="auto"/>
              <w:bottom w:val="single" w:sz="4" w:space="0" w:color="auto"/>
              <w:right w:val="single" w:sz="4" w:space="0" w:color="auto"/>
            </w:tcBorders>
          </w:tcPr>
          <w:p w14:paraId="7AFDF80E" w14:textId="77777777" w:rsidR="00A8015E" w:rsidRPr="00A21A23" w:rsidRDefault="00A8015E" w:rsidP="0038662F">
            <w:pPr>
              <w:pStyle w:val="a3"/>
              <w:rPr>
                <w:rFonts w:ascii="Times New Roman" w:hAnsi="Times New Roman" w:cs="Times New Roman"/>
                <w:sz w:val="24"/>
                <w:szCs w:val="24"/>
                <w:lang w:val="ru-RU"/>
              </w:rPr>
            </w:pPr>
          </w:p>
        </w:tc>
        <w:tc>
          <w:tcPr>
            <w:tcW w:w="1148" w:type="dxa"/>
            <w:tcBorders>
              <w:top w:val="single" w:sz="4" w:space="0" w:color="auto"/>
              <w:left w:val="single" w:sz="4" w:space="0" w:color="auto"/>
              <w:bottom w:val="single" w:sz="4" w:space="0" w:color="auto"/>
              <w:right w:val="single" w:sz="4" w:space="0" w:color="auto"/>
            </w:tcBorders>
          </w:tcPr>
          <w:p w14:paraId="7C223568" w14:textId="77777777" w:rsidR="00A8015E" w:rsidRPr="00A21A23" w:rsidRDefault="00A8015E" w:rsidP="0038662F">
            <w:pPr>
              <w:pStyle w:val="a3"/>
              <w:rPr>
                <w:rFonts w:ascii="Times New Roman" w:hAnsi="Times New Roman" w:cs="Times New Roman"/>
                <w:sz w:val="24"/>
                <w:szCs w:val="24"/>
                <w:lang w:val="ru-RU"/>
              </w:rPr>
            </w:pPr>
          </w:p>
        </w:tc>
        <w:tc>
          <w:tcPr>
            <w:tcW w:w="1866" w:type="dxa"/>
            <w:tcBorders>
              <w:top w:val="single" w:sz="4" w:space="0" w:color="auto"/>
              <w:left w:val="single" w:sz="4" w:space="0" w:color="auto"/>
              <w:bottom w:val="single" w:sz="4" w:space="0" w:color="auto"/>
              <w:right w:val="single" w:sz="4" w:space="0" w:color="auto"/>
            </w:tcBorders>
          </w:tcPr>
          <w:p w14:paraId="4767CE97" w14:textId="77777777" w:rsidR="00A8015E" w:rsidRPr="00A21A23" w:rsidRDefault="00A8015E" w:rsidP="0038662F">
            <w:pPr>
              <w:pStyle w:val="a3"/>
              <w:rPr>
                <w:rFonts w:ascii="Times New Roman" w:hAnsi="Times New Roman" w:cs="Times New Roman"/>
                <w:sz w:val="24"/>
                <w:szCs w:val="24"/>
                <w:lang w:val="ru-RU"/>
              </w:rPr>
            </w:pPr>
          </w:p>
        </w:tc>
      </w:tr>
      <w:tr w:rsidR="00A8015E" w:rsidRPr="00A21A23" w14:paraId="6891425C" w14:textId="77777777" w:rsidTr="0038662F">
        <w:tc>
          <w:tcPr>
            <w:tcW w:w="2070" w:type="dxa"/>
            <w:tcBorders>
              <w:top w:val="single" w:sz="4" w:space="0" w:color="auto"/>
              <w:left w:val="single" w:sz="4" w:space="0" w:color="auto"/>
              <w:bottom w:val="single" w:sz="4" w:space="0" w:color="auto"/>
              <w:right w:val="single" w:sz="4" w:space="0" w:color="auto"/>
            </w:tcBorders>
            <w:hideMark/>
          </w:tcPr>
          <w:p w14:paraId="234CF0DA" w14:textId="77777777" w:rsidR="00A8015E" w:rsidRPr="00A21A23" w:rsidRDefault="00A8015E" w:rsidP="0038662F">
            <w:pPr>
              <w:pStyle w:val="a3"/>
              <w:rPr>
                <w:rFonts w:ascii="Times New Roman" w:hAnsi="Times New Roman" w:cs="Times New Roman"/>
                <w:b/>
                <w:sz w:val="24"/>
                <w:szCs w:val="24"/>
                <w:lang w:val="ru-RU"/>
              </w:rPr>
            </w:pPr>
            <w:r w:rsidRPr="00A21A23">
              <w:rPr>
                <w:rFonts w:ascii="Times New Roman" w:hAnsi="Times New Roman" w:cs="Times New Roman"/>
                <w:sz w:val="24"/>
                <w:szCs w:val="24"/>
                <w:lang w:val="ru-RU"/>
              </w:rPr>
              <w:t>Дідовичі</w:t>
            </w:r>
          </w:p>
        </w:tc>
        <w:tc>
          <w:tcPr>
            <w:tcW w:w="1051" w:type="dxa"/>
            <w:tcBorders>
              <w:top w:val="single" w:sz="4" w:space="0" w:color="auto"/>
              <w:left w:val="single" w:sz="4" w:space="0" w:color="auto"/>
              <w:bottom w:val="single" w:sz="4" w:space="0" w:color="auto"/>
              <w:right w:val="single" w:sz="4" w:space="0" w:color="auto"/>
            </w:tcBorders>
          </w:tcPr>
          <w:p w14:paraId="59C0A1DA" w14:textId="77777777" w:rsidR="00A8015E" w:rsidRPr="00A21A23" w:rsidRDefault="00A8015E" w:rsidP="0038662F">
            <w:pPr>
              <w:pStyle w:val="a3"/>
              <w:rPr>
                <w:rFonts w:ascii="Times New Roman" w:hAnsi="Times New Roman" w:cs="Times New Roman"/>
                <w:sz w:val="24"/>
                <w:szCs w:val="24"/>
                <w:lang w:val="ru-RU"/>
              </w:rPr>
            </w:pPr>
          </w:p>
        </w:tc>
        <w:tc>
          <w:tcPr>
            <w:tcW w:w="1708" w:type="dxa"/>
            <w:tcBorders>
              <w:top w:val="single" w:sz="4" w:space="0" w:color="auto"/>
              <w:left w:val="single" w:sz="4" w:space="0" w:color="auto"/>
              <w:bottom w:val="single" w:sz="4" w:space="0" w:color="auto"/>
              <w:right w:val="single" w:sz="4" w:space="0" w:color="auto"/>
            </w:tcBorders>
          </w:tcPr>
          <w:p w14:paraId="4E0E0D0C" w14:textId="77777777" w:rsidR="00A8015E" w:rsidRPr="00A21A23" w:rsidRDefault="00A8015E" w:rsidP="0038662F">
            <w:pPr>
              <w:pStyle w:val="a3"/>
              <w:rPr>
                <w:rFonts w:ascii="Times New Roman" w:hAnsi="Times New Roman" w:cs="Times New Roman"/>
                <w:sz w:val="24"/>
                <w:szCs w:val="24"/>
                <w:lang w:val="ru-RU"/>
              </w:rPr>
            </w:pPr>
          </w:p>
        </w:tc>
        <w:tc>
          <w:tcPr>
            <w:tcW w:w="1502" w:type="dxa"/>
            <w:tcBorders>
              <w:top w:val="single" w:sz="4" w:space="0" w:color="auto"/>
              <w:left w:val="single" w:sz="4" w:space="0" w:color="auto"/>
              <w:bottom w:val="single" w:sz="4" w:space="0" w:color="auto"/>
              <w:right w:val="single" w:sz="4" w:space="0" w:color="auto"/>
            </w:tcBorders>
          </w:tcPr>
          <w:p w14:paraId="0C1771EF" w14:textId="77777777" w:rsidR="00A8015E" w:rsidRPr="00A21A23" w:rsidRDefault="00A8015E" w:rsidP="0038662F">
            <w:pPr>
              <w:pStyle w:val="a3"/>
              <w:rPr>
                <w:rFonts w:ascii="Times New Roman" w:hAnsi="Times New Roman" w:cs="Times New Roman"/>
                <w:sz w:val="24"/>
                <w:szCs w:val="24"/>
                <w:lang w:val="ru-RU"/>
              </w:rPr>
            </w:pPr>
          </w:p>
        </w:tc>
        <w:tc>
          <w:tcPr>
            <w:tcW w:w="1148" w:type="dxa"/>
            <w:tcBorders>
              <w:top w:val="single" w:sz="4" w:space="0" w:color="auto"/>
              <w:left w:val="single" w:sz="4" w:space="0" w:color="auto"/>
              <w:bottom w:val="single" w:sz="4" w:space="0" w:color="auto"/>
              <w:right w:val="single" w:sz="4" w:space="0" w:color="auto"/>
            </w:tcBorders>
          </w:tcPr>
          <w:p w14:paraId="7A7A98DD" w14:textId="77777777" w:rsidR="00A8015E" w:rsidRPr="00A21A23" w:rsidRDefault="00A8015E" w:rsidP="0038662F">
            <w:pPr>
              <w:pStyle w:val="a3"/>
              <w:rPr>
                <w:rFonts w:ascii="Times New Roman" w:hAnsi="Times New Roman" w:cs="Times New Roman"/>
                <w:sz w:val="24"/>
                <w:szCs w:val="24"/>
                <w:lang w:val="ru-RU"/>
              </w:rPr>
            </w:pPr>
          </w:p>
        </w:tc>
        <w:tc>
          <w:tcPr>
            <w:tcW w:w="1866" w:type="dxa"/>
            <w:tcBorders>
              <w:top w:val="single" w:sz="4" w:space="0" w:color="auto"/>
              <w:left w:val="single" w:sz="4" w:space="0" w:color="auto"/>
              <w:bottom w:val="single" w:sz="4" w:space="0" w:color="auto"/>
              <w:right w:val="single" w:sz="4" w:space="0" w:color="auto"/>
            </w:tcBorders>
          </w:tcPr>
          <w:p w14:paraId="4C475B95" w14:textId="77777777" w:rsidR="00A8015E" w:rsidRPr="00A21A23" w:rsidRDefault="00A8015E" w:rsidP="0038662F">
            <w:pPr>
              <w:pStyle w:val="a3"/>
              <w:rPr>
                <w:rFonts w:ascii="Times New Roman" w:hAnsi="Times New Roman" w:cs="Times New Roman"/>
                <w:sz w:val="24"/>
                <w:szCs w:val="24"/>
                <w:lang w:val="ru-RU"/>
              </w:rPr>
            </w:pPr>
          </w:p>
        </w:tc>
      </w:tr>
      <w:tr w:rsidR="00A8015E" w:rsidRPr="00A21A23" w14:paraId="4E8454A5" w14:textId="77777777" w:rsidTr="0038662F">
        <w:tc>
          <w:tcPr>
            <w:tcW w:w="2070" w:type="dxa"/>
            <w:tcBorders>
              <w:top w:val="single" w:sz="4" w:space="0" w:color="auto"/>
              <w:left w:val="single" w:sz="4" w:space="0" w:color="auto"/>
              <w:bottom w:val="single" w:sz="4" w:space="0" w:color="auto"/>
              <w:right w:val="single" w:sz="4" w:space="0" w:color="auto"/>
            </w:tcBorders>
            <w:hideMark/>
          </w:tcPr>
          <w:p w14:paraId="27ABBE75" w14:textId="77777777" w:rsidR="00A8015E" w:rsidRPr="00A21A23" w:rsidRDefault="00A8015E" w:rsidP="0038662F">
            <w:pPr>
              <w:pStyle w:val="a3"/>
              <w:rPr>
                <w:rFonts w:ascii="Times New Roman" w:hAnsi="Times New Roman" w:cs="Times New Roman"/>
                <w:b/>
                <w:sz w:val="24"/>
                <w:szCs w:val="24"/>
                <w:lang w:val="ru-RU"/>
              </w:rPr>
            </w:pPr>
            <w:r w:rsidRPr="00A21A23">
              <w:rPr>
                <w:rFonts w:ascii="Times New Roman" w:hAnsi="Times New Roman" w:cs="Times New Roman"/>
                <w:sz w:val="24"/>
                <w:szCs w:val="24"/>
                <w:lang w:val="ru-RU"/>
              </w:rPr>
              <w:t>Майстрів</w:t>
            </w:r>
          </w:p>
        </w:tc>
        <w:tc>
          <w:tcPr>
            <w:tcW w:w="1051" w:type="dxa"/>
            <w:tcBorders>
              <w:top w:val="single" w:sz="4" w:space="0" w:color="auto"/>
              <w:left w:val="single" w:sz="4" w:space="0" w:color="auto"/>
              <w:bottom w:val="single" w:sz="4" w:space="0" w:color="auto"/>
              <w:right w:val="single" w:sz="4" w:space="0" w:color="auto"/>
            </w:tcBorders>
          </w:tcPr>
          <w:p w14:paraId="02B64BB9" w14:textId="77777777" w:rsidR="00A8015E" w:rsidRPr="00A21A23" w:rsidRDefault="00A8015E" w:rsidP="0038662F">
            <w:pPr>
              <w:pStyle w:val="a3"/>
              <w:rPr>
                <w:rFonts w:ascii="Times New Roman" w:hAnsi="Times New Roman" w:cs="Times New Roman"/>
                <w:sz w:val="24"/>
                <w:szCs w:val="24"/>
                <w:lang w:val="ru-RU"/>
              </w:rPr>
            </w:pPr>
          </w:p>
        </w:tc>
        <w:tc>
          <w:tcPr>
            <w:tcW w:w="1708" w:type="dxa"/>
            <w:tcBorders>
              <w:top w:val="single" w:sz="4" w:space="0" w:color="auto"/>
              <w:left w:val="single" w:sz="4" w:space="0" w:color="auto"/>
              <w:bottom w:val="single" w:sz="4" w:space="0" w:color="auto"/>
              <w:right w:val="single" w:sz="4" w:space="0" w:color="auto"/>
            </w:tcBorders>
            <w:hideMark/>
          </w:tcPr>
          <w:p w14:paraId="2683BB0C" w14:textId="77777777" w:rsidR="00A8015E" w:rsidRPr="00A21A23" w:rsidRDefault="00A8015E" w:rsidP="0038662F">
            <w:pPr>
              <w:pStyle w:val="a3"/>
              <w:rPr>
                <w:rFonts w:ascii="Times New Roman" w:hAnsi="Times New Roman" w:cs="Times New Roman"/>
                <w:sz w:val="24"/>
                <w:szCs w:val="24"/>
                <w:lang w:val="ru-RU"/>
              </w:rPr>
            </w:pPr>
            <w:r w:rsidRPr="00A21A23">
              <w:rPr>
                <w:rFonts w:ascii="Times New Roman" w:hAnsi="Times New Roman" w:cs="Times New Roman"/>
                <w:sz w:val="24"/>
                <w:szCs w:val="24"/>
                <w:lang w:val="ru-RU"/>
              </w:rPr>
              <w:t>1</w:t>
            </w:r>
          </w:p>
        </w:tc>
        <w:tc>
          <w:tcPr>
            <w:tcW w:w="1502" w:type="dxa"/>
            <w:tcBorders>
              <w:top w:val="single" w:sz="4" w:space="0" w:color="auto"/>
              <w:left w:val="single" w:sz="4" w:space="0" w:color="auto"/>
              <w:bottom w:val="single" w:sz="4" w:space="0" w:color="auto"/>
              <w:right w:val="single" w:sz="4" w:space="0" w:color="auto"/>
            </w:tcBorders>
          </w:tcPr>
          <w:p w14:paraId="26AB6FBD" w14:textId="77777777" w:rsidR="00A8015E" w:rsidRPr="00A21A23" w:rsidRDefault="00A8015E" w:rsidP="0038662F">
            <w:pPr>
              <w:pStyle w:val="a3"/>
              <w:rPr>
                <w:rFonts w:ascii="Times New Roman" w:hAnsi="Times New Roman" w:cs="Times New Roman"/>
                <w:sz w:val="24"/>
                <w:szCs w:val="24"/>
                <w:lang w:val="ru-RU"/>
              </w:rPr>
            </w:pPr>
          </w:p>
        </w:tc>
        <w:tc>
          <w:tcPr>
            <w:tcW w:w="1148" w:type="dxa"/>
            <w:tcBorders>
              <w:top w:val="single" w:sz="4" w:space="0" w:color="auto"/>
              <w:left w:val="single" w:sz="4" w:space="0" w:color="auto"/>
              <w:bottom w:val="single" w:sz="4" w:space="0" w:color="auto"/>
              <w:right w:val="single" w:sz="4" w:space="0" w:color="auto"/>
            </w:tcBorders>
          </w:tcPr>
          <w:p w14:paraId="19EA6EDE" w14:textId="77777777" w:rsidR="00A8015E" w:rsidRPr="00A21A23" w:rsidRDefault="00A8015E" w:rsidP="0038662F">
            <w:pPr>
              <w:pStyle w:val="a3"/>
              <w:rPr>
                <w:rFonts w:ascii="Times New Roman" w:hAnsi="Times New Roman" w:cs="Times New Roman"/>
                <w:sz w:val="24"/>
                <w:szCs w:val="24"/>
                <w:lang w:val="ru-RU"/>
              </w:rPr>
            </w:pPr>
          </w:p>
        </w:tc>
        <w:tc>
          <w:tcPr>
            <w:tcW w:w="1866" w:type="dxa"/>
            <w:tcBorders>
              <w:top w:val="single" w:sz="4" w:space="0" w:color="auto"/>
              <w:left w:val="single" w:sz="4" w:space="0" w:color="auto"/>
              <w:bottom w:val="single" w:sz="4" w:space="0" w:color="auto"/>
              <w:right w:val="single" w:sz="4" w:space="0" w:color="auto"/>
            </w:tcBorders>
          </w:tcPr>
          <w:p w14:paraId="51ABFFE2" w14:textId="77777777" w:rsidR="00A8015E" w:rsidRPr="00A21A23" w:rsidRDefault="00A8015E" w:rsidP="0038662F">
            <w:pPr>
              <w:pStyle w:val="a3"/>
              <w:rPr>
                <w:rFonts w:ascii="Times New Roman" w:hAnsi="Times New Roman" w:cs="Times New Roman"/>
                <w:sz w:val="24"/>
                <w:szCs w:val="24"/>
                <w:lang w:val="ru-RU"/>
              </w:rPr>
            </w:pPr>
          </w:p>
        </w:tc>
      </w:tr>
      <w:tr w:rsidR="00A8015E" w:rsidRPr="00A21A23" w14:paraId="017DAEAE" w14:textId="77777777" w:rsidTr="0038662F">
        <w:tc>
          <w:tcPr>
            <w:tcW w:w="2070" w:type="dxa"/>
            <w:tcBorders>
              <w:top w:val="single" w:sz="4" w:space="0" w:color="auto"/>
              <w:left w:val="single" w:sz="4" w:space="0" w:color="auto"/>
              <w:bottom w:val="single" w:sz="4" w:space="0" w:color="auto"/>
              <w:right w:val="single" w:sz="4" w:space="0" w:color="auto"/>
            </w:tcBorders>
            <w:hideMark/>
          </w:tcPr>
          <w:p w14:paraId="45B02C16" w14:textId="77777777" w:rsidR="00A8015E" w:rsidRPr="00A21A23" w:rsidRDefault="00A8015E" w:rsidP="0038662F">
            <w:pPr>
              <w:pStyle w:val="a3"/>
              <w:rPr>
                <w:rFonts w:ascii="Times New Roman" w:hAnsi="Times New Roman" w:cs="Times New Roman"/>
                <w:b/>
                <w:sz w:val="24"/>
                <w:szCs w:val="24"/>
                <w:lang w:val="ru-RU"/>
              </w:rPr>
            </w:pPr>
            <w:r w:rsidRPr="00A21A23">
              <w:rPr>
                <w:rFonts w:ascii="Times New Roman" w:hAnsi="Times New Roman" w:cs="Times New Roman"/>
                <w:sz w:val="24"/>
                <w:szCs w:val="24"/>
                <w:lang w:val="ru-RU"/>
              </w:rPr>
              <w:t>Майстрова Воля</w:t>
            </w:r>
          </w:p>
        </w:tc>
        <w:tc>
          <w:tcPr>
            <w:tcW w:w="1051" w:type="dxa"/>
            <w:tcBorders>
              <w:top w:val="single" w:sz="4" w:space="0" w:color="auto"/>
              <w:left w:val="single" w:sz="4" w:space="0" w:color="auto"/>
              <w:bottom w:val="single" w:sz="4" w:space="0" w:color="auto"/>
              <w:right w:val="single" w:sz="4" w:space="0" w:color="auto"/>
            </w:tcBorders>
          </w:tcPr>
          <w:p w14:paraId="12982249" w14:textId="77777777" w:rsidR="00A8015E" w:rsidRPr="00A21A23" w:rsidRDefault="00A8015E" w:rsidP="0038662F">
            <w:pPr>
              <w:pStyle w:val="a3"/>
              <w:rPr>
                <w:rFonts w:ascii="Times New Roman" w:hAnsi="Times New Roman" w:cs="Times New Roman"/>
                <w:sz w:val="24"/>
                <w:szCs w:val="24"/>
                <w:lang w:val="ru-RU"/>
              </w:rPr>
            </w:pPr>
          </w:p>
        </w:tc>
        <w:tc>
          <w:tcPr>
            <w:tcW w:w="1708" w:type="dxa"/>
            <w:tcBorders>
              <w:top w:val="single" w:sz="4" w:space="0" w:color="auto"/>
              <w:left w:val="single" w:sz="4" w:space="0" w:color="auto"/>
              <w:bottom w:val="single" w:sz="4" w:space="0" w:color="auto"/>
              <w:right w:val="single" w:sz="4" w:space="0" w:color="auto"/>
            </w:tcBorders>
          </w:tcPr>
          <w:p w14:paraId="7167F946" w14:textId="77777777" w:rsidR="00A8015E" w:rsidRPr="00A21A23" w:rsidRDefault="00A8015E" w:rsidP="0038662F">
            <w:pPr>
              <w:pStyle w:val="a3"/>
              <w:rPr>
                <w:rFonts w:ascii="Times New Roman" w:hAnsi="Times New Roman" w:cs="Times New Roman"/>
                <w:sz w:val="24"/>
                <w:szCs w:val="24"/>
                <w:lang w:val="ru-RU"/>
              </w:rPr>
            </w:pPr>
          </w:p>
        </w:tc>
        <w:tc>
          <w:tcPr>
            <w:tcW w:w="1502" w:type="dxa"/>
            <w:tcBorders>
              <w:top w:val="single" w:sz="4" w:space="0" w:color="auto"/>
              <w:left w:val="single" w:sz="4" w:space="0" w:color="auto"/>
              <w:bottom w:val="single" w:sz="4" w:space="0" w:color="auto"/>
              <w:right w:val="single" w:sz="4" w:space="0" w:color="auto"/>
            </w:tcBorders>
          </w:tcPr>
          <w:p w14:paraId="3CD2D975" w14:textId="77777777" w:rsidR="00A8015E" w:rsidRPr="00A21A23" w:rsidRDefault="00A8015E" w:rsidP="0038662F">
            <w:pPr>
              <w:pStyle w:val="a3"/>
              <w:rPr>
                <w:rFonts w:ascii="Times New Roman" w:hAnsi="Times New Roman" w:cs="Times New Roman"/>
                <w:sz w:val="24"/>
                <w:szCs w:val="24"/>
                <w:lang w:val="ru-RU"/>
              </w:rPr>
            </w:pPr>
          </w:p>
        </w:tc>
        <w:tc>
          <w:tcPr>
            <w:tcW w:w="1148" w:type="dxa"/>
            <w:tcBorders>
              <w:top w:val="single" w:sz="4" w:space="0" w:color="auto"/>
              <w:left w:val="single" w:sz="4" w:space="0" w:color="auto"/>
              <w:bottom w:val="single" w:sz="4" w:space="0" w:color="auto"/>
              <w:right w:val="single" w:sz="4" w:space="0" w:color="auto"/>
            </w:tcBorders>
          </w:tcPr>
          <w:p w14:paraId="7FED2E0C" w14:textId="77777777" w:rsidR="00A8015E" w:rsidRPr="00A21A23" w:rsidRDefault="00A8015E" w:rsidP="0038662F">
            <w:pPr>
              <w:pStyle w:val="a3"/>
              <w:rPr>
                <w:rFonts w:ascii="Times New Roman" w:hAnsi="Times New Roman" w:cs="Times New Roman"/>
                <w:sz w:val="24"/>
                <w:szCs w:val="24"/>
                <w:lang w:val="ru-RU"/>
              </w:rPr>
            </w:pPr>
          </w:p>
        </w:tc>
        <w:tc>
          <w:tcPr>
            <w:tcW w:w="1866" w:type="dxa"/>
            <w:tcBorders>
              <w:top w:val="single" w:sz="4" w:space="0" w:color="auto"/>
              <w:left w:val="single" w:sz="4" w:space="0" w:color="auto"/>
              <w:bottom w:val="single" w:sz="4" w:space="0" w:color="auto"/>
              <w:right w:val="single" w:sz="4" w:space="0" w:color="auto"/>
            </w:tcBorders>
          </w:tcPr>
          <w:p w14:paraId="490C8CAD" w14:textId="77777777" w:rsidR="00A8015E" w:rsidRPr="00A21A23" w:rsidRDefault="00A8015E" w:rsidP="0038662F">
            <w:pPr>
              <w:pStyle w:val="a3"/>
              <w:rPr>
                <w:rFonts w:ascii="Times New Roman" w:hAnsi="Times New Roman" w:cs="Times New Roman"/>
                <w:sz w:val="24"/>
                <w:szCs w:val="24"/>
                <w:lang w:val="ru-RU"/>
              </w:rPr>
            </w:pPr>
          </w:p>
        </w:tc>
      </w:tr>
      <w:tr w:rsidR="00A8015E" w:rsidRPr="00A21A23" w14:paraId="17F25B18" w14:textId="77777777" w:rsidTr="0038662F">
        <w:tc>
          <w:tcPr>
            <w:tcW w:w="2070" w:type="dxa"/>
            <w:tcBorders>
              <w:top w:val="single" w:sz="4" w:space="0" w:color="auto"/>
              <w:left w:val="single" w:sz="4" w:space="0" w:color="auto"/>
              <w:bottom w:val="single" w:sz="4" w:space="0" w:color="auto"/>
              <w:right w:val="single" w:sz="4" w:space="0" w:color="auto"/>
            </w:tcBorders>
            <w:hideMark/>
          </w:tcPr>
          <w:p w14:paraId="4DA2F6EB" w14:textId="77777777" w:rsidR="00A8015E" w:rsidRPr="00A21A23" w:rsidRDefault="00A8015E" w:rsidP="0038662F">
            <w:pPr>
              <w:pStyle w:val="a3"/>
              <w:rPr>
                <w:rFonts w:ascii="Times New Roman" w:hAnsi="Times New Roman" w:cs="Times New Roman"/>
                <w:b/>
                <w:sz w:val="24"/>
                <w:szCs w:val="24"/>
                <w:lang w:val="ru-RU"/>
              </w:rPr>
            </w:pPr>
            <w:r w:rsidRPr="00A21A23">
              <w:rPr>
                <w:rFonts w:ascii="Times New Roman" w:hAnsi="Times New Roman" w:cs="Times New Roman"/>
                <w:sz w:val="24"/>
                <w:szCs w:val="24"/>
                <w:lang w:val="ru-RU"/>
              </w:rPr>
              <w:t>Маковиці</w:t>
            </w:r>
          </w:p>
        </w:tc>
        <w:tc>
          <w:tcPr>
            <w:tcW w:w="1051" w:type="dxa"/>
            <w:tcBorders>
              <w:top w:val="single" w:sz="4" w:space="0" w:color="auto"/>
              <w:left w:val="single" w:sz="4" w:space="0" w:color="auto"/>
              <w:bottom w:val="single" w:sz="4" w:space="0" w:color="auto"/>
              <w:right w:val="single" w:sz="4" w:space="0" w:color="auto"/>
            </w:tcBorders>
          </w:tcPr>
          <w:p w14:paraId="7FE76791" w14:textId="77777777" w:rsidR="00A8015E" w:rsidRPr="00A21A23" w:rsidRDefault="00A8015E" w:rsidP="0038662F">
            <w:pPr>
              <w:pStyle w:val="a3"/>
              <w:rPr>
                <w:rFonts w:ascii="Times New Roman" w:hAnsi="Times New Roman" w:cs="Times New Roman"/>
                <w:sz w:val="24"/>
                <w:szCs w:val="24"/>
                <w:lang w:val="ru-RU"/>
              </w:rPr>
            </w:pPr>
          </w:p>
        </w:tc>
        <w:tc>
          <w:tcPr>
            <w:tcW w:w="1708" w:type="dxa"/>
            <w:tcBorders>
              <w:top w:val="single" w:sz="4" w:space="0" w:color="auto"/>
              <w:left w:val="single" w:sz="4" w:space="0" w:color="auto"/>
              <w:bottom w:val="single" w:sz="4" w:space="0" w:color="auto"/>
              <w:right w:val="single" w:sz="4" w:space="0" w:color="auto"/>
            </w:tcBorders>
            <w:hideMark/>
          </w:tcPr>
          <w:p w14:paraId="6B7D14F1" w14:textId="77777777" w:rsidR="00A8015E" w:rsidRPr="00A21A23" w:rsidRDefault="00A8015E" w:rsidP="0038662F">
            <w:pPr>
              <w:pStyle w:val="a3"/>
              <w:rPr>
                <w:rFonts w:ascii="Times New Roman" w:hAnsi="Times New Roman" w:cs="Times New Roman"/>
                <w:sz w:val="24"/>
                <w:szCs w:val="24"/>
                <w:lang w:val="ru-RU"/>
              </w:rPr>
            </w:pPr>
            <w:r w:rsidRPr="00A21A23">
              <w:rPr>
                <w:rFonts w:ascii="Times New Roman" w:hAnsi="Times New Roman" w:cs="Times New Roman"/>
                <w:sz w:val="24"/>
                <w:szCs w:val="24"/>
                <w:lang w:val="ru-RU"/>
              </w:rPr>
              <w:t>1</w:t>
            </w:r>
          </w:p>
        </w:tc>
        <w:tc>
          <w:tcPr>
            <w:tcW w:w="1502" w:type="dxa"/>
            <w:tcBorders>
              <w:top w:val="single" w:sz="4" w:space="0" w:color="auto"/>
              <w:left w:val="single" w:sz="4" w:space="0" w:color="auto"/>
              <w:bottom w:val="single" w:sz="4" w:space="0" w:color="auto"/>
              <w:right w:val="single" w:sz="4" w:space="0" w:color="auto"/>
            </w:tcBorders>
          </w:tcPr>
          <w:p w14:paraId="389957B7" w14:textId="77777777" w:rsidR="00A8015E" w:rsidRPr="00A21A23" w:rsidRDefault="00A8015E" w:rsidP="0038662F">
            <w:pPr>
              <w:pStyle w:val="a3"/>
              <w:rPr>
                <w:rFonts w:ascii="Times New Roman" w:hAnsi="Times New Roman" w:cs="Times New Roman"/>
                <w:sz w:val="24"/>
                <w:szCs w:val="24"/>
                <w:lang w:val="ru-RU"/>
              </w:rPr>
            </w:pPr>
          </w:p>
        </w:tc>
        <w:tc>
          <w:tcPr>
            <w:tcW w:w="1148" w:type="dxa"/>
            <w:tcBorders>
              <w:top w:val="single" w:sz="4" w:space="0" w:color="auto"/>
              <w:left w:val="single" w:sz="4" w:space="0" w:color="auto"/>
              <w:bottom w:val="single" w:sz="4" w:space="0" w:color="auto"/>
              <w:right w:val="single" w:sz="4" w:space="0" w:color="auto"/>
            </w:tcBorders>
          </w:tcPr>
          <w:p w14:paraId="6DC6CC30" w14:textId="77777777" w:rsidR="00A8015E" w:rsidRPr="00A21A23" w:rsidRDefault="00A8015E" w:rsidP="0038662F">
            <w:pPr>
              <w:pStyle w:val="a3"/>
              <w:rPr>
                <w:rFonts w:ascii="Times New Roman" w:hAnsi="Times New Roman" w:cs="Times New Roman"/>
                <w:sz w:val="24"/>
                <w:szCs w:val="24"/>
                <w:lang w:val="ru-RU"/>
              </w:rPr>
            </w:pPr>
          </w:p>
        </w:tc>
        <w:tc>
          <w:tcPr>
            <w:tcW w:w="1866" w:type="dxa"/>
            <w:tcBorders>
              <w:top w:val="single" w:sz="4" w:space="0" w:color="auto"/>
              <w:left w:val="single" w:sz="4" w:space="0" w:color="auto"/>
              <w:bottom w:val="single" w:sz="4" w:space="0" w:color="auto"/>
              <w:right w:val="single" w:sz="4" w:space="0" w:color="auto"/>
            </w:tcBorders>
          </w:tcPr>
          <w:p w14:paraId="7E943CED" w14:textId="77777777" w:rsidR="00A8015E" w:rsidRPr="00A21A23" w:rsidRDefault="00A8015E" w:rsidP="0038662F">
            <w:pPr>
              <w:pStyle w:val="a3"/>
              <w:rPr>
                <w:rFonts w:ascii="Times New Roman" w:hAnsi="Times New Roman" w:cs="Times New Roman"/>
                <w:sz w:val="24"/>
                <w:szCs w:val="24"/>
                <w:lang w:val="ru-RU"/>
              </w:rPr>
            </w:pPr>
          </w:p>
        </w:tc>
      </w:tr>
      <w:tr w:rsidR="00A8015E" w:rsidRPr="00A21A23" w14:paraId="4A4ADC02" w14:textId="77777777" w:rsidTr="0038662F">
        <w:tc>
          <w:tcPr>
            <w:tcW w:w="2070" w:type="dxa"/>
            <w:tcBorders>
              <w:top w:val="single" w:sz="4" w:space="0" w:color="auto"/>
              <w:left w:val="single" w:sz="4" w:space="0" w:color="auto"/>
              <w:bottom w:val="single" w:sz="4" w:space="0" w:color="auto"/>
              <w:right w:val="single" w:sz="4" w:space="0" w:color="auto"/>
            </w:tcBorders>
            <w:hideMark/>
          </w:tcPr>
          <w:p w14:paraId="479D5919" w14:textId="77777777" w:rsidR="00A8015E" w:rsidRPr="00A21A23" w:rsidRDefault="00A8015E" w:rsidP="0038662F">
            <w:pPr>
              <w:pStyle w:val="a3"/>
              <w:rPr>
                <w:rFonts w:ascii="Times New Roman" w:hAnsi="Times New Roman" w:cs="Times New Roman"/>
                <w:b/>
                <w:sz w:val="24"/>
                <w:szCs w:val="24"/>
                <w:lang w:val="ru-RU"/>
              </w:rPr>
            </w:pPr>
            <w:r w:rsidRPr="00A21A23">
              <w:rPr>
                <w:rFonts w:ascii="Times New Roman" w:hAnsi="Times New Roman" w:cs="Times New Roman"/>
                <w:sz w:val="24"/>
                <w:szCs w:val="24"/>
                <w:lang w:val="ru-RU"/>
              </w:rPr>
              <w:t>Наталівка</w:t>
            </w:r>
          </w:p>
        </w:tc>
        <w:tc>
          <w:tcPr>
            <w:tcW w:w="1051" w:type="dxa"/>
            <w:tcBorders>
              <w:top w:val="single" w:sz="4" w:space="0" w:color="auto"/>
              <w:left w:val="single" w:sz="4" w:space="0" w:color="auto"/>
              <w:bottom w:val="single" w:sz="4" w:space="0" w:color="auto"/>
              <w:right w:val="single" w:sz="4" w:space="0" w:color="auto"/>
            </w:tcBorders>
          </w:tcPr>
          <w:p w14:paraId="7A6FE274" w14:textId="77777777" w:rsidR="00A8015E" w:rsidRPr="00A21A23" w:rsidRDefault="00A8015E" w:rsidP="0038662F">
            <w:pPr>
              <w:pStyle w:val="a3"/>
              <w:rPr>
                <w:rFonts w:ascii="Times New Roman" w:hAnsi="Times New Roman" w:cs="Times New Roman"/>
                <w:sz w:val="24"/>
                <w:szCs w:val="24"/>
                <w:lang w:val="ru-RU"/>
              </w:rPr>
            </w:pPr>
          </w:p>
        </w:tc>
        <w:tc>
          <w:tcPr>
            <w:tcW w:w="1708" w:type="dxa"/>
            <w:tcBorders>
              <w:top w:val="single" w:sz="4" w:space="0" w:color="auto"/>
              <w:left w:val="single" w:sz="4" w:space="0" w:color="auto"/>
              <w:bottom w:val="single" w:sz="4" w:space="0" w:color="auto"/>
              <w:right w:val="single" w:sz="4" w:space="0" w:color="auto"/>
            </w:tcBorders>
          </w:tcPr>
          <w:p w14:paraId="314F7C32" w14:textId="77777777" w:rsidR="00A8015E" w:rsidRPr="00A21A23" w:rsidRDefault="00A8015E" w:rsidP="0038662F">
            <w:pPr>
              <w:pStyle w:val="a3"/>
              <w:rPr>
                <w:rFonts w:ascii="Times New Roman" w:hAnsi="Times New Roman" w:cs="Times New Roman"/>
                <w:sz w:val="24"/>
                <w:szCs w:val="24"/>
                <w:lang w:val="ru-RU"/>
              </w:rPr>
            </w:pPr>
          </w:p>
        </w:tc>
        <w:tc>
          <w:tcPr>
            <w:tcW w:w="1502" w:type="dxa"/>
            <w:tcBorders>
              <w:top w:val="single" w:sz="4" w:space="0" w:color="auto"/>
              <w:left w:val="single" w:sz="4" w:space="0" w:color="auto"/>
              <w:bottom w:val="single" w:sz="4" w:space="0" w:color="auto"/>
              <w:right w:val="single" w:sz="4" w:space="0" w:color="auto"/>
            </w:tcBorders>
          </w:tcPr>
          <w:p w14:paraId="515C4DF9" w14:textId="77777777" w:rsidR="00A8015E" w:rsidRPr="00A21A23" w:rsidRDefault="00A8015E" w:rsidP="0038662F">
            <w:pPr>
              <w:pStyle w:val="a3"/>
              <w:rPr>
                <w:rFonts w:ascii="Times New Roman" w:hAnsi="Times New Roman" w:cs="Times New Roman"/>
                <w:sz w:val="24"/>
                <w:szCs w:val="24"/>
                <w:lang w:val="ru-RU"/>
              </w:rPr>
            </w:pPr>
          </w:p>
        </w:tc>
        <w:tc>
          <w:tcPr>
            <w:tcW w:w="1148" w:type="dxa"/>
            <w:tcBorders>
              <w:top w:val="single" w:sz="4" w:space="0" w:color="auto"/>
              <w:left w:val="single" w:sz="4" w:space="0" w:color="auto"/>
              <w:bottom w:val="single" w:sz="4" w:space="0" w:color="auto"/>
              <w:right w:val="single" w:sz="4" w:space="0" w:color="auto"/>
            </w:tcBorders>
          </w:tcPr>
          <w:p w14:paraId="5D28320E" w14:textId="77777777" w:rsidR="00A8015E" w:rsidRPr="00A21A23" w:rsidRDefault="00A8015E" w:rsidP="0038662F">
            <w:pPr>
              <w:pStyle w:val="a3"/>
              <w:rPr>
                <w:rFonts w:ascii="Times New Roman" w:hAnsi="Times New Roman" w:cs="Times New Roman"/>
                <w:sz w:val="24"/>
                <w:szCs w:val="24"/>
                <w:lang w:val="ru-RU"/>
              </w:rPr>
            </w:pPr>
          </w:p>
        </w:tc>
        <w:tc>
          <w:tcPr>
            <w:tcW w:w="1866" w:type="dxa"/>
            <w:tcBorders>
              <w:top w:val="single" w:sz="4" w:space="0" w:color="auto"/>
              <w:left w:val="single" w:sz="4" w:space="0" w:color="auto"/>
              <w:bottom w:val="single" w:sz="4" w:space="0" w:color="auto"/>
              <w:right w:val="single" w:sz="4" w:space="0" w:color="auto"/>
            </w:tcBorders>
          </w:tcPr>
          <w:p w14:paraId="6A1532CD" w14:textId="77777777" w:rsidR="00A8015E" w:rsidRPr="00A21A23" w:rsidRDefault="00A8015E" w:rsidP="0038662F">
            <w:pPr>
              <w:pStyle w:val="a3"/>
              <w:rPr>
                <w:rFonts w:ascii="Times New Roman" w:hAnsi="Times New Roman" w:cs="Times New Roman"/>
                <w:sz w:val="24"/>
                <w:szCs w:val="24"/>
                <w:lang w:val="ru-RU"/>
              </w:rPr>
            </w:pPr>
          </w:p>
        </w:tc>
      </w:tr>
      <w:tr w:rsidR="00A8015E" w:rsidRPr="00A21A23" w14:paraId="0117EA64" w14:textId="77777777" w:rsidTr="0038662F">
        <w:tc>
          <w:tcPr>
            <w:tcW w:w="2070" w:type="dxa"/>
            <w:tcBorders>
              <w:top w:val="single" w:sz="4" w:space="0" w:color="auto"/>
              <w:left w:val="single" w:sz="4" w:space="0" w:color="auto"/>
              <w:bottom w:val="single" w:sz="4" w:space="0" w:color="auto"/>
              <w:right w:val="single" w:sz="4" w:space="0" w:color="auto"/>
            </w:tcBorders>
            <w:hideMark/>
          </w:tcPr>
          <w:p w14:paraId="34E70408" w14:textId="77777777" w:rsidR="00A8015E" w:rsidRPr="00A21A23" w:rsidRDefault="00A8015E" w:rsidP="0038662F">
            <w:pPr>
              <w:pStyle w:val="a3"/>
              <w:rPr>
                <w:rFonts w:ascii="Times New Roman" w:hAnsi="Times New Roman" w:cs="Times New Roman"/>
                <w:b/>
                <w:sz w:val="24"/>
                <w:szCs w:val="24"/>
                <w:lang w:val="ru-RU"/>
              </w:rPr>
            </w:pPr>
            <w:r w:rsidRPr="00A21A23">
              <w:rPr>
                <w:rFonts w:ascii="Times New Roman" w:hAnsi="Times New Roman" w:cs="Times New Roman"/>
                <w:sz w:val="24"/>
                <w:szCs w:val="24"/>
                <w:lang w:val="ru-RU"/>
              </w:rPr>
              <w:t>Олександрівка</w:t>
            </w:r>
          </w:p>
        </w:tc>
        <w:tc>
          <w:tcPr>
            <w:tcW w:w="1051" w:type="dxa"/>
            <w:tcBorders>
              <w:top w:val="single" w:sz="4" w:space="0" w:color="auto"/>
              <w:left w:val="single" w:sz="4" w:space="0" w:color="auto"/>
              <w:bottom w:val="single" w:sz="4" w:space="0" w:color="auto"/>
              <w:right w:val="single" w:sz="4" w:space="0" w:color="auto"/>
            </w:tcBorders>
            <w:hideMark/>
          </w:tcPr>
          <w:p w14:paraId="1D926F70" w14:textId="77777777" w:rsidR="00A8015E" w:rsidRPr="00A21A23" w:rsidRDefault="00A8015E" w:rsidP="0038662F">
            <w:pPr>
              <w:pStyle w:val="a3"/>
              <w:rPr>
                <w:rFonts w:ascii="Times New Roman" w:hAnsi="Times New Roman" w:cs="Times New Roman"/>
                <w:sz w:val="24"/>
                <w:szCs w:val="24"/>
                <w:lang w:val="ru-RU"/>
              </w:rPr>
            </w:pPr>
            <w:r w:rsidRPr="00A21A23">
              <w:rPr>
                <w:rFonts w:ascii="Times New Roman" w:hAnsi="Times New Roman" w:cs="Times New Roman"/>
                <w:sz w:val="24"/>
                <w:szCs w:val="24"/>
                <w:lang w:val="ru-RU"/>
              </w:rPr>
              <w:t>1</w:t>
            </w:r>
          </w:p>
        </w:tc>
        <w:tc>
          <w:tcPr>
            <w:tcW w:w="1708" w:type="dxa"/>
            <w:tcBorders>
              <w:top w:val="single" w:sz="4" w:space="0" w:color="auto"/>
              <w:left w:val="single" w:sz="4" w:space="0" w:color="auto"/>
              <w:bottom w:val="single" w:sz="4" w:space="0" w:color="auto"/>
              <w:right w:val="single" w:sz="4" w:space="0" w:color="auto"/>
            </w:tcBorders>
          </w:tcPr>
          <w:p w14:paraId="15C9EEF0" w14:textId="77777777" w:rsidR="00A8015E" w:rsidRPr="00A21A23" w:rsidRDefault="00A8015E" w:rsidP="0038662F">
            <w:pPr>
              <w:pStyle w:val="a3"/>
              <w:rPr>
                <w:rFonts w:ascii="Times New Roman" w:hAnsi="Times New Roman" w:cs="Times New Roman"/>
                <w:sz w:val="24"/>
                <w:szCs w:val="24"/>
                <w:lang w:val="ru-RU"/>
              </w:rPr>
            </w:pPr>
          </w:p>
        </w:tc>
        <w:tc>
          <w:tcPr>
            <w:tcW w:w="1502" w:type="dxa"/>
            <w:tcBorders>
              <w:top w:val="single" w:sz="4" w:space="0" w:color="auto"/>
              <w:left w:val="single" w:sz="4" w:space="0" w:color="auto"/>
              <w:bottom w:val="single" w:sz="4" w:space="0" w:color="auto"/>
              <w:right w:val="single" w:sz="4" w:space="0" w:color="auto"/>
            </w:tcBorders>
          </w:tcPr>
          <w:p w14:paraId="7EE01918" w14:textId="77777777" w:rsidR="00A8015E" w:rsidRPr="00A21A23" w:rsidRDefault="00A8015E" w:rsidP="0038662F">
            <w:pPr>
              <w:pStyle w:val="a3"/>
              <w:rPr>
                <w:rFonts w:ascii="Times New Roman" w:hAnsi="Times New Roman" w:cs="Times New Roman"/>
                <w:sz w:val="24"/>
                <w:szCs w:val="24"/>
                <w:lang w:val="ru-RU"/>
              </w:rPr>
            </w:pPr>
          </w:p>
        </w:tc>
        <w:tc>
          <w:tcPr>
            <w:tcW w:w="1148" w:type="dxa"/>
            <w:tcBorders>
              <w:top w:val="single" w:sz="4" w:space="0" w:color="auto"/>
              <w:left w:val="single" w:sz="4" w:space="0" w:color="auto"/>
              <w:bottom w:val="single" w:sz="4" w:space="0" w:color="auto"/>
              <w:right w:val="single" w:sz="4" w:space="0" w:color="auto"/>
            </w:tcBorders>
          </w:tcPr>
          <w:p w14:paraId="762F987D" w14:textId="77777777" w:rsidR="00A8015E" w:rsidRPr="00A21A23" w:rsidRDefault="00A8015E" w:rsidP="0038662F">
            <w:pPr>
              <w:pStyle w:val="a3"/>
              <w:rPr>
                <w:rFonts w:ascii="Times New Roman" w:hAnsi="Times New Roman" w:cs="Times New Roman"/>
                <w:sz w:val="24"/>
                <w:szCs w:val="24"/>
                <w:lang w:val="ru-RU"/>
              </w:rPr>
            </w:pPr>
          </w:p>
        </w:tc>
        <w:tc>
          <w:tcPr>
            <w:tcW w:w="1866" w:type="dxa"/>
            <w:tcBorders>
              <w:top w:val="single" w:sz="4" w:space="0" w:color="auto"/>
              <w:left w:val="single" w:sz="4" w:space="0" w:color="auto"/>
              <w:bottom w:val="single" w:sz="4" w:space="0" w:color="auto"/>
              <w:right w:val="single" w:sz="4" w:space="0" w:color="auto"/>
            </w:tcBorders>
          </w:tcPr>
          <w:p w14:paraId="1AF9ED79" w14:textId="77777777" w:rsidR="00A8015E" w:rsidRPr="00A21A23" w:rsidRDefault="00A8015E" w:rsidP="0038662F">
            <w:pPr>
              <w:pStyle w:val="a3"/>
              <w:rPr>
                <w:rFonts w:ascii="Times New Roman" w:hAnsi="Times New Roman" w:cs="Times New Roman"/>
                <w:sz w:val="24"/>
                <w:szCs w:val="24"/>
                <w:lang w:val="ru-RU"/>
              </w:rPr>
            </w:pPr>
          </w:p>
        </w:tc>
      </w:tr>
      <w:tr w:rsidR="00A8015E" w:rsidRPr="00A21A23" w14:paraId="761DA6CD" w14:textId="77777777" w:rsidTr="0038662F">
        <w:tc>
          <w:tcPr>
            <w:tcW w:w="2070" w:type="dxa"/>
            <w:tcBorders>
              <w:top w:val="single" w:sz="4" w:space="0" w:color="auto"/>
              <w:left w:val="single" w:sz="4" w:space="0" w:color="auto"/>
              <w:bottom w:val="single" w:sz="4" w:space="0" w:color="auto"/>
              <w:right w:val="single" w:sz="4" w:space="0" w:color="auto"/>
            </w:tcBorders>
            <w:hideMark/>
          </w:tcPr>
          <w:p w14:paraId="0D87B0FC" w14:textId="77777777" w:rsidR="00A8015E" w:rsidRPr="00A21A23" w:rsidRDefault="00A8015E" w:rsidP="0038662F">
            <w:pPr>
              <w:pStyle w:val="a3"/>
              <w:rPr>
                <w:rFonts w:ascii="Times New Roman" w:hAnsi="Times New Roman" w:cs="Times New Roman"/>
                <w:b/>
                <w:sz w:val="24"/>
                <w:szCs w:val="24"/>
                <w:lang w:val="ru-RU"/>
              </w:rPr>
            </w:pPr>
            <w:r w:rsidRPr="00A21A23">
              <w:rPr>
                <w:rFonts w:ascii="Times New Roman" w:hAnsi="Times New Roman" w:cs="Times New Roman"/>
                <w:sz w:val="24"/>
                <w:szCs w:val="24"/>
                <w:lang w:val="ru-RU"/>
              </w:rPr>
              <w:t>Пилиповичі</w:t>
            </w:r>
          </w:p>
        </w:tc>
        <w:tc>
          <w:tcPr>
            <w:tcW w:w="1051" w:type="dxa"/>
            <w:tcBorders>
              <w:top w:val="single" w:sz="4" w:space="0" w:color="auto"/>
              <w:left w:val="single" w:sz="4" w:space="0" w:color="auto"/>
              <w:bottom w:val="single" w:sz="4" w:space="0" w:color="auto"/>
              <w:right w:val="single" w:sz="4" w:space="0" w:color="auto"/>
            </w:tcBorders>
          </w:tcPr>
          <w:p w14:paraId="299D5EEF" w14:textId="77777777" w:rsidR="00A8015E" w:rsidRPr="00A21A23" w:rsidRDefault="00A8015E" w:rsidP="0038662F">
            <w:pPr>
              <w:pStyle w:val="a3"/>
              <w:rPr>
                <w:rFonts w:ascii="Times New Roman" w:hAnsi="Times New Roman" w:cs="Times New Roman"/>
                <w:sz w:val="24"/>
                <w:szCs w:val="24"/>
                <w:lang w:val="ru-RU"/>
              </w:rPr>
            </w:pPr>
          </w:p>
        </w:tc>
        <w:tc>
          <w:tcPr>
            <w:tcW w:w="1708" w:type="dxa"/>
            <w:tcBorders>
              <w:top w:val="single" w:sz="4" w:space="0" w:color="auto"/>
              <w:left w:val="single" w:sz="4" w:space="0" w:color="auto"/>
              <w:bottom w:val="single" w:sz="4" w:space="0" w:color="auto"/>
              <w:right w:val="single" w:sz="4" w:space="0" w:color="auto"/>
            </w:tcBorders>
            <w:hideMark/>
          </w:tcPr>
          <w:p w14:paraId="154FBC53" w14:textId="77777777" w:rsidR="00A8015E" w:rsidRPr="00A21A23" w:rsidRDefault="00A8015E" w:rsidP="0038662F">
            <w:pPr>
              <w:pStyle w:val="a3"/>
              <w:rPr>
                <w:rFonts w:ascii="Times New Roman" w:hAnsi="Times New Roman" w:cs="Times New Roman"/>
                <w:sz w:val="24"/>
                <w:szCs w:val="24"/>
                <w:lang w:val="ru-RU"/>
              </w:rPr>
            </w:pPr>
            <w:r w:rsidRPr="00A21A23">
              <w:rPr>
                <w:rFonts w:ascii="Times New Roman" w:hAnsi="Times New Roman" w:cs="Times New Roman"/>
                <w:sz w:val="24"/>
                <w:szCs w:val="24"/>
                <w:lang w:val="ru-RU"/>
              </w:rPr>
              <w:t>2</w:t>
            </w:r>
          </w:p>
        </w:tc>
        <w:tc>
          <w:tcPr>
            <w:tcW w:w="1502" w:type="dxa"/>
            <w:tcBorders>
              <w:top w:val="single" w:sz="4" w:space="0" w:color="auto"/>
              <w:left w:val="single" w:sz="4" w:space="0" w:color="auto"/>
              <w:bottom w:val="single" w:sz="4" w:space="0" w:color="auto"/>
              <w:right w:val="single" w:sz="4" w:space="0" w:color="auto"/>
            </w:tcBorders>
          </w:tcPr>
          <w:p w14:paraId="2EF86E8B" w14:textId="77777777" w:rsidR="00A8015E" w:rsidRPr="00A21A23" w:rsidRDefault="00A8015E" w:rsidP="0038662F">
            <w:pPr>
              <w:pStyle w:val="a3"/>
              <w:rPr>
                <w:rFonts w:ascii="Times New Roman" w:hAnsi="Times New Roman" w:cs="Times New Roman"/>
                <w:sz w:val="24"/>
                <w:szCs w:val="24"/>
                <w:lang w:val="ru-RU"/>
              </w:rPr>
            </w:pPr>
          </w:p>
        </w:tc>
        <w:tc>
          <w:tcPr>
            <w:tcW w:w="1148" w:type="dxa"/>
            <w:tcBorders>
              <w:top w:val="single" w:sz="4" w:space="0" w:color="auto"/>
              <w:left w:val="single" w:sz="4" w:space="0" w:color="auto"/>
              <w:bottom w:val="single" w:sz="4" w:space="0" w:color="auto"/>
              <w:right w:val="single" w:sz="4" w:space="0" w:color="auto"/>
            </w:tcBorders>
          </w:tcPr>
          <w:p w14:paraId="0BB5970A" w14:textId="77777777" w:rsidR="00A8015E" w:rsidRPr="00A21A23" w:rsidRDefault="00A8015E" w:rsidP="0038662F">
            <w:pPr>
              <w:pStyle w:val="a3"/>
              <w:rPr>
                <w:rFonts w:ascii="Times New Roman" w:hAnsi="Times New Roman" w:cs="Times New Roman"/>
                <w:sz w:val="24"/>
                <w:szCs w:val="24"/>
                <w:lang w:val="ru-RU"/>
              </w:rPr>
            </w:pPr>
          </w:p>
        </w:tc>
        <w:tc>
          <w:tcPr>
            <w:tcW w:w="1866" w:type="dxa"/>
            <w:tcBorders>
              <w:top w:val="single" w:sz="4" w:space="0" w:color="auto"/>
              <w:left w:val="single" w:sz="4" w:space="0" w:color="auto"/>
              <w:bottom w:val="single" w:sz="4" w:space="0" w:color="auto"/>
              <w:right w:val="single" w:sz="4" w:space="0" w:color="auto"/>
            </w:tcBorders>
          </w:tcPr>
          <w:p w14:paraId="50700FDE" w14:textId="77777777" w:rsidR="00A8015E" w:rsidRPr="00A21A23" w:rsidRDefault="00A8015E" w:rsidP="0038662F">
            <w:pPr>
              <w:pStyle w:val="a3"/>
              <w:rPr>
                <w:rFonts w:ascii="Times New Roman" w:hAnsi="Times New Roman" w:cs="Times New Roman"/>
                <w:sz w:val="24"/>
                <w:szCs w:val="24"/>
                <w:lang w:val="ru-RU"/>
              </w:rPr>
            </w:pPr>
          </w:p>
        </w:tc>
      </w:tr>
      <w:tr w:rsidR="00A8015E" w:rsidRPr="00A21A23" w14:paraId="61BC9CAF" w14:textId="77777777" w:rsidTr="0038662F">
        <w:tc>
          <w:tcPr>
            <w:tcW w:w="2070" w:type="dxa"/>
            <w:tcBorders>
              <w:top w:val="single" w:sz="4" w:space="0" w:color="auto"/>
              <w:left w:val="single" w:sz="4" w:space="0" w:color="auto"/>
              <w:bottom w:val="single" w:sz="4" w:space="0" w:color="auto"/>
              <w:right w:val="single" w:sz="4" w:space="0" w:color="auto"/>
            </w:tcBorders>
            <w:hideMark/>
          </w:tcPr>
          <w:p w14:paraId="6A950540" w14:textId="77777777" w:rsidR="00A8015E" w:rsidRPr="00A21A23" w:rsidRDefault="00A8015E" w:rsidP="0038662F">
            <w:pPr>
              <w:pStyle w:val="a3"/>
              <w:rPr>
                <w:rFonts w:ascii="Times New Roman" w:hAnsi="Times New Roman" w:cs="Times New Roman"/>
                <w:b/>
                <w:sz w:val="24"/>
                <w:szCs w:val="24"/>
                <w:lang w:val="ru-RU"/>
              </w:rPr>
            </w:pPr>
            <w:r w:rsidRPr="00A21A23">
              <w:rPr>
                <w:rFonts w:ascii="Times New Roman" w:hAnsi="Times New Roman" w:cs="Times New Roman"/>
                <w:sz w:val="24"/>
                <w:szCs w:val="24"/>
                <w:lang w:val="ru-RU"/>
              </w:rPr>
              <w:t>Степове</w:t>
            </w:r>
          </w:p>
        </w:tc>
        <w:tc>
          <w:tcPr>
            <w:tcW w:w="1051" w:type="dxa"/>
            <w:tcBorders>
              <w:top w:val="single" w:sz="4" w:space="0" w:color="auto"/>
              <w:left w:val="single" w:sz="4" w:space="0" w:color="auto"/>
              <w:bottom w:val="single" w:sz="4" w:space="0" w:color="auto"/>
              <w:right w:val="single" w:sz="4" w:space="0" w:color="auto"/>
            </w:tcBorders>
          </w:tcPr>
          <w:p w14:paraId="71F74EF9" w14:textId="77777777" w:rsidR="00A8015E" w:rsidRPr="00A21A23" w:rsidRDefault="00A8015E" w:rsidP="0038662F">
            <w:pPr>
              <w:pStyle w:val="a3"/>
              <w:rPr>
                <w:rFonts w:ascii="Times New Roman" w:hAnsi="Times New Roman" w:cs="Times New Roman"/>
                <w:sz w:val="24"/>
                <w:szCs w:val="24"/>
                <w:lang w:val="ru-RU"/>
              </w:rPr>
            </w:pPr>
          </w:p>
        </w:tc>
        <w:tc>
          <w:tcPr>
            <w:tcW w:w="1708" w:type="dxa"/>
            <w:tcBorders>
              <w:top w:val="single" w:sz="4" w:space="0" w:color="auto"/>
              <w:left w:val="single" w:sz="4" w:space="0" w:color="auto"/>
              <w:bottom w:val="single" w:sz="4" w:space="0" w:color="auto"/>
              <w:right w:val="single" w:sz="4" w:space="0" w:color="auto"/>
            </w:tcBorders>
          </w:tcPr>
          <w:p w14:paraId="379DA7C9" w14:textId="77777777" w:rsidR="00A8015E" w:rsidRPr="00A21A23" w:rsidRDefault="00A8015E" w:rsidP="0038662F">
            <w:pPr>
              <w:pStyle w:val="a3"/>
              <w:rPr>
                <w:rFonts w:ascii="Times New Roman" w:hAnsi="Times New Roman" w:cs="Times New Roman"/>
                <w:sz w:val="24"/>
                <w:szCs w:val="24"/>
                <w:lang w:val="ru-RU"/>
              </w:rPr>
            </w:pPr>
          </w:p>
        </w:tc>
        <w:tc>
          <w:tcPr>
            <w:tcW w:w="1502" w:type="dxa"/>
            <w:tcBorders>
              <w:top w:val="single" w:sz="4" w:space="0" w:color="auto"/>
              <w:left w:val="single" w:sz="4" w:space="0" w:color="auto"/>
              <w:bottom w:val="single" w:sz="4" w:space="0" w:color="auto"/>
              <w:right w:val="single" w:sz="4" w:space="0" w:color="auto"/>
            </w:tcBorders>
          </w:tcPr>
          <w:p w14:paraId="363A9147" w14:textId="77777777" w:rsidR="00A8015E" w:rsidRPr="00A21A23" w:rsidRDefault="00A8015E" w:rsidP="0038662F">
            <w:pPr>
              <w:pStyle w:val="a3"/>
              <w:rPr>
                <w:rFonts w:ascii="Times New Roman" w:hAnsi="Times New Roman" w:cs="Times New Roman"/>
                <w:sz w:val="24"/>
                <w:szCs w:val="24"/>
                <w:lang w:val="ru-RU"/>
              </w:rPr>
            </w:pPr>
          </w:p>
        </w:tc>
        <w:tc>
          <w:tcPr>
            <w:tcW w:w="1148" w:type="dxa"/>
            <w:tcBorders>
              <w:top w:val="single" w:sz="4" w:space="0" w:color="auto"/>
              <w:left w:val="single" w:sz="4" w:space="0" w:color="auto"/>
              <w:bottom w:val="single" w:sz="4" w:space="0" w:color="auto"/>
              <w:right w:val="single" w:sz="4" w:space="0" w:color="auto"/>
            </w:tcBorders>
          </w:tcPr>
          <w:p w14:paraId="7FE420AA" w14:textId="77777777" w:rsidR="00A8015E" w:rsidRPr="00A21A23" w:rsidRDefault="00A8015E" w:rsidP="0038662F">
            <w:pPr>
              <w:pStyle w:val="a3"/>
              <w:rPr>
                <w:rFonts w:ascii="Times New Roman" w:hAnsi="Times New Roman" w:cs="Times New Roman"/>
                <w:sz w:val="24"/>
                <w:szCs w:val="24"/>
                <w:lang w:val="ru-RU"/>
              </w:rPr>
            </w:pPr>
          </w:p>
        </w:tc>
        <w:tc>
          <w:tcPr>
            <w:tcW w:w="1866" w:type="dxa"/>
            <w:tcBorders>
              <w:top w:val="single" w:sz="4" w:space="0" w:color="auto"/>
              <w:left w:val="single" w:sz="4" w:space="0" w:color="auto"/>
              <w:bottom w:val="single" w:sz="4" w:space="0" w:color="auto"/>
              <w:right w:val="single" w:sz="4" w:space="0" w:color="auto"/>
            </w:tcBorders>
          </w:tcPr>
          <w:p w14:paraId="6DC60BB9" w14:textId="77777777" w:rsidR="00A8015E" w:rsidRPr="00A21A23" w:rsidRDefault="00A8015E" w:rsidP="0038662F">
            <w:pPr>
              <w:pStyle w:val="a3"/>
              <w:rPr>
                <w:rFonts w:ascii="Times New Roman" w:hAnsi="Times New Roman" w:cs="Times New Roman"/>
                <w:sz w:val="24"/>
                <w:szCs w:val="24"/>
                <w:lang w:val="ru-RU"/>
              </w:rPr>
            </w:pPr>
          </w:p>
        </w:tc>
      </w:tr>
    </w:tbl>
    <w:p w14:paraId="1BD3D5BF" w14:textId="77777777" w:rsidR="00A8015E" w:rsidRDefault="00A8015E" w:rsidP="00A8015E">
      <w:pPr>
        <w:pStyle w:val="a3"/>
        <w:rPr>
          <w:rFonts w:ascii="Times New Roman" w:hAnsi="Times New Roman" w:cs="Times New Roman"/>
          <w:sz w:val="24"/>
          <w:szCs w:val="24"/>
        </w:rPr>
      </w:pPr>
    </w:p>
    <w:p w14:paraId="28BBB0A4" w14:textId="1D2AB62F" w:rsidR="00A8015E" w:rsidRPr="007478CE" w:rsidRDefault="00A8015E" w:rsidP="007478CE">
      <w:pPr>
        <w:pStyle w:val="a3"/>
        <w:numPr>
          <w:ilvl w:val="0"/>
          <w:numId w:val="4"/>
        </w:numPr>
        <w:ind w:left="0" w:firstLine="567"/>
        <w:jc w:val="both"/>
        <w:rPr>
          <w:rFonts w:ascii="Times New Roman" w:hAnsi="Times New Roman" w:cs="Times New Roman"/>
          <w:b/>
          <w:bCs/>
          <w:sz w:val="28"/>
          <w:szCs w:val="28"/>
        </w:rPr>
      </w:pPr>
      <w:r w:rsidRPr="007478CE">
        <w:rPr>
          <w:rFonts w:ascii="Times New Roman" w:hAnsi="Times New Roman" w:cs="Times New Roman"/>
          <w:b/>
          <w:bCs/>
          <w:sz w:val="28"/>
          <w:szCs w:val="28"/>
          <w:highlight w:val="white"/>
        </w:rPr>
        <w:t>Основні соціальні проблеми та потреби у соціальних послугах жителів територіальної громади</w:t>
      </w:r>
    </w:p>
    <w:p w14:paraId="43745C85" w14:textId="77777777" w:rsidR="00A8015E" w:rsidRPr="007478CE" w:rsidRDefault="00A8015E" w:rsidP="007478CE">
      <w:pPr>
        <w:pStyle w:val="a3"/>
        <w:ind w:left="0" w:firstLine="567"/>
        <w:jc w:val="both"/>
        <w:rPr>
          <w:rFonts w:ascii="Times New Roman" w:hAnsi="Times New Roman" w:cs="Times New Roman"/>
          <w:sz w:val="28"/>
          <w:szCs w:val="28"/>
        </w:rPr>
      </w:pPr>
      <w:r w:rsidRPr="007478CE">
        <w:rPr>
          <w:rFonts w:ascii="Times New Roman" w:hAnsi="Times New Roman" w:cs="Times New Roman"/>
          <w:sz w:val="28"/>
          <w:szCs w:val="28"/>
        </w:rPr>
        <w:t xml:space="preserve">Однією з важливих складових життєдіяльності міста є соціальний захист мешканців, адже кожна людина повинна відчути підтримку та повагу. Ключове місце у цій сфері займає управління соціального захисту населення міської ради. Впродовж 2025 року працівниками управління прийнято 4 442 заяви з </w:t>
      </w:r>
      <w:r w:rsidRPr="007478CE">
        <w:rPr>
          <w:rFonts w:ascii="Times New Roman" w:hAnsi="Times New Roman" w:cs="Times New Roman"/>
          <w:sz w:val="28"/>
          <w:szCs w:val="28"/>
        </w:rPr>
        <w:lastRenderedPageBreak/>
        <w:t>відповідними пакетами документів для призначення всіх видів державних соціальних допомог.</w:t>
      </w:r>
    </w:p>
    <w:p w14:paraId="620E2518" w14:textId="77777777" w:rsidR="00A8015E" w:rsidRPr="007478CE" w:rsidRDefault="00A8015E" w:rsidP="007478CE">
      <w:pPr>
        <w:pStyle w:val="a3"/>
        <w:ind w:left="0" w:firstLine="567"/>
        <w:jc w:val="both"/>
        <w:rPr>
          <w:rFonts w:ascii="Times New Roman" w:hAnsi="Times New Roman" w:cs="Times New Roman"/>
          <w:sz w:val="28"/>
          <w:szCs w:val="28"/>
        </w:rPr>
      </w:pPr>
      <w:r w:rsidRPr="007478CE">
        <w:rPr>
          <w:rFonts w:ascii="Times New Roman" w:hAnsi="Times New Roman" w:cs="Times New Roman"/>
          <w:sz w:val="28"/>
          <w:szCs w:val="28"/>
        </w:rPr>
        <w:t>Станом на 01.08.2025 року Звягельська громада прихистила 2 111 внутрішньо переміщених осіб, з них: 1 219 жінок; 892 чоловіка; 540 дітей; 124 особи з інвалідністю; 11 багатодітних сімей; 328 пенсіонерів. До початку повномасштабного вторгнення у Звягельській громаді проживали близько 3000  ветеранів війни. В умовах військової агресії кількість ветеранів збільшується.</w:t>
      </w:r>
    </w:p>
    <w:p w14:paraId="53B1EE32" w14:textId="77777777" w:rsidR="00A8015E" w:rsidRPr="007478CE" w:rsidRDefault="00A8015E" w:rsidP="007478CE">
      <w:pPr>
        <w:pStyle w:val="a3"/>
        <w:ind w:left="0" w:firstLine="567"/>
        <w:jc w:val="both"/>
        <w:rPr>
          <w:rFonts w:ascii="Times New Roman" w:hAnsi="Times New Roman" w:cs="Times New Roman"/>
          <w:sz w:val="28"/>
          <w:szCs w:val="28"/>
        </w:rPr>
      </w:pPr>
      <w:r w:rsidRPr="007478CE">
        <w:rPr>
          <w:rFonts w:ascii="Times New Roman" w:hAnsi="Times New Roman" w:cs="Times New Roman"/>
          <w:sz w:val="28"/>
          <w:szCs w:val="28"/>
        </w:rPr>
        <w:t>Важливу роль у структурі соціального захисту громади займає територіальний центр соціального обслуговування. Основними видами послуг, якими за 2025 рік скористалися 1 398 жителів громади, є: догляд вдома, натуральна допомога, соціальна адаптація.</w:t>
      </w:r>
    </w:p>
    <w:p w14:paraId="6C0BE441" w14:textId="77777777" w:rsidR="00A8015E" w:rsidRPr="007478CE" w:rsidRDefault="00A8015E" w:rsidP="007478CE">
      <w:pPr>
        <w:pStyle w:val="a3"/>
        <w:ind w:left="0" w:firstLine="567"/>
        <w:jc w:val="both"/>
        <w:rPr>
          <w:rFonts w:ascii="Times New Roman" w:hAnsi="Times New Roman" w:cs="Times New Roman"/>
          <w:sz w:val="28"/>
          <w:szCs w:val="28"/>
        </w:rPr>
      </w:pPr>
      <w:r w:rsidRPr="007478CE">
        <w:rPr>
          <w:rFonts w:ascii="Times New Roman" w:hAnsi="Times New Roman" w:cs="Times New Roman"/>
          <w:sz w:val="28"/>
          <w:szCs w:val="28"/>
        </w:rPr>
        <w:t>Соціальну послугу догляду вдома у 2025 році отримали 692 особи, у тому числі 233 особи з обмеженими фізичними можливостями. За звітний період 55-ма соціальними робітниками надано 43 види заходів соціальної послуги та здійснено понад 78 тисяч відвідувань. Навантаження на одного соціального робітника становить: у місті – 13 осіб, у старостинських округах – 10 осіб.</w:t>
      </w:r>
    </w:p>
    <w:p w14:paraId="1F4087A1" w14:textId="77777777" w:rsidR="00A8015E" w:rsidRPr="007478CE" w:rsidRDefault="00A8015E" w:rsidP="007478CE">
      <w:pPr>
        <w:pStyle w:val="a3"/>
        <w:ind w:left="0" w:firstLine="567"/>
        <w:jc w:val="both"/>
        <w:rPr>
          <w:rFonts w:ascii="Times New Roman" w:hAnsi="Times New Roman" w:cs="Times New Roman"/>
          <w:sz w:val="28"/>
          <w:szCs w:val="28"/>
        </w:rPr>
      </w:pPr>
      <w:r w:rsidRPr="007478CE">
        <w:rPr>
          <w:rFonts w:ascii="Times New Roman" w:hAnsi="Times New Roman" w:cs="Times New Roman"/>
          <w:sz w:val="28"/>
          <w:szCs w:val="28"/>
        </w:rPr>
        <w:t>Послугою соціальної адаптації у 2025 році скористалися 314 осіб. Щоденно центр соціального обслуговування відвідують понад 30 осіб, отримуючи комплекс соціально-реабілітаційно-педагогічних послуг. Зокрема в «Університеті ІІІ віку» навчаються комп’ютерній грамотності, в тренажерному залі проводяться заняття спортом, в масажних кабінетах надається послуга профілактичного масажу. Окрім оздоровчих вправ, проводяться рухливі ігри та прогулянки на свіжому повітрі. Постійно діють гуртки за інтересами.</w:t>
      </w:r>
    </w:p>
    <w:p w14:paraId="099FE244" w14:textId="77777777" w:rsidR="00A8015E" w:rsidRPr="007478CE" w:rsidRDefault="00A8015E" w:rsidP="007478CE">
      <w:pPr>
        <w:pStyle w:val="a3"/>
        <w:ind w:left="0" w:firstLine="567"/>
        <w:jc w:val="both"/>
        <w:rPr>
          <w:rFonts w:ascii="Times New Roman" w:hAnsi="Times New Roman" w:cs="Times New Roman"/>
          <w:sz w:val="28"/>
          <w:szCs w:val="28"/>
        </w:rPr>
      </w:pPr>
      <w:r w:rsidRPr="007478CE">
        <w:rPr>
          <w:rFonts w:ascii="Times New Roman" w:hAnsi="Times New Roman" w:cs="Times New Roman"/>
          <w:sz w:val="28"/>
          <w:szCs w:val="28"/>
        </w:rPr>
        <w:t>При територіальному центрі діють пункти прокату:</w:t>
      </w:r>
    </w:p>
    <w:p w14:paraId="55B7F5B6" w14:textId="77777777" w:rsidR="00A8015E" w:rsidRPr="007478CE" w:rsidRDefault="00A8015E" w:rsidP="007478CE">
      <w:pPr>
        <w:pStyle w:val="a3"/>
        <w:ind w:left="0" w:firstLine="567"/>
        <w:jc w:val="both"/>
        <w:rPr>
          <w:rFonts w:ascii="Times New Roman" w:hAnsi="Times New Roman" w:cs="Times New Roman"/>
          <w:sz w:val="28"/>
          <w:szCs w:val="28"/>
        </w:rPr>
      </w:pPr>
      <w:r w:rsidRPr="007478CE">
        <w:rPr>
          <w:rFonts w:ascii="Times New Roman" w:hAnsi="Times New Roman" w:cs="Times New Roman"/>
          <w:sz w:val="28"/>
          <w:szCs w:val="28"/>
        </w:rPr>
        <w:t>— побутових предметів (скористалися 38 сімей ВПО);</w:t>
      </w:r>
    </w:p>
    <w:p w14:paraId="0D5A2B00" w14:textId="77777777" w:rsidR="00A8015E" w:rsidRPr="007478CE" w:rsidRDefault="00A8015E" w:rsidP="007478CE">
      <w:pPr>
        <w:pStyle w:val="a3"/>
        <w:ind w:left="0" w:firstLine="567"/>
        <w:jc w:val="both"/>
        <w:rPr>
          <w:rFonts w:ascii="Times New Roman" w:hAnsi="Times New Roman" w:cs="Times New Roman"/>
          <w:sz w:val="28"/>
          <w:szCs w:val="28"/>
        </w:rPr>
      </w:pPr>
      <w:r w:rsidRPr="007478CE">
        <w:rPr>
          <w:rFonts w:ascii="Times New Roman" w:hAnsi="Times New Roman" w:cs="Times New Roman"/>
          <w:sz w:val="28"/>
          <w:szCs w:val="28"/>
        </w:rPr>
        <w:t>— технічних засобів реабілітації (скористалися 100 осіб).</w:t>
      </w:r>
    </w:p>
    <w:p w14:paraId="57305758" w14:textId="77777777" w:rsidR="00A8015E" w:rsidRPr="007478CE" w:rsidRDefault="00A8015E" w:rsidP="007478CE">
      <w:pPr>
        <w:pStyle w:val="a3"/>
        <w:ind w:left="0" w:firstLine="567"/>
        <w:jc w:val="both"/>
        <w:rPr>
          <w:rFonts w:ascii="Times New Roman" w:hAnsi="Times New Roman" w:cs="Times New Roman"/>
          <w:sz w:val="28"/>
          <w:szCs w:val="28"/>
        </w:rPr>
      </w:pPr>
      <w:r w:rsidRPr="007478CE">
        <w:rPr>
          <w:rFonts w:ascii="Times New Roman" w:hAnsi="Times New Roman" w:cs="Times New Roman"/>
          <w:sz w:val="28"/>
          <w:szCs w:val="28"/>
        </w:rPr>
        <w:t>Звягельський міський центр соціальних служб – це заклад, що проводить соціальну роботу з сім’ями, дітьми та молоддю, які перебувають у складних життєвих обставинах та потребують сторонньої допомоги відвідування сімей, здійснення оцінки потреб дітей та їх сімей, постановки їх на облік, вивчення їхніх потреб, планування та визначення методів допомоги, надання їм соціальних послуг, забезпечення за необхідності соціального супроводу сімей та осіб, які опинились у складних життєвих обставинах, та надання їм спектру соціальних послуг відповідно до державних соціальних стандартів.</w:t>
      </w:r>
    </w:p>
    <w:p w14:paraId="7493BB95" w14:textId="77777777" w:rsidR="00A8015E" w:rsidRPr="007478CE" w:rsidRDefault="00A8015E" w:rsidP="007478CE">
      <w:pPr>
        <w:pStyle w:val="a3"/>
        <w:ind w:left="0" w:firstLine="567"/>
        <w:jc w:val="both"/>
        <w:rPr>
          <w:rFonts w:ascii="Times New Roman" w:hAnsi="Times New Roman" w:cs="Times New Roman"/>
          <w:sz w:val="28"/>
          <w:szCs w:val="28"/>
        </w:rPr>
      </w:pPr>
      <w:r w:rsidRPr="007478CE">
        <w:rPr>
          <w:rFonts w:ascii="Times New Roman" w:hAnsi="Times New Roman" w:cs="Times New Roman"/>
          <w:sz w:val="28"/>
          <w:szCs w:val="28"/>
        </w:rPr>
        <w:t>Соціальні послуги отримували:</w:t>
      </w:r>
    </w:p>
    <w:p w14:paraId="6290438E" w14:textId="77777777" w:rsidR="00A8015E" w:rsidRPr="007478CE" w:rsidRDefault="00A8015E" w:rsidP="007478CE">
      <w:pPr>
        <w:pStyle w:val="a3"/>
        <w:ind w:left="0" w:firstLine="567"/>
        <w:jc w:val="both"/>
        <w:rPr>
          <w:rFonts w:ascii="Times New Roman" w:hAnsi="Times New Roman" w:cs="Times New Roman"/>
          <w:sz w:val="28"/>
          <w:szCs w:val="28"/>
        </w:rPr>
      </w:pPr>
      <w:r w:rsidRPr="007478CE">
        <w:rPr>
          <w:rFonts w:ascii="Times New Roman" w:hAnsi="Times New Roman" w:cs="Times New Roman"/>
          <w:sz w:val="28"/>
          <w:szCs w:val="28"/>
        </w:rPr>
        <w:t>● військовослужбовці, які перебувають на лікуванні в КНП «Звягельська багатопрофільна лікарня» (з метою з’ясування потреби та надання допомоги у вирішенні соціальних питань);</w:t>
      </w:r>
    </w:p>
    <w:p w14:paraId="537C8550" w14:textId="77777777" w:rsidR="00A8015E" w:rsidRPr="007478CE" w:rsidRDefault="00A8015E" w:rsidP="007478CE">
      <w:pPr>
        <w:pStyle w:val="a3"/>
        <w:ind w:left="0" w:firstLine="567"/>
        <w:jc w:val="both"/>
        <w:rPr>
          <w:rFonts w:ascii="Times New Roman" w:hAnsi="Times New Roman" w:cs="Times New Roman"/>
          <w:sz w:val="28"/>
          <w:szCs w:val="28"/>
        </w:rPr>
      </w:pPr>
      <w:r w:rsidRPr="007478CE">
        <w:rPr>
          <w:rFonts w:ascii="Times New Roman" w:hAnsi="Times New Roman" w:cs="Times New Roman"/>
          <w:sz w:val="28"/>
          <w:szCs w:val="28"/>
        </w:rPr>
        <w:t>● внутрішньо переміщені сім’ї;</w:t>
      </w:r>
    </w:p>
    <w:p w14:paraId="6B132906" w14:textId="77777777" w:rsidR="00A8015E" w:rsidRPr="007478CE" w:rsidRDefault="00A8015E" w:rsidP="007478CE">
      <w:pPr>
        <w:pStyle w:val="a3"/>
        <w:ind w:left="0" w:firstLine="567"/>
        <w:jc w:val="both"/>
        <w:rPr>
          <w:rFonts w:ascii="Times New Roman" w:hAnsi="Times New Roman" w:cs="Times New Roman"/>
          <w:sz w:val="28"/>
          <w:szCs w:val="28"/>
        </w:rPr>
      </w:pPr>
      <w:r w:rsidRPr="007478CE">
        <w:rPr>
          <w:rFonts w:ascii="Times New Roman" w:hAnsi="Times New Roman" w:cs="Times New Roman"/>
          <w:sz w:val="28"/>
          <w:szCs w:val="28"/>
        </w:rPr>
        <w:t>● сім’ї загиблих військовослужбовців;</w:t>
      </w:r>
    </w:p>
    <w:p w14:paraId="5919B8A6" w14:textId="77777777" w:rsidR="00A8015E" w:rsidRPr="007478CE" w:rsidRDefault="00A8015E" w:rsidP="007478CE">
      <w:pPr>
        <w:pStyle w:val="a3"/>
        <w:ind w:left="0" w:firstLine="567"/>
        <w:jc w:val="both"/>
        <w:rPr>
          <w:rFonts w:ascii="Times New Roman" w:hAnsi="Times New Roman" w:cs="Times New Roman"/>
          <w:sz w:val="28"/>
          <w:szCs w:val="28"/>
        </w:rPr>
      </w:pPr>
      <w:r w:rsidRPr="007478CE">
        <w:rPr>
          <w:rFonts w:ascii="Times New Roman" w:hAnsi="Times New Roman" w:cs="Times New Roman"/>
          <w:sz w:val="28"/>
          <w:szCs w:val="28"/>
        </w:rPr>
        <w:t>● постраждалі від жорстокого поводження та насильства;</w:t>
      </w:r>
    </w:p>
    <w:p w14:paraId="4ACDA0AE" w14:textId="77777777" w:rsidR="00A8015E" w:rsidRPr="007478CE" w:rsidRDefault="00A8015E" w:rsidP="007478CE">
      <w:pPr>
        <w:pStyle w:val="a3"/>
        <w:ind w:left="0" w:firstLine="567"/>
        <w:jc w:val="both"/>
        <w:rPr>
          <w:rFonts w:ascii="Times New Roman" w:hAnsi="Times New Roman" w:cs="Times New Roman"/>
          <w:sz w:val="28"/>
          <w:szCs w:val="28"/>
        </w:rPr>
      </w:pPr>
      <w:r w:rsidRPr="007478CE">
        <w:rPr>
          <w:rFonts w:ascii="Times New Roman" w:hAnsi="Times New Roman" w:cs="Times New Roman"/>
          <w:sz w:val="28"/>
          <w:szCs w:val="28"/>
        </w:rPr>
        <w:lastRenderedPageBreak/>
        <w:t>● сім’ї, в яких батьки або особи, котрі їх замінюють, ухиляються від виконання своїх обов’язків із виховання дитини;</w:t>
      </w:r>
    </w:p>
    <w:p w14:paraId="4D9A0E06" w14:textId="77777777" w:rsidR="00A8015E" w:rsidRPr="007478CE" w:rsidRDefault="00A8015E" w:rsidP="007478CE">
      <w:pPr>
        <w:pStyle w:val="a3"/>
        <w:ind w:left="0" w:firstLine="567"/>
        <w:jc w:val="both"/>
        <w:rPr>
          <w:rFonts w:ascii="Times New Roman" w:hAnsi="Times New Roman" w:cs="Times New Roman"/>
          <w:sz w:val="28"/>
          <w:szCs w:val="28"/>
        </w:rPr>
      </w:pPr>
      <w:r w:rsidRPr="007478CE">
        <w:rPr>
          <w:rFonts w:ascii="Times New Roman" w:hAnsi="Times New Roman" w:cs="Times New Roman"/>
          <w:sz w:val="28"/>
          <w:szCs w:val="28"/>
        </w:rPr>
        <w:t>● сім’ї, члени яких перебувають / перебували у конфлікті з законом;</w:t>
      </w:r>
    </w:p>
    <w:p w14:paraId="2A18DBB7" w14:textId="77777777" w:rsidR="00A8015E" w:rsidRPr="007478CE" w:rsidRDefault="00A8015E" w:rsidP="007478CE">
      <w:pPr>
        <w:pStyle w:val="a3"/>
        <w:ind w:left="0" w:firstLine="567"/>
        <w:jc w:val="both"/>
        <w:rPr>
          <w:rFonts w:ascii="Times New Roman" w:hAnsi="Times New Roman" w:cs="Times New Roman"/>
          <w:sz w:val="28"/>
          <w:szCs w:val="28"/>
        </w:rPr>
      </w:pPr>
      <w:r w:rsidRPr="007478CE">
        <w:rPr>
          <w:rFonts w:ascii="Times New Roman" w:hAnsi="Times New Roman" w:cs="Times New Roman"/>
          <w:sz w:val="28"/>
          <w:szCs w:val="28"/>
        </w:rPr>
        <w:t>● сім’ї, в яких є особи з інвалідністю;</w:t>
      </w:r>
    </w:p>
    <w:p w14:paraId="16B1C5AA" w14:textId="77777777" w:rsidR="00A8015E" w:rsidRPr="007478CE" w:rsidRDefault="00A8015E" w:rsidP="007478CE">
      <w:pPr>
        <w:pStyle w:val="a3"/>
        <w:ind w:left="0" w:firstLine="567"/>
        <w:jc w:val="both"/>
        <w:rPr>
          <w:rFonts w:ascii="Times New Roman" w:hAnsi="Times New Roman" w:cs="Times New Roman"/>
          <w:sz w:val="28"/>
          <w:szCs w:val="28"/>
        </w:rPr>
      </w:pPr>
      <w:r w:rsidRPr="007478CE">
        <w:rPr>
          <w:rFonts w:ascii="Times New Roman" w:hAnsi="Times New Roman" w:cs="Times New Roman"/>
          <w:sz w:val="28"/>
          <w:szCs w:val="28"/>
        </w:rPr>
        <w:t>● сім’ї опікунів / піклувальників;</w:t>
      </w:r>
    </w:p>
    <w:p w14:paraId="3CF8B77E" w14:textId="77777777" w:rsidR="00A8015E" w:rsidRPr="007478CE" w:rsidRDefault="00A8015E" w:rsidP="007478CE">
      <w:pPr>
        <w:pStyle w:val="a3"/>
        <w:ind w:left="0" w:firstLine="567"/>
        <w:jc w:val="both"/>
        <w:rPr>
          <w:rFonts w:ascii="Times New Roman" w:hAnsi="Times New Roman" w:cs="Times New Roman"/>
          <w:sz w:val="28"/>
          <w:szCs w:val="28"/>
        </w:rPr>
      </w:pPr>
      <w:r w:rsidRPr="007478CE">
        <w:rPr>
          <w:rFonts w:ascii="Times New Roman" w:hAnsi="Times New Roman" w:cs="Times New Roman"/>
          <w:sz w:val="28"/>
          <w:szCs w:val="28"/>
        </w:rPr>
        <w:t>● прийомні сім’ї;</w:t>
      </w:r>
    </w:p>
    <w:p w14:paraId="2CA4211C" w14:textId="77777777" w:rsidR="00A8015E" w:rsidRPr="007478CE" w:rsidRDefault="00A8015E" w:rsidP="007478CE">
      <w:pPr>
        <w:pStyle w:val="a3"/>
        <w:ind w:left="0" w:firstLine="567"/>
        <w:jc w:val="both"/>
        <w:rPr>
          <w:rFonts w:ascii="Times New Roman" w:hAnsi="Times New Roman" w:cs="Times New Roman"/>
          <w:sz w:val="28"/>
          <w:szCs w:val="28"/>
        </w:rPr>
      </w:pPr>
      <w:r w:rsidRPr="007478CE">
        <w:rPr>
          <w:rFonts w:ascii="Times New Roman" w:hAnsi="Times New Roman" w:cs="Times New Roman"/>
          <w:sz w:val="28"/>
          <w:szCs w:val="28"/>
        </w:rPr>
        <w:t>● дитячі будинки сімейного типу;</w:t>
      </w:r>
    </w:p>
    <w:p w14:paraId="2F96FBD3" w14:textId="77777777" w:rsidR="00A8015E" w:rsidRPr="007478CE" w:rsidRDefault="00A8015E" w:rsidP="007478CE">
      <w:pPr>
        <w:pStyle w:val="a3"/>
        <w:ind w:left="0" w:firstLine="567"/>
        <w:jc w:val="both"/>
        <w:rPr>
          <w:rFonts w:ascii="Times New Roman" w:hAnsi="Times New Roman" w:cs="Times New Roman"/>
          <w:sz w:val="28"/>
          <w:szCs w:val="28"/>
        </w:rPr>
      </w:pPr>
      <w:r w:rsidRPr="007478CE">
        <w:rPr>
          <w:rFonts w:ascii="Times New Roman" w:hAnsi="Times New Roman" w:cs="Times New Roman"/>
          <w:sz w:val="28"/>
          <w:szCs w:val="28"/>
        </w:rPr>
        <w:t>● особи з числа дітей-сиріт та дітей, позбавлених батьківського піклування та інші.</w:t>
      </w:r>
    </w:p>
    <w:p w14:paraId="4E47A086" w14:textId="77777777" w:rsidR="00A8015E" w:rsidRPr="007478CE" w:rsidRDefault="00A8015E" w:rsidP="007478CE">
      <w:pPr>
        <w:pStyle w:val="a3"/>
        <w:ind w:left="0" w:firstLine="567"/>
        <w:jc w:val="both"/>
        <w:rPr>
          <w:rFonts w:ascii="Times New Roman" w:hAnsi="Times New Roman" w:cs="Times New Roman"/>
          <w:sz w:val="28"/>
          <w:szCs w:val="28"/>
        </w:rPr>
      </w:pPr>
      <w:r w:rsidRPr="007478CE">
        <w:rPr>
          <w:rFonts w:ascii="Times New Roman" w:hAnsi="Times New Roman" w:cs="Times New Roman"/>
          <w:sz w:val="28"/>
          <w:szCs w:val="28"/>
        </w:rPr>
        <w:t>За 2025 рік у Звягельському міському центрі соціальних служб на обліку сімей, які опинились у складних життєвих обставинах, перебували 167 сімей, в яких виховуються 336 дітей.</w:t>
      </w:r>
    </w:p>
    <w:p w14:paraId="2CE60A79" w14:textId="77777777" w:rsidR="00A8015E" w:rsidRPr="007478CE" w:rsidRDefault="00A8015E" w:rsidP="007478CE">
      <w:pPr>
        <w:pStyle w:val="a3"/>
        <w:ind w:left="0" w:firstLine="567"/>
        <w:jc w:val="both"/>
        <w:rPr>
          <w:rFonts w:ascii="Times New Roman" w:hAnsi="Times New Roman" w:cs="Times New Roman"/>
          <w:sz w:val="28"/>
          <w:szCs w:val="28"/>
        </w:rPr>
      </w:pPr>
      <w:r w:rsidRPr="007478CE">
        <w:rPr>
          <w:rFonts w:ascii="Times New Roman" w:hAnsi="Times New Roman" w:cs="Times New Roman"/>
          <w:sz w:val="28"/>
          <w:szCs w:val="28"/>
        </w:rPr>
        <w:t>На базі Звягельського міського центру соціальних служб діє спеціалізоване формування «Мобільна бригада соціально-психологічної допомоги особам, які постраждали від домашнього насильства». Метою є надання соціально-психологічної допомоги постраждалим особам, кризового та екстреного втручання. У 2025 році проведено 19 міжвідомчих рейдів щодо фактів вчинення насильства в сім’ї, з них 9 планових.</w:t>
      </w:r>
    </w:p>
    <w:p w14:paraId="102C9CFA" w14:textId="77777777" w:rsidR="00A8015E" w:rsidRPr="007478CE" w:rsidRDefault="00A8015E" w:rsidP="007478CE">
      <w:pPr>
        <w:pStyle w:val="a3"/>
        <w:ind w:left="0" w:firstLine="567"/>
        <w:jc w:val="both"/>
        <w:rPr>
          <w:rFonts w:ascii="Times New Roman" w:hAnsi="Times New Roman" w:cs="Times New Roman"/>
          <w:sz w:val="28"/>
          <w:szCs w:val="28"/>
        </w:rPr>
      </w:pPr>
      <w:r w:rsidRPr="007478CE">
        <w:rPr>
          <w:rFonts w:ascii="Times New Roman" w:hAnsi="Times New Roman" w:cs="Times New Roman"/>
          <w:sz w:val="28"/>
          <w:szCs w:val="28"/>
        </w:rPr>
        <w:t>У Звягельській громаді функціонує Центр комплексної реабілітації дітей з інвалідністю – установа, яка надає комплексні реабілітаційні послуги дітям з інвалідністю та з особливими потребами, спрямовані на всебічний розвиток дітей та їх інтеграцію в суспільство. У 2025 році 118 дітей з інвалідністю отримали комплекс реабілітаційних послуг.</w:t>
      </w:r>
    </w:p>
    <w:p w14:paraId="7389813F" w14:textId="77777777" w:rsidR="00A8015E" w:rsidRPr="007478CE" w:rsidRDefault="00A8015E" w:rsidP="007478CE">
      <w:pPr>
        <w:pStyle w:val="a3"/>
        <w:ind w:left="0" w:firstLine="567"/>
        <w:jc w:val="both"/>
        <w:rPr>
          <w:rFonts w:ascii="Times New Roman" w:hAnsi="Times New Roman" w:cs="Times New Roman"/>
          <w:bCs/>
          <w:sz w:val="28"/>
          <w:szCs w:val="28"/>
        </w:rPr>
      </w:pPr>
      <w:r w:rsidRPr="007478CE">
        <w:rPr>
          <w:rFonts w:ascii="Times New Roman" w:hAnsi="Times New Roman" w:cs="Times New Roman"/>
          <w:bCs/>
          <w:sz w:val="28"/>
          <w:szCs w:val="28"/>
        </w:rPr>
        <w:t>На виконання вимог Закону України «Про соціальні послуги» в громаді протягом 2025 року в Звягельській громаді були надані такі соціальні послуги:</w:t>
      </w:r>
    </w:p>
    <w:p w14:paraId="7D303E5A" w14:textId="77777777" w:rsidR="00A8015E" w:rsidRPr="00B57911" w:rsidRDefault="00A8015E" w:rsidP="00A8015E">
      <w:pPr>
        <w:pStyle w:val="a3"/>
        <w:rPr>
          <w:rFonts w:ascii="Times New Roman" w:hAnsi="Times New Roman" w:cs="Times New Roman"/>
          <w:bCs/>
          <w:sz w:val="24"/>
          <w:szCs w:val="24"/>
        </w:rPr>
      </w:pPr>
    </w:p>
    <w:tbl>
      <w:tblPr>
        <w:tblStyle w:val="a4"/>
        <w:tblW w:w="0" w:type="auto"/>
        <w:tblLook w:val="04A0" w:firstRow="1" w:lastRow="0" w:firstColumn="1" w:lastColumn="0" w:noHBand="0" w:noVBand="1"/>
      </w:tblPr>
      <w:tblGrid>
        <w:gridCol w:w="5934"/>
        <w:gridCol w:w="2021"/>
        <w:gridCol w:w="1673"/>
      </w:tblGrid>
      <w:tr w:rsidR="00A8015E" w:rsidRPr="00B57911" w14:paraId="3C315F14" w14:textId="77777777" w:rsidTr="0038662F">
        <w:tc>
          <w:tcPr>
            <w:tcW w:w="59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ED4F543" w14:textId="77777777" w:rsidR="00A8015E" w:rsidRPr="00B57911" w:rsidRDefault="00A8015E" w:rsidP="0038662F">
            <w:pPr>
              <w:pStyle w:val="a3"/>
              <w:rPr>
                <w:rFonts w:ascii="Times New Roman" w:hAnsi="Times New Roman" w:cs="Times New Roman"/>
                <w:b/>
                <w:bCs/>
                <w:sz w:val="24"/>
                <w:szCs w:val="24"/>
                <w:lang w:val="ru-RU"/>
              </w:rPr>
            </w:pPr>
            <w:r w:rsidRPr="00B57911">
              <w:rPr>
                <w:rFonts w:ascii="Times New Roman" w:hAnsi="Times New Roman" w:cs="Times New Roman"/>
                <w:b/>
                <w:bCs/>
                <w:sz w:val="24"/>
                <w:szCs w:val="24"/>
                <w:lang w:val="ru-RU"/>
              </w:rPr>
              <w:t>Найменування послуги</w:t>
            </w:r>
          </w:p>
        </w:tc>
        <w:tc>
          <w:tcPr>
            <w:tcW w:w="202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AD1DAD8" w14:textId="77777777" w:rsidR="00A8015E" w:rsidRPr="00B57911" w:rsidRDefault="00A8015E" w:rsidP="0038662F">
            <w:pPr>
              <w:pStyle w:val="a3"/>
              <w:rPr>
                <w:rFonts w:ascii="Times New Roman" w:hAnsi="Times New Roman" w:cs="Times New Roman"/>
                <w:b/>
                <w:bCs/>
                <w:sz w:val="24"/>
                <w:szCs w:val="24"/>
                <w:lang w:val="ru-RU"/>
              </w:rPr>
            </w:pPr>
            <w:r w:rsidRPr="00B57911">
              <w:rPr>
                <w:rFonts w:ascii="Times New Roman" w:hAnsi="Times New Roman" w:cs="Times New Roman"/>
                <w:b/>
                <w:bCs/>
                <w:sz w:val="24"/>
                <w:szCs w:val="24"/>
                <w:lang w:val="ru-RU"/>
              </w:rPr>
              <w:t>Послуга надається (так/ні)</w:t>
            </w:r>
          </w:p>
        </w:tc>
        <w:tc>
          <w:tcPr>
            <w:tcW w:w="167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FC5393B" w14:textId="77777777" w:rsidR="00A8015E" w:rsidRPr="00B57911" w:rsidRDefault="00A8015E" w:rsidP="0038662F">
            <w:pPr>
              <w:pStyle w:val="a3"/>
              <w:rPr>
                <w:rFonts w:ascii="Times New Roman" w:hAnsi="Times New Roman" w:cs="Times New Roman"/>
                <w:b/>
                <w:bCs/>
                <w:sz w:val="24"/>
                <w:szCs w:val="24"/>
                <w:lang w:val="ru-RU"/>
              </w:rPr>
            </w:pPr>
            <w:r w:rsidRPr="00B57911">
              <w:rPr>
                <w:rFonts w:ascii="Times New Roman" w:hAnsi="Times New Roman" w:cs="Times New Roman"/>
                <w:b/>
                <w:bCs/>
                <w:sz w:val="24"/>
                <w:szCs w:val="24"/>
                <w:lang w:val="ru-RU"/>
              </w:rPr>
              <w:t>Всього по ТГ</w:t>
            </w:r>
          </w:p>
        </w:tc>
      </w:tr>
      <w:tr w:rsidR="00A8015E" w:rsidRPr="00B57911" w14:paraId="243E346D" w14:textId="77777777" w:rsidTr="0038662F">
        <w:tc>
          <w:tcPr>
            <w:tcW w:w="5935" w:type="dxa"/>
            <w:tcBorders>
              <w:top w:val="single" w:sz="4" w:space="0" w:color="auto"/>
              <w:left w:val="single" w:sz="4" w:space="0" w:color="auto"/>
              <w:bottom w:val="single" w:sz="4" w:space="0" w:color="auto"/>
              <w:right w:val="single" w:sz="4" w:space="0" w:color="auto"/>
            </w:tcBorders>
            <w:hideMark/>
          </w:tcPr>
          <w:p w14:paraId="4D196984" w14:textId="77777777" w:rsidR="00A8015E" w:rsidRPr="00B57911" w:rsidRDefault="00A8015E" w:rsidP="0038662F">
            <w:pPr>
              <w:pStyle w:val="a3"/>
              <w:rPr>
                <w:rFonts w:ascii="Times New Roman" w:hAnsi="Times New Roman" w:cs="Times New Roman"/>
                <w:sz w:val="24"/>
                <w:szCs w:val="24"/>
                <w:lang w:val="ru-RU"/>
              </w:rPr>
            </w:pPr>
            <w:r w:rsidRPr="00B57911">
              <w:rPr>
                <w:rFonts w:ascii="Times New Roman" w:hAnsi="Times New Roman" w:cs="Times New Roman"/>
                <w:bCs/>
                <w:sz w:val="24"/>
                <w:szCs w:val="24"/>
                <w:lang w:val="ru-RU"/>
              </w:rPr>
              <w:t>Догляд вдома</w:t>
            </w:r>
          </w:p>
        </w:tc>
        <w:tc>
          <w:tcPr>
            <w:tcW w:w="2021" w:type="dxa"/>
            <w:tcBorders>
              <w:top w:val="single" w:sz="4" w:space="0" w:color="auto"/>
              <w:left w:val="single" w:sz="4" w:space="0" w:color="auto"/>
              <w:bottom w:val="single" w:sz="4" w:space="0" w:color="auto"/>
              <w:right w:val="single" w:sz="4" w:space="0" w:color="auto"/>
            </w:tcBorders>
            <w:hideMark/>
          </w:tcPr>
          <w:p w14:paraId="62F1D254" w14:textId="77777777" w:rsidR="00A8015E" w:rsidRPr="00B57911" w:rsidRDefault="00A8015E" w:rsidP="0038662F">
            <w:pPr>
              <w:pStyle w:val="a3"/>
              <w:rPr>
                <w:rFonts w:ascii="Times New Roman" w:hAnsi="Times New Roman" w:cs="Times New Roman"/>
                <w:bCs/>
                <w:sz w:val="24"/>
                <w:szCs w:val="24"/>
                <w:lang w:val="ru-RU"/>
              </w:rPr>
            </w:pPr>
            <w:r w:rsidRPr="00B57911">
              <w:rPr>
                <w:rFonts w:ascii="Times New Roman" w:hAnsi="Times New Roman" w:cs="Times New Roman"/>
                <w:bCs/>
                <w:sz w:val="24"/>
                <w:szCs w:val="24"/>
                <w:lang w:val="ru-RU"/>
              </w:rPr>
              <w:t>так</w:t>
            </w:r>
          </w:p>
        </w:tc>
        <w:tc>
          <w:tcPr>
            <w:tcW w:w="1673" w:type="dxa"/>
            <w:tcBorders>
              <w:top w:val="single" w:sz="4" w:space="0" w:color="auto"/>
              <w:left w:val="single" w:sz="4" w:space="0" w:color="auto"/>
              <w:bottom w:val="single" w:sz="4" w:space="0" w:color="auto"/>
              <w:right w:val="single" w:sz="4" w:space="0" w:color="auto"/>
            </w:tcBorders>
            <w:hideMark/>
          </w:tcPr>
          <w:p w14:paraId="721ED780" w14:textId="77777777" w:rsidR="00A8015E" w:rsidRPr="00B57911" w:rsidRDefault="00A8015E" w:rsidP="0038662F">
            <w:pPr>
              <w:pStyle w:val="a3"/>
              <w:rPr>
                <w:rFonts w:ascii="Times New Roman" w:hAnsi="Times New Roman" w:cs="Times New Roman"/>
                <w:bCs/>
                <w:sz w:val="24"/>
                <w:szCs w:val="24"/>
                <w:lang w:val="ru-RU"/>
              </w:rPr>
            </w:pPr>
            <w:r w:rsidRPr="00B57911">
              <w:rPr>
                <w:rFonts w:ascii="Times New Roman" w:hAnsi="Times New Roman" w:cs="Times New Roman"/>
                <w:bCs/>
                <w:sz w:val="24"/>
                <w:szCs w:val="24"/>
                <w:lang w:val="ru-RU"/>
              </w:rPr>
              <w:t>85800</w:t>
            </w:r>
          </w:p>
        </w:tc>
      </w:tr>
      <w:tr w:rsidR="00A8015E" w:rsidRPr="00B57911" w14:paraId="603355AC" w14:textId="77777777" w:rsidTr="0038662F">
        <w:tc>
          <w:tcPr>
            <w:tcW w:w="5935" w:type="dxa"/>
            <w:tcBorders>
              <w:top w:val="single" w:sz="4" w:space="0" w:color="auto"/>
              <w:left w:val="single" w:sz="4" w:space="0" w:color="auto"/>
              <w:bottom w:val="single" w:sz="4" w:space="0" w:color="auto"/>
              <w:right w:val="single" w:sz="4" w:space="0" w:color="auto"/>
            </w:tcBorders>
            <w:hideMark/>
          </w:tcPr>
          <w:p w14:paraId="016DF4DF" w14:textId="77777777" w:rsidR="00A8015E" w:rsidRPr="00B57911" w:rsidRDefault="00A8015E" w:rsidP="0038662F">
            <w:pPr>
              <w:pStyle w:val="a3"/>
              <w:rPr>
                <w:rFonts w:ascii="Times New Roman" w:hAnsi="Times New Roman" w:cs="Times New Roman"/>
                <w:sz w:val="24"/>
                <w:szCs w:val="24"/>
                <w:lang w:val="ru-RU"/>
              </w:rPr>
            </w:pPr>
            <w:r w:rsidRPr="00B57911">
              <w:rPr>
                <w:rFonts w:ascii="Times New Roman" w:hAnsi="Times New Roman" w:cs="Times New Roman"/>
                <w:bCs/>
                <w:sz w:val="24"/>
                <w:szCs w:val="24"/>
                <w:lang w:val="ru-RU"/>
              </w:rPr>
              <w:t>Підтримане проживання</w:t>
            </w:r>
          </w:p>
        </w:tc>
        <w:tc>
          <w:tcPr>
            <w:tcW w:w="2021" w:type="dxa"/>
            <w:tcBorders>
              <w:top w:val="single" w:sz="4" w:space="0" w:color="auto"/>
              <w:left w:val="single" w:sz="4" w:space="0" w:color="auto"/>
              <w:bottom w:val="single" w:sz="4" w:space="0" w:color="auto"/>
              <w:right w:val="single" w:sz="4" w:space="0" w:color="auto"/>
            </w:tcBorders>
          </w:tcPr>
          <w:p w14:paraId="7257B61F" w14:textId="77777777" w:rsidR="00A8015E" w:rsidRPr="00B57911" w:rsidRDefault="00A8015E" w:rsidP="0038662F">
            <w:pPr>
              <w:pStyle w:val="a3"/>
              <w:rPr>
                <w:rFonts w:ascii="Times New Roman" w:hAnsi="Times New Roman" w:cs="Times New Roman"/>
                <w:bCs/>
                <w:sz w:val="24"/>
                <w:szCs w:val="24"/>
                <w:lang w:val="ru-RU"/>
              </w:rPr>
            </w:pPr>
          </w:p>
        </w:tc>
        <w:tc>
          <w:tcPr>
            <w:tcW w:w="1673" w:type="dxa"/>
            <w:tcBorders>
              <w:top w:val="single" w:sz="4" w:space="0" w:color="auto"/>
              <w:left w:val="single" w:sz="4" w:space="0" w:color="auto"/>
              <w:bottom w:val="single" w:sz="4" w:space="0" w:color="auto"/>
              <w:right w:val="single" w:sz="4" w:space="0" w:color="auto"/>
            </w:tcBorders>
          </w:tcPr>
          <w:p w14:paraId="29F2BC6C" w14:textId="77777777" w:rsidR="00A8015E" w:rsidRPr="00B57911" w:rsidRDefault="00A8015E" w:rsidP="0038662F">
            <w:pPr>
              <w:pStyle w:val="a3"/>
              <w:rPr>
                <w:rFonts w:ascii="Times New Roman" w:hAnsi="Times New Roman" w:cs="Times New Roman"/>
                <w:bCs/>
                <w:sz w:val="24"/>
                <w:szCs w:val="24"/>
                <w:lang w:val="ru-RU"/>
              </w:rPr>
            </w:pPr>
          </w:p>
        </w:tc>
      </w:tr>
      <w:tr w:rsidR="00A8015E" w:rsidRPr="00B57911" w14:paraId="7A5E2329" w14:textId="77777777" w:rsidTr="0038662F">
        <w:tc>
          <w:tcPr>
            <w:tcW w:w="5935" w:type="dxa"/>
            <w:tcBorders>
              <w:top w:val="single" w:sz="4" w:space="0" w:color="auto"/>
              <w:left w:val="single" w:sz="4" w:space="0" w:color="auto"/>
              <w:bottom w:val="single" w:sz="4" w:space="0" w:color="auto"/>
              <w:right w:val="single" w:sz="4" w:space="0" w:color="auto"/>
            </w:tcBorders>
            <w:hideMark/>
          </w:tcPr>
          <w:p w14:paraId="2C6A8A8B" w14:textId="77777777" w:rsidR="00A8015E" w:rsidRPr="00B57911" w:rsidRDefault="00A8015E" w:rsidP="0038662F">
            <w:pPr>
              <w:pStyle w:val="a3"/>
              <w:rPr>
                <w:rFonts w:ascii="Times New Roman" w:hAnsi="Times New Roman" w:cs="Times New Roman"/>
                <w:sz w:val="24"/>
                <w:szCs w:val="24"/>
                <w:lang w:val="ru-RU"/>
              </w:rPr>
            </w:pPr>
            <w:r w:rsidRPr="00B57911">
              <w:rPr>
                <w:rFonts w:ascii="Times New Roman" w:hAnsi="Times New Roman" w:cs="Times New Roman"/>
                <w:bCs/>
                <w:sz w:val="24"/>
                <w:szCs w:val="24"/>
                <w:lang w:val="ru-RU"/>
              </w:rPr>
              <w:t>Соціальна адаптація</w:t>
            </w:r>
          </w:p>
        </w:tc>
        <w:tc>
          <w:tcPr>
            <w:tcW w:w="2021" w:type="dxa"/>
            <w:tcBorders>
              <w:top w:val="single" w:sz="4" w:space="0" w:color="auto"/>
              <w:left w:val="single" w:sz="4" w:space="0" w:color="auto"/>
              <w:bottom w:val="single" w:sz="4" w:space="0" w:color="auto"/>
              <w:right w:val="single" w:sz="4" w:space="0" w:color="auto"/>
            </w:tcBorders>
            <w:hideMark/>
          </w:tcPr>
          <w:p w14:paraId="0E51AEEC" w14:textId="77777777" w:rsidR="00A8015E" w:rsidRPr="00B57911" w:rsidRDefault="00A8015E" w:rsidP="0038662F">
            <w:pPr>
              <w:pStyle w:val="a3"/>
              <w:rPr>
                <w:rFonts w:ascii="Times New Roman" w:hAnsi="Times New Roman" w:cs="Times New Roman"/>
                <w:bCs/>
                <w:sz w:val="24"/>
                <w:szCs w:val="24"/>
                <w:lang w:val="ru-RU"/>
              </w:rPr>
            </w:pPr>
            <w:r w:rsidRPr="00B57911">
              <w:rPr>
                <w:rFonts w:ascii="Times New Roman" w:hAnsi="Times New Roman" w:cs="Times New Roman"/>
                <w:bCs/>
                <w:sz w:val="24"/>
                <w:szCs w:val="24"/>
                <w:lang w:val="ru-RU"/>
              </w:rPr>
              <w:t>так</w:t>
            </w:r>
          </w:p>
        </w:tc>
        <w:tc>
          <w:tcPr>
            <w:tcW w:w="1673" w:type="dxa"/>
            <w:tcBorders>
              <w:top w:val="single" w:sz="4" w:space="0" w:color="auto"/>
              <w:left w:val="single" w:sz="4" w:space="0" w:color="auto"/>
              <w:bottom w:val="single" w:sz="4" w:space="0" w:color="auto"/>
              <w:right w:val="single" w:sz="4" w:space="0" w:color="auto"/>
            </w:tcBorders>
            <w:hideMark/>
          </w:tcPr>
          <w:p w14:paraId="6EB03E97" w14:textId="77777777" w:rsidR="00A8015E" w:rsidRPr="00B57911" w:rsidRDefault="00A8015E" w:rsidP="0038662F">
            <w:pPr>
              <w:pStyle w:val="a3"/>
              <w:rPr>
                <w:rFonts w:ascii="Times New Roman" w:hAnsi="Times New Roman" w:cs="Times New Roman"/>
                <w:bCs/>
                <w:sz w:val="24"/>
                <w:szCs w:val="24"/>
                <w:lang w:val="ru-RU"/>
              </w:rPr>
            </w:pPr>
            <w:r w:rsidRPr="00B57911">
              <w:rPr>
                <w:rFonts w:ascii="Times New Roman" w:hAnsi="Times New Roman" w:cs="Times New Roman"/>
                <w:bCs/>
                <w:sz w:val="24"/>
                <w:szCs w:val="24"/>
                <w:lang w:val="ru-RU"/>
              </w:rPr>
              <w:t>4722</w:t>
            </w:r>
          </w:p>
        </w:tc>
      </w:tr>
      <w:tr w:rsidR="00A8015E" w:rsidRPr="00B57911" w14:paraId="53303600" w14:textId="77777777" w:rsidTr="0038662F">
        <w:tc>
          <w:tcPr>
            <w:tcW w:w="5935" w:type="dxa"/>
            <w:tcBorders>
              <w:top w:val="single" w:sz="4" w:space="0" w:color="auto"/>
              <w:left w:val="single" w:sz="4" w:space="0" w:color="auto"/>
              <w:bottom w:val="single" w:sz="4" w:space="0" w:color="auto"/>
              <w:right w:val="single" w:sz="4" w:space="0" w:color="auto"/>
            </w:tcBorders>
            <w:hideMark/>
          </w:tcPr>
          <w:p w14:paraId="0877C2ED" w14:textId="77777777" w:rsidR="00A8015E" w:rsidRPr="00B57911" w:rsidRDefault="00A8015E" w:rsidP="0038662F">
            <w:pPr>
              <w:pStyle w:val="a3"/>
              <w:rPr>
                <w:rFonts w:ascii="Times New Roman" w:hAnsi="Times New Roman" w:cs="Times New Roman"/>
                <w:bCs/>
                <w:sz w:val="24"/>
                <w:szCs w:val="24"/>
                <w:lang w:val="ru-RU"/>
              </w:rPr>
            </w:pPr>
            <w:r w:rsidRPr="00B57911">
              <w:rPr>
                <w:rFonts w:ascii="Times New Roman" w:hAnsi="Times New Roman" w:cs="Times New Roman"/>
                <w:bCs/>
                <w:sz w:val="24"/>
                <w:szCs w:val="24"/>
                <w:lang w:val="ru-RU"/>
              </w:rPr>
              <w:t>Соціальна інтеграція та реінтеграція</w:t>
            </w:r>
          </w:p>
        </w:tc>
        <w:tc>
          <w:tcPr>
            <w:tcW w:w="2021" w:type="dxa"/>
            <w:tcBorders>
              <w:top w:val="single" w:sz="4" w:space="0" w:color="auto"/>
              <w:left w:val="single" w:sz="4" w:space="0" w:color="auto"/>
              <w:bottom w:val="single" w:sz="4" w:space="0" w:color="auto"/>
              <w:right w:val="single" w:sz="4" w:space="0" w:color="auto"/>
            </w:tcBorders>
          </w:tcPr>
          <w:p w14:paraId="757DA848" w14:textId="77777777" w:rsidR="00A8015E" w:rsidRPr="00B57911" w:rsidRDefault="00A8015E" w:rsidP="0038662F">
            <w:pPr>
              <w:pStyle w:val="a3"/>
              <w:rPr>
                <w:rFonts w:ascii="Times New Roman" w:hAnsi="Times New Roman" w:cs="Times New Roman"/>
                <w:bCs/>
                <w:sz w:val="24"/>
                <w:szCs w:val="24"/>
                <w:lang w:val="ru-RU"/>
              </w:rPr>
            </w:pPr>
          </w:p>
        </w:tc>
        <w:tc>
          <w:tcPr>
            <w:tcW w:w="1673" w:type="dxa"/>
            <w:tcBorders>
              <w:top w:val="single" w:sz="4" w:space="0" w:color="auto"/>
              <w:left w:val="single" w:sz="4" w:space="0" w:color="auto"/>
              <w:bottom w:val="single" w:sz="4" w:space="0" w:color="auto"/>
              <w:right w:val="single" w:sz="4" w:space="0" w:color="auto"/>
            </w:tcBorders>
          </w:tcPr>
          <w:p w14:paraId="70ADB61C" w14:textId="77777777" w:rsidR="00A8015E" w:rsidRPr="00B57911" w:rsidRDefault="00A8015E" w:rsidP="0038662F">
            <w:pPr>
              <w:pStyle w:val="a3"/>
              <w:rPr>
                <w:rFonts w:ascii="Times New Roman" w:hAnsi="Times New Roman" w:cs="Times New Roman"/>
                <w:bCs/>
                <w:sz w:val="24"/>
                <w:szCs w:val="24"/>
                <w:lang w:val="ru-RU"/>
              </w:rPr>
            </w:pPr>
          </w:p>
        </w:tc>
      </w:tr>
      <w:tr w:rsidR="00A8015E" w:rsidRPr="00B57911" w14:paraId="1D467B22" w14:textId="77777777" w:rsidTr="0038662F">
        <w:tc>
          <w:tcPr>
            <w:tcW w:w="5935" w:type="dxa"/>
            <w:tcBorders>
              <w:top w:val="single" w:sz="4" w:space="0" w:color="auto"/>
              <w:left w:val="single" w:sz="4" w:space="0" w:color="auto"/>
              <w:bottom w:val="single" w:sz="4" w:space="0" w:color="auto"/>
              <w:right w:val="single" w:sz="4" w:space="0" w:color="auto"/>
            </w:tcBorders>
            <w:hideMark/>
          </w:tcPr>
          <w:p w14:paraId="7B947224" w14:textId="77777777" w:rsidR="00A8015E" w:rsidRPr="00B57911" w:rsidRDefault="00A8015E" w:rsidP="0038662F">
            <w:pPr>
              <w:pStyle w:val="a3"/>
              <w:rPr>
                <w:rFonts w:ascii="Times New Roman" w:hAnsi="Times New Roman" w:cs="Times New Roman"/>
                <w:bCs/>
                <w:sz w:val="24"/>
                <w:szCs w:val="24"/>
                <w:lang w:val="ru-RU"/>
              </w:rPr>
            </w:pPr>
            <w:r w:rsidRPr="00B57911">
              <w:rPr>
                <w:rFonts w:ascii="Times New Roman" w:hAnsi="Times New Roman" w:cs="Times New Roman"/>
                <w:bCs/>
                <w:sz w:val="24"/>
                <w:szCs w:val="24"/>
                <w:lang w:val="ru-RU"/>
              </w:rPr>
              <w:t>Надання притулку</w:t>
            </w:r>
          </w:p>
        </w:tc>
        <w:tc>
          <w:tcPr>
            <w:tcW w:w="2021" w:type="dxa"/>
            <w:tcBorders>
              <w:top w:val="single" w:sz="4" w:space="0" w:color="auto"/>
              <w:left w:val="single" w:sz="4" w:space="0" w:color="auto"/>
              <w:bottom w:val="single" w:sz="4" w:space="0" w:color="auto"/>
              <w:right w:val="single" w:sz="4" w:space="0" w:color="auto"/>
            </w:tcBorders>
          </w:tcPr>
          <w:p w14:paraId="08EBCE9C" w14:textId="77777777" w:rsidR="00A8015E" w:rsidRPr="00B57911" w:rsidRDefault="00A8015E" w:rsidP="0038662F">
            <w:pPr>
              <w:pStyle w:val="a3"/>
              <w:rPr>
                <w:rFonts w:ascii="Times New Roman" w:hAnsi="Times New Roman" w:cs="Times New Roman"/>
                <w:bCs/>
                <w:sz w:val="24"/>
                <w:szCs w:val="24"/>
                <w:lang w:val="ru-RU"/>
              </w:rPr>
            </w:pPr>
          </w:p>
        </w:tc>
        <w:tc>
          <w:tcPr>
            <w:tcW w:w="1673" w:type="dxa"/>
            <w:tcBorders>
              <w:top w:val="single" w:sz="4" w:space="0" w:color="auto"/>
              <w:left w:val="single" w:sz="4" w:space="0" w:color="auto"/>
              <w:bottom w:val="single" w:sz="4" w:space="0" w:color="auto"/>
              <w:right w:val="single" w:sz="4" w:space="0" w:color="auto"/>
            </w:tcBorders>
          </w:tcPr>
          <w:p w14:paraId="5961F024" w14:textId="77777777" w:rsidR="00A8015E" w:rsidRPr="00B57911" w:rsidRDefault="00A8015E" w:rsidP="0038662F">
            <w:pPr>
              <w:pStyle w:val="a3"/>
              <w:rPr>
                <w:rFonts w:ascii="Times New Roman" w:hAnsi="Times New Roman" w:cs="Times New Roman"/>
                <w:bCs/>
                <w:sz w:val="24"/>
                <w:szCs w:val="24"/>
                <w:lang w:val="ru-RU"/>
              </w:rPr>
            </w:pPr>
          </w:p>
        </w:tc>
      </w:tr>
      <w:tr w:rsidR="00A8015E" w:rsidRPr="00B57911" w14:paraId="70BE8AB2" w14:textId="77777777" w:rsidTr="0038662F">
        <w:tc>
          <w:tcPr>
            <w:tcW w:w="5935" w:type="dxa"/>
            <w:tcBorders>
              <w:top w:val="single" w:sz="4" w:space="0" w:color="auto"/>
              <w:left w:val="single" w:sz="4" w:space="0" w:color="auto"/>
              <w:bottom w:val="single" w:sz="4" w:space="0" w:color="auto"/>
              <w:right w:val="single" w:sz="4" w:space="0" w:color="auto"/>
            </w:tcBorders>
            <w:hideMark/>
          </w:tcPr>
          <w:p w14:paraId="33EE89F7" w14:textId="77777777" w:rsidR="00A8015E" w:rsidRPr="00B57911" w:rsidRDefault="00A8015E" w:rsidP="0038662F">
            <w:pPr>
              <w:pStyle w:val="a3"/>
              <w:rPr>
                <w:rFonts w:ascii="Times New Roman" w:hAnsi="Times New Roman" w:cs="Times New Roman"/>
                <w:bCs/>
                <w:sz w:val="24"/>
                <w:szCs w:val="24"/>
                <w:lang w:val="ru-RU"/>
              </w:rPr>
            </w:pPr>
            <w:r w:rsidRPr="00B57911">
              <w:rPr>
                <w:rFonts w:ascii="Times New Roman" w:hAnsi="Times New Roman" w:cs="Times New Roman"/>
                <w:bCs/>
                <w:sz w:val="24"/>
                <w:szCs w:val="24"/>
                <w:lang w:val="ru-RU"/>
              </w:rPr>
              <w:t>Екстрене (кризове) втручання</w:t>
            </w:r>
          </w:p>
        </w:tc>
        <w:tc>
          <w:tcPr>
            <w:tcW w:w="2021" w:type="dxa"/>
            <w:tcBorders>
              <w:top w:val="single" w:sz="4" w:space="0" w:color="auto"/>
              <w:left w:val="single" w:sz="4" w:space="0" w:color="auto"/>
              <w:bottom w:val="single" w:sz="4" w:space="0" w:color="auto"/>
              <w:right w:val="single" w:sz="4" w:space="0" w:color="auto"/>
            </w:tcBorders>
            <w:hideMark/>
          </w:tcPr>
          <w:p w14:paraId="612F8E90" w14:textId="77777777" w:rsidR="00A8015E" w:rsidRPr="00B57911" w:rsidRDefault="00A8015E" w:rsidP="0038662F">
            <w:pPr>
              <w:pStyle w:val="a3"/>
              <w:rPr>
                <w:rFonts w:ascii="Times New Roman" w:hAnsi="Times New Roman" w:cs="Times New Roman"/>
                <w:bCs/>
                <w:sz w:val="24"/>
                <w:szCs w:val="24"/>
                <w:lang w:val="ru-RU"/>
              </w:rPr>
            </w:pPr>
            <w:r w:rsidRPr="00B57911">
              <w:rPr>
                <w:rFonts w:ascii="Times New Roman" w:hAnsi="Times New Roman" w:cs="Times New Roman"/>
                <w:bCs/>
                <w:sz w:val="24"/>
                <w:szCs w:val="24"/>
                <w:lang w:val="ru-RU"/>
              </w:rPr>
              <w:t>так</w:t>
            </w:r>
          </w:p>
        </w:tc>
        <w:tc>
          <w:tcPr>
            <w:tcW w:w="1673" w:type="dxa"/>
            <w:tcBorders>
              <w:top w:val="single" w:sz="4" w:space="0" w:color="auto"/>
              <w:left w:val="single" w:sz="4" w:space="0" w:color="auto"/>
              <w:bottom w:val="single" w:sz="4" w:space="0" w:color="auto"/>
              <w:right w:val="single" w:sz="4" w:space="0" w:color="auto"/>
            </w:tcBorders>
            <w:hideMark/>
          </w:tcPr>
          <w:p w14:paraId="787D0F3D" w14:textId="77777777" w:rsidR="00A8015E" w:rsidRPr="00B57911" w:rsidRDefault="00A8015E" w:rsidP="0038662F">
            <w:pPr>
              <w:pStyle w:val="a3"/>
              <w:rPr>
                <w:rFonts w:ascii="Times New Roman" w:hAnsi="Times New Roman" w:cs="Times New Roman"/>
                <w:bCs/>
                <w:sz w:val="24"/>
                <w:szCs w:val="24"/>
                <w:lang w:val="ru-RU"/>
              </w:rPr>
            </w:pPr>
            <w:r w:rsidRPr="00B57911">
              <w:rPr>
                <w:rFonts w:ascii="Times New Roman" w:hAnsi="Times New Roman" w:cs="Times New Roman"/>
                <w:bCs/>
                <w:sz w:val="24"/>
                <w:szCs w:val="24"/>
                <w:lang w:val="ru-RU"/>
              </w:rPr>
              <w:t>4</w:t>
            </w:r>
          </w:p>
        </w:tc>
      </w:tr>
      <w:tr w:rsidR="00A8015E" w:rsidRPr="00B57911" w14:paraId="41A5298F" w14:textId="77777777" w:rsidTr="0038662F">
        <w:tc>
          <w:tcPr>
            <w:tcW w:w="5935" w:type="dxa"/>
            <w:tcBorders>
              <w:top w:val="single" w:sz="4" w:space="0" w:color="auto"/>
              <w:left w:val="single" w:sz="4" w:space="0" w:color="auto"/>
              <w:bottom w:val="single" w:sz="4" w:space="0" w:color="auto"/>
              <w:right w:val="single" w:sz="4" w:space="0" w:color="auto"/>
            </w:tcBorders>
            <w:hideMark/>
          </w:tcPr>
          <w:p w14:paraId="58DBD276" w14:textId="77777777" w:rsidR="00A8015E" w:rsidRPr="00B57911" w:rsidRDefault="00A8015E" w:rsidP="0038662F">
            <w:pPr>
              <w:pStyle w:val="a3"/>
              <w:rPr>
                <w:rFonts w:ascii="Times New Roman" w:hAnsi="Times New Roman" w:cs="Times New Roman"/>
                <w:bCs/>
                <w:sz w:val="24"/>
                <w:szCs w:val="24"/>
                <w:lang w:val="ru-RU"/>
              </w:rPr>
            </w:pPr>
            <w:r w:rsidRPr="00B57911">
              <w:rPr>
                <w:rFonts w:ascii="Times New Roman" w:hAnsi="Times New Roman" w:cs="Times New Roman"/>
                <w:bCs/>
                <w:sz w:val="24"/>
                <w:szCs w:val="24"/>
                <w:lang w:val="ru-RU"/>
              </w:rPr>
              <w:t>Консультування</w:t>
            </w:r>
          </w:p>
        </w:tc>
        <w:tc>
          <w:tcPr>
            <w:tcW w:w="2021" w:type="dxa"/>
            <w:tcBorders>
              <w:top w:val="single" w:sz="4" w:space="0" w:color="auto"/>
              <w:left w:val="single" w:sz="4" w:space="0" w:color="auto"/>
              <w:bottom w:val="single" w:sz="4" w:space="0" w:color="auto"/>
              <w:right w:val="single" w:sz="4" w:space="0" w:color="auto"/>
            </w:tcBorders>
            <w:hideMark/>
          </w:tcPr>
          <w:p w14:paraId="0425E631" w14:textId="77777777" w:rsidR="00A8015E" w:rsidRPr="00B57911" w:rsidRDefault="00A8015E" w:rsidP="0038662F">
            <w:pPr>
              <w:pStyle w:val="a3"/>
              <w:rPr>
                <w:rFonts w:ascii="Times New Roman" w:hAnsi="Times New Roman" w:cs="Times New Roman"/>
                <w:bCs/>
                <w:sz w:val="24"/>
                <w:szCs w:val="24"/>
                <w:lang w:val="ru-RU"/>
              </w:rPr>
            </w:pPr>
            <w:r w:rsidRPr="00B57911">
              <w:rPr>
                <w:rFonts w:ascii="Times New Roman" w:hAnsi="Times New Roman" w:cs="Times New Roman"/>
                <w:bCs/>
                <w:sz w:val="24"/>
                <w:szCs w:val="24"/>
                <w:lang w:val="ru-RU"/>
              </w:rPr>
              <w:t>так</w:t>
            </w:r>
          </w:p>
        </w:tc>
        <w:tc>
          <w:tcPr>
            <w:tcW w:w="1673" w:type="dxa"/>
            <w:tcBorders>
              <w:top w:val="single" w:sz="4" w:space="0" w:color="auto"/>
              <w:left w:val="single" w:sz="4" w:space="0" w:color="auto"/>
              <w:bottom w:val="single" w:sz="4" w:space="0" w:color="auto"/>
              <w:right w:val="single" w:sz="4" w:space="0" w:color="auto"/>
            </w:tcBorders>
            <w:hideMark/>
          </w:tcPr>
          <w:p w14:paraId="3CFC99CD" w14:textId="77777777" w:rsidR="00A8015E" w:rsidRPr="00B57911" w:rsidRDefault="00A8015E" w:rsidP="0038662F">
            <w:pPr>
              <w:pStyle w:val="a3"/>
              <w:rPr>
                <w:rFonts w:ascii="Times New Roman" w:hAnsi="Times New Roman" w:cs="Times New Roman"/>
                <w:bCs/>
                <w:sz w:val="24"/>
                <w:szCs w:val="24"/>
                <w:lang w:val="ru-RU"/>
              </w:rPr>
            </w:pPr>
            <w:r w:rsidRPr="00B57911">
              <w:rPr>
                <w:rFonts w:ascii="Times New Roman" w:hAnsi="Times New Roman" w:cs="Times New Roman"/>
                <w:bCs/>
                <w:sz w:val="24"/>
                <w:szCs w:val="24"/>
                <w:lang w:val="ru-RU"/>
              </w:rPr>
              <w:t>1443</w:t>
            </w:r>
          </w:p>
        </w:tc>
      </w:tr>
      <w:tr w:rsidR="00A8015E" w:rsidRPr="00B57911" w14:paraId="03D6B3F4" w14:textId="77777777" w:rsidTr="0038662F">
        <w:tc>
          <w:tcPr>
            <w:tcW w:w="5935" w:type="dxa"/>
            <w:tcBorders>
              <w:top w:val="single" w:sz="4" w:space="0" w:color="auto"/>
              <w:left w:val="single" w:sz="4" w:space="0" w:color="auto"/>
              <w:bottom w:val="single" w:sz="4" w:space="0" w:color="auto"/>
              <w:right w:val="single" w:sz="4" w:space="0" w:color="auto"/>
            </w:tcBorders>
            <w:hideMark/>
          </w:tcPr>
          <w:p w14:paraId="783835DA" w14:textId="77777777" w:rsidR="00A8015E" w:rsidRPr="00B57911" w:rsidRDefault="00A8015E" w:rsidP="0038662F">
            <w:pPr>
              <w:pStyle w:val="a3"/>
              <w:rPr>
                <w:rFonts w:ascii="Times New Roman" w:hAnsi="Times New Roman" w:cs="Times New Roman"/>
                <w:bCs/>
                <w:sz w:val="24"/>
                <w:szCs w:val="24"/>
                <w:lang w:val="ru-RU"/>
              </w:rPr>
            </w:pPr>
            <w:r w:rsidRPr="00B57911">
              <w:rPr>
                <w:rFonts w:ascii="Times New Roman" w:hAnsi="Times New Roman" w:cs="Times New Roman"/>
                <w:bCs/>
                <w:sz w:val="24"/>
                <w:szCs w:val="24"/>
                <w:lang w:val="ru-RU"/>
              </w:rPr>
              <w:t>Соціальний супровід</w:t>
            </w:r>
          </w:p>
        </w:tc>
        <w:tc>
          <w:tcPr>
            <w:tcW w:w="2021" w:type="dxa"/>
            <w:tcBorders>
              <w:top w:val="single" w:sz="4" w:space="0" w:color="auto"/>
              <w:left w:val="single" w:sz="4" w:space="0" w:color="auto"/>
              <w:bottom w:val="single" w:sz="4" w:space="0" w:color="auto"/>
              <w:right w:val="single" w:sz="4" w:space="0" w:color="auto"/>
            </w:tcBorders>
          </w:tcPr>
          <w:p w14:paraId="1F76E369" w14:textId="77777777" w:rsidR="00A8015E" w:rsidRPr="00B57911" w:rsidRDefault="00A8015E" w:rsidP="0038662F">
            <w:pPr>
              <w:pStyle w:val="a3"/>
              <w:rPr>
                <w:rFonts w:ascii="Times New Roman" w:hAnsi="Times New Roman" w:cs="Times New Roman"/>
                <w:bCs/>
                <w:sz w:val="24"/>
                <w:szCs w:val="24"/>
                <w:lang w:val="ru-RU"/>
              </w:rPr>
            </w:pPr>
            <w:r>
              <w:rPr>
                <w:rFonts w:ascii="Times New Roman" w:hAnsi="Times New Roman" w:cs="Times New Roman"/>
                <w:bCs/>
                <w:sz w:val="24"/>
                <w:szCs w:val="24"/>
                <w:lang w:val="ru-RU"/>
              </w:rPr>
              <w:t>так</w:t>
            </w:r>
          </w:p>
        </w:tc>
        <w:tc>
          <w:tcPr>
            <w:tcW w:w="1673" w:type="dxa"/>
            <w:tcBorders>
              <w:top w:val="single" w:sz="4" w:space="0" w:color="auto"/>
              <w:left w:val="single" w:sz="4" w:space="0" w:color="auto"/>
              <w:bottom w:val="single" w:sz="4" w:space="0" w:color="auto"/>
              <w:right w:val="single" w:sz="4" w:space="0" w:color="auto"/>
            </w:tcBorders>
          </w:tcPr>
          <w:p w14:paraId="2EFEE652" w14:textId="77777777" w:rsidR="00A8015E" w:rsidRPr="00B57911" w:rsidRDefault="00A8015E" w:rsidP="0038662F">
            <w:pPr>
              <w:pStyle w:val="a3"/>
              <w:rPr>
                <w:rFonts w:ascii="Times New Roman" w:hAnsi="Times New Roman" w:cs="Times New Roman"/>
                <w:bCs/>
                <w:sz w:val="24"/>
                <w:szCs w:val="24"/>
                <w:lang w:val="ru-RU"/>
              </w:rPr>
            </w:pPr>
            <w:r>
              <w:rPr>
                <w:rFonts w:ascii="Times New Roman" w:hAnsi="Times New Roman" w:cs="Times New Roman"/>
                <w:bCs/>
                <w:sz w:val="24"/>
                <w:szCs w:val="24"/>
                <w:lang w:val="ru-RU"/>
              </w:rPr>
              <w:t>1201</w:t>
            </w:r>
          </w:p>
        </w:tc>
      </w:tr>
      <w:tr w:rsidR="00A8015E" w:rsidRPr="00B57911" w14:paraId="0E2D2E95" w14:textId="77777777" w:rsidTr="0038662F">
        <w:tc>
          <w:tcPr>
            <w:tcW w:w="5935" w:type="dxa"/>
            <w:tcBorders>
              <w:top w:val="single" w:sz="4" w:space="0" w:color="auto"/>
              <w:left w:val="single" w:sz="4" w:space="0" w:color="auto"/>
              <w:bottom w:val="single" w:sz="4" w:space="0" w:color="auto"/>
              <w:right w:val="single" w:sz="4" w:space="0" w:color="auto"/>
            </w:tcBorders>
            <w:hideMark/>
          </w:tcPr>
          <w:p w14:paraId="5EC25B26" w14:textId="77777777" w:rsidR="00A8015E" w:rsidRPr="00B57911" w:rsidRDefault="00A8015E" w:rsidP="0038662F">
            <w:pPr>
              <w:pStyle w:val="a3"/>
              <w:rPr>
                <w:rFonts w:ascii="Times New Roman" w:hAnsi="Times New Roman" w:cs="Times New Roman"/>
                <w:bCs/>
                <w:sz w:val="24"/>
                <w:szCs w:val="24"/>
                <w:lang w:val="ru-RU"/>
              </w:rPr>
            </w:pPr>
            <w:r w:rsidRPr="00B57911">
              <w:rPr>
                <w:rFonts w:ascii="Times New Roman" w:hAnsi="Times New Roman" w:cs="Times New Roman"/>
                <w:bCs/>
                <w:sz w:val="24"/>
                <w:szCs w:val="24"/>
                <w:lang w:val="ru-RU"/>
              </w:rPr>
              <w:t>Представництво інтересів</w:t>
            </w:r>
          </w:p>
        </w:tc>
        <w:tc>
          <w:tcPr>
            <w:tcW w:w="2021" w:type="dxa"/>
            <w:tcBorders>
              <w:top w:val="single" w:sz="4" w:space="0" w:color="auto"/>
              <w:left w:val="single" w:sz="4" w:space="0" w:color="auto"/>
              <w:bottom w:val="single" w:sz="4" w:space="0" w:color="auto"/>
              <w:right w:val="single" w:sz="4" w:space="0" w:color="auto"/>
            </w:tcBorders>
          </w:tcPr>
          <w:p w14:paraId="612FB3E5" w14:textId="77777777" w:rsidR="00A8015E" w:rsidRPr="00B57911" w:rsidRDefault="00A8015E" w:rsidP="0038662F">
            <w:pPr>
              <w:pStyle w:val="a3"/>
              <w:rPr>
                <w:rFonts w:ascii="Times New Roman" w:hAnsi="Times New Roman" w:cs="Times New Roman"/>
                <w:bCs/>
                <w:sz w:val="24"/>
                <w:szCs w:val="24"/>
                <w:lang w:val="ru-RU"/>
              </w:rPr>
            </w:pPr>
          </w:p>
        </w:tc>
        <w:tc>
          <w:tcPr>
            <w:tcW w:w="1673" w:type="dxa"/>
            <w:tcBorders>
              <w:top w:val="single" w:sz="4" w:space="0" w:color="auto"/>
              <w:left w:val="single" w:sz="4" w:space="0" w:color="auto"/>
              <w:bottom w:val="single" w:sz="4" w:space="0" w:color="auto"/>
              <w:right w:val="single" w:sz="4" w:space="0" w:color="auto"/>
            </w:tcBorders>
          </w:tcPr>
          <w:p w14:paraId="7E153207" w14:textId="77777777" w:rsidR="00A8015E" w:rsidRPr="00B57911" w:rsidRDefault="00A8015E" w:rsidP="0038662F">
            <w:pPr>
              <w:pStyle w:val="a3"/>
              <w:rPr>
                <w:rFonts w:ascii="Times New Roman" w:hAnsi="Times New Roman" w:cs="Times New Roman"/>
                <w:bCs/>
                <w:sz w:val="24"/>
                <w:szCs w:val="24"/>
                <w:lang w:val="ru-RU"/>
              </w:rPr>
            </w:pPr>
          </w:p>
        </w:tc>
      </w:tr>
      <w:tr w:rsidR="00A8015E" w:rsidRPr="00B57911" w14:paraId="37C786A2" w14:textId="77777777" w:rsidTr="0038662F">
        <w:tc>
          <w:tcPr>
            <w:tcW w:w="5935" w:type="dxa"/>
            <w:tcBorders>
              <w:top w:val="single" w:sz="4" w:space="0" w:color="auto"/>
              <w:left w:val="single" w:sz="4" w:space="0" w:color="auto"/>
              <w:bottom w:val="single" w:sz="4" w:space="0" w:color="auto"/>
              <w:right w:val="single" w:sz="4" w:space="0" w:color="auto"/>
            </w:tcBorders>
            <w:hideMark/>
          </w:tcPr>
          <w:p w14:paraId="7660BD4D" w14:textId="77777777" w:rsidR="00A8015E" w:rsidRPr="00B57911" w:rsidRDefault="00A8015E" w:rsidP="0038662F">
            <w:pPr>
              <w:pStyle w:val="a3"/>
              <w:rPr>
                <w:rFonts w:ascii="Times New Roman" w:hAnsi="Times New Roman" w:cs="Times New Roman"/>
                <w:bCs/>
                <w:sz w:val="24"/>
                <w:szCs w:val="24"/>
                <w:lang w:val="ru-RU"/>
              </w:rPr>
            </w:pPr>
            <w:r w:rsidRPr="00B57911">
              <w:rPr>
                <w:rFonts w:ascii="Times New Roman" w:hAnsi="Times New Roman" w:cs="Times New Roman"/>
                <w:bCs/>
                <w:sz w:val="24"/>
                <w:szCs w:val="24"/>
                <w:lang w:val="ru-RU"/>
              </w:rPr>
              <w:lastRenderedPageBreak/>
              <w:t>Посередництво (медіація)</w:t>
            </w:r>
          </w:p>
        </w:tc>
        <w:tc>
          <w:tcPr>
            <w:tcW w:w="2021" w:type="dxa"/>
            <w:tcBorders>
              <w:top w:val="single" w:sz="4" w:space="0" w:color="auto"/>
              <w:left w:val="single" w:sz="4" w:space="0" w:color="auto"/>
              <w:bottom w:val="single" w:sz="4" w:space="0" w:color="auto"/>
              <w:right w:val="single" w:sz="4" w:space="0" w:color="auto"/>
            </w:tcBorders>
          </w:tcPr>
          <w:p w14:paraId="784B357F" w14:textId="77777777" w:rsidR="00A8015E" w:rsidRPr="00B57911" w:rsidRDefault="00A8015E" w:rsidP="0038662F">
            <w:pPr>
              <w:pStyle w:val="a3"/>
              <w:rPr>
                <w:rFonts w:ascii="Times New Roman" w:hAnsi="Times New Roman" w:cs="Times New Roman"/>
                <w:bCs/>
                <w:sz w:val="24"/>
                <w:szCs w:val="24"/>
                <w:lang w:val="ru-RU"/>
              </w:rPr>
            </w:pPr>
            <w:r>
              <w:rPr>
                <w:rFonts w:ascii="Times New Roman" w:hAnsi="Times New Roman" w:cs="Times New Roman"/>
                <w:bCs/>
                <w:sz w:val="24"/>
                <w:szCs w:val="24"/>
                <w:lang w:val="ru-RU"/>
              </w:rPr>
              <w:t>так</w:t>
            </w:r>
          </w:p>
        </w:tc>
        <w:tc>
          <w:tcPr>
            <w:tcW w:w="1673" w:type="dxa"/>
            <w:tcBorders>
              <w:top w:val="single" w:sz="4" w:space="0" w:color="auto"/>
              <w:left w:val="single" w:sz="4" w:space="0" w:color="auto"/>
              <w:bottom w:val="single" w:sz="4" w:space="0" w:color="auto"/>
              <w:right w:val="single" w:sz="4" w:space="0" w:color="auto"/>
            </w:tcBorders>
          </w:tcPr>
          <w:p w14:paraId="78503328" w14:textId="77777777" w:rsidR="00A8015E" w:rsidRPr="00B57911" w:rsidRDefault="00A8015E" w:rsidP="0038662F">
            <w:pPr>
              <w:pStyle w:val="a3"/>
              <w:rPr>
                <w:rFonts w:ascii="Times New Roman" w:hAnsi="Times New Roman" w:cs="Times New Roman"/>
                <w:bCs/>
                <w:sz w:val="24"/>
                <w:szCs w:val="24"/>
                <w:lang w:val="ru-RU"/>
              </w:rPr>
            </w:pPr>
            <w:r>
              <w:rPr>
                <w:rFonts w:ascii="Times New Roman" w:hAnsi="Times New Roman" w:cs="Times New Roman"/>
                <w:bCs/>
                <w:sz w:val="24"/>
                <w:szCs w:val="24"/>
                <w:lang w:val="ru-RU"/>
              </w:rPr>
              <w:t>12</w:t>
            </w:r>
          </w:p>
        </w:tc>
      </w:tr>
      <w:tr w:rsidR="00A8015E" w:rsidRPr="00B57911" w14:paraId="7963498D" w14:textId="77777777" w:rsidTr="0038662F">
        <w:tc>
          <w:tcPr>
            <w:tcW w:w="5935" w:type="dxa"/>
            <w:tcBorders>
              <w:top w:val="single" w:sz="4" w:space="0" w:color="auto"/>
              <w:left w:val="single" w:sz="4" w:space="0" w:color="auto"/>
              <w:bottom w:val="single" w:sz="4" w:space="0" w:color="auto"/>
              <w:right w:val="single" w:sz="4" w:space="0" w:color="auto"/>
            </w:tcBorders>
            <w:hideMark/>
          </w:tcPr>
          <w:p w14:paraId="7C84CD7D" w14:textId="77777777" w:rsidR="00A8015E" w:rsidRPr="00B57911" w:rsidRDefault="00A8015E" w:rsidP="0038662F">
            <w:pPr>
              <w:pStyle w:val="a3"/>
              <w:rPr>
                <w:rFonts w:ascii="Times New Roman" w:hAnsi="Times New Roman" w:cs="Times New Roman"/>
                <w:bCs/>
                <w:sz w:val="24"/>
                <w:szCs w:val="24"/>
                <w:lang w:val="ru-RU"/>
              </w:rPr>
            </w:pPr>
            <w:r w:rsidRPr="00B57911">
              <w:rPr>
                <w:rFonts w:ascii="Times New Roman" w:hAnsi="Times New Roman" w:cs="Times New Roman"/>
                <w:bCs/>
                <w:sz w:val="24"/>
                <w:szCs w:val="24"/>
                <w:lang w:val="ru-RU"/>
              </w:rPr>
              <w:t>Соціальна профілактика</w:t>
            </w:r>
          </w:p>
        </w:tc>
        <w:tc>
          <w:tcPr>
            <w:tcW w:w="2021" w:type="dxa"/>
            <w:tcBorders>
              <w:top w:val="single" w:sz="4" w:space="0" w:color="auto"/>
              <w:left w:val="single" w:sz="4" w:space="0" w:color="auto"/>
              <w:bottom w:val="single" w:sz="4" w:space="0" w:color="auto"/>
              <w:right w:val="single" w:sz="4" w:space="0" w:color="auto"/>
            </w:tcBorders>
          </w:tcPr>
          <w:p w14:paraId="0DCC300C" w14:textId="77777777" w:rsidR="00A8015E" w:rsidRPr="00B57911" w:rsidRDefault="00A8015E" w:rsidP="0038662F">
            <w:pPr>
              <w:pStyle w:val="a3"/>
              <w:rPr>
                <w:rFonts w:ascii="Times New Roman" w:hAnsi="Times New Roman" w:cs="Times New Roman"/>
                <w:bCs/>
                <w:sz w:val="24"/>
                <w:szCs w:val="24"/>
                <w:lang w:val="ru-RU"/>
              </w:rPr>
            </w:pPr>
          </w:p>
        </w:tc>
        <w:tc>
          <w:tcPr>
            <w:tcW w:w="1673" w:type="dxa"/>
            <w:tcBorders>
              <w:top w:val="single" w:sz="4" w:space="0" w:color="auto"/>
              <w:left w:val="single" w:sz="4" w:space="0" w:color="auto"/>
              <w:bottom w:val="single" w:sz="4" w:space="0" w:color="auto"/>
              <w:right w:val="single" w:sz="4" w:space="0" w:color="auto"/>
            </w:tcBorders>
          </w:tcPr>
          <w:p w14:paraId="6D5BE4BE" w14:textId="77777777" w:rsidR="00A8015E" w:rsidRPr="00B57911" w:rsidRDefault="00A8015E" w:rsidP="0038662F">
            <w:pPr>
              <w:pStyle w:val="a3"/>
              <w:rPr>
                <w:rFonts w:ascii="Times New Roman" w:hAnsi="Times New Roman" w:cs="Times New Roman"/>
                <w:bCs/>
                <w:sz w:val="24"/>
                <w:szCs w:val="24"/>
                <w:lang w:val="ru-RU"/>
              </w:rPr>
            </w:pPr>
          </w:p>
        </w:tc>
      </w:tr>
      <w:tr w:rsidR="00A8015E" w:rsidRPr="00B57911" w14:paraId="12D16223" w14:textId="77777777" w:rsidTr="0038662F">
        <w:tc>
          <w:tcPr>
            <w:tcW w:w="5935" w:type="dxa"/>
            <w:tcBorders>
              <w:top w:val="single" w:sz="4" w:space="0" w:color="auto"/>
              <w:left w:val="single" w:sz="4" w:space="0" w:color="auto"/>
              <w:bottom w:val="single" w:sz="4" w:space="0" w:color="auto"/>
              <w:right w:val="single" w:sz="4" w:space="0" w:color="auto"/>
            </w:tcBorders>
            <w:hideMark/>
          </w:tcPr>
          <w:p w14:paraId="7109A23A" w14:textId="77777777" w:rsidR="00A8015E" w:rsidRPr="00B57911" w:rsidRDefault="00A8015E" w:rsidP="0038662F">
            <w:pPr>
              <w:pStyle w:val="a3"/>
              <w:rPr>
                <w:rFonts w:ascii="Times New Roman" w:hAnsi="Times New Roman" w:cs="Times New Roman"/>
                <w:bCs/>
                <w:sz w:val="24"/>
                <w:szCs w:val="24"/>
                <w:lang w:val="ru-RU"/>
              </w:rPr>
            </w:pPr>
            <w:r w:rsidRPr="00B57911">
              <w:rPr>
                <w:rFonts w:ascii="Times New Roman" w:hAnsi="Times New Roman" w:cs="Times New Roman"/>
                <w:bCs/>
                <w:sz w:val="24"/>
                <w:szCs w:val="24"/>
                <w:lang w:val="ru-RU"/>
              </w:rPr>
              <w:t>Натуральна допомога</w:t>
            </w:r>
          </w:p>
        </w:tc>
        <w:tc>
          <w:tcPr>
            <w:tcW w:w="2021" w:type="dxa"/>
            <w:tcBorders>
              <w:top w:val="single" w:sz="4" w:space="0" w:color="auto"/>
              <w:left w:val="single" w:sz="4" w:space="0" w:color="auto"/>
              <w:bottom w:val="single" w:sz="4" w:space="0" w:color="auto"/>
              <w:right w:val="single" w:sz="4" w:space="0" w:color="auto"/>
            </w:tcBorders>
            <w:hideMark/>
          </w:tcPr>
          <w:p w14:paraId="19A17C97" w14:textId="77777777" w:rsidR="00A8015E" w:rsidRPr="00B57911" w:rsidRDefault="00A8015E" w:rsidP="0038662F">
            <w:pPr>
              <w:pStyle w:val="a3"/>
              <w:rPr>
                <w:rFonts w:ascii="Times New Roman" w:hAnsi="Times New Roman" w:cs="Times New Roman"/>
                <w:bCs/>
                <w:sz w:val="24"/>
                <w:szCs w:val="24"/>
                <w:lang w:val="ru-RU"/>
              </w:rPr>
            </w:pPr>
            <w:r w:rsidRPr="00B57911">
              <w:rPr>
                <w:rFonts w:ascii="Times New Roman" w:hAnsi="Times New Roman" w:cs="Times New Roman"/>
                <w:bCs/>
                <w:sz w:val="24"/>
                <w:szCs w:val="24"/>
                <w:lang w:val="ru-RU"/>
              </w:rPr>
              <w:t>так</w:t>
            </w:r>
          </w:p>
        </w:tc>
        <w:tc>
          <w:tcPr>
            <w:tcW w:w="1673" w:type="dxa"/>
            <w:tcBorders>
              <w:top w:val="single" w:sz="4" w:space="0" w:color="auto"/>
              <w:left w:val="single" w:sz="4" w:space="0" w:color="auto"/>
              <w:bottom w:val="single" w:sz="4" w:space="0" w:color="auto"/>
              <w:right w:val="single" w:sz="4" w:space="0" w:color="auto"/>
            </w:tcBorders>
            <w:hideMark/>
          </w:tcPr>
          <w:p w14:paraId="63356786" w14:textId="77777777" w:rsidR="00A8015E" w:rsidRPr="00B57911" w:rsidRDefault="00A8015E" w:rsidP="0038662F">
            <w:pPr>
              <w:pStyle w:val="a3"/>
              <w:rPr>
                <w:rFonts w:ascii="Times New Roman" w:hAnsi="Times New Roman" w:cs="Times New Roman"/>
                <w:bCs/>
                <w:sz w:val="24"/>
                <w:szCs w:val="24"/>
                <w:lang w:val="ru-RU"/>
              </w:rPr>
            </w:pPr>
            <w:r w:rsidRPr="00B57911">
              <w:rPr>
                <w:rFonts w:ascii="Times New Roman" w:hAnsi="Times New Roman" w:cs="Times New Roman"/>
                <w:bCs/>
                <w:sz w:val="24"/>
                <w:szCs w:val="24"/>
                <w:lang w:val="ru-RU"/>
              </w:rPr>
              <w:t>386</w:t>
            </w:r>
          </w:p>
        </w:tc>
      </w:tr>
      <w:tr w:rsidR="00A8015E" w:rsidRPr="00B57911" w14:paraId="1DA3A6B7" w14:textId="77777777" w:rsidTr="0038662F">
        <w:tc>
          <w:tcPr>
            <w:tcW w:w="5935" w:type="dxa"/>
            <w:tcBorders>
              <w:top w:val="single" w:sz="4" w:space="0" w:color="auto"/>
              <w:left w:val="single" w:sz="4" w:space="0" w:color="auto"/>
              <w:bottom w:val="single" w:sz="4" w:space="0" w:color="auto"/>
              <w:right w:val="single" w:sz="4" w:space="0" w:color="auto"/>
            </w:tcBorders>
            <w:hideMark/>
          </w:tcPr>
          <w:p w14:paraId="05AEA61F" w14:textId="77777777" w:rsidR="00A8015E" w:rsidRPr="00B57911" w:rsidRDefault="00A8015E" w:rsidP="0038662F">
            <w:pPr>
              <w:pStyle w:val="a3"/>
              <w:rPr>
                <w:rFonts w:ascii="Times New Roman" w:hAnsi="Times New Roman" w:cs="Times New Roman"/>
                <w:bCs/>
                <w:sz w:val="24"/>
                <w:szCs w:val="24"/>
                <w:lang w:val="ru-RU"/>
              </w:rPr>
            </w:pPr>
            <w:r w:rsidRPr="00B57911">
              <w:rPr>
                <w:rFonts w:ascii="Times New Roman" w:hAnsi="Times New Roman" w:cs="Times New Roman"/>
                <w:bCs/>
                <w:sz w:val="24"/>
                <w:szCs w:val="24"/>
                <w:lang w:val="ru-RU"/>
              </w:rPr>
              <w:t>Фізичний супровід осіб з інвалідністю, які мають порушення опорно-рухового апарату та пересуваються на кріслах колісних, порушення зору</w:t>
            </w:r>
          </w:p>
        </w:tc>
        <w:tc>
          <w:tcPr>
            <w:tcW w:w="2021" w:type="dxa"/>
            <w:tcBorders>
              <w:top w:val="single" w:sz="4" w:space="0" w:color="auto"/>
              <w:left w:val="single" w:sz="4" w:space="0" w:color="auto"/>
              <w:bottom w:val="single" w:sz="4" w:space="0" w:color="auto"/>
              <w:right w:val="single" w:sz="4" w:space="0" w:color="auto"/>
            </w:tcBorders>
            <w:hideMark/>
          </w:tcPr>
          <w:p w14:paraId="182798BB" w14:textId="77777777" w:rsidR="00A8015E" w:rsidRPr="00B57911" w:rsidRDefault="00A8015E" w:rsidP="0038662F">
            <w:pPr>
              <w:pStyle w:val="a3"/>
              <w:rPr>
                <w:rFonts w:ascii="Times New Roman" w:hAnsi="Times New Roman" w:cs="Times New Roman"/>
                <w:bCs/>
                <w:sz w:val="24"/>
                <w:szCs w:val="24"/>
                <w:lang w:val="ru-RU"/>
              </w:rPr>
            </w:pPr>
            <w:r w:rsidRPr="00B57911">
              <w:rPr>
                <w:rFonts w:ascii="Times New Roman" w:hAnsi="Times New Roman" w:cs="Times New Roman"/>
                <w:bCs/>
                <w:sz w:val="24"/>
                <w:szCs w:val="24"/>
                <w:lang w:val="ru-RU"/>
              </w:rPr>
              <w:t>так</w:t>
            </w:r>
          </w:p>
        </w:tc>
        <w:tc>
          <w:tcPr>
            <w:tcW w:w="1673" w:type="dxa"/>
            <w:tcBorders>
              <w:top w:val="single" w:sz="4" w:space="0" w:color="auto"/>
              <w:left w:val="single" w:sz="4" w:space="0" w:color="auto"/>
              <w:bottom w:val="single" w:sz="4" w:space="0" w:color="auto"/>
              <w:right w:val="single" w:sz="4" w:space="0" w:color="auto"/>
            </w:tcBorders>
            <w:hideMark/>
          </w:tcPr>
          <w:p w14:paraId="421AEA84" w14:textId="77777777" w:rsidR="00A8015E" w:rsidRPr="00B57911" w:rsidRDefault="00A8015E" w:rsidP="0038662F">
            <w:pPr>
              <w:pStyle w:val="a3"/>
              <w:rPr>
                <w:rFonts w:ascii="Times New Roman" w:hAnsi="Times New Roman" w:cs="Times New Roman"/>
                <w:bCs/>
                <w:sz w:val="24"/>
                <w:szCs w:val="24"/>
                <w:lang w:val="ru-RU"/>
              </w:rPr>
            </w:pPr>
            <w:r w:rsidRPr="00B57911">
              <w:rPr>
                <w:rFonts w:ascii="Times New Roman" w:hAnsi="Times New Roman" w:cs="Times New Roman"/>
                <w:bCs/>
                <w:sz w:val="24"/>
                <w:szCs w:val="24"/>
                <w:lang w:val="ru-RU"/>
              </w:rPr>
              <w:t>31</w:t>
            </w:r>
          </w:p>
        </w:tc>
      </w:tr>
      <w:tr w:rsidR="00A8015E" w:rsidRPr="00B57911" w14:paraId="133483D2" w14:textId="77777777" w:rsidTr="0038662F">
        <w:tc>
          <w:tcPr>
            <w:tcW w:w="5935" w:type="dxa"/>
            <w:tcBorders>
              <w:top w:val="single" w:sz="4" w:space="0" w:color="auto"/>
              <w:left w:val="single" w:sz="4" w:space="0" w:color="auto"/>
              <w:bottom w:val="single" w:sz="4" w:space="0" w:color="auto"/>
              <w:right w:val="single" w:sz="4" w:space="0" w:color="auto"/>
            </w:tcBorders>
            <w:hideMark/>
          </w:tcPr>
          <w:p w14:paraId="2A3F8F60" w14:textId="77777777" w:rsidR="00A8015E" w:rsidRPr="00B57911" w:rsidRDefault="00A8015E" w:rsidP="0038662F">
            <w:pPr>
              <w:pStyle w:val="a3"/>
              <w:rPr>
                <w:rFonts w:ascii="Times New Roman" w:hAnsi="Times New Roman" w:cs="Times New Roman"/>
                <w:bCs/>
                <w:sz w:val="24"/>
                <w:szCs w:val="24"/>
                <w:lang w:val="ru-RU"/>
              </w:rPr>
            </w:pPr>
            <w:r w:rsidRPr="00B57911">
              <w:rPr>
                <w:rFonts w:ascii="Times New Roman" w:hAnsi="Times New Roman" w:cs="Times New Roman"/>
                <w:bCs/>
                <w:sz w:val="24"/>
                <w:szCs w:val="24"/>
                <w:lang w:val="ru-RU"/>
              </w:rPr>
              <w:t>Переклад жестовою мовою</w:t>
            </w:r>
          </w:p>
        </w:tc>
        <w:tc>
          <w:tcPr>
            <w:tcW w:w="2021" w:type="dxa"/>
            <w:tcBorders>
              <w:top w:val="single" w:sz="4" w:space="0" w:color="auto"/>
              <w:left w:val="single" w:sz="4" w:space="0" w:color="auto"/>
              <w:bottom w:val="single" w:sz="4" w:space="0" w:color="auto"/>
              <w:right w:val="single" w:sz="4" w:space="0" w:color="auto"/>
            </w:tcBorders>
          </w:tcPr>
          <w:p w14:paraId="636C27FF" w14:textId="77777777" w:rsidR="00A8015E" w:rsidRPr="00B57911" w:rsidRDefault="00A8015E" w:rsidP="0038662F">
            <w:pPr>
              <w:pStyle w:val="a3"/>
              <w:rPr>
                <w:rFonts w:ascii="Times New Roman" w:hAnsi="Times New Roman" w:cs="Times New Roman"/>
                <w:bCs/>
                <w:sz w:val="24"/>
                <w:szCs w:val="24"/>
                <w:lang w:val="ru-RU"/>
              </w:rPr>
            </w:pPr>
          </w:p>
        </w:tc>
        <w:tc>
          <w:tcPr>
            <w:tcW w:w="1673" w:type="dxa"/>
            <w:tcBorders>
              <w:top w:val="single" w:sz="4" w:space="0" w:color="auto"/>
              <w:left w:val="single" w:sz="4" w:space="0" w:color="auto"/>
              <w:bottom w:val="single" w:sz="4" w:space="0" w:color="auto"/>
              <w:right w:val="single" w:sz="4" w:space="0" w:color="auto"/>
            </w:tcBorders>
          </w:tcPr>
          <w:p w14:paraId="47473E79" w14:textId="77777777" w:rsidR="00A8015E" w:rsidRPr="00B57911" w:rsidRDefault="00A8015E" w:rsidP="0038662F">
            <w:pPr>
              <w:pStyle w:val="a3"/>
              <w:rPr>
                <w:rFonts w:ascii="Times New Roman" w:hAnsi="Times New Roman" w:cs="Times New Roman"/>
                <w:bCs/>
                <w:sz w:val="24"/>
                <w:szCs w:val="24"/>
                <w:lang w:val="ru-RU"/>
              </w:rPr>
            </w:pPr>
          </w:p>
        </w:tc>
      </w:tr>
      <w:tr w:rsidR="00A8015E" w:rsidRPr="00B57911" w14:paraId="60E21135" w14:textId="77777777" w:rsidTr="0038662F">
        <w:tc>
          <w:tcPr>
            <w:tcW w:w="5935" w:type="dxa"/>
            <w:tcBorders>
              <w:top w:val="single" w:sz="4" w:space="0" w:color="auto"/>
              <w:left w:val="single" w:sz="4" w:space="0" w:color="auto"/>
              <w:bottom w:val="single" w:sz="4" w:space="0" w:color="auto"/>
              <w:right w:val="single" w:sz="4" w:space="0" w:color="auto"/>
            </w:tcBorders>
            <w:hideMark/>
          </w:tcPr>
          <w:p w14:paraId="60B1DD4A" w14:textId="77777777" w:rsidR="00A8015E" w:rsidRPr="00B57911" w:rsidRDefault="00A8015E" w:rsidP="0038662F">
            <w:pPr>
              <w:pStyle w:val="a3"/>
              <w:rPr>
                <w:rFonts w:ascii="Times New Roman" w:hAnsi="Times New Roman" w:cs="Times New Roman"/>
                <w:bCs/>
                <w:sz w:val="24"/>
                <w:szCs w:val="24"/>
                <w:lang w:val="ru-RU"/>
              </w:rPr>
            </w:pPr>
            <w:r w:rsidRPr="00B57911">
              <w:rPr>
                <w:rFonts w:ascii="Times New Roman" w:hAnsi="Times New Roman" w:cs="Times New Roman"/>
                <w:bCs/>
                <w:sz w:val="24"/>
                <w:szCs w:val="24"/>
                <w:lang w:val="ru-RU"/>
              </w:rPr>
              <w:t>Догляд та виховання дітей в умовах, наближених до сімейних</w:t>
            </w:r>
          </w:p>
        </w:tc>
        <w:tc>
          <w:tcPr>
            <w:tcW w:w="2021" w:type="dxa"/>
            <w:tcBorders>
              <w:top w:val="single" w:sz="4" w:space="0" w:color="auto"/>
              <w:left w:val="single" w:sz="4" w:space="0" w:color="auto"/>
              <w:bottom w:val="single" w:sz="4" w:space="0" w:color="auto"/>
              <w:right w:val="single" w:sz="4" w:space="0" w:color="auto"/>
            </w:tcBorders>
          </w:tcPr>
          <w:p w14:paraId="22833D19" w14:textId="77777777" w:rsidR="00A8015E" w:rsidRPr="00B57911" w:rsidRDefault="00A8015E" w:rsidP="0038662F">
            <w:pPr>
              <w:pStyle w:val="a3"/>
              <w:rPr>
                <w:rFonts w:ascii="Times New Roman" w:hAnsi="Times New Roman" w:cs="Times New Roman"/>
                <w:bCs/>
                <w:sz w:val="24"/>
                <w:szCs w:val="24"/>
                <w:lang w:val="ru-RU"/>
              </w:rPr>
            </w:pPr>
            <w:r>
              <w:rPr>
                <w:rFonts w:ascii="Times New Roman" w:hAnsi="Times New Roman" w:cs="Times New Roman"/>
                <w:bCs/>
                <w:sz w:val="24"/>
                <w:szCs w:val="24"/>
                <w:lang w:val="ru-RU"/>
              </w:rPr>
              <w:t xml:space="preserve">так </w:t>
            </w:r>
          </w:p>
        </w:tc>
        <w:tc>
          <w:tcPr>
            <w:tcW w:w="1673" w:type="dxa"/>
            <w:tcBorders>
              <w:top w:val="single" w:sz="4" w:space="0" w:color="auto"/>
              <w:left w:val="single" w:sz="4" w:space="0" w:color="auto"/>
              <w:bottom w:val="single" w:sz="4" w:space="0" w:color="auto"/>
              <w:right w:val="single" w:sz="4" w:space="0" w:color="auto"/>
            </w:tcBorders>
          </w:tcPr>
          <w:p w14:paraId="1FCB9A10" w14:textId="77777777" w:rsidR="00A8015E" w:rsidRPr="00B57911" w:rsidRDefault="00A8015E" w:rsidP="0038662F">
            <w:pPr>
              <w:pStyle w:val="a3"/>
              <w:rPr>
                <w:rFonts w:ascii="Times New Roman" w:hAnsi="Times New Roman" w:cs="Times New Roman"/>
                <w:bCs/>
                <w:sz w:val="24"/>
                <w:szCs w:val="24"/>
                <w:lang w:val="ru-RU"/>
              </w:rPr>
            </w:pPr>
            <w:r>
              <w:rPr>
                <w:rFonts w:ascii="Times New Roman" w:hAnsi="Times New Roman" w:cs="Times New Roman"/>
                <w:bCs/>
                <w:sz w:val="24"/>
                <w:szCs w:val="24"/>
                <w:lang w:val="ru-RU"/>
              </w:rPr>
              <w:t>721</w:t>
            </w:r>
          </w:p>
        </w:tc>
      </w:tr>
      <w:tr w:rsidR="00A8015E" w:rsidRPr="00B57911" w14:paraId="354CC243" w14:textId="77777777" w:rsidTr="0038662F">
        <w:tc>
          <w:tcPr>
            <w:tcW w:w="5935" w:type="dxa"/>
            <w:tcBorders>
              <w:top w:val="single" w:sz="4" w:space="0" w:color="auto"/>
              <w:left w:val="single" w:sz="4" w:space="0" w:color="auto"/>
              <w:bottom w:val="single" w:sz="4" w:space="0" w:color="auto"/>
              <w:right w:val="single" w:sz="4" w:space="0" w:color="auto"/>
            </w:tcBorders>
            <w:hideMark/>
          </w:tcPr>
          <w:p w14:paraId="5BBAFD56" w14:textId="77777777" w:rsidR="00A8015E" w:rsidRPr="00B57911" w:rsidRDefault="00A8015E" w:rsidP="0038662F">
            <w:pPr>
              <w:pStyle w:val="a3"/>
              <w:rPr>
                <w:rFonts w:ascii="Times New Roman" w:hAnsi="Times New Roman" w:cs="Times New Roman"/>
                <w:bCs/>
                <w:sz w:val="24"/>
                <w:szCs w:val="24"/>
                <w:lang w:val="ru-RU"/>
              </w:rPr>
            </w:pPr>
            <w:r w:rsidRPr="00B57911">
              <w:rPr>
                <w:rFonts w:ascii="Times New Roman" w:hAnsi="Times New Roman" w:cs="Times New Roman"/>
                <w:bCs/>
                <w:sz w:val="24"/>
                <w:szCs w:val="24"/>
                <w:lang w:val="ru-RU"/>
              </w:rPr>
              <w:t>Супровід під час інклюзивного навчання</w:t>
            </w:r>
          </w:p>
        </w:tc>
        <w:tc>
          <w:tcPr>
            <w:tcW w:w="2021" w:type="dxa"/>
            <w:tcBorders>
              <w:top w:val="single" w:sz="4" w:space="0" w:color="auto"/>
              <w:left w:val="single" w:sz="4" w:space="0" w:color="auto"/>
              <w:bottom w:val="single" w:sz="4" w:space="0" w:color="auto"/>
              <w:right w:val="single" w:sz="4" w:space="0" w:color="auto"/>
            </w:tcBorders>
          </w:tcPr>
          <w:p w14:paraId="2F95B957" w14:textId="77777777" w:rsidR="00A8015E" w:rsidRPr="00B57911" w:rsidRDefault="00A8015E" w:rsidP="0038662F">
            <w:pPr>
              <w:pStyle w:val="a3"/>
              <w:rPr>
                <w:rFonts w:ascii="Times New Roman" w:hAnsi="Times New Roman" w:cs="Times New Roman"/>
                <w:bCs/>
                <w:sz w:val="24"/>
                <w:szCs w:val="24"/>
                <w:lang w:val="ru-RU"/>
              </w:rPr>
            </w:pPr>
          </w:p>
        </w:tc>
        <w:tc>
          <w:tcPr>
            <w:tcW w:w="1673" w:type="dxa"/>
            <w:tcBorders>
              <w:top w:val="single" w:sz="4" w:space="0" w:color="auto"/>
              <w:left w:val="single" w:sz="4" w:space="0" w:color="auto"/>
              <w:bottom w:val="single" w:sz="4" w:space="0" w:color="auto"/>
              <w:right w:val="single" w:sz="4" w:space="0" w:color="auto"/>
            </w:tcBorders>
          </w:tcPr>
          <w:p w14:paraId="1DF40411" w14:textId="77777777" w:rsidR="00A8015E" w:rsidRPr="00B57911" w:rsidRDefault="00A8015E" w:rsidP="0038662F">
            <w:pPr>
              <w:pStyle w:val="a3"/>
              <w:rPr>
                <w:rFonts w:ascii="Times New Roman" w:hAnsi="Times New Roman" w:cs="Times New Roman"/>
                <w:bCs/>
                <w:sz w:val="24"/>
                <w:szCs w:val="24"/>
                <w:lang w:val="ru-RU"/>
              </w:rPr>
            </w:pPr>
          </w:p>
        </w:tc>
      </w:tr>
      <w:tr w:rsidR="00A8015E" w:rsidRPr="00B57911" w14:paraId="7D1F37FD" w14:textId="77777777" w:rsidTr="0038662F">
        <w:tc>
          <w:tcPr>
            <w:tcW w:w="5935" w:type="dxa"/>
            <w:tcBorders>
              <w:top w:val="single" w:sz="4" w:space="0" w:color="auto"/>
              <w:left w:val="single" w:sz="4" w:space="0" w:color="auto"/>
              <w:bottom w:val="single" w:sz="4" w:space="0" w:color="auto"/>
              <w:right w:val="single" w:sz="4" w:space="0" w:color="auto"/>
            </w:tcBorders>
            <w:hideMark/>
          </w:tcPr>
          <w:p w14:paraId="5CC5661F" w14:textId="77777777" w:rsidR="00A8015E" w:rsidRPr="00B57911" w:rsidRDefault="00A8015E" w:rsidP="0038662F">
            <w:pPr>
              <w:pStyle w:val="a3"/>
              <w:rPr>
                <w:rFonts w:ascii="Times New Roman" w:hAnsi="Times New Roman" w:cs="Times New Roman"/>
                <w:bCs/>
                <w:sz w:val="24"/>
                <w:szCs w:val="24"/>
                <w:lang w:val="ru-RU"/>
              </w:rPr>
            </w:pPr>
            <w:r w:rsidRPr="00B57911">
              <w:rPr>
                <w:rFonts w:ascii="Times New Roman" w:hAnsi="Times New Roman" w:cs="Times New Roman"/>
                <w:bCs/>
                <w:sz w:val="24"/>
                <w:szCs w:val="24"/>
                <w:lang w:val="ru-RU"/>
              </w:rPr>
              <w:t>Інформування</w:t>
            </w:r>
          </w:p>
        </w:tc>
        <w:tc>
          <w:tcPr>
            <w:tcW w:w="2021" w:type="dxa"/>
            <w:tcBorders>
              <w:top w:val="single" w:sz="4" w:space="0" w:color="auto"/>
              <w:left w:val="single" w:sz="4" w:space="0" w:color="auto"/>
              <w:bottom w:val="single" w:sz="4" w:space="0" w:color="auto"/>
              <w:right w:val="single" w:sz="4" w:space="0" w:color="auto"/>
            </w:tcBorders>
            <w:hideMark/>
          </w:tcPr>
          <w:p w14:paraId="1BEB8EAD" w14:textId="77777777" w:rsidR="00A8015E" w:rsidRPr="00B57911" w:rsidRDefault="00A8015E" w:rsidP="0038662F">
            <w:pPr>
              <w:pStyle w:val="a3"/>
              <w:rPr>
                <w:rFonts w:ascii="Times New Roman" w:hAnsi="Times New Roman" w:cs="Times New Roman"/>
                <w:bCs/>
                <w:sz w:val="24"/>
                <w:szCs w:val="24"/>
                <w:lang w:val="ru-RU"/>
              </w:rPr>
            </w:pPr>
            <w:r w:rsidRPr="00B57911">
              <w:rPr>
                <w:rFonts w:ascii="Times New Roman" w:hAnsi="Times New Roman" w:cs="Times New Roman"/>
                <w:bCs/>
                <w:sz w:val="24"/>
                <w:szCs w:val="24"/>
                <w:lang w:val="ru-RU"/>
              </w:rPr>
              <w:t>так</w:t>
            </w:r>
          </w:p>
        </w:tc>
        <w:tc>
          <w:tcPr>
            <w:tcW w:w="1673" w:type="dxa"/>
            <w:tcBorders>
              <w:top w:val="single" w:sz="4" w:space="0" w:color="auto"/>
              <w:left w:val="single" w:sz="4" w:space="0" w:color="auto"/>
              <w:bottom w:val="single" w:sz="4" w:space="0" w:color="auto"/>
              <w:right w:val="single" w:sz="4" w:space="0" w:color="auto"/>
            </w:tcBorders>
            <w:hideMark/>
          </w:tcPr>
          <w:p w14:paraId="36CD4D67" w14:textId="77777777" w:rsidR="00A8015E" w:rsidRPr="00B57911" w:rsidRDefault="00A8015E" w:rsidP="0038662F">
            <w:pPr>
              <w:pStyle w:val="a3"/>
              <w:rPr>
                <w:rFonts w:ascii="Times New Roman" w:hAnsi="Times New Roman" w:cs="Times New Roman"/>
                <w:bCs/>
                <w:sz w:val="24"/>
                <w:szCs w:val="24"/>
                <w:lang w:val="ru-RU"/>
              </w:rPr>
            </w:pPr>
            <w:r w:rsidRPr="00B57911">
              <w:rPr>
                <w:rFonts w:ascii="Times New Roman" w:hAnsi="Times New Roman" w:cs="Times New Roman"/>
                <w:bCs/>
                <w:sz w:val="24"/>
                <w:szCs w:val="24"/>
                <w:lang w:val="ru-RU"/>
              </w:rPr>
              <w:t>1443</w:t>
            </w:r>
          </w:p>
        </w:tc>
      </w:tr>
    </w:tbl>
    <w:p w14:paraId="31B3E15E" w14:textId="77777777" w:rsidR="00A8015E" w:rsidRDefault="00A8015E" w:rsidP="007478CE">
      <w:pPr>
        <w:shd w:val="clear" w:color="auto" w:fill="FFFFFF"/>
        <w:ind w:firstLine="567"/>
        <w:jc w:val="both"/>
        <w:rPr>
          <w:sz w:val="28"/>
          <w:szCs w:val="28"/>
        </w:rPr>
      </w:pPr>
      <w:r>
        <w:rPr>
          <w:sz w:val="28"/>
          <w:szCs w:val="28"/>
        </w:rPr>
        <w:t>Як бачимо з даних таблиці, найчастіше надавалися послуги  Інформування, Консультування, Натуральної допомоги, Догляду вдома. Рідше – Супровід осіб/сімей, що перебувають у складних життєвих обставинах, Соціальний супровід сімей, у яких виховуються діти-сироти і діти, позбавлені батьківського піклування. Відповідно до даних – усі потреби у соціальних послугах мешканців громади були задоволені.</w:t>
      </w:r>
    </w:p>
    <w:p w14:paraId="5CD9A1BF" w14:textId="77777777" w:rsidR="00A8015E" w:rsidRPr="00B57911" w:rsidRDefault="00A8015E" w:rsidP="007478CE">
      <w:pPr>
        <w:pStyle w:val="a3"/>
        <w:ind w:firstLine="567"/>
        <w:rPr>
          <w:rFonts w:ascii="Times New Roman" w:hAnsi="Times New Roman" w:cs="Times New Roman"/>
          <w:bCs/>
          <w:sz w:val="24"/>
          <w:szCs w:val="24"/>
        </w:rPr>
      </w:pPr>
    </w:p>
    <w:p w14:paraId="241F0AFC" w14:textId="77777777" w:rsidR="00A8015E" w:rsidRPr="00B57911" w:rsidRDefault="00A8015E" w:rsidP="007478CE">
      <w:pPr>
        <w:pStyle w:val="a3"/>
        <w:ind w:left="0" w:firstLine="567"/>
        <w:jc w:val="both"/>
        <w:rPr>
          <w:rFonts w:ascii="Times New Roman" w:hAnsi="Times New Roman" w:cs="Times New Roman"/>
          <w:b/>
          <w:sz w:val="28"/>
          <w:szCs w:val="28"/>
        </w:rPr>
      </w:pPr>
      <w:r w:rsidRPr="00B57911">
        <w:rPr>
          <w:rFonts w:ascii="Times New Roman" w:hAnsi="Times New Roman" w:cs="Times New Roman"/>
          <w:b/>
          <w:sz w:val="28"/>
          <w:szCs w:val="28"/>
        </w:rPr>
        <w:t>Кількість отримувачів базових соціальних послуг в громаді станом на 01.0</w:t>
      </w:r>
      <w:r>
        <w:rPr>
          <w:rFonts w:ascii="Times New Roman" w:hAnsi="Times New Roman" w:cs="Times New Roman"/>
          <w:b/>
          <w:sz w:val="28"/>
          <w:szCs w:val="28"/>
        </w:rPr>
        <w:t>8</w:t>
      </w:r>
      <w:r w:rsidRPr="00B57911">
        <w:rPr>
          <w:rFonts w:ascii="Times New Roman" w:hAnsi="Times New Roman" w:cs="Times New Roman"/>
          <w:b/>
          <w:sz w:val="28"/>
          <w:szCs w:val="28"/>
        </w:rPr>
        <w:t>.202</w:t>
      </w:r>
      <w:r>
        <w:rPr>
          <w:rFonts w:ascii="Times New Roman" w:hAnsi="Times New Roman" w:cs="Times New Roman"/>
          <w:b/>
          <w:sz w:val="28"/>
          <w:szCs w:val="28"/>
        </w:rPr>
        <w:t>5</w:t>
      </w:r>
      <w:r w:rsidRPr="00B57911">
        <w:rPr>
          <w:rFonts w:ascii="Times New Roman" w:hAnsi="Times New Roman" w:cs="Times New Roman"/>
          <w:b/>
          <w:sz w:val="28"/>
          <w:szCs w:val="28"/>
        </w:rPr>
        <w:t xml:space="preserve"> становить</w:t>
      </w:r>
    </w:p>
    <w:tbl>
      <w:tblPr>
        <w:tblStyle w:val="a4"/>
        <w:tblW w:w="0" w:type="auto"/>
        <w:tblLook w:val="04A0" w:firstRow="1" w:lastRow="0" w:firstColumn="1" w:lastColumn="0" w:noHBand="0" w:noVBand="1"/>
      </w:tblPr>
      <w:tblGrid>
        <w:gridCol w:w="7051"/>
        <w:gridCol w:w="1965"/>
      </w:tblGrid>
      <w:tr w:rsidR="00A8015E" w:rsidRPr="00B57911" w14:paraId="768622E5" w14:textId="77777777" w:rsidTr="0038662F">
        <w:tc>
          <w:tcPr>
            <w:tcW w:w="70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5F51CEB" w14:textId="77777777" w:rsidR="00A8015E" w:rsidRPr="00B57911" w:rsidRDefault="00A8015E" w:rsidP="0038662F">
            <w:pPr>
              <w:pStyle w:val="a3"/>
              <w:rPr>
                <w:rFonts w:ascii="Times New Roman" w:hAnsi="Times New Roman" w:cs="Times New Roman"/>
                <w:b/>
                <w:bCs/>
                <w:sz w:val="24"/>
                <w:szCs w:val="24"/>
                <w:lang w:val="ru-RU"/>
              </w:rPr>
            </w:pPr>
            <w:r w:rsidRPr="00B57911">
              <w:rPr>
                <w:rFonts w:ascii="Times New Roman" w:hAnsi="Times New Roman" w:cs="Times New Roman"/>
                <w:b/>
                <w:bCs/>
                <w:sz w:val="24"/>
                <w:szCs w:val="24"/>
                <w:lang w:val="ru-RU"/>
              </w:rPr>
              <w:t>Найменування послуги</w:t>
            </w:r>
          </w:p>
        </w:tc>
        <w:tc>
          <w:tcPr>
            <w:tcW w:w="196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7634621" w14:textId="77777777" w:rsidR="00A8015E" w:rsidRPr="00B57911" w:rsidRDefault="00A8015E" w:rsidP="0038662F">
            <w:pPr>
              <w:pStyle w:val="a3"/>
              <w:rPr>
                <w:rFonts w:ascii="Times New Roman" w:hAnsi="Times New Roman" w:cs="Times New Roman"/>
                <w:b/>
                <w:bCs/>
                <w:sz w:val="24"/>
                <w:szCs w:val="24"/>
                <w:lang w:val="ru-RU"/>
              </w:rPr>
            </w:pPr>
            <w:r w:rsidRPr="00B57911">
              <w:rPr>
                <w:rFonts w:ascii="Times New Roman" w:hAnsi="Times New Roman" w:cs="Times New Roman"/>
                <w:b/>
                <w:bCs/>
                <w:sz w:val="24"/>
                <w:szCs w:val="24"/>
                <w:lang w:val="ru-RU"/>
              </w:rPr>
              <w:t>Всього в громаді (осіб)</w:t>
            </w:r>
          </w:p>
        </w:tc>
      </w:tr>
      <w:tr w:rsidR="00A8015E" w:rsidRPr="00B57911" w14:paraId="2C7E1EB2" w14:textId="77777777" w:rsidTr="0038662F">
        <w:tc>
          <w:tcPr>
            <w:tcW w:w="7051" w:type="dxa"/>
            <w:tcBorders>
              <w:top w:val="single" w:sz="4" w:space="0" w:color="auto"/>
              <w:left w:val="single" w:sz="4" w:space="0" w:color="auto"/>
              <w:bottom w:val="single" w:sz="4" w:space="0" w:color="auto"/>
              <w:right w:val="single" w:sz="4" w:space="0" w:color="auto"/>
            </w:tcBorders>
            <w:hideMark/>
          </w:tcPr>
          <w:p w14:paraId="12F5B344" w14:textId="77777777" w:rsidR="00A8015E" w:rsidRPr="00B57911" w:rsidRDefault="00A8015E" w:rsidP="0038662F">
            <w:pPr>
              <w:pStyle w:val="a3"/>
              <w:rPr>
                <w:rFonts w:ascii="Times New Roman" w:hAnsi="Times New Roman" w:cs="Times New Roman"/>
                <w:bCs/>
                <w:sz w:val="24"/>
                <w:szCs w:val="24"/>
                <w:lang w:val="ru-RU"/>
              </w:rPr>
            </w:pPr>
            <w:r w:rsidRPr="00B57911">
              <w:rPr>
                <w:rFonts w:ascii="Times New Roman" w:hAnsi="Times New Roman" w:cs="Times New Roman"/>
                <w:bCs/>
                <w:sz w:val="24"/>
                <w:szCs w:val="24"/>
                <w:lang w:val="ru-RU"/>
              </w:rPr>
              <w:t>Догляд вдома</w:t>
            </w:r>
          </w:p>
        </w:tc>
        <w:tc>
          <w:tcPr>
            <w:tcW w:w="1965" w:type="dxa"/>
            <w:tcBorders>
              <w:top w:val="single" w:sz="4" w:space="0" w:color="auto"/>
              <w:left w:val="single" w:sz="4" w:space="0" w:color="auto"/>
              <w:bottom w:val="single" w:sz="4" w:space="0" w:color="auto"/>
              <w:right w:val="single" w:sz="4" w:space="0" w:color="auto"/>
            </w:tcBorders>
            <w:hideMark/>
          </w:tcPr>
          <w:p w14:paraId="76EAE5C8" w14:textId="77777777" w:rsidR="00A8015E" w:rsidRPr="00B57911" w:rsidRDefault="00A8015E" w:rsidP="0038662F">
            <w:pPr>
              <w:pStyle w:val="a3"/>
              <w:rPr>
                <w:rFonts w:ascii="Times New Roman" w:hAnsi="Times New Roman" w:cs="Times New Roman"/>
                <w:bCs/>
                <w:sz w:val="24"/>
                <w:szCs w:val="24"/>
                <w:lang w:val="ru-RU"/>
              </w:rPr>
            </w:pPr>
            <w:r w:rsidRPr="00B57911">
              <w:rPr>
                <w:rFonts w:ascii="Times New Roman" w:hAnsi="Times New Roman" w:cs="Times New Roman"/>
                <w:bCs/>
                <w:sz w:val="24"/>
                <w:szCs w:val="24"/>
                <w:lang w:val="ru-RU"/>
              </w:rPr>
              <w:t>6</w:t>
            </w:r>
            <w:r>
              <w:rPr>
                <w:rFonts w:ascii="Times New Roman" w:hAnsi="Times New Roman" w:cs="Times New Roman"/>
                <w:bCs/>
                <w:sz w:val="24"/>
                <w:szCs w:val="24"/>
                <w:lang w:val="ru-RU"/>
              </w:rPr>
              <w:t>92</w:t>
            </w:r>
          </w:p>
        </w:tc>
      </w:tr>
      <w:tr w:rsidR="00A8015E" w:rsidRPr="00B57911" w14:paraId="06CE129F" w14:textId="77777777" w:rsidTr="0038662F">
        <w:tc>
          <w:tcPr>
            <w:tcW w:w="7051" w:type="dxa"/>
            <w:tcBorders>
              <w:top w:val="single" w:sz="4" w:space="0" w:color="auto"/>
              <w:left w:val="single" w:sz="4" w:space="0" w:color="auto"/>
              <w:bottom w:val="single" w:sz="4" w:space="0" w:color="auto"/>
              <w:right w:val="single" w:sz="4" w:space="0" w:color="auto"/>
            </w:tcBorders>
            <w:hideMark/>
          </w:tcPr>
          <w:p w14:paraId="7D6C6202" w14:textId="77777777" w:rsidR="00A8015E" w:rsidRPr="00B57911" w:rsidRDefault="00A8015E" w:rsidP="0038662F">
            <w:pPr>
              <w:pStyle w:val="a3"/>
              <w:rPr>
                <w:rFonts w:ascii="Times New Roman" w:hAnsi="Times New Roman" w:cs="Times New Roman"/>
                <w:bCs/>
                <w:sz w:val="24"/>
                <w:szCs w:val="24"/>
                <w:lang w:val="ru-RU"/>
              </w:rPr>
            </w:pPr>
            <w:r w:rsidRPr="00B57911">
              <w:rPr>
                <w:rFonts w:ascii="Times New Roman" w:hAnsi="Times New Roman" w:cs="Times New Roman"/>
                <w:bCs/>
                <w:sz w:val="24"/>
                <w:szCs w:val="24"/>
                <w:lang w:val="ru-RU"/>
              </w:rPr>
              <w:t>Підтримане проживання</w:t>
            </w:r>
          </w:p>
        </w:tc>
        <w:tc>
          <w:tcPr>
            <w:tcW w:w="1965" w:type="dxa"/>
            <w:tcBorders>
              <w:top w:val="single" w:sz="4" w:space="0" w:color="auto"/>
              <w:left w:val="single" w:sz="4" w:space="0" w:color="auto"/>
              <w:bottom w:val="single" w:sz="4" w:space="0" w:color="auto"/>
              <w:right w:val="single" w:sz="4" w:space="0" w:color="auto"/>
            </w:tcBorders>
          </w:tcPr>
          <w:p w14:paraId="41F8F4A4" w14:textId="77777777" w:rsidR="00A8015E" w:rsidRPr="00B57911" w:rsidRDefault="00A8015E" w:rsidP="0038662F">
            <w:pPr>
              <w:pStyle w:val="a3"/>
              <w:rPr>
                <w:rFonts w:ascii="Times New Roman" w:hAnsi="Times New Roman" w:cs="Times New Roman"/>
                <w:bCs/>
                <w:sz w:val="24"/>
                <w:szCs w:val="24"/>
                <w:lang w:val="ru-RU"/>
              </w:rPr>
            </w:pPr>
          </w:p>
        </w:tc>
      </w:tr>
      <w:tr w:rsidR="00A8015E" w:rsidRPr="00B57911" w14:paraId="09C52DF0" w14:textId="77777777" w:rsidTr="0038662F">
        <w:tc>
          <w:tcPr>
            <w:tcW w:w="7051" w:type="dxa"/>
            <w:tcBorders>
              <w:top w:val="single" w:sz="4" w:space="0" w:color="auto"/>
              <w:left w:val="single" w:sz="4" w:space="0" w:color="auto"/>
              <w:bottom w:val="single" w:sz="4" w:space="0" w:color="auto"/>
              <w:right w:val="single" w:sz="4" w:space="0" w:color="auto"/>
            </w:tcBorders>
            <w:hideMark/>
          </w:tcPr>
          <w:p w14:paraId="2AAD057A" w14:textId="77777777" w:rsidR="00A8015E" w:rsidRPr="00B57911" w:rsidRDefault="00A8015E" w:rsidP="0038662F">
            <w:pPr>
              <w:pStyle w:val="a3"/>
              <w:rPr>
                <w:rFonts w:ascii="Times New Roman" w:hAnsi="Times New Roman" w:cs="Times New Roman"/>
                <w:bCs/>
                <w:sz w:val="24"/>
                <w:szCs w:val="24"/>
                <w:lang w:val="ru-RU"/>
              </w:rPr>
            </w:pPr>
            <w:r w:rsidRPr="00B57911">
              <w:rPr>
                <w:rFonts w:ascii="Times New Roman" w:hAnsi="Times New Roman" w:cs="Times New Roman"/>
                <w:bCs/>
                <w:sz w:val="24"/>
                <w:szCs w:val="24"/>
                <w:lang w:val="ru-RU"/>
              </w:rPr>
              <w:t>Соціальна адаптація</w:t>
            </w:r>
          </w:p>
        </w:tc>
        <w:tc>
          <w:tcPr>
            <w:tcW w:w="1965" w:type="dxa"/>
            <w:tcBorders>
              <w:top w:val="single" w:sz="4" w:space="0" w:color="auto"/>
              <w:left w:val="single" w:sz="4" w:space="0" w:color="auto"/>
              <w:bottom w:val="single" w:sz="4" w:space="0" w:color="auto"/>
              <w:right w:val="single" w:sz="4" w:space="0" w:color="auto"/>
            </w:tcBorders>
            <w:hideMark/>
          </w:tcPr>
          <w:p w14:paraId="4AB7D723" w14:textId="77777777" w:rsidR="00A8015E" w:rsidRPr="00B57911" w:rsidRDefault="00A8015E" w:rsidP="0038662F">
            <w:pPr>
              <w:pStyle w:val="a3"/>
              <w:rPr>
                <w:rFonts w:ascii="Times New Roman" w:hAnsi="Times New Roman" w:cs="Times New Roman"/>
                <w:bCs/>
                <w:sz w:val="24"/>
                <w:szCs w:val="24"/>
                <w:lang w:val="ru-RU"/>
              </w:rPr>
            </w:pPr>
            <w:r w:rsidRPr="00B57911">
              <w:rPr>
                <w:rFonts w:ascii="Times New Roman" w:hAnsi="Times New Roman" w:cs="Times New Roman"/>
                <w:bCs/>
                <w:sz w:val="24"/>
                <w:szCs w:val="24"/>
                <w:lang w:val="ru-RU"/>
              </w:rPr>
              <w:t>316</w:t>
            </w:r>
          </w:p>
        </w:tc>
      </w:tr>
      <w:tr w:rsidR="00A8015E" w:rsidRPr="00B57911" w14:paraId="45FCAE51" w14:textId="77777777" w:rsidTr="0038662F">
        <w:tc>
          <w:tcPr>
            <w:tcW w:w="7051" w:type="dxa"/>
            <w:tcBorders>
              <w:top w:val="single" w:sz="4" w:space="0" w:color="auto"/>
              <w:left w:val="single" w:sz="4" w:space="0" w:color="auto"/>
              <w:bottom w:val="single" w:sz="4" w:space="0" w:color="auto"/>
              <w:right w:val="single" w:sz="4" w:space="0" w:color="auto"/>
            </w:tcBorders>
            <w:hideMark/>
          </w:tcPr>
          <w:p w14:paraId="6C8009F4" w14:textId="77777777" w:rsidR="00A8015E" w:rsidRPr="00B57911" w:rsidRDefault="00A8015E" w:rsidP="0038662F">
            <w:pPr>
              <w:pStyle w:val="a3"/>
              <w:rPr>
                <w:rFonts w:ascii="Times New Roman" w:hAnsi="Times New Roman" w:cs="Times New Roman"/>
                <w:bCs/>
                <w:sz w:val="24"/>
                <w:szCs w:val="24"/>
                <w:lang w:val="ru-RU"/>
              </w:rPr>
            </w:pPr>
            <w:r w:rsidRPr="00B57911">
              <w:rPr>
                <w:rFonts w:ascii="Times New Roman" w:hAnsi="Times New Roman" w:cs="Times New Roman"/>
                <w:bCs/>
                <w:sz w:val="24"/>
                <w:szCs w:val="24"/>
                <w:lang w:val="ru-RU"/>
              </w:rPr>
              <w:t>Соціальна інтеграція та реінтеграція</w:t>
            </w:r>
          </w:p>
        </w:tc>
        <w:tc>
          <w:tcPr>
            <w:tcW w:w="1965" w:type="dxa"/>
            <w:tcBorders>
              <w:top w:val="single" w:sz="4" w:space="0" w:color="auto"/>
              <w:left w:val="single" w:sz="4" w:space="0" w:color="auto"/>
              <w:bottom w:val="single" w:sz="4" w:space="0" w:color="auto"/>
              <w:right w:val="single" w:sz="4" w:space="0" w:color="auto"/>
            </w:tcBorders>
          </w:tcPr>
          <w:p w14:paraId="070AD792" w14:textId="77777777" w:rsidR="00A8015E" w:rsidRPr="00B57911" w:rsidRDefault="00A8015E" w:rsidP="0038662F">
            <w:pPr>
              <w:pStyle w:val="a3"/>
              <w:rPr>
                <w:rFonts w:ascii="Times New Roman" w:hAnsi="Times New Roman" w:cs="Times New Roman"/>
                <w:bCs/>
                <w:sz w:val="24"/>
                <w:szCs w:val="24"/>
                <w:lang w:val="ru-RU"/>
              </w:rPr>
            </w:pPr>
          </w:p>
        </w:tc>
      </w:tr>
      <w:tr w:rsidR="00A8015E" w:rsidRPr="00B57911" w14:paraId="4242C5EF" w14:textId="77777777" w:rsidTr="0038662F">
        <w:tc>
          <w:tcPr>
            <w:tcW w:w="7051" w:type="dxa"/>
            <w:tcBorders>
              <w:top w:val="single" w:sz="4" w:space="0" w:color="auto"/>
              <w:left w:val="single" w:sz="4" w:space="0" w:color="auto"/>
              <w:bottom w:val="single" w:sz="4" w:space="0" w:color="auto"/>
              <w:right w:val="single" w:sz="4" w:space="0" w:color="auto"/>
            </w:tcBorders>
            <w:hideMark/>
          </w:tcPr>
          <w:p w14:paraId="09B82EB3" w14:textId="77777777" w:rsidR="00A8015E" w:rsidRPr="00B57911" w:rsidRDefault="00A8015E" w:rsidP="0038662F">
            <w:pPr>
              <w:pStyle w:val="a3"/>
              <w:rPr>
                <w:rFonts w:ascii="Times New Roman" w:hAnsi="Times New Roman" w:cs="Times New Roman"/>
                <w:bCs/>
                <w:sz w:val="24"/>
                <w:szCs w:val="24"/>
                <w:lang w:val="ru-RU"/>
              </w:rPr>
            </w:pPr>
            <w:r w:rsidRPr="00B57911">
              <w:rPr>
                <w:rFonts w:ascii="Times New Roman" w:hAnsi="Times New Roman" w:cs="Times New Roman"/>
                <w:bCs/>
                <w:sz w:val="24"/>
                <w:szCs w:val="24"/>
                <w:lang w:val="ru-RU"/>
              </w:rPr>
              <w:t>Надання притулку</w:t>
            </w:r>
          </w:p>
        </w:tc>
        <w:tc>
          <w:tcPr>
            <w:tcW w:w="1965" w:type="dxa"/>
            <w:tcBorders>
              <w:top w:val="single" w:sz="4" w:space="0" w:color="auto"/>
              <w:left w:val="single" w:sz="4" w:space="0" w:color="auto"/>
              <w:bottom w:val="single" w:sz="4" w:space="0" w:color="auto"/>
              <w:right w:val="single" w:sz="4" w:space="0" w:color="auto"/>
            </w:tcBorders>
          </w:tcPr>
          <w:p w14:paraId="79E43143" w14:textId="77777777" w:rsidR="00A8015E" w:rsidRPr="00B57911" w:rsidRDefault="00A8015E" w:rsidP="0038662F">
            <w:pPr>
              <w:pStyle w:val="a3"/>
              <w:rPr>
                <w:rFonts w:ascii="Times New Roman" w:hAnsi="Times New Roman" w:cs="Times New Roman"/>
                <w:bCs/>
                <w:sz w:val="24"/>
                <w:szCs w:val="24"/>
                <w:lang w:val="ru-RU"/>
              </w:rPr>
            </w:pPr>
          </w:p>
        </w:tc>
      </w:tr>
      <w:tr w:rsidR="00A8015E" w:rsidRPr="00B57911" w14:paraId="7E6369A9" w14:textId="77777777" w:rsidTr="0038662F">
        <w:tc>
          <w:tcPr>
            <w:tcW w:w="7051" w:type="dxa"/>
            <w:tcBorders>
              <w:top w:val="single" w:sz="4" w:space="0" w:color="auto"/>
              <w:left w:val="single" w:sz="4" w:space="0" w:color="auto"/>
              <w:bottom w:val="single" w:sz="4" w:space="0" w:color="auto"/>
              <w:right w:val="single" w:sz="4" w:space="0" w:color="auto"/>
            </w:tcBorders>
            <w:hideMark/>
          </w:tcPr>
          <w:p w14:paraId="16B03F90" w14:textId="77777777" w:rsidR="00A8015E" w:rsidRPr="00B57911" w:rsidRDefault="00A8015E" w:rsidP="0038662F">
            <w:pPr>
              <w:pStyle w:val="a3"/>
              <w:rPr>
                <w:rFonts w:ascii="Times New Roman" w:hAnsi="Times New Roman" w:cs="Times New Roman"/>
                <w:bCs/>
                <w:sz w:val="24"/>
                <w:szCs w:val="24"/>
                <w:lang w:val="ru-RU"/>
              </w:rPr>
            </w:pPr>
            <w:r w:rsidRPr="00B57911">
              <w:rPr>
                <w:rFonts w:ascii="Times New Roman" w:hAnsi="Times New Roman" w:cs="Times New Roman"/>
                <w:bCs/>
                <w:sz w:val="24"/>
                <w:szCs w:val="24"/>
                <w:lang w:val="ru-RU"/>
              </w:rPr>
              <w:t>Екстрене (кризове) втручання</w:t>
            </w:r>
          </w:p>
        </w:tc>
        <w:tc>
          <w:tcPr>
            <w:tcW w:w="1965" w:type="dxa"/>
            <w:tcBorders>
              <w:top w:val="single" w:sz="4" w:space="0" w:color="auto"/>
              <w:left w:val="single" w:sz="4" w:space="0" w:color="auto"/>
              <w:bottom w:val="single" w:sz="4" w:space="0" w:color="auto"/>
              <w:right w:val="single" w:sz="4" w:space="0" w:color="auto"/>
            </w:tcBorders>
            <w:hideMark/>
          </w:tcPr>
          <w:p w14:paraId="028333B5" w14:textId="77777777" w:rsidR="00A8015E" w:rsidRPr="00B57911" w:rsidRDefault="00A8015E" w:rsidP="0038662F">
            <w:pPr>
              <w:pStyle w:val="a3"/>
              <w:rPr>
                <w:rFonts w:ascii="Times New Roman" w:hAnsi="Times New Roman" w:cs="Times New Roman"/>
                <w:bCs/>
                <w:sz w:val="24"/>
                <w:szCs w:val="24"/>
                <w:lang w:val="ru-RU"/>
              </w:rPr>
            </w:pPr>
            <w:r w:rsidRPr="00B57911">
              <w:rPr>
                <w:rFonts w:ascii="Times New Roman" w:hAnsi="Times New Roman" w:cs="Times New Roman"/>
                <w:bCs/>
                <w:sz w:val="24"/>
                <w:szCs w:val="24"/>
                <w:lang w:val="ru-RU"/>
              </w:rPr>
              <w:t>4</w:t>
            </w:r>
          </w:p>
        </w:tc>
      </w:tr>
      <w:tr w:rsidR="00A8015E" w:rsidRPr="00B57911" w14:paraId="3A1AF8B1" w14:textId="77777777" w:rsidTr="0038662F">
        <w:tc>
          <w:tcPr>
            <w:tcW w:w="7051" w:type="dxa"/>
            <w:tcBorders>
              <w:top w:val="single" w:sz="4" w:space="0" w:color="auto"/>
              <w:left w:val="single" w:sz="4" w:space="0" w:color="auto"/>
              <w:bottom w:val="single" w:sz="4" w:space="0" w:color="auto"/>
              <w:right w:val="single" w:sz="4" w:space="0" w:color="auto"/>
            </w:tcBorders>
            <w:hideMark/>
          </w:tcPr>
          <w:p w14:paraId="46D98077" w14:textId="77777777" w:rsidR="00A8015E" w:rsidRPr="00B57911" w:rsidRDefault="00A8015E" w:rsidP="0038662F">
            <w:pPr>
              <w:pStyle w:val="a3"/>
              <w:rPr>
                <w:rFonts w:ascii="Times New Roman" w:hAnsi="Times New Roman" w:cs="Times New Roman"/>
                <w:bCs/>
                <w:sz w:val="24"/>
                <w:szCs w:val="24"/>
                <w:lang w:val="ru-RU"/>
              </w:rPr>
            </w:pPr>
            <w:r w:rsidRPr="00B57911">
              <w:rPr>
                <w:rFonts w:ascii="Times New Roman" w:hAnsi="Times New Roman" w:cs="Times New Roman"/>
                <w:bCs/>
                <w:sz w:val="24"/>
                <w:szCs w:val="24"/>
                <w:lang w:val="ru-RU"/>
              </w:rPr>
              <w:t>Консультування</w:t>
            </w:r>
          </w:p>
        </w:tc>
        <w:tc>
          <w:tcPr>
            <w:tcW w:w="1965" w:type="dxa"/>
            <w:tcBorders>
              <w:top w:val="single" w:sz="4" w:space="0" w:color="auto"/>
              <w:left w:val="single" w:sz="4" w:space="0" w:color="auto"/>
              <w:bottom w:val="single" w:sz="4" w:space="0" w:color="auto"/>
              <w:right w:val="single" w:sz="4" w:space="0" w:color="auto"/>
            </w:tcBorders>
            <w:hideMark/>
          </w:tcPr>
          <w:p w14:paraId="212240C1" w14:textId="77777777" w:rsidR="00A8015E" w:rsidRPr="00B57911" w:rsidRDefault="00A8015E" w:rsidP="0038662F">
            <w:pPr>
              <w:pStyle w:val="a3"/>
              <w:rPr>
                <w:rFonts w:ascii="Times New Roman" w:hAnsi="Times New Roman" w:cs="Times New Roman"/>
                <w:bCs/>
                <w:sz w:val="24"/>
                <w:szCs w:val="24"/>
                <w:lang w:val="ru-RU"/>
              </w:rPr>
            </w:pPr>
            <w:r w:rsidRPr="00B57911">
              <w:rPr>
                <w:rFonts w:ascii="Times New Roman" w:hAnsi="Times New Roman" w:cs="Times New Roman"/>
                <w:bCs/>
                <w:sz w:val="24"/>
                <w:szCs w:val="24"/>
                <w:lang w:val="ru-RU"/>
              </w:rPr>
              <w:t>1390</w:t>
            </w:r>
          </w:p>
        </w:tc>
      </w:tr>
      <w:tr w:rsidR="00A8015E" w:rsidRPr="00B57911" w14:paraId="25B3857A" w14:textId="77777777" w:rsidTr="0038662F">
        <w:tc>
          <w:tcPr>
            <w:tcW w:w="7051" w:type="dxa"/>
            <w:tcBorders>
              <w:top w:val="single" w:sz="4" w:space="0" w:color="auto"/>
              <w:left w:val="single" w:sz="4" w:space="0" w:color="auto"/>
              <w:bottom w:val="single" w:sz="4" w:space="0" w:color="auto"/>
              <w:right w:val="single" w:sz="4" w:space="0" w:color="auto"/>
            </w:tcBorders>
            <w:hideMark/>
          </w:tcPr>
          <w:p w14:paraId="37C36A34" w14:textId="77777777" w:rsidR="00A8015E" w:rsidRPr="00B57911" w:rsidRDefault="00A8015E" w:rsidP="0038662F">
            <w:pPr>
              <w:pStyle w:val="a3"/>
              <w:rPr>
                <w:rFonts w:ascii="Times New Roman" w:hAnsi="Times New Roman" w:cs="Times New Roman"/>
                <w:bCs/>
                <w:sz w:val="24"/>
                <w:szCs w:val="24"/>
                <w:lang w:val="ru-RU"/>
              </w:rPr>
            </w:pPr>
            <w:r w:rsidRPr="00B57911">
              <w:rPr>
                <w:rFonts w:ascii="Times New Roman" w:hAnsi="Times New Roman" w:cs="Times New Roman"/>
                <w:bCs/>
                <w:sz w:val="24"/>
                <w:szCs w:val="24"/>
                <w:lang w:val="ru-RU"/>
              </w:rPr>
              <w:t>Соціальний супровід</w:t>
            </w:r>
          </w:p>
        </w:tc>
        <w:tc>
          <w:tcPr>
            <w:tcW w:w="1965" w:type="dxa"/>
            <w:tcBorders>
              <w:top w:val="single" w:sz="4" w:space="0" w:color="auto"/>
              <w:left w:val="single" w:sz="4" w:space="0" w:color="auto"/>
              <w:bottom w:val="single" w:sz="4" w:space="0" w:color="auto"/>
              <w:right w:val="single" w:sz="4" w:space="0" w:color="auto"/>
            </w:tcBorders>
          </w:tcPr>
          <w:p w14:paraId="5ECE26CE" w14:textId="77777777" w:rsidR="00A8015E" w:rsidRPr="00B57911" w:rsidRDefault="00A8015E" w:rsidP="0038662F">
            <w:pPr>
              <w:pStyle w:val="a3"/>
              <w:rPr>
                <w:rFonts w:ascii="Times New Roman" w:hAnsi="Times New Roman" w:cs="Times New Roman"/>
                <w:bCs/>
                <w:sz w:val="24"/>
                <w:szCs w:val="24"/>
                <w:lang w:val="ru-RU"/>
              </w:rPr>
            </w:pPr>
            <w:r>
              <w:rPr>
                <w:rFonts w:ascii="Times New Roman" w:hAnsi="Times New Roman" w:cs="Times New Roman"/>
                <w:bCs/>
                <w:sz w:val="24"/>
                <w:szCs w:val="24"/>
                <w:lang w:val="ru-RU"/>
              </w:rPr>
              <w:t>167</w:t>
            </w:r>
          </w:p>
        </w:tc>
      </w:tr>
      <w:tr w:rsidR="00A8015E" w:rsidRPr="00B57911" w14:paraId="3BB801CF" w14:textId="77777777" w:rsidTr="0038662F">
        <w:tc>
          <w:tcPr>
            <w:tcW w:w="7051" w:type="dxa"/>
            <w:tcBorders>
              <w:top w:val="single" w:sz="4" w:space="0" w:color="auto"/>
              <w:left w:val="single" w:sz="4" w:space="0" w:color="auto"/>
              <w:bottom w:val="single" w:sz="4" w:space="0" w:color="auto"/>
              <w:right w:val="single" w:sz="4" w:space="0" w:color="auto"/>
            </w:tcBorders>
            <w:hideMark/>
          </w:tcPr>
          <w:p w14:paraId="73146E96" w14:textId="77777777" w:rsidR="00A8015E" w:rsidRPr="00B57911" w:rsidRDefault="00A8015E" w:rsidP="0038662F">
            <w:pPr>
              <w:pStyle w:val="a3"/>
              <w:rPr>
                <w:rFonts w:ascii="Times New Roman" w:hAnsi="Times New Roman" w:cs="Times New Roman"/>
                <w:bCs/>
                <w:sz w:val="24"/>
                <w:szCs w:val="24"/>
                <w:lang w:val="ru-RU"/>
              </w:rPr>
            </w:pPr>
            <w:r w:rsidRPr="00B57911">
              <w:rPr>
                <w:rFonts w:ascii="Times New Roman" w:hAnsi="Times New Roman" w:cs="Times New Roman"/>
                <w:bCs/>
                <w:sz w:val="24"/>
                <w:szCs w:val="24"/>
                <w:lang w:val="ru-RU"/>
              </w:rPr>
              <w:t>Представництво інтересів</w:t>
            </w:r>
          </w:p>
        </w:tc>
        <w:tc>
          <w:tcPr>
            <w:tcW w:w="1965" w:type="dxa"/>
            <w:tcBorders>
              <w:top w:val="single" w:sz="4" w:space="0" w:color="auto"/>
              <w:left w:val="single" w:sz="4" w:space="0" w:color="auto"/>
              <w:bottom w:val="single" w:sz="4" w:space="0" w:color="auto"/>
              <w:right w:val="single" w:sz="4" w:space="0" w:color="auto"/>
            </w:tcBorders>
          </w:tcPr>
          <w:p w14:paraId="71E36574" w14:textId="77777777" w:rsidR="00A8015E" w:rsidRPr="00B57911" w:rsidRDefault="00A8015E" w:rsidP="0038662F">
            <w:pPr>
              <w:pStyle w:val="a3"/>
              <w:rPr>
                <w:rFonts w:ascii="Times New Roman" w:hAnsi="Times New Roman" w:cs="Times New Roman"/>
                <w:bCs/>
                <w:sz w:val="24"/>
                <w:szCs w:val="24"/>
                <w:lang w:val="ru-RU"/>
              </w:rPr>
            </w:pPr>
            <w:r>
              <w:rPr>
                <w:rFonts w:ascii="Times New Roman" w:hAnsi="Times New Roman" w:cs="Times New Roman"/>
                <w:bCs/>
                <w:sz w:val="24"/>
                <w:szCs w:val="24"/>
                <w:lang w:val="ru-RU"/>
              </w:rPr>
              <w:t>25</w:t>
            </w:r>
          </w:p>
        </w:tc>
      </w:tr>
      <w:tr w:rsidR="00A8015E" w:rsidRPr="00B57911" w14:paraId="4BEF76C3" w14:textId="77777777" w:rsidTr="0038662F">
        <w:tc>
          <w:tcPr>
            <w:tcW w:w="7051" w:type="dxa"/>
            <w:tcBorders>
              <w:top w:val="single" w:sz="4" w:space="0" w:color="auto"/>
              <w:left w:val="single" w:sz="4" w:space="0" w:color="auto"/>
              <w:bottom w:val="single" w:sz="4" w:space="0" w:color="auto"/>
              <w:right w:val="single" w:sz="4" w:space="0" w:color="auto"/>
            </w:tcBorders>
            <w:hideMark/>
          </w:tcPr>
          <w:p w14:paraId="1D2A46FB" w14:textId="77777777" w:rsidR="00A8015E" w:rsidRPr="00B57911" w:rsidRDefault="00A8015E" w:rsidP="0038662F">
            <w:pPr>
              <w:pStyle w:val="a3"/>
              <w:rPr>
                <w:rFonts w:ascii="Times New Roman" w:hAnsi="Times New Roman" w:cs="Times New Roman"/>
                <w:bCs/>
                <w:sz w:val="24"/>
                <w:szCs w:val="24"/>
                <w:lang w:val="ru-RU"/>
              </w:rPr>
            </w:pPr>
            <w:r w:rsidRPr="00B57911">
              <w:rPr>
                <w:rFonts w:ascii="Times New Roman" w:hAnsi="Times New Roman" w:cs="Times New Roman"/>
                <w:bCs/>
                <w:sz w:val="24"/>
                <w:szCs w:val="24"/>
                <w:lang w:val="ru-RU"/>
              </w:rPr>
              <w:t>Посередництво (медіація)</w:t>
            </w:r>
          </w:p>
        </w:tc>
        <w:tc>
          <w:tcPr>
            <w:tcW w:w="1965" w:type="dxa"/>
            <w:tcBorders>
              <w:top w:val="single" w:sz="4" w:space="0" w:color="auto"/>
              <w:left w:val="single" w:sz="4" w:space="0" w:color="auto"/>
              <w:bottom w:val="single" w:sz="4" w:space="0" w:color="auto"/>
              <w:right w:val="single" w:sz="4" w:space="0" w:color="auto"/>
            </w:tcBorders>
          </w:tcPr>
          <w:p w14:paraId="79F1CA6B" w14:textId="77777777" w:rsidR="00A8015E" w:rsidRPr="00B57911" w:rsidRDefault="00A8015E" w:rsidP="0038662F">
            <w:pPr>
              <w:pStyle w:val="a3"/>
              <w:rPr>
                <w:rFonts w:ascii="Times New Roman" w:hAnsi="Times New Roman" w:cs="Times New Roman"/>
                <w:bCs/>
                <w:sz w:val="24"/>
                <w:szCs w:val="24"/>
                <w:lang w:val="ru-RU"/>
              </w:rPr>
            </w:pPr>
            <w:r>
              <w:rPr>
                <w:rFonts w:ascii="Times New Roman" w:hAnsi="Times New Roman" w:cs="Times New Roman"/>
                <w:bCs/>
                <w:sz w:val="24"/>
                <w:szCs w:val="24"/>
                <w:lang w:val="ru-RU"/>
              </w:rPr>
              <w:t>12</w:t>
            </w:r>
          </w:p>
        </w:tc>
      </w:tr>
      <w:tr w:rsidR="00A8015E" w:rsidRPr="00B57911" w14:paraId="72F1747E" w14:textId="77777777" w:rsidTr="0038662F">
        <w:tc>
          <w:tcPr>
            <w:tcW w:w="7051" w:type="dxa"/>
            <w:tcBorders>
              <w:top w:val="single" w:sz="4" w:space="0" w:color="auto"/>
              <w:left w:val="single" w:sz="4" w:space="0" w:color="auto"/>
              <w:bottom w:val="single" w:sz="4" w:space="0" w:color="auto"/>
              <w:right w:val="single" w:sz="4" w:space="0" w:color="auto"/>
            </w:tcBorders>
            <w:hideMark/>
          </w:tcPr>
          <w:p w14:paraId="3CABF57A" w14:textId="77777777" w:rsidR="00A8015E" w:rsidRPr="00B57911" w:rsidRDefault="00A8015E" w:rsidP="0038662F">
            <w:pPr>
              <w:pStyle w:val="a3"/>
              <w:rPr>
                <w:rFonts w:ascii="Times New Roman" w:hAnsi="Times New Roman" w:cs="Times New Roman"/>
                <w:bCs/>
                <w:sz w:val="24"/>
                <w:szCs w:val="24"/>
                <w:lang w:val="ru-RU"/>
              </w:rPr>
            </w:pPr>
            <w:r w:rsidRPr="00B57911">
              <w:rPr>
                <w:rFonts w:ascii="Times New Roman" w:hAnsi="Times New Roman" w:cs="Times New Roman"/>
                <w:bCs/>
                <w:sz w:val="24"/>
                <w:szCs w:val="24"/>
                <w:lang w:val="ru-RU"/>
              </w:rPr>
              <w:t>Соціальна профілактика</w:t>
            </w:r>
          </w:p>
        </w:tc>
        <w:tc>
          <w:tcPr>
            <w:tcW w:w="1965" w:type="dxa"/>
            <w:tcBorders>
              <w:top w:val="single" w:sz="4" w:space="0" w:color="auto"/>
              <w:left w:val="single" w:sz="4" w:space="0" w:color="auto"/>
              <w:bottom w:val="single" w:sz="4" w:space="0" w:color="auto"/>
              <w:right w:val="single" w:sz="4" w:space="0" w:color="auto"/>
            </w:tcBorders>
          </w:tcPr>
          <w:p w14:paraId="2BF50C9C" w14:textId="77777777" w:rsidR="00A8015E" w:rsidRPr="00B57911" w:rsidRDefault="00A8015E" w:rsidP="0038662F">
            <w:pPr>
              <w:pStyle w:val="a3"/>
              <w:rPr>
                <w:rFonts w:ascii="Times New Roman" w:hAnsi="Times New Roman" w:cs="Times New Roman"/>
                <w:bCs/>
                <w:sz w:val="24"/>
                <w:szCs w:val="24"/>
                <w:lang w:val="ru-RU"/>
              </w:rPr>
            </w:pPr>
          </w:p>
        </w:tc>
      </w:tr>
      <w:tr w:rsidR="00A8015E" w:rsidRPr="00B57911" w14:paraId="2B1E481B" w14:textId="77777777" w:rsidTr="0038662F">
        <w:tc>
          <w:tcPr>
            <w:tcW w:w="7051" w:type="dxa"/>
            <w:tcBorders>
              <w:top w:val="single" w:sz="4" w:space="0" w:color="auto"/>
              <w:left w:val="single" w:sz="4" w:space="0" w:color="auto"/>
              <w:bottom w:val="single" w:sz="4" w:space="0" w:color="auto"/>
              <w:right w:val="single" w:sz="4" w:space="0" w:color="auto"/>
            </w:tcBorders>
            <w:hideMark/>
          </w:tcPr>
          <w:p w14:paraId="340EEBFA" w14:textId="77777777" w:rsidR="00A8015E" w:rsidRPr="00B57911" w:rsidRDefault="00A8015E" w:rsidP="0038662F">
            <w:pPr>
              <w:pStyle w:val="a3"/>
              <w:rPr>
                <w:rFonts w:ascii="Times New Roman" w:hAnsi="Times New Roman" w:cs="Times New Roman"/>
                <w:bCs/>
                <w:sz w:val="24"/>
                <w:szCs w:val="24"/>
                <w:lang w:val="ru-RU"/>
              </w:rPr>
            </w:pPr>
            <w:r w:rsidRPr="00B57911">
              <w:rPr>
                <w:rFonts w:ascii="Times New Roman" w:hAnsi="Times New Roman" w:cs="Times New Roman"/>
                <w:bCs/>
                <w:sz w:val="24"/>
                <w:szCs w:val="24"/>
                <w:lang w:val="ru-RU"/>
              </w:rPr>
              <w:t>Натуральна допомога</w:t>
            </w:r>
          </w:p>
        </w:tc>
        <w:tc>
          <w:tcPr>
            <w:tcW w:w="1965" w:type="dxa"/>
            <w:tcBorders>
              <w:top w:val="single" w:sz="4" w:space="0" w:color="auto"/>
              <w:left w:val="single" w:sz="4" w:space="0" w:color="auto"/>
              <w:bottom w:val="single" w:sz="4" w:space="0" w:color="auto"/>
              <w:right w:val="single" w:sz="4" w:space="0" w:color="auto"/>
            </w:tcBorders>
            <w:hideMark/>
          </w:tcPr>
          <w:p w14:paraId="3B7FA65E" w14:textId="77777777" w:rsidR="00A8015E" w:rsidRPr="00B57911" w:rsidRDefault="00A8015E" w:rsidP="0038662F">
            <w:pPr>
              <w:pStyle w:val="a3"/>
              <w:rPr>
                <w:rFonts w:ascii="Times New Roman" w:hAnsi="Times New Roman" w:cs="Times New Roman"/>
                <w:bCs/>
                <w:sz w:val="24"/>
                <w:szCs w:val="24"/>
                <w:lang w:val="ru-RU"/>
              </w:rPr>
            </w:pPr>
            <w:r w:rsidRPr="00B57911">
              <w:rPr>
                <w:rFonts w:ascii="Times New Roman" w:hAnsi="Times New Roman" w:cs="Times New Roman"/>
                <w:bCs/>
                <w:sz w:val="24"/>
                <w:szCs w:val="24"/>
                <w:lang w:val="ru-RU"/>
              </w:rPr>
              <w:t>387</w:t>
            </w:r>
          </w:p>
        </w:tc>
      </w:tr>
      <w:tr w:rsidR="00A8015E" w:rsidRPr="00B57911" w14:paraId="7EF764E9" w14:textId="77777777" w:rsidTr="0038662F">
        <w:tc>
          <w:tcPr>
            <w:tcW w:w="7051" w:type="dxa"/>
            <w:tcBorders>
              <w:top w:val="single" w:sz="4" w:space="0" w:color="auto"/>
              <w:left w:val="single" w:sz="4" w:space="0" w:color="auto"/>
              <w:bottom w:val="single" w:sz="4" w:space="0" w:color="auto"/>
              <w:right w:val="single" w:sz="4" w:space="0" w:color="auto"/>
            </w:tcBorders>
            <w:hideMark/>
          </w:tcPr>
          <w:p w14:paraId="43C0F320" w14:textId="77777777" w:rsidR="00A8015E" w:rsidRPr="00B57911" w:rsidRDefault="00A8015E" w:rsidP="0038662F">
            <w:pPr>
              <w:pStyle w:val="a3"/>
              <w:rPr>
                <w:rFonts w:ascii="Times New Roman" w:hAnsi="Times New Roman" w:cs="Times New Roman"/>
                <w:bCs/>
                <w:sz w:val="24"/>
                <w:szCs w:val="24"/>
                <w:lang w:val="ru-RU"/>
              </w:rPr>
            </w:pPr>
            <w:r w:rsidRPr="00B57911">
              <w:rPr>
                <w:rFonts w:ascii="Times New Roman" w:hAnsi="Times New Roman" w:cs="Times New Roman"/>
                <w:bCs/>
                <w:sz w:val="24"/>
                <w:szCs w:val="24"/>
                <w:lang w:val="ru-RU"/>
              </w:rPr>
              <w:lastRenderedPageBreak/>
              <w:t>Фізичний супровід осіб з інвалідністю, які мають порушення опорно-рухового апарату та пересуваються на кріслах колісних, порушення зору</w:t>
            </w:r>
          </w:p>
        </w:tc>
        <w:tc>
          <w:tcPr>
            <w:tcW w:w="1965" w:type="dxa"/>
            <w:tcBorders>
              <w:top w:val="single" w:sz="4" w:space="0" w:color="auto"/>
              <w:left w:val="single" w:sz="4" w:space="0" w:color="auto"/>
              <w:bottom w:val="single" w:sz="4" w:space="0" w:color="auto"/>
              <w:right w:val="single" w:sz="4" w:space="0" w:color="auto"/>
            </w:tcBorders>
            <w:hideMark/>
          </w:tcPr>
          <w:p w14:paraId="5C3BD8C2" w14:textId="77777777" w:rsidR="00A8015E" w:rsidRPr="00B57911" w:rsidRDefault="00A8015E" w:rsidP="0038662F">
            <w:pPr>
              <w:pStyle w:val="a3"/>
              <w:rPr>
                <w:rFonts w:ascii="Times New Roman" w:hAnsi="Times New Roman" w:cs="Times New Roman"/>
                <w:bCs/>
                <w:sz w:val="24"/>
                <w:szCs w:val="24"/>
                <w:lang w:val="ru-RU"/>
              </w:rPr>
            </w:pPr>
            <w:r w:rsidRPr="00B57911">
              <w:rPr>
                <w:rFonts w:ascii="Times New Roman" w:hAnsi="Times New Roman" w:cs="Times New Roman"/>
                <w:bCs/>
                <w:sz w:val="24"/>
                <w:szCs w:val="24"/>
                <w:lang w:val="ru-RU"/>
              </w:rPr>
              <w:t>31</w:t>
            </w:r>
          </w:p>
        </w:tc>
      </w:tr>
      <w:tr w:rsidR="00A8015E" w:rsidRPr="00B57911" w14:paraId="2C8CBA9F" w14:textId="77777777" w:rsidTr="0038662F">
        <w:tc>
          <w:tcPr>
            <w:tcW w:w="7051" w:type="dxa"/>
            <w:tcBorders>
              <w:top w:val="single" w:sz="4" w:space="0" w:color="auto"/>
              <w:left w:val="single" w:sz="4" w:space="0" w:color="auto"/>
              <w:bottom w:val="single" w:sz="4" w:space="0" w:color="auto"/>
              <w:right w:val="single" w:sz="4" w:space="0" w:color="auto"/>
            </w:tcBorders>
            <w:hideMark/>
          </w:tcPr>
          <w:p w14:paraId="73E7480F" w14:textId="77777777" w:rsidR="00A8015E" w:rsidRPr="00B57911" w:rsidRDefault="00A8015E" w:rsidP="0038662F">
            <w:pPr>
              <w:pStyle w:val="a3"/>
              <w:rPr>
                <w:rFonts w:ascii="Times New Roman" w:hAnsi="Times New Roman" w:cs="Times New Roman"/>
                <w:bCs/>
                <w:sz w:val="24"/>
                <w:szCs w:val="24"/>
                <w:lang w:val="ru-RU"/>
              </w:rPr>
            </w:pPr>
            <w:r w:rsidRPr="00B57911">
              <w:rPr>
                <w:rFonts w:ascii="Times New Roman" w:hAnsi="Times New Roman" w:cs="Times New Roman"/>
                <w:bCs/>
                <w:sz w:val="24"/>
                <w:szCs w:val="24"/>
                <w:lang w:val="ru-RU"/>
              </w:rPr>
              <w:t>Переклад жестовою мовою</w:t>
            </w:r>
          </w:p>
        </w:tc>
        <w:tc>
          <w:tcPr>
            <w:tcW w:w="1965" w:type="dxa"/>
            <w:tcBorders>
              <w:top w:val="single" w:sz="4" w:space="0" w:color="auto"/>
              <w:left w:val="single" w:sz="4" w:space="0" w:color="auto"/>
              <w:bottom w:val="single" w:sz="4" w:space="0" w:color="auto"/>
              <w:right w:val="single" w:sz="4" w:space="0" w:color="auto"/>
            </w:tcBorders>
          </w:tcPr>
          <w:p w14:paraId="0AC46CC0" w14:textId="77777777" w:rsidR="00A8015E" w:rsidRPr="00B57911" w:rsidRDefault="00A8015E" w:rsidP="0038662F">
            <w:pPr>
              <w:pStyle w:val="a3"/>
              <w:rPr>
                <w:rFonts w:ascii="Times New Roman" w:hAnsi="Times New Roman" w:cs="Times New Roman"/>
                <w:bCs/>
                <w:sz w:val="24"/>
                <w:szCs w:val="24"/>
                <w:lang w:val="ru-RU"/>
              </w:rPr>
            </w:pPr>
          </w:p>
        </w:tc>
      </w:tr>
      <w:tr w:rsidR="00A8015E" w:rsidRPr="00B57911" w14:paraId="26C6A456" w14:textId="77777777" w:rsidTr="0038662F">
        <w:tc>
          <w:tcPr>
            <w:tcW w:w="7051" w:type="dxa"/>
            <w:tcBorders>
              <w:top w:val="single" w:sz="4" w:space="0" w:color="auto"/>
              <w:left w:val="single" w:sz="4" w:space="0" w:color="auto"/>
              <w:bottom w:val="single" w:sz="4" w:space="0" w:color="auto"/>
              <w:right w:val="single" w:sz="4" w:space="0" w:color="auto"/>
            </w:tcBorders>
            <w:hideMark/>
          </w:tcPr>
          <w:p w14:paraId="2DE03A6F" w14:textId="77777777" w:rsidR="00A8015E" w:rsidRPr="00B57911" w:rsidRDefault="00A8015E" w:rsidP="0038662F">
            <w:pPr>
              <w:pStyle w:val="a3"/>
              <w:rPr>
                <w:rFonts w:ascii="Times New Roman" w:hAnsi="Times New Roman" w:cs="Times New Roman"/>
                <w:bCs/>
                <w:sz w:val="24"/>
                <w:szCs w:val="24"/>
                <w:lang w:val="ru-RU"/>
              </w:rPr>
            </w:pPr>
            <w:r w:rsidRPr="00B57911">
              <w:rPr>
                <w:rFonts w:ascii="Times New Roman" w:hAnsi="Times New Roman" w:cs="Times New Roman"/>
                <w:bCs/>
                <w:sz w:val="24"/>
                <w:szCs w:val="24"/>
                <w:lang w:val="ru-RU"/>
              </w:rPr>
              <w:t>Догляд та виховання дітей в умовах, наближених до сімейних</w:t>
            </w:r>
          </w:p>
        </w:tc>
        <w:tc>
          <w:tcPr>
            <w:tcW w:w="1965" w:type="dxa"/>
            <w:tcBorders>
              <w:top w:val="single" w:sz="4" w:space="0" w:color="auto"/>
              <w:left w:val="single" w:sz="4" w:space="0" w:color="auto"/>
              <w:bottom w:val="single" w:sz="4" w:space="0" w:color="auto"/>
              <w:right w:val="single" w:sz="4" w:space="0" w:color="auto"/>
            </w:tcBorders>
          </w:tcPr>
          <w:p w14:paraId="0E2E718B" w14:textId="77777777" w:rsidR="00A8015E" w:rsidRPr="00B57911" w:rsidRDefault="00A8015E" w:rsidP="0038662F">
            <w:pPr>
              <w:pStyle w:val="a3"/>
              <w:rPr>
                <w:rFonts w:ascii="Times New Roman" w:hAnsi="Times New Roman" w:cs="Times New Roman"/>
                <w:bCs/>
                <w:sz w:val="24"/>
                <w:szCs w:val="24"/>
                <w:lang w:val="ru-RU"/>
              </w:rPr>
            </w:pPr>
            <w:r>
              <w:rPr>
                <w:rFonts w:ascii="Times New Roman" w:hAnsi="Times New Roman" w:cs="Times New Roman"/>
                <w:bCs/>
                <w:sz w:val="24"/>
                <w:szCs w:val="24"/>
                <w:lang w:val="ru-RU"/>
              </w:rPr>
              <w:t>21</w:t>
            </w:r>
          </w:p>
        </w:tc>
      </w:tr>
      <w:tr w:rsidR="00A8015E" w:rsidRPr="00B57911" w14:paraId="55C7E608" w14:textId="77777777" w:rsidTr="0038662F">
        <w:tc>
          <w:tcPr>
            <w:tcW w:w="7051" w:type="dxa"/>
            <w:tcBorders>
              <w:top w:val="single" w:sz="4" w:space="0" w:color="auto"/>
              <w:left w:val="single" w:sz="4" w:space="0" w:color="auto"/>
              <w:bottom w:val="single" w:sz="4" w:space="0" w:color="auto"/>
              <w:right w:val="single" w:sz="4" w:space="0" w:color="auto"/>
            </w:tcBorders>
            <w:hideMark/>
          </w:tcPr>
          <w:p w14:paraId="2D9B2B9E" w14:textId="77777777" w:rsidR="00A8015E" w:rsidRPr="00B57911" w:rsidRDefault="00A8015E" w:rsidP="0038662F">
            <w:pPr>
              <w:pStyle w:val="a3"/>
              <w:rPr>
                <w:rFonts w:ascii="Times New Roman" w:hAnsi="Times New Roman" w:cs="Times New Roman"/>
                <w:bCs/>
                <w:sz w:val="24"/>
                <w:szCs w:val="24"/>
                <w:lang w:val="ru-RU"/>
              </w:rPr>
            </w:pPr>
            <w:r w:rsidRPr="00B57911">
              <w:rPr>
                <w:rFonts w:ascii="Times New Roman" w:hAnsi="Times New Roman" w:cs="Times New Roman"/>
                <w:bCs/>
                <w:sz w:val="24"/>
                <w:szCs w:val="24"/>
                <w:lang w:val="ru-RU"/>
              </w:rPr>
              <w:t>Супровід під час інклюзивного навчання</w:t>
            </w:r>
          </w:p>
        </w:tc>
        <w:tc>
          <w:tcPr>
            <w:tcW w:w="1965" w:type="dxa"/>
            <w:tcBorders>
              <w:top w:val="single" w:sz="4" w:space="0" w:color="auto"/>
              <w:left w:val="single" w:sz="4" w:space="0" w:color="auto"/>
              <w:bottom w:val="single" w:sz="4" w:space="0" w:color="auto"/>
              <w:right w:val="single" w:sz="4" w:space="0" w:color="auto"/>
            </w:tcBorders>
          </w:tcPr>
          <w:p w14:paraId="34E524F7" w14:textId="77777777" w:rsidR="00A8015E" w:rsidRPr="00B57911" w:rsidRDefault="00A8015E" w:rsidP="0038662F">
            <w:pPr>
              <w:pStyle w:val="a3"/>
              <w:rPr>
                <w:rFonts w:ascii="Times New Roman" w:hAnsi="Times New Roman" w:cs="Times New Roman"/>
                <w:bCs/>
                <w:sz w:val="24"/>
                <w:szCs w:val="24"/>
                <w:lang w:val="ru-RU"/>
              </w:rPr>
            </w:pPr>
          </w:p>
        </w:tc>
      </w:tr>
      <w:tr w:rsidR="00A8015E" w:rsidRPr="00B57911" w14:paraId="2F3CC44D" w14:textId="77777777" w:rsidTr="0038662F">
        <w:tc>
          <w:tcPr>
            <w:tcW w:w="7051" w:type="dxa"/>
            <w:tcBorders>
              <w:top w:val="single" w:sz="4" w:space="0" w:color="auto"/>
              <w:left w:val="single" w:sz="4" w:space="0" w:color="auto"/>
              <w:bottom w:val="single" w:sz="4" w:space="0" w:color="auto"/>
              <w:right w:val="single" w:sz="4" w:space="0" w:color="auto"/>
            </w:tcBorders>
            <w:hideMark/>
          </w:tcPr>
          <w:p w14:paraId="70D093A0" w14:textId="77777777" w:rsidR="00A8015E" w:rsidRPr="00B57911" w:rsidRDefault="00A8015E" w:rsidP="0038662F">
            <w:pPr>
              <w:pStyle w:val="a3"/>
              <w:rPr>
                <w:rFonts w:ascii="Times New Roman" w:hAnsi="Times New Roman" w:cs="Times New Roman"/>
                <w:bCs/>
                <w:sz w:val="24"/>
                <w:szCs w:val="24"/>
                <w:lang w:val="ru-RU"/>
              </w:rPr>
            </w:pPr>
            <w:r w:rsidRPr="00B57911">
              <w:rPr>
                <w:rFonts w:ascii="Times New Roman" w:hAnsi="Times New Roman" w:cs="Times New Roman"/>
                <w:bCs/>
                <w:sz w:val="24"/>
                <w:szCs w:val="24"/>
                <w:lang w:val="ru-RU"/>
              </w:rPr>
              <w:t>Інформування</w:t>
            </w:r>
          </w:p>
        </w:tc>
        <w:tc>
          <w:tcPr>
            <w:tcW w:w="1965" w:type="dxa"/>
            <w:tcBorders>
              <w:top w:val="single" w:sz="4" w:space="0" w:color="auto"/>
              <w:left w:val="single" w:sz="4" w:space="0" w:color="auto"/>
              <w:bottom w:val="single" w:sz="4" w:space="0" w:color="auto"/>
              <w:right w:val="single" w:sz="4" w:space="0" w:color="auto"/>
            </w:tcBorders>
            <w:hideMark/>
          </w:tcPr>
          <w:p w14:paraId="0CBC4F59" w14:textId="77777777" w:rsidR="00A8015E" w:rsidRPr="00B57911" w:rsidRDefault="00A8015E" w:rsidP="0038662F">
            <w:pPr>
              <w:pStyle w:val="a3"/>
              <w:rPr>
                <w:rFonts w:ascii="Times New Roman" w:hAnsi="Times New Roman" w:cs="Times New Roman"/>
                <w:bCs/>
                <w:sz w:val="24"/>
                <w:szCs w:val="24"/>
                <w:lang w:val="ru-RU"/>
              </w:rPr>
            </w:pPr>
            <w:r w:rsidRPr="00B57911">
              <w:rPr>
                <w:rFonts w:ascii="Times New Roman" w:hAnsi="Times New Roman" w:cs="Times New Roman"/>
                <w:bCs/>
                <w:sz w:val="24"/>
                <w:szCs w:val="24"/>
                <w:lang w:val="ru-RU"/>
              </w:rPr>
              <w:t>1390</w:t>
            </w:r>
          </w:p>
        </w:tc>
      </w:tr>
    </w:tbl>
    <w:p w14:paraId="494395F0" w14:textId="77777777" w:rsidR="00A8015E" w:rsidRDefault="00A8015E" w:rsidP="00A8015E">
      <w:pPr>
        <w:pStyle w:val="a3"/>
        <w:rPr>
          <w:rFonts w:ascii="Times New Roman" w:hAnsi="Times New Roman" w:cs="Times New Roman"/>
          <w:sz w:val="24"/>
          <w:szCs w:val="24"/>
        </w:rPr>
      </w:pPr>
    </w:p>
    <w:p w14:paraId="40DBFB78" w14:textId="77777777" w:rsidR="00A8015E" w:rsidRDefault="00A8015E" w:rsidP="007478CE">
      <w:pPr>
        <w:shd w:val="clear" w:color="auto" w:fill="FFFFFF"/>
        <w:ind w:firstLine="567"/>
        <w:jc w:val="both"/>
        <w:rPr>
          <w:sz w:val="28"/>
          <w:szCs w:val="28"/>
          <w:highlight w:val="green"/>
        </w:rPr>
      </w:pPr>
      <w:r w:rsidRPr="008B0D48">
        <w:rPr>
          <w:sz w:val="28"/>
          <w:szCs w:val="28"/>
          <w:lang w:val="uk-UA"/>
        </w:rPr>
        <w:t xml:space="preserve">Згідно даних Таблиці  найбільшу потребу в отриманні соціальних послуг, відповідно до звернень, мали категорії таких сімей/осіб: особи, які потребували консультування та інформуванні (1390), особи похилого віку догляд вдома (692). </w:t>
      </w:r>
      <w:r>
        <w:rPr>
          <w:sz w:val="28"/>
          <w:szCs w:val="28"/>
        </w:rPr>
        <w:t>Всі послуги були надані, відповідно до запиту.</w:t>
      </w:r>
    </w:p>
    <w:p w14:paraId="524AF7EB" w14:textId="77777777" w:rsidR="00A8015E" w:rsidRDefault="00A8015E" w:rsidP="007478CE">
      <w:pPr>
        <w:pStyle w:val="a3"/>
        <w:ind w:firstLine="567"/>
        <w:rPr>
          <w:rFonts w:ascii="Times New Roman" w:hAnsi="Times New Roman" w:cs="Times New Roman"/>
          <w:sz w:val="24"/>
          <w:szCs w:val="24"/>
        </w:rPr>
      </w:pPr>
    </w:p>
    <w:p w14:paraId="2115DD98" w14:textId="149C0BD1" w:rsidR="00A8015E" w:rsidRPr="00BC2206" w:rsidRDefault="00A8015E" w:rsidP="007478CE">
      <w:pPr>
        <w:pStyle w:val="a3"/>
        <w:numPr>
          <w:ilvl w:val="0"/>
          <w:numId w:val="4"/>
        </w:numPr>
        <w:tabs>
          <w:tab w:val="left" w:pos="851"/>
        </w:tabs>
        <w:spacing w:after="0" w:line="240" w:lineRule="auto"/>
        <w:ind w:left="0" w:firstLine="567"/>
        <w:jc w:val="both"/>
        <w:rPr>
          <w:rFonts w:ascii="Times New Roman" w:hAnsi="Times New Roman" w:cs="Times New Roman"/>
          <w:b/>
          <w:bCs/>
          <w:sz w:val="28"/>
          <w:szCs w:val="28"/>
        </w:rPr>
      </w:pPr>
      <w:r w:rsidRPr="00BC2206">
        <w:rPr>
          <w:rFonts w:ascii="Times New Roman" w:eastAsia="Times New Roman" w:hAnsi="Times New Roman" w:cs="Times New Roman"/>
          <w:b/>
          <w:bCs/>
          <w:sz w:val="28"/>
          <w:szCs w:val="28"/>
          <w:highlight w:val="white"/>
        </w:rPr>
        <w:t>Стан системи надання соціальних послуг і потреби для її подальшого розвитку</w:t>
      </w:r>
    </w:p>
    <w:p w14:paraId="5EE2E749" w14:textId="77777777" w:rsidR="00A8015E" w:rsidRPr="00EA0E35" w:rsidRDefault="00A8015E" w:rsidP="007478CE">
      <w:pPr>
        <w:pBdr>
          <w:top w:val="nil"/>
          <w:left w:val="nil"/>
          <w:bottom w:val="nil"/>
          <w:right w:val="nil"/>
          <w:between w:val="nil"/>
        </w:pBdr>
        <w:spacing w:after="200"/>
        <w:ind w:firstLine="567"/>
        <w:jc w:val="both"/>
        <w:rPr>
          <w:sz w:val="28"/>
          <w:szCs w:val="28"/>
        </w:rPr>
      </w:pPr>
      <w:r w:rsidRPr="00EA0E35">
        <w:rPr>
          <w:sz w:val="28"/>
          <w:szCs w:val="28"/>
        </w:rPr>
        <w:t xml:space="preserve">У Звягельській міській </w:t>
      </w:r>
      <w:r w:rsidRPr="00EA0E35">
        <w:rPr>
          <w:color w:val="000000"/>
          <w:sz w:val="28"/>
          <w:szCs w:val="28"/>
        </w:rPr>
        <w:t>територіальній громаді добре налагоджено інфраструктур</w:t>
      </w:r>
      <w:r w:rsidRPr="00EA0E35">
        <w:rPr>
          <w:sz w:val="28"/>
          <w:szCs w:val="28"/>
        </w:rPr>
        <w:t>у</w:t>
      </w:r>
      <w:r w:rsidRPr="00EA0E35">
        <w:rPr>
          <w:color w:val="000000"/>
          <w:sz w:val="28"/>
          <w:szCs w:val="28"/>
        </w:rPr>
        <w:t xml:space="preserve"> надання соціальних послуг.</w:t>
      </w:r>
      <w:r w:rsidRPr="00EA0E35">
        <w:rPr>
          <w:sz w:val="28"/>
          <w:szCs w:val="28"/>
        </w:rPr>
        <w:t xml:space="preserve"> У територіальній громаді діє структурний відділ соціального захисту та комунальна установа, що надає соціальні послуги.</w:t>
      </w:r>
    </w:p>
    <w:p w14:paraId="41CFB7E8" w14:textId="77777777" w:rsidR="00A8015E" w:rsidRPr="00EA0E35" w:rsidRDefault="00A8015E" w:rsidP="007478CE">
      <w:pPr>
        <w:spacing w:after="200"/>
        <w:ind w:firstLine="567"/>
        <w:jc w:val="both"/>
        <w:rPr>
          <w:sz w:val="28"/>
          <w:szCs w:val="28"/>
        </w:rPr>
      </w:pPr>
      <w:r w:rsidRPr="00EA0E35">
        <w:rPr>
          <w:sz w:val="28"/>
          <w:szCs w:val="28"/>
        </w:rPr>
        <w:t xml:space="preserve">В територіальній громаді є </w:t>
      </w:r>
      <w:r>
        <w:rPr>
          <w:sz w:val="28"/>
          <w:szCs w:val="28"/>
        </w:rPr>
        <w:t>3</w:t>
      </w:r>
      <w:r w:rsidRPr="00EA0E35">
        <w:rPr>
          <w:sz w:val="28"/>
          <w:szCs w:val="28"/>
        </w:rPr>
        <w:t xml:space="preserve"> надавачі соціальних послуг. В центрі соціальних служб надається 8 базових послуг жителям громади (соціальний супровід сімей, які перебувають в складних життєвих обставинах, консультування, соціальна профілактика, соціальна інтеграція та реінтеграція, соціальна адаптація, соціальний супровід сімей, в яких виховуються діти-сироти та діти, позбавлені батьківського піклування, кризове </w:t>
      </w:r>
      <w:r w:rsidRPr="00F342B7">
        <w:rPr>
          <w:sz w:val="28"/>
          <w:szCs w:val="28"/>
        </w:rPr>
        <w:t>та</w:t>
      </w:r>
      <w:r w:rsidRPr="00EA0E35">
        <w:rPr>
          <w:color w:val="FF0000"/>
          <w:sz w:val="28"/>
          <w:szCs w:val="28"/>
        </w:rPr>
        <w:t xml:space="preserve"> </w:t>
      </w:r>
      <w:r w:rsidRPr="00EA0E35">
        <w:rPr>
          <w:sz w:val="28"/>
          <w:szCs w:val="28"/>
        </w:rPr>
        <w:t>екстрене втручання, представництво інтересів, медіація</w:t>
      </w:r>
      <w:r w:rsidRPr="00EA0E35">
        <w:rPr>
          <w:color w:val="FF0000"/>
          <w:sz w:val="28"/>
          <w:szCs w:val="28"/>
        </w:rPr>
        <w:t>.</w:t>
      </w:r>
      <w:r w:rsidRPr="00EA0E35">
        <w:rPr>
          <w:sz w:val="28"/>
          <w:szCs w:val="28"/>
        </w:rPr>
        <w:t xml:space="preserve"> В територіальному центрі соціального обслуговування (надання соціальних послуг) надається 4 базов</w:t>
      </w:r>
      <w:r>
        <w:rPr>
          <w:sz w:val="28"/>
          <w:szCs w:val="28"/>
        </w:rPr>
        <w:t>і</w:t>
      </w:r>
      <w:r w:rsidRPr="00EA0E35">
        <w:rPr>
          <w:sz w:val="28"/>
          <w:szCs w:val="28"/>
        </w:rPr>
        <w:t xml:space="preserve"> соціальн</w:t>
      </w:r>
      <w:r>
        <w:rPr>
          <w:sz w:val="28"/>
          <w:szCs w:val="28"/>
        </w:rPr>
        <w:t>і</w:t>
      </w:r>
      <w:r w:rsidRPr="00EA0E35">
        <w:rPr>
          <w:sz w:val="28"/>
          <w:szCs w:val="28"/>
        </w:rPr>
        <w:t xml:space="preserve"> послуги (соціальна адаптація, догляд вдома, натуральна допомога, стаціонарний догляд). </w:t>
      </w:r>
    </w:p>
    <w:p w14:paraId="58CF17B2" w14:textId="77777777" w:rsidR="00A8015E" w:rsidRPr="00EA0E35" w:rsidRDefault="00A8015E" w:rsidP="007478CE">
      <w:pPr>
        <w:pBdr>
          <w:top w:val="nil"/>
          <w:left w:val="nil"/>
          <w:bottom w:val="nil"/>
          <w:right w:val="nil"/>
          <w:between w:val="nil"/>
        </w:pBdr>
        <w:spacing w:after="200"/>
        <w:ind w:firstLine="567"/>
        <w:jc w:val="both"/>
        <w:rPr>
          <w:sz w:val="28"/>
          <w:szCs w:val="28"/>
        </w:rPr>
      </w:pPr>
      <w:r w:rsidRPr="00EA0E35">
        <w:rPr>
          <w:sz w:val="28"/>
          <w:szCs w:val="28"/>
        </w:rPr>
        <w:t xml:space="preserve">В межах діяльності Центру соціальних служб функціонує мобільна бригада соціально-психологічної допомоги, до складу якої входять 9 фахівців, у тому числі представники служби у справах дітей (ССД), Національної поліції та медики. </w:t>
      </w:r>
    </w:p>
    <w:p w14:paraId="1BCCEE65" w14:textId="77777777" w:rsidR="00A8015E" w:rsidRPr="00EA0E35" w:rsidRDefault="00A8015E" w:rsidP="007478CE">
      <w:pPr>
        <w:pBdr>
          <w:top w:val="nil"/>
          <w:left w:val="nil"/>
          <w:bottom w:val="nil"/>
          <w:right w:val="nil"/>
          <w:between w:val="nil"/>
        </w:pBdr>
        <w:spacing w:after="200"/>
        <w:ind w:firstLine="567"/>
        <w:jc w:val="both"/>
        <w:rPr>
          <w:sz w:val="28"/>
          <w:szCs w:val="28"/>
        </w:rPr>
      </w:pPr>
      <w:r w:rsidRPr="00EA0E35">
        <w:rPr>
          <w:sz w:val="28"/>
          <w:szCs w:val="28"/>
        </w:rPr>
        <w:t xml:space="preserve">У Звягельській міській територіальній громаді надається </w:t>
      </w:r>
      <w:r>
        <w:rPr>
          <w:sz w:val="28"/>
          <w:szCs w:val="28"/>
        </w:rPr>
        <w:t>3</w:t>
      </w:r>
      <w:r w:rsidRPr="00EA0E35">
        <w:rPr>
          <w:sz w:val="28"/>
          <w:szCs w:val="28"/>
        </w:rPr>
        <w:t xml:space="preserve"> послуги з мінімального пакету соціальних послуг: соціальний супровід сімей, в яких виховуються діти-сироти та діти, позбавлені батьківського піклування; соціальний супровід сімей / осіб, які перебувають у складних життєвих обставинах та екстрене (кризове) втручання.</w:t>
      </w:r>
    </w:p>
    <w:p w14:paraId="1FE24D4B" w14:textId="77777777" w:rsidR="00A8015E" w:rsidRPr="00EA0E35" w:rsidRDefault="00A8015E" w:rsidP="007478CE">
      <w:pPr>
        <w:pBdr>
          <w:top w:val="nil"/>
          <w:left w:val="nil"/>
          <w:bottom w:val="nil"/>
          <w:right w:val="nil"/>
          <w:between w:val="nil"/>
        </w:pBdr>
        <w:spacing w:after="200"/>
        <w:ind w:firstLine="567"/>
        <w:jc w:val="both"/>
        <w:rPr>
          <w:sz w:val="28"/>
          <w:szCs w:val="28"/>
        </w:rPr>
      </w:pPr>
      <w:r w:rsidRPr="00EA0E35">
        <w:rPr>
          <w:sz w:val="28"/>
          <w:szCs w:val="28"/>
        </w:rPr>
        <w:t xml:space="preserve">Територіальна громада потребує підтримки для впровадження комплексних заходів, спрямованих на розширення штату фахівців соціальної підтримки сімей </w:t>
      </w:r>
      <w:r w:rsidRPr="00EA0E35">
        <w:rPr>
          <w:sz w:val="28"/>
          <w:szCs w:val="28"/>
        </w:rPr>
        <w:lastRenderedPageBreak/>
        <w:t xml:space="preserve">з дітьми та підвищення престижності їх професії. Через нестачу </w:t>
      </w:r>
      <w:r>
        <w:rPr>
          <w:sz w:val="28"/>
          <w:szCs w:val="28"/>
        </w:rPr>
        <w:t xml:space="preserve">фінансових  та </w:t>
      </w:r>
      <w:r w:rsidRPr="00EA0E35">
        <w:rPr>
          <w:sz w:val="28"/>
          <w:szCs w:val="28"/>
        </w:rPr>
        <w:t>кадрових ресурсів, як</w:t>
      </w:r>
      <w:r>
        <w:rPr>
          <w:sz w:val="28"/>
          <w:szCs w:val="28"/>
        </w:rPr>
        <w:t>і</w:t>
      </w:r>
      <w:r w:rsidRPr="00EA0E35">
        <w:rPr>
          <w:sz w:val="28"/>
          <w:szCs w:val="28"/>
        </w:rPr>
        <w:t xml:space="preserve"> загострилася в умовах воєнного стану та збільшення кількості вразливих сімей, виникла потреба в збільшенні чисельності працівників та покращенні умов праці, зокрема підвищенні заробітних плат. Надавач</w:t>
      </w:r>
      <w:r>
        <w:rPr>
          <w:sz w:val="28"/>
          <w:szCs w:val="28"/>
        </w:rPr>
        <w:t>і</w:t>
      </w:r>
      <w:r w:rsidRPr="00EA0E35">
        <w:rPr>
          <w:sz w:val="28"/>
          <w:szCs w:val="28"/>
        </w:rPr>
        <w:t xml:space="preserve"> соціальних послуг активно використовував різноманітні методи оцінювання, як</w:t>
      </w:r>
      <w:r>
        <w:rPr>
          <w:sz w:val="28"/>
          <w:szCs w:val="28"/>
        </w:rPr>
        <w:t xml:space="preserve"> </w:t>
      </w:r>
      <w:r w:rsidRPr="00EA0E35">
        <w:rPr>
          <w:sz w:val="28"/>
          <w:szCs w:val="28"/>
        </w:rPr>
        <w:t>от спостереження за наданням соціальних послуг, бесіди/співбесіди з персоналом надавача соціальних послуг, вивчення документації надавача соціальних послуг, іншої документації, у т.ч. звернень отримувачів соціальних послуг. Звіт за результатами оцінювання якості соціальних послуг (внутрішній) було оприлюднено на офіційних ресурсах.</w:t>
      </w:r>
    </w:p>
    <w:p w14:paraId="47BBFD5A" w14:textId="77777777" w:rsidR="00A8015E" w:rsidRPr="00EA0E35" w:rsidRDefault="00A8015E" w:rsidP="007478CE">
      <w:pPr>
        <w:pBdr>
          <w:top w:val="nil"/>
          <w:left w:val="nil"/>
          <w:bottom w:val="nil"/>
          <w:right w:val="nil"/>
          <w:between w:val="nil"/>
        </w:pBdr>
        <w:spacing w:after="200"/>
        <w:ind w:firstLine="567"/>
        <w:jc w:val="both"/>
        <w:rPr>
          <w:sz w:val="28"/>
          <w:szCs w:val="28"/>
        </w:rPr>
      </w:pPr>
      <w:r w:rsidRPr="00EA0E35">
        <w:rPr>
          <w:sz w:val="28"/>
          <w:szCs w:val="28"/>
        </w:rPr>
        <w:t xml:space="preserve">Незважаючи на велику чисельність населення, у штаті комунальних установ, що надають соціальні послуги, спостерігається нестача працівників, особливо фахівців із соціальної роботи та психологів. Активні громадські організації, які могли б надавати такі послуги, </w:t>
      </w:r>
      <w:r>
        <w:rPr>
          <w:sz w:val="28"/>
          <w:szCs w:val="28"/>
        </w:rPr>
        <w:t>мало</w:t>
      </w:r>
      <w:r w:rsidRPr="00EA0E35">
        <w:rPr>
          <w:sz w:val="28"/>
          <w:szCs w:val="28"/>
        </w:rPr>
        <w:t xml:space="preserve"> представлені в громаді. Офіційно зареєстровані надавачі соціальних послуг БФ «Нехай твоє серце б’ється», яки</w:t>
      </w:r>
      <w:r>
        <w:rPr>
          <w:sz w:val="28"/>
          <w:szCs w:val="28"/>
        </w:rPr>
        <w:t>й є надавачем послуги життєстійкості.</w:t>
      </w:r>
    </w:p>
    <w:p w14:paraId="11F34E00" w14:textId="77777777" w:rsidR="00A8015E" w:rsidRPr="00EA0E35" w:rsidRDefault="00A8015E" w:rsidP="007478CE">
      <w:pPr>
        <w:ind w:firstLine="567"/>
        <w:jc w:val="both"/>
        <w:rPr>
          <w:sz w:val="28"/>
          <w:szCs w:val="28"/>
        </w:rPr>
      </w:pPr>
      <w:r w:rsidRPr="00EA0E35">
        <w:rPr>
          <w:sz w:val="28"/>
          <w:szCs w:val="28"/>
        </w:rPr>
        <w:t>Загалом в територіальній громаді організована базова інфраструктура, необхідна для організації надання соціальних послуг. Орган соціального захисту населення та комунальн</w:t>
      </w:r>
      <w:r>
        <w:rPr>
          <w:sz w:val="28"/>
          <w:szCs w:val="28"/>
        </w:rPr>
        <w:t>і</w:t>
      </w:r>
      <w:r w:rsidRPr="00EA0E35">
        <w:rPr>
          <w:sz w:val="28"/>
          <w:szCs w:val="28"/>
        </w:rPr>
        <w:t xml:space="preserve"> надавач</w:t>
      </w:r>
      <w:r>
        <w:rPr>
          <w:sz w:val="28"/>
          <w:szCs w:val="28"/>
        </w:rPr>
        <w:t>і</w:t>
      </w:r>
      <w:r w:rsidRPr="00EA0E35">
        <w:rPr>
          <w:sz w:val="28"/>
          <w:szCs w:val="28"/>
        </w:rPr>
        <w:t xml:space="preserve"> соціальних послуг наділені статусами розпорядників бюджетних коштів, що формує потенціал необхідної участі у бюджетному процесі та адвокатуван</w:t>
      </w:r>
      <w:r>
        <w:rPr>
          <w:sz w:val="28"/>
          <w:szCs w:val="28"/>
        </w:rPr>
        <w:t>ні</w:t>
      </w:r>
      <w:r w:rsidRPr="00EA0E35">
        <w:rPr>
          <w:sz w:val="28"/>
          <w:szCs w:val="28"/>
        </w:rPr>
        <w:t xml:space="preserve"> заходів щодо розвитку соціальних послуг. Співпраця з партнерами налагоджена на підставі укладених меморандумів (договорів), частина положень яких була виконана у звітному році.</w:t>
      </w:r>
    </w:p>
    <w:p w14:paraId="3E04037B" w14:textId="77777777" w:rsidR="00A8015E" w:rsidRPr="00EA0E35" w:rsidRDefault="00A8015E" w:rsidP="007478CE">
      <w:pPr>
        <w:pStyle w:val="a3"/>
        <w:spacing w:after="0" w:line="240" w:lineRule="auto"/>
        <w:ind w:left="0" w:firstLine="567"/>
        <w:jc w:val="both"/>
        <w:rPr>
          <w:rFonts w:ascii="Times New Roman" w:hAnsi="Times New Roman" w:cs="Times New Roman"/>
          <w:sz w:val="28"/>
          <w:szCs w:val="28"/>
        </w:rPr>
      </w:pPr>
      <w:r w:rsidRPr="00EA0E35">
        <w:rPr>
          <w:rFonts w:ascii="Times New Roman" w:hAnsi="Times New Roman" w:cs="Times New Roman"/>
          <w:sz w:val="28"/>
          <w:szCs w:val="28"/>
        </w:rPr>
        <w:t>Фінансові ресурси Звягельської міської територіальної громади знаход</w:t>
      </w:r>
      <w:r>
        <w:rPr>
          <w:rFonts w:ascii="Times New Roman" w:hAnsi="Times New Roman" w:cs="Times New Roman"/>
          <w:sz w:val="28"/>
          <w:szCs w:val="28"/>
        </w:rPr>
        <w:t>я</w:t>
      </w:r>
      <w:r w:rsidRPr="00EA0E35">
        <w:rPr>
          <w:rFonts w:ascii="Times New Roman" w:hAnsi="Times New Roman" w:cs="Times New Roman"/>
          <w:sz w:val="28"/>
          <w:szCs w:val="28"/>
        </w:rPr>
        <w:t>ться на доволі стабільному рівні</w:t>
      </w:r>
      <w:r>
        <w:rPr>
          <w:rFonts w:ascii="Times New Roman" w:hAnsi="Times New Roman" w:cs="Times New Roman"/>
          <w:sz w:val="28"/>
          <w:szCs w:val="28"/>
        </w:rPr>
        <w:t>.</w:t>
      </w:r>
    </w:p>
    <w:p w14:paraId="3B066957" w14:textId="77777777" w:rsidR="00A8015E" w:rsidRPr="00EA0E35" w:rsidRDefault="00A8015E" w:rsidP="007478CE">
      <w:pPr>
        <w:pBdr>
          <w:top w:val="nil"/>
          <w:left w:val="nil"/>
          <w:bottom w:val="nil"/>
          <w:right w:val="nil"/>
          <w:between w:val="nil"/>
        </w:pBdr>
        <w:ind w:firstLine="567"/>
        <w:jc w:val="both"/>
        <w:rPr>
          <w:sz w:val="28"/>
          <w:szCs w:val="28"/>
        </w:rPr>
      </w:pPr>
      <w:r w:rsidRPr="00EA0E35">
        <w:rPr>
          <w:sz w:val="28"/>
          <w:szCs w:val="28"/>
        </w:rPr>
        <w:t xml:space="preserve">Видатки міського бюджету Звягельської територіальної громади на соціальні послуги зросли до 15 </w:t>
      </w:r>
      <w:r>
        <w:rPr>
          <w:sz w:val="28"/>
          <w:szCs w:val="28"/>
        </w:rPr>
        <w:t>301</w:t>
      </w:r>
      <w:r w:rsidRPr="00EA0E35">
        <w:rPr>
          <w:sz w:val="28"/>
          <w:szCs w:val="28"/>
        </w:rPr>
        <w:t xml:space="preserve"> млн грн у 202</w:t>
      </w:r>
      <w:r>
        <w:rPr>
          <w:sz w:val="28"/>
          <w:szCs w:val="28"/>
        </w:rPr>
        <w:t>5</w:t>
      </w:r>
      <w:r w:rsidRPr="00EA0E35">
        <w:rPr>
          <w:sz w:val="28"/>
          <w:szCs w:val="28"/>
        </w:rPr>
        <w:t xml:space="preserve"> році, що становить 275,7 грн на одного жителя громади. Застосування програмно-цільового підходу в бюджетуванні відповідає нормативним вимогам і спрямоване на більш ефективне використання коштів.</w:t>
      </w:r>
    </w:p>
    <w:p w14:paraId="0003F86A" w14:textId="77777777" w:rsidR="00A8015E" w:rsidRPr="00EA0E35" w:rsidRDefault="00A8015E" w:rsidP="007478CE">
      <w:pPr>
        <w:ind w:firstLine="567"/>
        <w:jc w:val="both"/>
        <w:rPr>
          <w:sz w:val="28"/>
          <w:szCs w:val="28"/>
        </w:rPr>
      </w:pPr>
      <w:r w:rsidRPr="00EA0E35">
        <w:rPr>
          <w:sz w:val="28"/>
          <w:szCs w:val="28"/>
        </w:rPr>
        <w:t>Бюджетні витрати Звягельської міської територіальної громади демонструють тенденцію до зростання. У період з 2022 по 2024 рік зросли не тільки загальні видатки на соціальні послуги, але й витрати в розрахунку на одного жителя громади. Проте темпи зростання видатків на соціальні послуги відставали від загального зростання видатків місцевого бюджету, що призвело до скорочення частки коштів, спрямованих на соціальні цілі. Показники якості бюджетних програм, які використовуються для фінансування соціальних видатків, потребують подальшого вдосконалення.</w:t>
      </w:r>
    </w:p>
    <w:p w14:paraId="2B6CD3C8" w14:textId="68A9B4A1" w:rsidR="00A8015E" w:rsidRPr="0038662F" w:rsidRDefault="00A8015E" w:rsidP="007478CE">
      <w:pPr>
        <w:pStyle w:val="a3"/>
        <w:numPr>
          <w:ilvl w:val="0"/>
          <w:numId w:val="4"/>
        </w:numPr>
        <w:tabs>
          <w:tab w:val="left" w:pos="993"/>
        </w:tabs>
        <w:spacing w:after="0" w:line="240" w:lineRule="auto"/>
        <w:ind w:left="0" w:firstLine="567"/>
        <w:jc w:val="both"/>
        <w:rPr>
          <w:rFonts w:ascii="Times New Roman" w:hAnsi="Times New Roman" w:cs="Times New Roman"/>
          <w:b/>
          <w:sz w:val="28"/>
          <w:szCs w:val="28"/>
        </w:rPr>
      </w:pPr>
      <w:r w:rsidRPr="0038662F">
        <w:rPr>
          <w:rFonts w:ascii="Times New Roman" w:hAnsi="Times New Roman" w:cs="Times New Roman"/>
          <w:b/>
          <w:sz w:val="28"/>
          <w:szCs w:val="28"/>
        </w:rPr>
        <w:t>Видатки Звягельського місцевого бюджету на соціальні послуги</w:t>
      </w:r>
    </w:p>
    <w:p w14:paraId="09057843" w14:textId="77777777" w:rsidR="00A8015E" w:rsidRPr="0038662F" w:rsidRDefault="00A8015E" w:rsidP="007478CE">
      <w:pPr>
        <w:jc w:val="both"/>
        <w:rPr>
          <w:b/>
          <w:sz w:val="28"/>
          <w:szCs w:val="28"/>
        </w:rPr>
      </w:pPr>
      <w:r w:rsidRPr="0038662F">
        <w:rPr>
          <w:b/>
          <w:sz w:val="28"/>
          <w:szCs w:val="28"/>
        </w:rPr>
        <w:t>в 2022-2024 рр. (тис. грн)</w:t>
      </w:r>
    </w:p>
    <w:tbl>
      <w:tblPr>
        <w:tblW w:w="9781" w:type="dxa"/>
        <w:tblInd w:w="-147" w:type="dxa"/>
        <w:tblLayout w:type="fixed"/>
        <w:tblLook w:val="0400" w:firstRow="0" w:lastRow="0" w:firstColumn="0" w:lastColumn="0" w:noHBand="0" w:noVBand="1"/>
      </w:tblPr>
      <w:tblGrid>
        <w:gridCol w:w="4662"/>
        <w:gridCol w:w="2010"/>
        <w:gridCol w:w="1200"/>
        <w:gridCol w:w="1200"/>
        <w:gridCol w:w="709"/>
      </w:tblGrid>
      <w:tr w:rsidR="00A8015E" w:rsidRPr="0038662F" w14:paraId="1B5DC7EB" w14:textId="77777777" w:rsidTr="00A8015E">
        <w:trPr>
          <w:trHeight w:val="701"/>
        </w:trPr>
        <w:tc>
          <w:tcPr>
            <w:tcW w:w="466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1E360F2" w14:textId="77777777" w:rsidR="00A8015E" w:rsidRPr="0038662F" w:rsidRDefault="00A8015E" w:rsidP="0038662F">
            <w:pPr>
              <w:rPr>
                <w:b/>
                <w:color w:val="000000"/>
              </w:rPr>
            </w:pPr>
            <w:r w:rsidRPr="0038662F">
              <w:rPr>
                <w:b/>
              </w:rPr>
              <w:t>Н</w:t>
            </w:r>
            <w:r w:rsidRPr="0038662F">
              <w:rPr>
                <w:b/>
                <w:color w:val="000000"/>
              </w:rPr>
              <w:t>азва бюджетної програми</w:t>
            </w:r>
          </w:p>
        </w:tc>
        <w:tc>
          <w:tcPr>
            <w:tcW w:w="20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B0AE164" w14:textId="77777777" w:rsidR="00A8015E" w:rsidRPr="0038662F" w:rsidRDefault="00A8015E" w:rsidP="0038662F">
            <w:pPr>
              <w:jc w:val="center"/>
              <w:rPr>
                <w:b/>
                <w:color w:val="000000"/>
              </w:rPr>
            </w:pPr>
            <w:r w:rsidRPr="0038662F">
              <w:t>код програмної класифікації видатків бюджету</w:t>
            </w:r>
          </w:p>
        </w:tc>
        <w:tc>
          <w:tcPr>
            <w:tcW w:w="1200" w:type="dxa"/>
            <w:tcBorders>
              <w:top w:val="single" w:sz="4" w:space="0" w:color="000000"/>
              <w:left w:val="nil"/>
              <w:bottom w:val="single" w:sz="4" w:space="0" w:color="000000"/>
              <w:right w:val="single" w:sz="4" w:space="0" w:color="000000"/>
            </w:tcBorders>
            <w:shd w:val="clear" w:color="auto" w:fill="F2F2F2"/>
            <w:vAlign w:val="center"/>
          </w:tcPr>
          <w:p w14:paraId="6B75A7BC" w14:textId="77777777" w:rsidR="00A8015E" w:rsidRPr="0038662F" w:rsidRDefault="00A8015E" w:rsidP="0038662F">
            <w:pPr>
              <w:jc w:val="center"/>
              <w:rPr>
                <w:b/>
                <w:color w:val="000000"/>
              </w:rPr>
            </w:pPr>
            <w:r w:rsidRPr="0038662F">
              <w:rPr>
                <w:b/>
                <w:color w:val="000000"/>
              </w:rPr>
              <w:t>2022 р.</w:t>
            </w:r>
          </w:p>
        </w:tc>
        <w:tc>
          <w:tcPr>
            <w:tcW w:w="1200" w:type="dxa"/>
            <w:tcBorders>
              <w:top w:val="single" w:sz="4" w:space="0" w:color="000000"/>
              <w:left w:val="nil"/>
              <w:bottom w:val="single" w:sz="4" w:space="0" w:color="000000"/>
              <w:right w:val="single" w:sz="4" w:space="0" w:color="000000"/>
            </w:tcBorders>
            <w:shd w:val="clear" w:color="auto" w:fill="F2F2F2"/>
            <w:vAlign w:val="center"/>
          </w:tcPr>
          <w:p w14:paraId="1BB0B6D5" w14:textId="77777777" w:rsidR="00A8015E" w:rsidRPr="0038662F" w:rsidRDefault="00A8015E" w:rsidP="0038662F">
            <w:pPr>
              <w:jc w:val="center"/>
              <w:rPr>
                <w:b/>
                <w:color w:val="000000"/>
              </w:rPr>
            </w:pPr>
            <w:r w:rsidRPr="0038662F">
              <w:rPr>
                <w:b/>
                <w:color w:val="000000"/>
              </w:rPr>
              <w:t>2022 р.</w:t>
            </w:r>
          </w:p>
        </w:tc>
        <w:tc>
          <w:tcPr>
            <w:tcW w:w="709" w:type="dxa"/>
            <w:tcBorders>
              <w:top w:val="single" w:sz="4" w:space="0" w:color="000000"/>
              <w:left w:val="nil"/>
              <w:bottom w:val="single" w:sz="4" w:space="0" w:color="000000"/>
              <w:right w:val="single" w:sz="4" w:space="0" w:color="000000"/>
            </w:tcBorders>
            <w:shd w:val="clear" w:color="auto" w:fill="F2F2F2"/>
            <w:vAlign w:val="center"/>
          </w:tcPr>
          <w:p w14:paraId="6562D3A2" w14:textId="77777777" w:rsidR="00A8015E" w:rsidRPr="0038662F" w:rsidRDefault="00A8015E" w:rsidP="0038662F">
            <w:pPr>
              <w:jc w:val="center"/>
              <w:rPr>
                <w:b/>
                <w:color w:val="000000"/>
              </w:rPr>
            </w:pPr>
            <w:r w:rsidRPr="0038662F">
              <w:rPr>
                <w:b/>
                <w:color w:val="000000"/>
              </w:rPr>
              <w:t>2024 р.</w:t>
            </w:r>
          </w:p>
        </w:tc>
      </w:tr>
      <w:tr w:rsidR="00A8015E" w:rsidRPr="0038662F" w14:paraId="466E98FE" w14:textId="77777777" w:rsidTr="00A8015E">
        <w:trPr>
          <w:trHeight w:val="1110"/>
        </w:trPr>
        <w:tc>
          <w:tcPr>
            <w:tcW w:w="466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7CB4295" w14:textId="77777777" w:rsidR="00A8015E" w:rsidRPr="0038662F" w:rsidRDefault="00A8015E" w:rsidP="0038662F">
            <w:pPr>
              <w:rPr>
                <w:color w:val="000000"/>
              </w:rPr>
            </w:pPr>
            <w:r w:rsidRPr="0038662F">
              <w:rPr>
                <w:color w:val="000000"/>
              </w:rPr>
              <w:lastRenderedPageBreak/>
              <w:t>забезпечення соціальними послугами за місцем проживання, які не здатні до самообслуговування у зв’язку з похилим віком, хворобою, інвалідністю</w:t>
            </w:r>
          </w:p>
        </w:tc>
        <w:tc>
          <w:tcPr>
            <w:tcW w:w="2010" w:type="dxa"/>
            <w:tcBorders>
              <w:top w:val="single" w:sz="4" w:space="0" w:color="000000"/>
              <w:left w:val="nil"/>
              <w:bottom w:val="single" w:sz="4" w:space="0" w:color="000000"/>
              <w:right w:val="single" w:sz="4" w:space="0" w:color="000000"/>
            </w:tcBorders>
            <w:shd w:val="clear" w:color="auto" w:fill="F2F2F2"/>
            <w:vAlign w:val="center"/>
          </w:tcPr>
          <w:p w14:paraId="4BC64185" w14:textId="77777777" w:rsidR="00A8015E" w:rsidRPr="0038662F" w:rsidRDefault="00A8015E" w:rsidP="0038662F">
            <w:pPr>
              <w:jc w:val="center"/>
              <w:rPr>
                <w:color w:val="000000"/>
              </w:rPr>
            </w:pPr>
            <w:r w:rsidRPr="0038662F">
              <w:rPr>
                <w:color w:val="000000"/>
              </w:rPr>
              <w:t>3104</w:t>
            </w:r>
          </w:p>
        </w:tc>
        <w:tc>
          <w:tcPr>
            <w:tcW w:w="1200" w:type="dxa"/>
            <w:tcBorders>
              <w:top w:val="single" w:sz="4" w:space="0" w:color="000000"/>
              <w:left w:val="nil"/>
              <w:bottom w:val="single" w:sz="4" w:space="0" w:color="000000"/>
              <w:right w:val="single" w:sz="4" w:space="0" w:color="000000"/>
            </w:tcBorders>
            <w:vAlign w:val="center"/>
          </w:tcPr>
          <w:p w14:paraId="0FCC5AAB" w14:textId="77777777" w:rsidR="00A8015E" w:rsidRPr="0038662F" w:rsidRDefault="00A8015E" w:rsidP="0038662F">
            <w:pPr>
              <w:jc w:val="center"/>
              <w:rPr>
                <w:color w:val="000000"/>
              </w:rPr>
            </w:pPr>
            <w:r w:rsidRPr="0038662F">
              <w:t>10 957</w:t>
            </w:r>
            <w:r w:rsidRPr="0038662F">
              <w:rPr>
                <w:color w:val="000000"/>
              </w:rPr>
              <w:t xml:space="preserve"> </w:t>
            </w:r>
          </w:p>
        </w:tc>
        <w:tc>
          <w:tcPr>
            <w:tcW w:w="1200" w:type="dxa"/>
            <w:tcBorders>
              <w:top w:val="single" w:sz="4" w:space="0" w:color="000000"/>
              <w:left w:val="nil"/>
              <w:bottom w:val="single" w:sz="4" w:space="0" w:color="000000"/>
              <w:right w:val="single" w:sz="4" w:space="0" w:color="000000"/>
            </w:tcBorders>
            <w:vAlign w:val="center"/>
          </w:tcPr>
          <w:p w14:paraId="2DBF134F" w14:textId="77777777" w:rsidR="00A8015E" w:rsidRPr="0038662F" w:rsidRDefault="00A8015E" w:rsidP="0038662F">
            <w:pPr>
              <w:jc w:val="center"/>
              <w:rPr>
                <w:color w:val="000000"/>
              </w:rPr>
            </w:pPr>
            <w:r w:rsidRPr="0038662F">
              <w:t>12 031</w:t>
            </w:r>
            <w:r w:rsidRPr="0038662F">
              <w:rPr>
                <w:color w:val="000000"/>
              </w:rPr>
              <w:t xml:space="preserve"> </w:t>
            </w:r>
          </w:p>
        </w:tc>
        <w:tc>
          <w:tcPr>
            <w:tcW w:w="709" w:type="dxa"/>
            <w:tcBorders>
              <w:top w:val="single" w:sz="4" w:space="0" w:color="000000"/>
              <w:left w:val="nil"/>
              <w:bottom w:val="single" w:sz="4" w:space="0" w:color="000000"/>
              <w:right w:val="single" w:sz="4" w:space="0" w:color="000000"/>
            </w:tcBorders>
            <w:vAlign w:val="center"/>
          </w:tcPr>
          <w:p w14:paraId="16549897" w14:textId="77777777" w:rsidR="00A8015E" w:rsidRPr="0038662F" w:rsidRDefault="00A8015E" w:rsidP="0038662F">
            <w:pPr>
              <w:jc w:val="center"/>
              <w:rPr>
                <w:color w:val="000000"/>
              </w:rPr>
            </w:pPr>
            <w:r w:rsidRPr="0038662F">
              <w:t>12 925</w:t>
            </w:r>
            <w:r w:rsidRPr="0038662F">
              <w:rPr>
                <w:color w:val="000000"/>
              </w:rPr>
              <w:t xml:space="preserve"> </w:t>
            </w:r>
          </w:p>
        </w:tc>
      </w:tr>
      <w:tr w:rsidR="00A8015E" w:rsidRPr="0038662F" w14:paraId="437FA6A6" w14:textId="77777777" w:rsidTr="00A8015E">
        <w:trPr>
          <w:trHeight w:val="1110"/>
        </w:trPr>
        <w:tc>
          <w:tcPr>
            <w:tcW w:w="466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BF034B2" w14:textId="77777777" w:rsidR="00A8015E" w:rsidRPr="0038662F" w:rsidRDefault="00A8015E" w:rsidP="0038662F">
            <w:r w:rsidRPr="0038662F">
              <w:t>утримання та забезпечення діяльності центрів соціальних служб для сім’ї, дітей та молоді</w:t>
            </w:r>
          </w:p>
        </w:tc>
        <w:tc>
          <w:tcPr>
            <w:tcW w:w="2010" w:type="dxa"/>
            <w:tcBorders>
              <w:top w:val="single" w:sz="4" w:space="0" w:color="000000"/>
              <w:left w:val="nil"/>
              <w:bottom w:val="single" w:sz="4" w:space="0" w:color="000000"/>
              <w:right w:val="single" w:sz="4" w:space="0" w:color="000000"/>
            </w:tcBorders>
            <w:shd w:val="clear" w:color="auto" w:fill="F2F2F2"/>
            <w:vAlign w:val="center"/>
          </w:tcPr>
          <w:p w14:paraId="69226422" w14:textId="77777777" w:rsidR="00A8015E" w:rsidRPr="0038662F" w:rsidRDefault="00A8015E" w:rsidP="0038662F">
            <w:pPr>
              <w:jc w:val="center"/>
              <w:rPr>
                <w:color w:val="000000"/>
              </w:rPr>
            </w:pPr>
            <w:r w:rsidRPr="0038662F">
              <w:t>3121</w:t>
            </w:r>
          </w:p>
        </w:tc>
        <w:tc>
          <w:tcPr>
            <w:tcW w:w="1200" w:type="dxa"/>
            <w:tcBorders>
              <w:top w:val="single" w:sz="4" w:space="0" w:color="000000"/>
              <w:left w:val="nil"/>
              <w:bottom w:val="single" w:sz="4" w:space="0" w:color="000000"/>
              <w:right w:val="single" w:sz="4" w:space="0" w:color="000000"/>
            </w:tcBorders>
            <w:vAlign w:val="center"/>
          </w:tcPr>
          <w:p w14:paraId="67685387" w14:textId="77777777" w:rsidR="00A8015E" w:rsidRPr="0038662F" w:rsidRDefault="00A8015E" w:rsidP="0038662F">
            <w:pPr>
              <w:jc w:val="center"/>
            </w:pPr>
            <w:r w:rsidRPr="0038662F">
              <w:t>1 907</w:t>
            </w:r>
          </w:p>
        </w:tc>
        <w:tc>
          <w:tcPr>
            <w:tcW w:w="1200" w:type="dxa"/>
            <w:tcBorders>
              <w:top w:val="single" w:sz="4" w:space="0" w:color="000000"/>
              <w:left w:val="nil"/>
              <w:bottom w:val="single" w:sz="4" w:space="0" w:color="000000"/>
              <w:right w:val="single" w:sz="4" w:space="0" w:color="000000"/>
            </w:tcBorders>
            <w:vAlign w:val="center"/>
          </w:tcPr>
          <w:p w14:paraId="28594074" w14:textId="77777777" w:rsidR="00A8015E" w:rsidRPr="0038662F" w:rsidRDefault="00A8015E" w:rsidP="0038662F">
            <w:pPr>
              <w:jc w:val="center"/>
            </w:pPr>
            <w:r w:rsidRPr="0038662F">
              <w:t>1 954</w:t>
            </w:r>
          </w:p>
        </w:tc>
        <w:tc>
          <w:tcPr>
            <w:tcW w:w="709" w:type="dxa"/>
            <w:tcBorders>
              <w:top w:val="single" w:sz="4" w:space="0" w:color="000000"/>
              <w:left w:val="nil"/>
              <w:bottom w:val="single" w:sz="4" w:space="0" w:color="000000"/>
              <w:right w:val="single" w:sz="4" w:space="0" w:color="000000"/>
            </w:tcBorders>
            <w:vAlign w:val="center"/>
          </w:tcPr>
          <w:p w14:paraId="030A76E3" w14:textId="77777777" w:rsidR="00A8015E" w:rsidRPr="0038662F" w:rsidRDefault="00A8015E" w:rsidP="0038662F">
            <w:pPr>
              <w:jc w:val="center"/>
            </w:pPr>
            <w:r w:rsidRPr="0038662F">
              <w:t>2 376</w:t>
            </w:r>
          </w:p>
        </w:tc>
      </w:tr>
      <w:tr w:rsidR="00A8015E" w:rsidRPr="0038662F" w14:paraId="09472583" w14:textId="77777777" w:rsidTr="00A8015E">
        <w:trPr>
          <w:trHeight w:val="531"/>
        </w:trPr>
        <w:tc>
          <w:tcPr>
            <w:tcW w:w="466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3291363" w14:textId="77777777" w:rsidR="00A8015E" w:rsidRPr="0038662F" w:rsidRDefault="00A8015E" w:rsidP="0038662F">
            <w:pPr>
              <w:rPr>
                <w:color w:val="000000"/>
              </w:rPr>
            </w:pPr>
            <w:r w:rsidRPr="0038662F">
              <w:rPr>
                <w:color w:val="000000"/>
              </w:rPr>
              <w:t xml:space="preserve">інші бюджетні програми </w:t>
            </w:r>
          </w:p>
        </w:tc>
        <w:tc>
          <w:tcPr>
            <w:tcW w:w="2010" w:type="dxa"/>
            <w:tcBorders>
              <w:top w:val="single" w:sz="4" w:space="0" w:color="000000"/>
              <w:left w:val="nil"/>
              <w:bottom w:val="single" w:sz="4" w:space="0" w:color="000000"/>
              <w:right w:val="single" w:sz="4" w:space="0" w:color="000000"/>
            </w:tcBorders>
            <w:shd w:val="clear" w:color="auto" w:fill="F2F2F2"/>
            <w:vAlign w:val="center"/>
          </w:tcPr>
          <w:p w14:paraId="29D988B8" w14:textId="77777777" w:rsidR="00A8015E" w:rsidRPr="0038662F" w:rsidRDefault="00A8015E" w:rsidP="0038662F">
            <w:pPr>
              <w:jc w:val="center"/>
              <w:rPr>
                <w:color w:val="000000"/>
              </w:rPr>
            </w:pPr>
          </w:p>
        </w:tc>
        <w:tc>
          <w:tcPr>
            <w:tcW w:w="1200" w:type="dxa"/>
            <w:tcBorders>
              <w:top w:val="single" w:sz="4" w:space="0" w:color="000000"/>
              <w:left w:val="nil"/>
              <w:bottom w:val="single" w:sz="4" w:space="0" w:color="000000"/>
              <w:right w:val="single" w:sz="4" w:space="0" w:color="000000"/>
            </w:tcBorders>
            <w:vAlign w:val="center"/>
          </w:tcPr>
          <w:p w14:paraId="195EC6D3" w14:textId="77777777" w:rsidR="00A8015E" w:rsidRPr="0038662F" w:rsidRDefault="00A8015E" w:rsidP="0038662F">
            <w:pPr>
              <w:jc w:val="center"/>
              <w:rPr>
                <w:color w:val="000000"/>
              </w:rPr>
            </w:pPr>
          </w:p>
        </w:tc>
        <w:tc>
          <w:tcPr>
            <w:tcW w:w="1200" w:type="dxa"/>
            <w:tcBorders>
              <w:top w:val="single" w:sz="4" w:space="0" w:color="000000"/>
              <w:left w:val="nil"/>
              <w:bottom w:val="single" w:sz="4" w:space="0" w:color="000000"/>
              <w:right w:val="single" w:sz="4" w:space="0" w:color="000000"/>
            </w:tcBorders>
            <w:vAlign w:val="center"/>
          </w:tcPr>
          <w:p w14:paraId="63FE472B" w14:textId="77777777" w:rsidR="00A8015E" w:rsidRPr="0038662F" w:rsidRDefault="00A8015E" w:rsidP="0038662F">
            <w:pPr>
              <w:jc w:val="center"/>
              <w:rPr>
                <w:color w:val="000000"/>
              </w:rPr>
            </w:pPr>
          </w:p>
        </w:tc>
        <w:tc>
          <w:tcPr>
            <w:tcW w:w="709" w:type="dxa"/>
            <w:tcBorders>
              <w:top w:val="single" w:sz="4" w:space="0" w:color="000000"/>
              <w:left w:val="nil"/>
              <w:bottom w:val="single" w:sz="4" w:space="0" w:color="000000"/>
              <w:right w:val="single" w:sz="4" w:space="0" w:color="000000"/>
            </w:tcBorders>
            <w:vAlign w:val="center"/>
          </w:tcPr>
          <w:p w14:paraId="2CFD3781" w14:textId="77777777" w:rsidR="00A8015E" w:rsidRPr="0038662F" w:rsidRDefault="00A8015E" w:rsidP="0038662F">
            <w:pPr>
              <w:jc w:val="center"/>
              <w:rPr>
                <w:color w:val="000000"/>
              </w:rPr>
            </w:pPr>
          </w:p>
        </w:tc>
      </w:tr>
      <w:tr w:rsidR="00A8015E" w:rsidRPr="0038662F" w14:paraId="6CD71DE2" w14:textId="77777777" w:rsidTr="00A8015E">
        <w:trPr>
          <w:trHeight w:val="531"/>
        </w:trPr>
        <w:tc>
          <w:tcPr>
            <w:tcW w:w="6672"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0976B74F" w14:textId="77777777" w:rsidR="00A8015E" w:rsidRPr="0038662F" w:rsidRDefault="00A8015E" w:rsidP="0038662F">
            <w:pPr>
              <w:rPr>
                <w:b/>
              </w:rPr>
            </w:pPr>
            <w:r w:rsidRPr="0038662F">
              <w:rPr>
                <w:b/>
              </w:rPr>
              <w:t>Всього</w:t>
            </w:r>
          </w:p>
        </w:tc>
        <w:tc>
          <w:tcPr>
            <w:tcW w:w="1200" w:type="dxa"/>
            <w:tcBorders>
              <w:top w:val="single" w:sz="4" w:space="0" w:color="000000"/>
              <w:left w:val="nil"/>
              <w:bottom w:val="single" w:sz="4" w:space="0" w:color="000000"/>
              <w:right w:val="single" w:sz="4" w:space="0" w:color="000000"/>
            </w:tcBorders>
            <w:vAlign w:val="center"/>
          </w:tcPr>
          <w:p w14:paraId="2A630554" w14:textId="77777777" w:rsidR="00A8015E" w:rsidRPr="0038662F" w:rsidRDefault="00A8015E" w:rsidP="0038662F">
            <w:pPr>
              <w:jc w:val="center"/>
              <w:rPr>
                <w:b/>
              </w:rPr>
            </w:pPr>
            <w:r w:rsidRPr="0038662F">
              <w:rPr>
                <w:b/>
              </w:rPr>
              <w:t xml:space="preserve">12 904 </w:t>
            </w:r>
          </w:p>
        </w:tc>
        <w:tc>
          <w:tcPr>
            <w:tcW w:w="1200" w:type="dxa"/>
            <w:tcBorders>
              <w:top w:val="single" w:sz="4" w:space="0" w:color="000000"/>
              <w:left w:val="nil"/>
              <w:bottom w:val="single" w:sz="4" w:space="0" w:color="000000"/>
              <w:right w:val="single" w:sz="4" w:space="0" w:color="000000"/>
            </w:tcBorders>
            <w:vAlign w:val="center"/>
          </w:tcPr>
          <w:p w14:paraId="33D020C3" w14:textId="77777777" w:rsidR="00A8015E" w:rsidRPr="0038662F" w:rsidRDefault="00A8015E" w:rsidP="0038662F">
            <w:pPr>
              <w:jc w:val="center"/>
              <w:rPr>
                <w:b/>
              </w:rPr>
            </w:pPr>
            <w:r w:rsidRPr="0038662F">
              <w:rPr>
                <w:b/>
              </w:rPr>
              <w:t>14 084</w:t>
            </w:r>
          </w:p>
        </w:tc>
        <w:tc>
          <w:tcPr>
            <w:tcW w:w="709" w:type="dxa"/>
            <w:tcBorders>
              <w:top w:val="single" w:sz="4" w:space="0" w:color="000000"/>
              <w:left w:val="nil"/>
              <w:bottom w:val="single" w:sz="4" w:space="0" w:color="000000"/>
              <w:right w:val="single" w:sz="4" w:space="0" w:color="000000"/>
            </w:tcBorders>
            <w:vAlign w:val="center"/>
          </w:tcPr>
          <w:p w14:paraId="5285A9FD" w14:textId="77777777" w:rsidR="00A8015E" w:rsidRPr="0038662F" w:rsidRDefault="00A8015E" w:rsidP="0038662F">
            <w:pPr>
              <w:jc w:val="center"/>
              <w:rPr>
                <w:b/>
              </w:rPr>
            </w:pPr>
            <w:r w:rsidRPr="0038662F">
              <w:rPr>
                <w:b/>
              </w:rPr>
              <w:t>15 301</w:t>
            </w:r>
          </w:p>
        </w:tc>
      </w:tr>
      <w:tr w:rsidR="00A8015E" w:rsidRPr="0038662F" w14:paraId="165A1987" w14:textId="77777777" w:rsidTr="00A8015E">
        <w:trPr>
          <w:trHeight w:val="531"/>
        </w:trPr>
        <w:tc>
          <w:tcPr>
            <w:tcW w:w="6672"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13A2522D" w14:textId="77777777" w:rsidR="00A8015E" w:rsidRPr="0038662F" w:rsidRDefault="00A8015E" w:rsidP="0038662F">
            <w:pPr>
              <w:rPr>
                <w:color w:val="000000"/>
              </w:rPr>
            </w:pPr>
            <w:r w:rsidRPr="0038662F">
              <w:rPr>
                <w:color w:val="000000"/>
              </w:rPr>
              <w:t>обсяг видатків місцевого бюджету на соціальні послуги в розрахунку на одну особу, що проживає у територіальній громаді, грн</w:t>
            </w:r>
          </w:p>
        </w:tc>
        <w:tc>
          <w:tcPr>
            <w:tcW w:w="1200" w:type="dxa"/>
            <w:tcBorders>
              <w:top w:val="single" w:sz="4" w:space="0" w:color="000000"/>
              <w:left w:val="nil"/>
              <w:bottom w:val="single" w:sz="4" w:space="0" w:color="000000"/>
              <w:right w:val="single" w:sz="4" w:space="0" w:color="000000"/>
            </w:tcBorders>
            <w:vAlign w:val="center"/>
          </w:tcPr>
          <w:p w14:paraId="5537518D" w14:textId="77777777" w:rsidR="00A8015E" w:rsidRPr="0038662F" w:rsidRDefault="00A8015E" w:rsidP="0038662F">
            <w:pPr>
              <w:jc w:val="center"/>
              <w:rPr>
                <w:color w:val="000000"/>
              </w:rPr>
            </w:pPr>
            <w:r w:rsidRPr="0038662F">
              <w:t>213,8</w:t>
            </w:r>
            <w:r w:rsidRPr="0038662F">
              <w:rPr>
                <w:color w:val="000000"/>
              </w:rPr>
              <w:t xml:space="preserve"> </w:t>
            </w:r>
          </w:p>
        </w:tc>
        <w:tc>
          <w:tcPr>
            <w:tcW w:w="1200" w:type="dxa"/>
            <w:tcBorders>
              <w:top w:val="single" w:sz="4" w:space="0" w:color="000000"/>
              <w:left w:val="nil"/>
              <w:bottom w:val="single" w:sz="4" w:space="0" w:color="000000"/>
              <w:right w:val="single" w:sz="4" w:space="0" w:color="000000"/>
            </w:tcBorders>
            <w:vAlign w:val="center"/>
          </w:tcPr>
          <w:p w14:paraId="464079D2" w14:textId="77777777" w:rsidR="00A8015E" w:rsidRPr="0038662F" w:rsidRDefault="00A8015E" w:rsidP="0038662F">
            <w:pPr>
              <w:jc w:val="center"/>
              <w:rPr>
                <w:color w:val="000000"/>
              </w:rPr>
            </w:pPr>
            <w:r w:rsidRPr="0038662F">
              <w:t>235,5</w:t>
            </w:r>
            <w:r w:rsidRPr="0038662F">
              <w:rPr>
                <w:color w:val="000000"/>
              </w:rPr>
              <w:t xml:space="preserve"> </w:t>
            </w:r>
          </w:p>
        </w:tc>
        <w:tc>
          <w:tcPr>
            <w:tcW w:w="709" w:type="dxa"/>
            <w:tcBorders>
              <w:top w:val="single" w:sz="4" w:space="0" w:color="000000"/>
              <w:left w:val="nil"/>
              <w:bottom w:val="single" w:sz="4" w:space="0" w:color="000000"/>
              <w:right w:val="single" w:sz="4" w:space="0" w:color="000000"/>
            </w:tcBorders>
            <w:vAlign w:val="center"/>
          </w:tcPr>
          <w:p w14:paraId="328E40D6" w14:textId="77777777" w:rsidR="00A8015E" w:rsidRPr="0038662F" w:rsidRDefault="00A8015E" w:rsidP="0038662F">
            <w:pPr>
              <w:jc w:val="center"/>
              <w:rPr>
                <w:color w:val="000000"/>
              </w:rPr>
            </w:pPr>
            <w:r w:rsidRPr="0038662F">
              <w:t>275,7</w:t>
            </w:r>
            <w:r w:rsidRPr="0038662F">
              <w:rPr>
                <w:color w:val="000000"/>
              </w:rPr>
              <w:t xml:space="preserve"> </w:t>
            </w:r>
          </w:p>
        </w:tc>
      </w:tr>
      <w:tr w:rsidR="00A8015E" w:rsidRPr="0038662F" w14:paraId="12D8BD7F" w14:textId="77777777" w:rsidTr="00A8015E">
        <w:trPr>
          <w:trHeight w:val="531"/>
        </w:trPr>
        <w:tc>
          <w:tcPr>
            <w:tcW w:w="6672"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199203F9" w14:textId="77777777" w:rsidR="00A8015E" w:rsidRPr="0038662F" w:rsidRDefault="00A8015E" w:rsidP="0038662F">
            <w:pPr>
              <w:rPr>
                <w:color w:val="000000"/>
              </w:rPr>
            </w:pPr>
            <w:r w:rsidRPr="0038662F">
              <w:rPr>
                <w:color w:val="000000"/>
              </w:rPr>
              <w:t>частка видатків на соціальні послуги у загальному обсязі видатків місцевого бюджету, %</w:t>
            </w:r>
          </w:p>
        </w:tc>
        <w:tc>
          <w:tcPr>
            <w:tcW w:w="1200" w:type="dxa"/>
            <w:tcBorders>
              <w:top w:val="single" w:sz="4" w:space="0" w:color="000000"/>
              <w:left w:val="nil"/>
              <w:bottom w:val="single" w:sz="4" w:space="0" w:color="000000"/>
              <w:right w:val="single" w:sz="4" w:space="0" w:color="000000"/>
            </w:tcBorders>
            <w:vAlign w:val="center"/>
          </w:tcPr>
          <w:p w14:paraId="11AF1637" w14:textId="77777777" w:rsidR="00A8015E" w:rsidRPr="0038662F" w:rsidRDefault="00A8015E" w:rsidP="0038662F">
            <w:pPr>
              <w:jc w:val="center"/>
              <w:rPr>
                <w:color w:val="000000"/>
              </w:rPr>
            </w:pPr>
            <w:r w:rsidRPr="0038662F">
              <w:rPr>
                <w:color w:val="000000"/>
              </w:rPr>
              <w:t>2</w:t>
            </w:r>
            <w:r w:rsidRPr="0038662F">
              <w:t>,</w:t>
            </w:r>
            <w:r w:rsidRPr="0038662F">
              <w:rPr>
                <w:color w:val="000000"/>
              </w:rPr>
              <w:t>2</w:t>
            </w:r>
          </w:p>
        </w:tc>
        <w:tc>
          <w:tcPr>
            <w:tcW w:w="1200" w:type="dxa"/>
            <w:tcBorders>
              <w:top w:val="single" w:sz="4" w:space="0" w:color="000000"/>
              <w:left w:val="nil"/>
              <w:bottom w:val="single" w:sz="4" w:space="0" w:color="000000"/>
              <w:right w:val="single" w:sz="4" w:space="0" w:color="000000"/>
            </w:tcBorders>
            <w:vAlign w:val="center"/>
          </w:tcPr>
          <w:p w14:paraId="04F3FCA6" w14:textId="77777777" w:rsidR="00A8015E" w:rsidRPr="0038662F" w:rsidRDefault="00A8015E" w:rsidP="0038662F">
            <w:pPr>
              <w:jc w:val="center"/>
              <w:rPr>
                <w:color w:val="000000"/>
              </w:rPr>
            </w:pPr>
            <w:r w:rsidRPr="0038662F">
              <w:rPr>
                <w:color w:val="000000"/>
              </w:rPr>
              <w:t>2</w:t>
            </w:r>
            <w:r w:rsidRPr="0038662F">
              <w:t>,2</w:t>
            </w:r>
          </w:p>
        </w:tc>
        <w:tc>
          <w:tcPr>
            <w:tcW w:w="709" w:type="dxa"/>
            <w:tcBorders>
              <w:top w:val="single" w:sz="4" w:space="0" w:color="000000"/>
              <w:left w:val="nil"/>
              <w:bottom w:val="single" w:sz="4" w:space="0" w:color="000000"/>
              <w:right w:val="single" w:sz="4" w:space="0" w:color="000000"/>
            </w:tcBorders>
            <w:vAlign w:val="center"/>
          </w:tcPr>
          <w:p w14:paraId="1F30166B" w14:textId="77777777" w:rsidR="00A8015E" w:rsidRPr="0038662F" w:rsidRDefault="00A8015E" w:rsidP="0038662F">
            <w:pPr>
              <w:jc w:val="center"/>
              <w:rPr>
                <w:color w:val="000000"/>
              </w:rPr>
            </w:pPr>
            <w:r w:rsidRPr="0038662F">
              <w:t>1,1</w:t>
            </w:r>
          </w:p>
        </w:tc>
      </w:tr>
      <w:tr w:rsidR="00A8015E" w:rsidRPr="0038662F" w14:paraId="1B1EDAF0" w14:textId="77777777" w:rsidTr="00A8015E">
        <w:trPr>
          <w:trHeight w:val="531"/>
        </w:trPr>
        <w:tc>
          <w:tcPr>
            <w:tcW w:w="6672"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1FEA7493" w14:textId="77777777" w:rsidR="00A8015E" w:rsidRPr="0038662F" w:rsidRDefault="00A8015E" w:rsidP="0038662F">
            <w:pPr>
              <w:rPr>
                <w:color w:val="000000"/>
              </w:rPr>
            </w:pPr>
            <w:r w:rsidRPr="0038662F">
              <w:rPr>
                <w:color w:val="000000"/>
              </w:rPr>
              <w:t>рівень виконання планових показників видатків місцевого бюджету на соціальні послуги, %</w:t>
            </w:r>
          </w:p>
        </w:tc>
        <w:tc>
          <w:tcPr>
            <w:tcW w:w="1200" w:type="dxa"/>
            <w:tcBorders>
              <w:top w:val="single" w:sz="4" w:space="0" w:color="000000"/>
              <w:left w:val="nil"/>
              <w:bottom w:val="single" w:sz="4" w:space="0" w:color="000000"/>
              <w:right w:val="single" w:sz="4" w:space="0" w:color="000000"/>
            </w:tcBorders>
            <w:vAlign w:val="center"/>
          </w:tcPr>
          <w:p w14:paraId="0086F12A" w14:textId="77777777" w:rsidR="00A8015E" w:rsidRPr="0038662F" w:rsidRDefault="00A8015E" w:rsidP="0038662F">
            <w:pPr>
              <w:jc w:val="center"/>
              <w:rPr>
                <w:color w:val="000000"/>
              </w:rPr>
            </w:pPr>
            <w:r w:rsidRPr="0038662F">
              <w:t>100,1</w:t>
            </w:r>
          </w:p>
        </w:tc>
        <w:tc>
          <w:tcPr>
            <w:tcW w:w="1200" w:type="dxa"/>
            <w:tcBorders>
              <w:top w:val="single" w:sz="4" w:space="0" w:color="000000"/>
              <w:left w:val="nil"/>
              <w:bottom w:val="single" w:sz="4" w:space="0" w:color="000000"/>
              <w:right w:val="single" w:sz="4" w:space="0" w:color="000000"/>
            </w:tcBorders>
            <w:vAlign w:val="center"/>
          </w:tcPr>
          <w:p w14:paraId="53DE8FDB" w14:textId="77777777" w:rsidR="00A8015E" w:rsidRPr="0038662F" w:rsidRDefault="00A8015E" w:rsidP="0038662F">
            <w:pPr>
              <w:jc w:val="center"/>
              <w:rPr>
                <w:color w:val="000000"/>
              </w:rPr>
            </w:pPr>
            <w:r w:rsidRPr="0038662F">
              <w:t>100,3</w:t>
            </w:r>
          </w:p>
        </w:tc>
        <w:tc>
          <w:tcPr>
            <w:tcW w:w="709" w:type="dxa"/>
            <w:tcBorders>
              <w:top w:val="single" w:sz="4" w:space="0" w:color="000000"/>
              <w:left w:val="nil"/>
              <w:bottom w:val="single" w:sz="4" w:space="0" w:color="000000"/>
              <w:right w:val="single" w:sz="4" w:space="0" w:color="000000"/>
            </w:tcBorders>
            <w:vAlign w:val="center"/>
          </w:tcPr>
          <w:p w14:paraId="1C4195DC" w14:textId="77777777" w:rsidR="00A8015E" w:rsidRPr="0038662F" w:rsidRDefault="00A8015E" w:rsidP="0038662F">
            <w:pPr>
              <w:jc w:val="center"/>
              <w:rPr>
                <w:color w:val="000000"/>
              </w:rPr>
            </w:pPr>
            <w:r w:rsidRPr="0038662F">
              <w:t>78,0</w:t>
            </w:r>
          </w:p>
        </w:tc>
      </w:tr>
    </w:tbl>
    <w:p w14:paraId="09C1DDA4" w14:textId="77777777" w:rsidR="00A8015E" w:rsidRPr="0038662F" w:rsidRDefault="00A8015E" w:rsidP="0038662F">
      <w:pPr>
        <w:jc w:val="both"/>
      </w:pPr>
    </w:p>
    <w:p w14:paraId="6D6095BF" w14:textId="77777777" w:rsidR="00A8015E" w:rsidRPr="0038662F" w:rsidRDefault="00A8015E" w:rsidP="007478CE">
      <w:pPr>
        <w:ind w:firstLine="567"/>
        <w:jc w:val="both"/>
        <w:rPr>
          <w:sz w:val="28"/>
          <w:szCs w:val="28"/>
        </w:rPr>
      </w:pPr>
      <w:r w:rsidRPr="0038662F">
        <w:rPr>
          <w:sz w:val="28"/>
          <w:szCs w:val="28"/>
        </w:rPr>
        <w:t>Наразі у Звягельській міській територіальній громаді відбувається активна участь у грантових проєктах міжнародних партнерів та пілотуванні послуг, запроваджених на державному рівні (послуга життєстійкості).</w:t>
      </w:r>
    </w:p>
    <w:p w14:paraId="2D5DB0EE" w14:textId="687FAF10" w:rsidR="00A8015E" w:rsidRPr="0038662F" w:rsidRDefault="00A8015E" w:rsidP="007478CE">
      <w:pPr>
        <w:pStyle w:val="a3"/>
        <w:numPr>
          <w:ilvl w:val="0"/>
          <w:numId w:val="4"/>
        </w:numPr>
        <w:tabs>
          <w:tab w:val="left" w:pos="993"/>
        </w:tabs>
        <w:spacing w:after="0" w:line="240" w:lineRule="auto"/>
        <w:ind w:left="0" w:firstLine="567"/>
        <w:jc w:val="both"/>
        <w:rPr>
          <w:rFonts w:ascii="Times New Roman" w:hAnsi="Times New Roman" w:cs="Times New Roman"/>
          <w:b/>
          <w:bCs/>
          <w:sz w:val="28"/>
          <w:szCs w:val="28"/>
        </w:rPr>
      </w:pPr>
      <w:r w:rsidRPr="0038662F">
        <w:rPr>
          <w:rFonts w:ascii="Times New Roman" w:hAnsi="Times New Roman" w:cs="Times New Roman"/>
          <w:b/>
          <w:bCs/>
          <w:sz w:val="28"/>
          <w:szCs w:val="28"/>
          <w:highlight w:val="white"/>
        </w:rPr>
        <w:t>Висновки щодо пріоритетів організації надання соціальних послуг у територіальній громаді з урахуванням виявлених потреб та наявних ресурсів (перелі</w:t>
      </w:r>
      <w:r w:rsidR="0038662F">
        <w:rPr>
          <w:rFonts w:ascii="Times New Roman" w:hAnsi="Times New Roman" w:cs="Times New Roman"/>
          <w:b/>
          <w:bCs/>
          <w:sz w:val="28"/>
          <w:szCs w:val="28"/>
          <w:highlight w:val="white"/>
        </w:rPr>
        <w:t>к послуг, яких громада потребує</w:t>
      </w:r>
    </w:p>
    <w:p w14:paraId="7E596DB4" w14:textId="77777777" w:rsidR="00A8015E" w:rsidRPr="0038662F" w:rsidRDefault="00A8015E" w:rsidP="007478CE">
      <w:pPr>
        <w:ind w:firstLine="567"/>
        <w:jc w:val="both"/>
        <w:rPr>
          <w:sz w:val="28"/>
          <w:szCs w:val="28"/>
        </w:rPr>
      </w:pPr>
      <w:r w:rsidRPr="0038662F">
        <w:rPr>
          <w:b/>
          <w:sz w:val="28"/>
          <w:szCs w:val="28"/>
        </w:rPr>
        <w:t>Підвищення привабливості професій у соціальній сфері</w:t>
      </w:r>
      <w:r w:rsidRPr="0038662F">
        <w:rPr>
          <w:sz w:val="28"/>
          <w:szCs w:val="28"/>
        </w:rPr>
        <w:t>: Варто зосередитись на підвищенні престижності професій у сфері соціальних послуг через якісне навчання персоналу. Це допоможе розв'язати проблему нестачі кваліфікованих фахівців, що впливає на ефективність соціальної підтримки сімей з дітьми, та сприятиме покращенню якості надання послуг і зміцненню соціального захисту.</w:t>
      </w:r>
    </w:p>
    <w:p w14:paraId="47D28B06" w14:textId="77777777" w:rsidR="00A8015E" w:rsidRPr="0038662F" w:rsidRDefault="00A8015E" w:rsidP="007478CE">
      <w:pPr>
        <w:ind w:firstLine="567"/>
        <w:jc w:val="both"/>
        <w:rPr>
          <w:sz w:val="28"/>
          <w:szCs w:val="28"/>
        </w:rPr>
      </w:pPr>
      <w:r w:rsidRPr="0038662F">
        <w:rPr>
          <w:b/>
          <w:sz w:val="28"/>
          <w:szCs w:val="28"/>
        </w:rPr>
        <w:t>Популяризація системи соціальних послуг</w:t>
      </w:r>
      <w:r w:rsidRPr="0038662F">
        <w:rPr>
          <w:sz w:val="28"/>
          <w:szCs w:val="28"/>
        </w:rPr>
        <w:t>: Ключове значення для розширення соціальних послуг у громаді має популяризація цієї системи та покращення обізнаності населення щодо доступних послуг.</w:t>
      </w:r>
    </w:p>
    <w:p w14:paraId="732C5019" w14:textId="77777777" w:rsidR="00A8015E" w:rsidRPr="00EA0E35" w:rsidRDefault="00A8015E" w:rsidP="007478CE">
      <w:pPr>
        <w:ind w:firstLine="567"/>
        <w:jc w:val="both"/>
        <w:rPr>
          <w:sz w:val="28"/>
          <w:szCs w:val="28"/>
        </w:rPr>
      </w:pPr>
      <w:r w:rsidRPr="0038662F">
        <w:rPr>
          <w:b/>
          <w:sz w:val="28"/>
          <w:szCs w:val="28"/>
        </w:rPr>
        <w:t>Запровадженн</w:t>
      </w:r>
      <w:r w:rsidRPr="00EA0E35">
        <w:rPr>
          <w:b/>
          <w:sz w:val="28"/>
          <w:szCs w:val="28"/>
        </w:rPr>
        <w:t>я інтегрованої системи стратегічного планування</w:t>
      </w:r>
      <w:r w:rsidRPr="00EA0E35">
        <w:rPr>
          <w:sz w:val="28"/>
          <w:szCs w:val="28"/>
        </w:rPr>
        <w:t>: Для ефективного виконання ініціатив, спрямованих на покращення соціальних послуг, необхідно впровадити інтегровану систему стратегічного планування, що охоплює довгострокове, середньострокове та короткострокове бюджетування. Такий підхід забезпечує координацію всіх заходів, необхідних для досягнення цілей у сфері соціальної підтримки.</w:t>
      </w:r>
    </w:p>
    <w:p w14:paraId="0609D701" w14:textId="77777777" w:rsidR="00A8015E" w:rsidRPr="00EA0E35" w:rsidRDefault="00A8015E" w:rsidP="007478CE">
      <w:pPr>
        <w:spacing w:line="276" w:lineRule="auto"/>
        <w:ind w:firstLine="567"/>
        <w:jc w:val="both"/>
        <w:rPr>
          <w:sz w:val="28"/>
          <w:szCs w:val="28"/>
        </w:rPr>
      </w:pPr>
      <w:r w:rsidRPr="00EA0E35">
        <w:rPr>
          <w:b/>
          <w:sz w:val="28"/>
          <w:szCs w:val="28"/>
        </w:rPr>
        <w:t>Стимулювання інтересу влади до вдосконалення соціальних послуг</w:t>
      </w:r>
      <w:r w:rsidRPr="00EA0E35">
        <w:rPr>
          <w:sz w:val="28"/>
          <w:szCs w:val="28"/>
        </w:rPr>
        <w:t>: Заохочення влади до покращення соціальних послуг є ключовим чинником успіху.</w:t>
      </w:r>
    </w:p>
    <w:p w14:paraId="428A0805" w14:textId="77777777" w:rsidR="00A8015E" w:rsidRDefault="00A8015E" w:rsidP="007478CE">
      <w:pPr>
        <w:spacing w:line="276" w:lineRule="auto"/>
        <w:ind w:firstLine="567"/>
        <w:jc w:val="both"/>
        <w:rPr>
          <w:sz w:val="28"/>
          <w:szCs w:val="28"/>
        </w:rPr>
      </w:pPr>
      <w:r w:rsidRPr="00EA0E35">
        <w:rPr>
          <w:b/>
          <w:sz w:val="28"/>
          <w:szCs w:val="28"/>
        </w:rPr>
        <w:t xml:space="preserve"> Підтримка економічного розвитку та соціальної стабільності</w:t>
      </w:r>
      <w:r w:rsidRPr="00EA0E35">
        <w:rPr>
          <w:sz w:val="28"/>
          <w:szCs w:val="28"/>
        </w:rPr>
        <w:t>:</w:t>
      </w:r>
    </w:p>
    <w:p w14:paraId="44628CAC" w14:textId="77777777" w:rsidR="00A8015E" w:rsidRPr="008032F9" w:rsidRDefault="00A8015E" w:rsidP="007478CE">
      <w:pPr>
        <w:ind w:firstLine="567"/>
        <w:jc w:val="both"/>
        <w:rPr>
          <w:sz w:val="28"/>
          <w:szCs w:val="28"/>
        </w:rPr>
      </w:pPr>
      <w:r w:rsidRPr="008032F9">
        <w:rPr>
          <w:sz w:val="28"/>
          <w:szCs w:val="28"/>
        </w:rPr>
        <w:t xml:space="preserve">Звягельська громада потребує подовження фінансування функціонування відділення денного догляду, для того щоб і надалі надавати допомогу сім’ям з </w:t>
      </w:r>
      <w:r w:rsidRPr="008032F9">
        <w:rPr>
          <w:sz w:val="28"/>
          <w:szCs w:val="28"/>
        </w:rPr>
        <w:lastRenderedPageBreak/>
        <w:t>дітьми з інвалідністю, які мають тяжкі порушення розвитку та потребують інтенсивного та постійного стороннього догляду.</w:t>
      </w:r>
    </w:p>
    <w:p w14:paraId="13BB68B2" w14:textId="77777777" w:rsidR="00A8015E" w:rsidRPr="008032F9" w:rsidRDefault="00A8015E" w:rsidP="007478CE">
      <w:pPr>
        <w:shd w:val="clear" w:color="auto" w:fill="FFFFFF"/>
        <w:ind w:firstLine="567"/>
        <w:jc w:val="both"/>
        <w:rPr>
          <w:rFonts w:eastAsia="Calibri"/>
          <w:color w:val="000000" w:themeColor="text1"/>
          <w:sz w:val="28"/>
          <w:szCs w:val="28"/>
        </w:rPr>
      </w:pPr>
      <w:r w:rsidRPr="008032F9">
        <w:rPr>
          <w:sz w:val="28"/>
          <w:szCs w:val="28"/>
        </w:rPr>
        <w:t xml:space="preserve"> Для організації послуги в Звягелькій  громаді вже виділили приміщення Центр комплексної реабілітації для дітей з інвалідністю Звягельської міської </w:t>
      </w:r>
      <w:r w:rsidRPr="008032F9">
        <w:rPr>
          <w:rFonts w:eastAsia="Calibri"/>
          <w:color w:val="000000" w:themeColor="text1"/>
          <w:sz w:val="28"/>
          <w:szCs w:val="28"/>
        </w:rPr>
        <w:t>загальною площею 1002 м², яке відповідає нормам інклюзивності, розумного пристосування та доступності.</w:t>
      </w:r>
    </w:p>
    <w:p w14:paraId="43AF11B0" w14:textId="71618C05" w:rsidR="00A8015E" w:rsidRDefault="00A8015E" w:rsidP="007478CE">
      <w:pPr>
        <w:spacing w:line="276" w:lineRule="auto"/>
        <w:ind w:firstLine="567"/>
        <w:jc w:val="both"/>
        <w:rPr>
          <w:sz w:val="28"/>
          <w:szCs w:val="28"/>
          <w:lang w:val="uk-UA"/>
        </w:rPr>
      </w:pPr>
      <w:r w:rsidRPr="008032F9">
        <w:rPr>
          <w:sz w:val="28"/>
          <w:szCs w:val="28"/>
        </w:rPr>
        <w:t>Доцільно організувати зустрічі та тренінги для батьків, що виховують дітей. Залучення коштів місцевого бюджету, донорських коштів та міжнародних програм може сприяти економічному зростанню та соціальній стабілізації родин.</w:t>
      </w:r>
    </w:p>
    <w:p w14:paraId="06BA712C" w14:textId="77777777" w:rsidR="00A8015E" w:rsidRDefault="00A8015E" w:rsidP="00A8015E">
      <w:pPr>
        <w:spacing w:line="276" w:lineRule="auto"/>
        <w:ind w:firstLine="851"/>
        <w:jc w:val="both"/>
        <w:rPr>
          <w:sz w:val="28"/>
          <w:szCs w:val="28"/>
          <w:lang w:val="uk-UA"/>
        </w:rPr>
      </w:pPr>
    </w:p>
    <w:p w14:paraId="0A4661BA" w14:textId="77777777" w:rsidR="00A8015E" w:rsidRPr="00A8015E" w:rsidRDefault="00A8015E" w:rsidP="00A8015E">
      <w:pPr>
        <w:spacing w:line="276" w:lineRule="auto"/>
        <w:ind w:firstLine="851"/>
        <w:jc w:val="both"/>
        <w:rPr>
          <w:sz w:val="28"/>
          <w:szCs w:val="28"/>
          <w:lang w:val="uk-UA"/>
        </w:rPr>
      </w:pPr>
    </w:p>
    <w:p w14:paraId="2E466C19" w14:textId="77777777" w:rsidR="00A8015E" w:rsidRPr="008032F9" w:rsidRDefault="00A8015E" w:rsidP="00A8015E">
      <w:pPr>
        <w:jc w:val="both"/>
      </w:pPr>
    </w:p>
    <w:p w14:paraId="77381AD1" w14:textId="562AA70B" w:rsidR="00A8015E" w:rsidRDefault="00A8015E">
      <w:pPr>
        <w:rPr>
          <w:sz w:val="28"/>
          <w:szCs w:val="28"/>
          <w:lang w:val="uk-UA"/>
        </w:rPr>
      </w:pPr>
      <w:r>
        <w:rPr>
          <w:sz w:val="28"/>
          <w:szCs w:val="28"/>
          <w:lang w:val="uk-UA"/>
        </w:rPr>
        <w:t>Керуючий справами виконавчого</w:t>
      </w:r>
    </w:p>
    <w:p w14:paraId="55A5934F" w14:textId="3E80E1C1" w:rsidR="00A8015E" w:rsidRPr="00A8015E" w:rsidRDefault="007478CE">
      <w:pPr>
        <w:rPr>
          <w:sz w:val="28"/>
          <w:szCs w:val="28"/>
          <w:lang w:val="uk-UA"/>
        </w:rPr>
      </w:pPr>
      <w:r>
        <w:rPr>
          <w:sz w:val="28"/>
          <w:szCs w:val="28"/>
          <w:lang w:val="uk-UA"/>
        </w:rPr>
        <w:t>к</w:t>
      </w:r>
      <w:r w:rsidR="00A8015E">
        <w:rPr>
          <w:sz w:val="28"/>
          <w:szCs w:val="28"/>
          <w:lang w:val="uk-UA"/>
        </w:rPr>
        <w:t xml:space="preserve">омітету міської ради                       </w:t>
      </w:r>
      <w:bookmarkStart w:id="2" w:name="_GoBack"/>
      <w:bookmarkEnd w:id="2"/>
      <w:r w:rsidR="00A8015E">
        <w:rPr>
          <w:sz w:val="28"/>
          <w:szCs w:val="28"/>
          <w:lang w:val="uk-UA"/>
        </w:rPr>
        <w:t xml:space="preserve">                                 </w:t>
      </w:r>
      <w:r>
        <w:rPr>
          <w:sz w:val="28"/>
          <w:szCs w:val="28"/>
          <w:lang w:val="uk-UA"/>
        </w:rPr>
        <w:t xml:space="preserve">           </w:t>
      </w:r>
      <w:r w:rsidR="00A8015E">
        <w:rPr>
          <w:sz w:val="28"/>
          <w:szCs w:val="28"/>
          <w:lang w:val="uk-UA"/>
        </w:rPr>
        <w:t>Олександр ДОЛЯ</w:t>
      </w:r>
    </w:p>
    <w:sectPr w:rsidR="00A8015E" w:rsidRPr="00A8015E" w:rsidSect="0038662F">
      <w:pgSz w:w="11906" w:h="16838"/>
      <w:pgMar w:top="1134" w:right="567"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Александр Луда" w:date="2023-06-13T21:51:00Z" w:initials="АЛ">
    <w:p w14:paraId="5EADC8C8" w14:textId="77777777" w:rsidR="0038662F" w:rsidRDefault="0038662F" w:rsidP="00A8015E">
      <w:pPr>
        <w:pStyle w:val="a5"/>
      </w:pPr>
      <w:r>
        <w:rPr>
          <w:rStyle w:val="a7"/>
        </w:rPr>
        <w:annotationRef/>
      </w:r>
      <w:r>
        <w:t>Внести дані по громаді</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ADC8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570619B" w16cex:dateUtc="2025-02-27T07: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EADC8C8" w16cid:durableId="5570619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94DEB" w14:textId="77777777" w:rsidR="0038662F" w:rsidRDefault="0038662F" w:rsidP="0038662F">
      <w:r>
        <w:separator/>
      </w:r>
    </w:p>
  </w:endnote>
  <w:endnote w:type="continuationSeparator" w:id="0">
    <w:p w14:paraId="4416FD38" w14:textId="77777777" w:rsidR="0038662F" w:rsidRDefault="0038662F" w:rsidP="00386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1930C" w14:textId="77777777" w:rsidR="0038662F" w:rsidRDefault="0038662F" w:rsidP="0038662F">
      <w:r>
        <w:separator/>
      </w:r>
    </w:p>
  </w:footnote>
  <w:footnote w:type="continuationSeparator" w:id="0">
    <w:p w14:paraId="18E8348D" w14:textId="77777777" w:rsidR="0038662F" w:rsidRDefault="0038662F" w:rsidP="003866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060B0"/>
    <w:multiLevelType w:val="multilevel"/>
    <w:tmpl w:val="91DACA10"/>
    <w:lvl w:ilvl="0">
      <w:start w:val="1"/>
      <w:numFmt w:val="decimal"/>
      <w:lvlText w:val="%1."/>
      <w:lvlJc w:val="left"/>
      <w:pPr>
        <w:ind w:left="786" w:hanging="360"/>
      </w:pPr>
      <w:rPr>
        <w:rFonts w:ascii="Times New Roman" w:hAnsi="Times New Roman" w:cs="Times New Roman" w:hint="default"/>
        <w:b/>
      </w:r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15:restartNumberingAfterBreak="0">
    <w:nsid w:val="3A5A56DC"/>
    <w:multiLevelType w:val="hybridMultilevel"/>
    <w:tmpl w:val="DD56E91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473A4222"/>
    <w:multiLevelType w:val="hybridMultilevel"/>
    <w:tmpl w:val="D69CCB86"/>
    <w:lvl w:ilvl="0" w:tplc="7EDAE88E">
      <w:start w:val="1"/>
      <w:numFmt w:val="decimal"/>
      <w:lvlText w:val="%1."/>
      <w:lvlJc w:val="left"/>
      <w:pPr>
        <w:ind w:left="1211"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3920AC"/>
    <w:multiLevelType w:val="hybridMultilevel"/>
    <w:tmpl w:val="719A8672"/>
    <w:lvl w:ilvl="0" w:tplc="F7480B72">
      <w:start w:val="1"/>
      <w:numFmt w:val="decimal"/>
      <w:lvlText w:val="%1."/>
      <w:lvlJc w:val="left"/>
      <w:pPr>
        <w:ind w:left="1068" w:hanging="360"/>
      </w:p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4" w15:restartNumberingAfterBreak="0">
    <w:nsid w:val="64456958"/>
    <w:multiLevelType w:val="hybridMultilevel"/>
    <w:tmpl w:val="307EB0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730424E6"/>
    <w:multiLevelType w:val="hybridMultilevel"/>
    <w:tmpl w:val="B63240FA"/>
    <w:lvl w:ilvl="0" w:tplc="04220011">
      <w:start w:val="5"/>
      <w:numFmt w:val="decimal"/>
      <w:lvlText w:val="%1)"/>
      <w:lvlJc w:val="left"/>
      <w:pPr>
        <w:ind w:left="502"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1"/>
  </w:num>
  <w:num w:numId="6">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Александр Луда">
    <w15:presenceInfo w15:providerId="Windows Live" w15:userId="a8fd15f743c252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123"/>
    <w:rsid w:val="000910DD"/>
    <w:rsid w:val="00247FB6"/>
    <w:rsid w:val="0038662F"/>
    <w:rsid w:val="003C59AF"/>
    <w:rsid w:val="003E77BB"/>
    <w:rsid w:val="00450CA0"/>
    <w:rsid w:val="00480E3B"/>
    <w:rsid w:val="00663123"/>
    <w:rsid w:val="007478CE"/>
    <w:rsid w:val="00807E5C"/>
    <w:rsid w:val="00880DF6"/>
    <w:rsid w:val="008A1E21"/>
    <w:rsid w:val="008B0D48"/>
    <w:rsid w:val="00A8015E"/>
    <w:rsid w:val="00CE6661"/>
    <w:rsid w:val="00F902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613BA"/>
  <w15:chartTrackingRefBased/>
  <w15:docId w15:val="{9A4AF1BA-8351-46D9-86A1-6459E1D09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123"/>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663123"/>
    <w:pPr>
      <w:keepNext/>
      <w:spacing w:before="240" w:after="60"/>
      <w:outlineLvl w:val="0"/>
    </w:pPr>
    <w:rPr>
      <w:rFonts w:ascii="Arial" w:hAnsi="Arial" w:cs="Arial"/>
      <w:b/>
      <w:bCs/>
      <w:kern w:val="32"/>
      <w:sz w:val="32"/>
      <w:szCs w:val="32"/>
    </w:rPr>
  </w:style>
  <w:style w:type="paragraph" w:styleId="3">
    <w:name w:val="heading 3"/>
    <w:basedOn w:val="a"/>
    <w:link w:val="30"/>
    <w:qFormat/>
    <w:rsid w:val="0066312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3123"/>
    <w:rPr>
      <w:rFonts w:ascii="Arial" w:eastAsia="Times New Roman" w:hAnsi="Arial" w:cs="Arial"/>
      <w:b/>
      <w:bCs/>
      <w:kern w:val="32"/>
      <w:sz w:val="32"/>
      <w:szCs w:val="32"/>
      <w:lang w:val="ru-RU" w:eastAsia="ru-RU"/>
    </w:rPr>
  </w:style>
  <w:style w:type="character" w:customStyle="1" w:styleId="30">
    <w:name w:val="Заголовок 3 Знак"/>
    <w:basedOn w:val="a0"/>
    <w:link w:val="3"/>
    <w:rsid w:val="00663123"/>
    <w:rPr>
      <w:rFonts w:ascii="Times New Roman" w:eastAsia="Times New Roman" w:hAnsi="Times New Roman" w:cs="Times New Roman"/>
      <w:b/>
      <w:bCs/>
      <w:sz w:val="27"/>
      <w:szCs w:val="27"/>
      <w:lang w:val="ru-RU" w:eastAsia="ru-RU"/>
    </w:rPr>
  </w:style>
  <w:style w:type="paragraph" w:styleId="a3">
    <w:name w:val="List Paragraph"/>
    <w:basedOn w:val="a"/>
    <w:uiPriority w:val="34"/>
    <w:qFormat/>
    <w:rsid w:val="00A8015E"/>
    <w:pPr>
      <w:spacing w:after="160" w:line="259" w:lineRule="auto"/>
      <w:ind w:left="720"/>
      <w:contextualSpacing/>
    </w:pPr>
    <w:rPr>
      <w:rFonts w:asciiTheme="minorHAnsi" w:eastAsiaTheme="minorHAnsi" w:hAnsiTheme="minorHAnsi" w:cstheme="minorBidi"/>
      <w:kern w:val="2"/>
      <w:sz w:val="22"/>
      <w:szCs w:val="22"/>
      <w:lang w:val="uk-UA" w:eastAsia="en-US"/>
      <w14:ligatures w14:val="standardContextual"/>
    </w:rPr>
  </w:style>
  <w:style w:type="table" w:styleId="a4">
    <w:name w:val="Table Grid"/>
    <w:basedOn w:val="a1"/>
    <w:uiPriority w:val="39"/>
    <w:rsid w:val="00A8015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annotation text"/>
    <w:basedOn w:val="a"/>
    <w:link w:val="a6"/>
    <w:uiPriority w:val="99"/>
    <w:semiHidden/>
    <w:unhideWhenUsed/>
    <w:rsid w:val="00A8015E"/>
    <w:pPr>
      <w:spacing w:after="160"/>
    </w:pPr>
    <w:rPr>
      <w:rFonts w:asciiTheme="minorHAnsi" w:eastAsiaTheme="minorHAnsi" w:hAnsiTheme="minorHAnsi" w:cstheme="minorBidi"/>
      <w:sz w:val="20"/>
      <w:szCs w:val="20"/>
      <w:lang w:val="uk-UA" w:eastAsia="en-US"/>
    </w:rPr>
  </w:style>
  <w:style w:type="character" w:customStyle="1" w:styleId="a6">
    <w:name w:val="Текст примечания Знак"/>
    <w:basedOn w:val="a0"/>
    <w:link w:val="a5"/>
    <w:uiPriority w:val="99"/>
    <w:semiHidden/>
    <w:rsid w:val="00A8015E"/>
    <w:rPr>
      <w:sz w:val="20"/>
      <w:szCs w:val="20"/>
    </w:rPr>
  </w:style>
  <w:style w:type="character" w:styleId="a7">
    <w:name w:val="annotation reference"/>
    <w:basedOn w:val="a0"/>
    <w:uiPriority w:val="99"/>
    <w:semiHidden/>
    <w:unhideWhenUsed/>
    <w:rsid w:val="00A8015E"/>
    <w:rPr>
      <w:sz w:val="16"/>
      <w:szCs w:val="16"/>
    </w:rPr>
  </w:style>
  <w:style w:type="paragraph" w:styleId="a8">
    <w:name w:val="Balloon Text"/>
    <w:basedOn w:val="a"/>
    <w:link w:val="a9"/>
    <w:uiPriority w:val="99"/>
    <w:semiHidden/>
    <w:unhideWhenUsed/>
    <w:rsid w:val="008B0D48"/>
    <w:rPr>
      <w:rFonts w:ascii="Segoe UI" w:hAnsi="Segoe UI" w:cs="Segoe UI"/>
      <w:sz w:val="18"/>
      <w:szCs w:val="18"/>
    </w:rPr>
  </w:style>
  <w:style w:type="character" w:customStyle="1" w:styleId="a9">
    <w:name w:val="Текст выноски Знак"/>
    <w:basedOn w:val="a0"/>
    <w:link w:val="a8"/>
    <w:uiPriority w:val="99"/>
    <w:semiHidden/>
    <w:rsid w:val="008B0D48"/>
    <w:rPr>
      <w:rFonts w:ascii="Segoe UI" w:eastAsia="Times New Roman" w:hAnsi="Segoe UI" w:cs="Segoe UI"/>
      <w:sz w:val="18"/>
      <w:szCs w:val="18"/>
      <w:lang w:val="ru-RU" w:eastAsia="ru-RU"/>
    </w:rPr>
  </w:style>
  <w:style w:type="paragraph" w:styleId="aa">
    <w:name w:val="header"/>
    <w:basedOn w:val="a"/>
    <w:link w:val="ab"/>
    <w:uiPriority w:val="99"/>
    <w:unhideWhenUsed/>
    <w:rsid w:val="0038662F"/>
    <w:pPr>
      <w:tabs>
        <w:tab w:val="center" w:pos="4677"/>
        <w:tab w:val="right" w:pos="9355"/>
      </w:tabs>
    </w:pPr>
  </w:style>
  <w:style w:type="character" w:customStyle="1" w:styleId="ab">
    <w:name w:val="Верхний колонтитул Знак"/>
    <w:basedOn w:val="a0"/>
    <w:link w:val="aa"/>
    <w:uiPriority w:val="99"/>
    <w:rsid w:val="0038662F"/>
    <w:rPr>
      <w:rFonts w:ascii="Times New Roman" w:eastAsia="Times New Roman" w:hAnsi="Times New Roman" w:cs="Times New Roman"/>
      <w:sz w:val="24"/>
      <w:szCs w:val="24"/>
      <w:lang w:val="ru-RU" w:eastAsia="ru-RU"/>
    </w:rPr>
  </w:style>
  <w:style w:type="paragraph" w:styleId="ac">
    <w:name w:val="footer"/>
    <w:basedOn w:val="a"/>
    <w:link w:val="ad"/>
    <w:uiPriority w:val="99"/>
    <w:unhideWhenUsed/>
    <w:rsid w:val="0038662F"/>
    <w:pPr>
      <w:tabs>
        <w:tab w:val="center" w:pos="4677"/>
        <w:tab w:val="right" w:pos="9355"/>
      </w:tabs>
    </w:pPr>
  </w:style>
  <w:style w:type="character" w:customStyle="1" w:styleId="ad">
    <w:name w:val="Нижний колонтитул Знак"/>
    <w:basedOn w:val="a0"/>
    <w:link w:val="ac"/>
    <w:uiPriority w:val="99"/>
    <w:rsid w:val="0038662F"/>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53569">
      <w:bodyDiv w:val="1"/>
      <w:marLeft w:val="0"/>
      <w:marRight w:val="0"/>
      <w:marTop w:val="0"/>
      <w:marBottom w:val="0"/>
      <w:divBdr>
        <w:top w:val="none" w:sz="0" w:space="0" w:color="auto"/>
        <w:left w:val="none" w:sz="0" w:space="0" w:color="auto"/>
        <w:bottom w:val="none" w:sz="0" w:space="0" w:color="auto"/>
        <w:right w:val="none" w:sz="0" w:space="0" w:color="auto"/>
      </w:divBdr>
    </w:div>
    <w:div w:id="315575515">
      <w:bodyDiv w:val="1"/>
      <w:marLeft w:val="0"/>
      <w:marRight w:val="0"/>
      <w:marTop w:val="0"/>
      <w:marBottom w:val="0"/>
      <w:divBdr>
        <w:top w:val="none" w:sz="0" w:space="0" w:color="auto"/>
        <w:left w:val="none" w:sz="0" w:space="0" w:color="auto"/>
        <w:bottom w:val="none" w:sz="0" w:space="0" w:color="auto"/>
        <w:right w:val="none" w:sz="0" w:space="0" w:color="auto"/>
      </w:divBdr>
    </w:div>
    <w:div w:id="1038167343">
      <w:bodyDiv w:val="1"/>
      <w:marLeft w:val="0"/>
      <w:marRight w:val="0"/>
      <w:marTop w:val="0"/>
      <w:marBottom w:val="0"/>
      <w:divBdr>
        <w:top w:val="none" w:sz="0" w:space="0" w:color="auto"/>
        <w:left w:val="none" w:sz="0" w:space="0" w:color="auto"/>
        <w:bottom w:val="none" w:sz="0" w:space="0" w:color="auto"/>
        <w:right w:val="none" w:sz="0" w:space="0" w:color="auto"/>
      </w:divBdr>
    </w:div>
    <w:div w:id="128754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13</Pages>
  <Words>3248</Words>
  <Characters>18517</Characters>
  <Application>Microsoft Office Word</Application>
  <DocSecurity>0</DocSecurity>
  <Lines>154</Lines>
  <Paragraphs>43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Ірина Панчук</cp:lastModifiedBy>
  <cp:revision>10</cp:revision>
  <cp:lastPrinted>2025-08-08T12:49:00Z</cp:lastPrinted>
  <dcterms:created xsi:type="dcterms:W3CDTF">2025-08-08T12:22:00Z</dcterms:created>
  <dcterms:modified xsi:type="dcterms:W3CDTF">2025-08-14T06:13:00Z</dcterms:modified>
</cp:coreProperties>
</file>