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C46" w:rsidRDefault="00BA6C46" w:rsidP="00BA6C46">
      <w:pPr>
        <w:pStyle w:val="1"/>
        <w:tabs>
          <w:tab w:val="left" w:pos="5245"/>
        </w:tabs>
        <w:ind w:right="3969"/>
        <w:jc w:val="center"/>
        <w:rPr>
          <w:b/>
          <w:szCs w:val="28"/>
        </w:rPr>
      </w:pPr>
      <w:r>
        <w:rPr>
          <w:b/>
          <w:szCs w:val="28"/>
        </w:rPr>
        <w:t xml:space="preserve">                                                          </w:t>
      </w:r>
      <w:r w:rsidRPr="00BF05F7">
        <w:rPr>
          <w:b/>
          <w:noProof/>
          <w:szCs w:val="28"/>
          <w:lang w:eastAsia="uk-UA"/>
        </w:rPr>
        <w:drawing>
          <wp:inline distT="0" distB="0" distL="0" distR="0">
            <wp:extent cx="451485" cy="605790"/>
            <wp:effectExtent l="0" t="0" r="5715" b="3810"/>
            <wp:docPr id="3"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BA6C46" w:rsidRPr="00231DA5" w:rsidRDefault="00BA6C46" w:rsidP="00BA6C46">
      <w:pPr>
        <w:rPr>
          <w:sz w:val="16"/>
          <w:szCs w:val="16"/>
        </w:rPr>
      </w:pPr>
    </w:p>
    <w:p w:rsidR="00BA6C46" w:rsidRDefault="00BA6C46" w:rsidP="00BA6C46">
      <w:pPr>
        <w:widowControl w:val="0"/>
        <w:autoSpaceDE w:val="0"/>
        <w:autoSpaceDN w:val="0"/>
        <w:adjustRightInd w:val="0"/>
        <w:jc w:val="center"/>
        <w:rPr>
          <w:sz w:val="28"/>
          <w:szCs w:val="28"/>
        </w:rPr>
      </w:pPr>
      <w:r>
        <w:rPr>
          <w:sz w:val="28"/>
          <w:szCs w:val="28"/>
        </w:rPr>
        <w:t>ВИКОНАВЧИЙ КОМІТЕТ</w:t>
      </w:r>
    </w:p>
    <w:p w:rsidR="00BA6C46" w:rsidRPr="00BF05F7" w:rsidRDefault="00BA6C46" w:rsidP="00BA6C46">
      <w:pPr>
        <w:jc w:val="center"/>
        <w:rPr>
          <w:sz w:val="28"/>
          <w:szCs w:val="28"/>
        </w:rPr>
      </w:pPr>
      <w:r>
        <w:rPr>
          <w:sz w:val="28"/>
          <w:szCs w:val="28"/>
        </w:rPr>
        <w:t>ЗВЯГЕЛЬСЬКОЇ</w:t>
      </w:r>
      <w:r w:rsidRPr="00BF05F7">
        <w:rPr>
          <w:sz w:val="28"/>
          <w:szCs w:val="28"/>
        </w:rPr>
        <w:t xml:space="preserve"> МІСЬК</w:t>
      </w:r>
      <w:r>
        <w:rPr>
          <w:sz w:val="28"/>
          <w:szCs w:val="28"/>
        </w:rPr>
        <w:t>ОЇ</w:t>
      </w:r>
      <w:r w:rsidRPr="00BF05F7">
        <w:rPr>
          <w:sz w:val="28"/>
          <w:szCs w:val="28"/>
        </w:rPr>
        <w:t xml:space="preserve"> РАД</w:t>
      </w:r>
      <w:r>
        <w:rPr>
          <w:sz w:val="28"/>
          <w:szCs w:val="28"/>
        </w:rPr>
        <w:t>И</w:t>
      </w:r>
    </w:p>
    <w:p w:rsidR="00BA6C46" w:rsidRDefault="00BA6C46" w:rsidP="00BA6C46">
      <w:pPr>
        <w:widowControl w:val="0"/>
        <w:autoSpaceDE w:val="0"/>
        <w:autoSpaceDN w:val="0"/>
        <w:adjustRightInd w:val="0"/>
        <w:jc w:val="center"/>
        <w:rPr>
          <w:sz w:val="28"/>
          <w:szCs w:val="28"/>
        </w:rPr>
      </w:pPr>
      <w:r>
        <w:rPr>
          <w:sz w:val="28"/>
          <w:szCs w:val="28"/>
        </w:rPr>
        <w:t>РІШ</w:t>
      </w:r>
      <w:r w:rsidRPr="001543FF">
        <w:rPr>
          <w:sz w:val="28"/>
          <w:szCs w:val="28"/>
        </w:rPr>
        <w:t>ЕННЯ</w:t>
      </w:r>
    </w:p>
    <w:p w:rsidR="00BA6C46" w:rsidRDefault="006974CE" w:rsidP="00E465A2">
      <w:pPr>
        <w:pStyle w:val="1"/>
        <w:spacing w:before="120"/>
        <w:ind w:right="0"/>
        <w:rPr>
          <w:szCs w:val="28"/>
        </w:rPr>
      </w:pPr>
      <w:r>
        <w:rPr>
          <w:szCs w:val="28"/>
        </w:rPr>
        <w:t>22.10.2025</w:t>
      </w:r>
      <w:r w:rsidR="00BA6C46">
        <w:rPr>
          <w:szCs w:val="28"/>
        </w:rPr>
        <w:t xml:space="preserve">                                                                         </w:t>
      </w:r>
      <w:r w:rsidR="0009382D">
        <w:rPr>
          <w:szCs w:val="28"/>
        </w:rPr>
        <w:t xml:space="preserve">       </w:t>
      </w:r>
      <w:r w:rsidR="00D45D0B">
        <w:rPr>
          <w:szCs w:val="28"/>
        </w:rPr>
        <w:t xml:space="preserve">   </w:t>
      </w:r>
      <w:r>
        <w:rPr>
          <w:szCs w:val="28"/>
        </w:rPr>
        <w:t xml:space="preserve">          </w:t>
      </w:r>
      <w:bookmarkStart w:id="0" w:name="_GoBack"/>
      <w:bookmarkEnd w:id="0"/>
      <w:r w:rsidR="00D45D0B">
        <w:rPr>
          <w:szCs w:val="28"/>
        </w:rPr>
        <w:t xml:space="preserve">       </w:t>
      </w:r>
      <w:r w:rsidR="00CF2DC6">
        <w:rPr>
          <w:szCs w:val="28"/>
        </w:rPr>
        <w:t xml:space="preserve"> </w:t>
      </w:r>
      <w:r w:rsidR="00E465A2">
        <w:rPr>
          <w:szCs w:val="28"/>
        </w:rPr>
        <w:t xml:space="preserve"> </w:t>
      </w:r>
      <w:r w:rsidR="00BA6C46" w:rsidRPr="00E75D88">
        <w:rPr>
          <w:szCs w:val="28"/>
        </w:rPr>
        <w:t>№</w:t>
      </w:r>
      <w:r>
        <w:rPr>
          <w:szCs w:val="28"/>
        </w:rPr>
        <w:t>1671</w:t>
      </w:r>
      <w:r w:rsidR="00CF2DC6">
        <w:rPr>
          <w:szCs w:val="28"/>
        </w:rPr>
        <w:t xml:space="preserve"> </w:t>
      </w:r>
    </w:p>
    <w:p w:rsidR="00BA6C46" w:rsidRPr="00231DA5" w:rsidRDefault="00BA6C46" w:rsidP="00BA6C46">
      <w:pPr>
        <w:pStyle w:val="1"/>
        <w:spacing w:before="120"/>
        <w:ind w:right="5138"/>
        <w:jc w:val="both"/>
        <w:rPr>
          <w:sz w:val="16"/>
          <w:szCs w:val="16"/>
        </w:rPr>
      </w:pPr>
    </w:p>
    <w:p w:rsidR="00DA4318" w:rsidRDefault="00DA4318" w:rsidP="00B91D5E">
      <w:pPr>
        <w:pStyle w:val="1"/>
        <w:spacing w:before="120"/>
        <w:ind w:right="5244"/>
        <w:jc w:val="both"/>
        <w:rPr>
          <w:color w:val="333333"/>
          <w:shd w:val="clear" w:color="auto" w:fill="FFFFFF"/>
        </w:rPr>
      </w:pPr>
      <w:r w:rsidRPr="00D325BB">
        <w:rPr>
          <w:szCs w:val="28"/>
        </w:rPr>
        <w:t xml:space="preserve">Про </w:t>
      </w:r>
      <w:r w:rsidR="00B91D5E">
        <w:rPr>
          <w:color w:val="333333"/>
          <w:shd w:val="clear" w:color="auto" w:fill="FFFFFF"/>
        </w:rPr>
        <w:t xml:space="preserve">взяття на облік та присвоєння </w:t>
      </w:r>
      <w:r w:rsidR="004C4BC3">
        <w:rPr>
          <w:color w:val="333333"/>
          <w:shd w:val="clear" w:color="auto" w:fill="FFFFFF"/>
        </w:rPr>
        <w:t xml:space="preserve">облікового номеру </w:t>
      </w:r>
      <w:r w:rsidR="00B91D5E">
        <w:rPr>
          <w:color w:val="333333"/>
          <w:shd w:val="clear" w:color="auto" w:fill="FFFFFF"/>
        </w:rPr>
        <w:t>захисній споруді</w:t>
      </w:r>
      <w:r w:rsidR="00605D38">
        <w:rPr>
          <w:color w:val="333333"/>
          <w:shd w:val="clear" w:color="auto" w:fill="FFFFFF"/>
        </w:rPr>
        <w:t xml:space="preserve"> </w:t>
      </w:r>
      <w:r w:rsidR="00B91D5E">
        <w:rPr>
          <w:color w:val="333333"/>
          <w:shd w:val="clear" w:color="auto" w:fill="FFFFFF"/>
        </w:rPr>
        <w:t> цивільного</w:t>
      </w:r>
      <w:r w:rsidR="00605D38">
        <w:rPr>
          <w:color w:val="333333"/>
          <w:shd w:val="clear" w:color="auto" w:fill="FFFFFF"/>
        </w:rPr>
        <w:t xml:space="preserve"> </w:t>
      </w:r>
      <w:r w:rsidR="00B91D5E">
        <w:rPr>
          <w:color w:val="333333"/>
          <w:shd w:val="clear" w:color="auto" w:fill="FFFFFF"/>
        </w:rPr>
        <w:t>захисту</w:t>
      </w:r>
      <w:r w:rsidR="004C4BC3">
        <w:rPr>
          <w:color w:val="333333"/>
          <w:shd w:val="clear" w:color="auto" w:fill="FFFFFF"/>
        </w:rPr>
        <w:t xml:space="preserve"> (протирадіаційного укриття)</w:t>
      </w:r>
      <w:r w:rsidR="00B91D5E">
        <w:rPr>
          <w:color w:val="333333"/>
          <w:shd w:val="clear" w:color="auto" w:fill="FFFFFF"/>
        </w:rPr>
        <w:t xml:space="preserve"> </w:t>
      </w:r>
    </w:p>
    <w:p w:rsidR="004C4BC3" w:rsidRPr="00231DA5" w:rsidRDefault="004C4BC3" w:rsidP="004C4BC3">
      <w:pPr>
        <w:rPr>
          <w:sz w:val="16"/>
          <w:szCs w:val="16"/>
        </w:rPr>
      </w:pPr>
    </w:p>
    <w:p w:rsidR="00DA4318" w:rsidRDefault="00DA4318" w:rsidP="00CE2932">
      <w:pPr>
        <w:ind w:firstLine="709"/>
        <w:jc w:val="both"/>
        <w:rPr>
          <w:sz w:val="28"/>
          <w:szCs w:val="28"/>
        </w:rPr>
      </w:pPr>
      <w:r w:rsidRPr="00D325BB">
        <w:rPr>
          <w:sz w:val="28"/>
          <w:szCs w:val="28"/>
        </w:rPr>
        <w:t>Керуючись пунктом 3 стат</w:t>
      </w:r>
      <w:r>
        <w:rPr>
          <w:sz w:val="28"/>
          <w:szCs w:val="28"/>
        </w:rPr>
        <w:t>ті 36 Закону України «</w:t>
      </w:r>
      <w:r w:rsidRPr="00D325BB">
        <w:rPr>
          <w:sz w:val="28"/>
          <w:szCs w:val="28"/>
        </w:rPr>
        <w:t>Про місцеве самоврядування</w:t>
      </w:r>
      <w:r>
        <w:rPr>
          <w:sz w:val="28"/>
          <w:szCs w:val="28"/>
        </w:rPr>
        <w:t xml:space="preserve"> в Україні»</w:t>
      </w:r>
      <w:r w:rsidRPr="00D325BB">
        <w:rPr>
          <w:sz w:val="28"/>
          <w:szCs w:val="28"/>
        </w:rPr>
        <w:t xml:space="preserve">, </w:t>
      </w:r>
      <w:r>
        <w:rPr>
          <w:sz w:val="28"/>
          <w:szCs w:val="28"/>
        </w:rPr>
        <w:t>відповідно до пункту 16 частини другої статті 17 Кодексу цивільного захисту, пунктів 11, 18, 19, 27 Порядку створення, утримання фонду захисних споруд цивільного захисту України та ведення його обліку, затвердженого постановою Кабінету Міністрів України від 10.03.</w:t>
      </w:r>
      <w:r w:rsidRPr="006E22BA">
        <w:rPr>
          <w:sz w:val="28"/>
          <w:szCs w:val="28"/>
        </w:rPr>
        <w:t>2017</w:t>
      </w:r>
      <w:r w:rsidR="00B91D5E" w:rsidRPr="006E22BA">
        <w:rPr>
          <w:sz w:val="28"/>
          <w:szCs w:val="28"/>
        </w:rPr>
        <w:t xml:space="preserve"> </w:t>
      </w:r>
      <w:r w:rsidRPr="006E22BA">
        <w:rPr>
          <w:sz w:val="28"/>
          <w:szCs w:val="28"/>
        </w:rPr>
        <w:t>№ 138 «</w:t>
      </w:r>
      <w:r w:rsidRPr="006E22BA">
        <w:rPr>
          <w:bCs/>
          <w:sz w:val="28"/>
          <w:szCs w:val="28"/>
          <w:shd w:val="clear" w:color="auto" w:fill="FFFFFF"/>
        </w:rPr>
        <w:t>Деякі питання використання захисних споруд цивільного захисту</w:t>
      </w:r>
      <w:r w:rsidRPr="006E22BA">
        <w:rPr>
          <w:sz w:val="28"/>
          <w:szCs w:val="28"/>
        </w:rPr>
        <w:t xml:space="preserve">», </w:t>
      </w:r>
      <w:r w:rsidR="00B91D5E" w:rsidRPr="00434B3A">
        <w:rPr>
          <w:sz w:val="28"/>
          <w:szCs w:val="28"/>
        </w:rPr>
        <w:t>розглянувши</w:t>
      </w:r>
      <w:r w:rsidR="000306A0" w:rsidRPr="00434B3A">
        <w:rPr>
          <w:sz w:val="28"/>
          <w:szCs w:val="28"/>
        </w:rPr>
        <w:t xml:space="preserve"> звернення</w:t>
      </w:r>
      <w:r w:rsidR="0068225E" w:rsidRPr="00434B3A">
        <w:rPr>
          <w:sz w:val="28"/>
          <w:szCs w:val="28"/>
        </w:rPr>
        <w:t xml:space="preserve"> </w:t>
      </w:r>
      <w:r w:rsidR="00434B3A" w:rsidRPr="00434B3A">
        <w:rPr>
          <w:sz w:val="28"/>
          <w:szCs w:val="28"/>
        </w:rPr>
        <w:t xml:space="preserve"> Гімназії №</w:t>
      </w:r>
      <w:r w:rsidR="00E02CEF">
        <w:rPr>
          <w:sz w:val="28"/>
          <w:szCs w:val="28"/>
        </w:rPr>
        <w:t>9</w:t>
      </w:r>
      <w:r w:rsidR="00434B3A" w:rsidRPr="00434B3A">
        <w:rPr>
          <w:sz w:val="28"/>
          <w:szCs w:val="28"/>
        </w:rPr>
        <w:t xml:space="preserve"> Звягельської міської ради </w:t>
      </w:r>
      <w:r w:rsidR="0068225E" w:rsidRPr="00547333">
        <w:rPr>
          <w:color w:val="000000" w:themeColor="text1"/>
          <w:sz w:val="28"/>
          <w:szCs w:val="28"/>
        </w:rPr>
        <w:t xml:space="preserve">від </w:t>
      </w:r>
      <w:r w:rsidR="00695E57" w:rsidRPr="00812218">
        <w:rPr>
          <w:sz w:val="28"/>
          <w:szCs w:val="28"/>
        </w:rPr>
        <w:t>1</w:t>
      </w:r>
      <w:r w:rsidR="00812218" w:rsidRPr="00812218">
        <w:rPr>
          <w:sz w:val="28"/>
          <w:szCs w:val="28"/>
        </w:rPr>
        <w:t>5</w:t>
      </w:r>
      <w:r w:rsidR="00695E57" w:rsidRPr="00812218">
        <w:rPr>
          <w:sz w:val="28"/>
          <w:szCs w:val="28"/>
        </w:rPr>
        <w:t>.</w:t>
      </w:r>
      <w:r w:rsidR="00812218" w:rsidRPr="00812218">
        <w:rPr>
          <w:sz w:val="28"/>
          <w:szCs w:val="28"/>
        </w:rPr>
        <w:t>10</w:t>
      </w:r>
      <w:r w:rsidR="00695E57" w:rsidRPr="00812218">
        <w:rPr>
          <w:sz w:val="28"/>
          <w:szCs w:val="28"/>
        </w:rPr>
        <w:t>.2025</w:t>
      </w:r>
      <w:r w:rsidR="0068225E" w:rsidRPr="00812218">
        <w:rPr>
          <w:sz w:val="28"/>
          <w:szCs w:val="28"/>
        </w:rPr>
        <w:t xml:space="preserve"> </w:t>
      </w:r>
      <w:r w:rsidR="00434B3A" w:rsidRPr="00812218">
        <w:rPr>
          <w:sz w:val="28"/>
          <w:szCs w:val="28"/>
        </w:rPr>
        <w:t xml:space="preserve">  </w:t>
      </w:r>
      <w:r w:rsidR="0068225E" w:rsidRPr="00812218">
        <w:rPr>
          <w:sz w:val="28"/>
          <w:szCs w:val="28"/>
        </w:rPr>
        <w:t>№</w:t>
      </w:r>
      <w:r w:rsidR="00FC6339" w:rsidRPr="00812218">
        <w:rPr>
          <w:sz w:val="28"/>
          <w:szCs w:val="28"/>
        </w:rPr>
        <w:t xml:space="preserve"> </w:t>
      </w:r>
      <w:r w:rsidR="00606718" w:rsidRPr="00812218">
        <w:rPr>
          <w:sz w:val="28"/>
          <w:szCs w:val="28"/>
        </w:rPr>
        <w:t>1</w:t>
      </w:r>
      <w:r w:rsidR="00812218" w:rsidRPr="00812218">
        <w:rPr>
          <w:sz w:val="28"/>
          <w:szCs w:val="28"/>
        </w:rPr>
        <w:t>23</w:t>
      </w:r>
      <w:r w:rsidR="00FC6339" w:rsidRPr="00812218">
        <w:rPr>
          <w:sz w:val="28"/>
          <w:szCs w:val="28"/>
        </w:rPr>
        <w:t xml:space="preserve"> </w:t>
      </w:r>
      <w:r w:rsidR="000306A0" w:rsidRPr="00812218">
        <w:rPr>
          <w:sz w:val="28"/>
          <w:szCs w:val="28"/>
        </w:rPr>
        <w:t xml:space="preserve"> </w:t>
      </w:r>
      <w:r w:rsidR="000306A0" w:rsidRPr="00434B3A">
        <w:rPr>
          <w:sz w:val="28"/>
          <w:szCs w:val="28"/>
        </w:rPr>
        <w:t>та надані</w:t>
      </w:r>
      <w:r w:rsidR="00B91D5E" w:rsidRPr="00434B3A">
        <w:rPr>
          <w:sz w:val="28"/>
          <w:szCs w:val="28"/>
        </w:rPr>
        <w:t xml:space="preserve"> </w:t>
      </w:r>
      <w:r w:rsidR="00FB7EF0" w:rsidRPr="00434B3A">
        <w:rPr>
          <w:sz w:val="28"/>
          <w:szCs w:val="28"/>
        </w:rPr>
        <w:t xml:space="preserve"> документи,</w:t>
      </w:r>
      <w:r w:rsidR="00B91D5E" w:rsidRPr="00434B3A">
        <w:rPr>
          <w:sz w:val="28"/>
          <w:szCs w:val="28"/>
          <w:shd w:val="clear" w:color="auto" w:fill="FFFFFF"/>
        </w:rPr>
        <w:t xml:space="preserve"> що передбачені </w:t>
      </w:r>
      <w:r w:rsidR="00B91D5E">
        <w:rPr>
          <w:sz w:val="28"/>
          <w:szCs w:val="28"/>
          <w:shd w:val="clear" w:color="auto" w:fill="FFFFFF"/>
        </w:rPr>
        <w:t>п</w:t>
      </w:r>
      <w:r w:rsidR="00BC60C9">
        <w:rPr>
          <w:sz w:val="28"/>
          <w:szCs w:val="28"/>
          <w:shd w:val="clear" w:color="auto" w:fill="FFFFFF"/>
        </w:rPr>
        <w:t xml:space="preserve">унктом </w:t>
      </w:r>
      <w:r w:rsidR="00B91D5E">
        <w:rPr>
          <w:sz w:val="28"/>
          <w:szCs w:val="28"/>
          <w:shd w:val="clear" w:color="auto" w:fill="FFFFFF"/>
        </w:rPr>
        <w:t xml:space="preserve">20 </w:t>
      </w:r>
      <w:r w:rsidR="002952DF">
        <w:rPr>
          <w:sz w:val="28"/>
          <w:szCs w:val="28"/>
        </w:rPr>
        <w:t xml:space="preserve">постанови Кабінету Міністрів України від 10.03.2017 № 138 </w:t>
      </w:r>
      <w:r w:rsidR="002952DF" w:rsidRPr="00F06E57">
        <w:rPr>
          <w:sz w:val="28"/>
          <w:szCs w:val="28"/>
        </w:rPr>
        <w:t>«</w:t>
      </w:r>
      <w:r w:rsidR="002952DF" w:rsidRPr="00F06E57">
        <w:rPr>
          <w:bCs/>
          <w:sz w:val="28"/>
          <w:szCs w:val="28"/>
          <w:shd w:val="clear" w:color="auto" w:fill="FFFFFF"/>
        </w:rPr>
        <w:t>Деякі питання використання захисних споруд цивільного захисту</w:t>
      </w:r>
      <w:r w:rsidR="002952DF" w:rsidRPr="00F06E57">
        <w:rPr>
          <w:sz w:val="28"/>
          <w:szCs w:val="28"/>
        </w:rPr>
        <w:t>»</w:t>
      </w:r>
      <w:r w:rsidR="002952DF">
        <w:rPr>
          <w:sz w:val="28"/>
          <w:szCs w:val="28"/>
        </w:rPr>
        <w:t xml:space="preserve">, </w:t>
      </w:r>
      <w:r w:rsidR="00F071F3">
        <w:rPr>
          <w:sz w:val="28"/>
          <w:szCs w:val="28"/>
          <w:shd w:val="clear" w:color="auto" w:fill="FFFFFF"/>
        </w:rPr>
        <w:t xml:space="preserve"> </w:t>
      </w:r>
      <w:r>
        <w:rPr>
          <w:sz w:val="28"/>
          <w:szCs w:val="28"/>
        </w:rPr>
        <w:t xml:space="preserve">виконавчий комітет </w:t>
      </w:r>
      <w:r w:rsidRPr="00D325BB">
        <w:rPr>
          <w:sz w:val="28"/>
          <w:szCs w:val="28"/>
        </w:rPr>
        <w:t>міської ради</w:t>
      </w:r>
    </w:p>
    <w:p w:rsidR="00DA4318" w:rsidRPr="00231DA5" w:rsidRDefault="00DA4318" w:rsidP="00BA6C46">
      <w:pPr>
        <w:ind w:right="-142"/>
        <w:jc w:val="both"/>
        <w:rPr>
          <w:sz w:val="16"/>
          <w:szCs w:val="16"/>
          <w:shd w:val="clear" w:color="auto" w:fill="FFFFFF"/>
        </w:rPr>
      </w:pPr>
    </w:p>
    <w:p w:rsidR="002952DF" w:rsidRDefault="00DA4318" w:rsidP="00BA6C46">
      <w:pPr>
        <w:ind w:right="-142"/>
        <w:jc w:val="both"/>
        <w:rPr>
          <w:sz w:val="28"/>
          <w:szCs w:val="28"/>
        </w:rPr>
      </w:pPr>
      <w:r w:rsidRPr="00D325BB">
        <w:rPr>
          <w:sz w:val="28"/>
          <w:szCs w:val="28"/>
        </w:rPr>
        <w:t>ВИРІШИВ</w:t>
      </w:r>
      <w:r>
        <w:rPr>
          <w:sz w:val="28"/>
          <w:szCs w:val="28"/>
        </w:rPr>
        <w:t>:</w:t>
      </w:r>
      <w:r w:rsidR="002952DF">
        <w:rPr>
          <w:sz w:val="28"/>
          <w:szCs w:val="28"/>
        </w:rPr>
        <w:t xml:space="preserve">            </w:t>
      </w:r>
    </w:p>
    <w:p w:rsidR="00605D38" w:rsidRPr="00231DA5" w:rsidRDefault="00605D38" w:rsidP="00BA6C46">
      <w:pPr>
        <w:ind w:right="-142"/>
        <w:jc w:val="both"/>
        <w:rPr>
          <w:sz w:val="16"/>
          <w:szCs w:val="16"/>
        </w:rPr>
      </w:pPr>
    </w:p>
    <w:p w:rsidR="002952DF" w:rsidRPr="00FA25FE" w:rsidRDefault="002952DF" w:rsidP="00F1384C">
      <w:pPr>
        <w:ind w:right="-1" w:hanging="142"/>
        <w:jc w:val="both"/>
        <w:rPr>
          <w:sz w:val="28"/>
          <w:szCs w:val="28"/>
        </w:rPr>
      </w:pPr>
      <w:r>
        <w:rPr>
          <w:sz w:val="28"/>
          <w:szCs w:val="28"/>
        </w:rPr>
        <w:t xml:space="preserve">           1. </w:t>
      </w:r>
      <w:r w:rsidR="004C4BC3">
        <w:rPr>
          <w:sz w:val="28"/>
          <w:szCs w:val="28"/>
        </w:rPr>
        <w:t xml:space="preserve">Взяти на облік та присвоїти обліковий номер </w:t>
      </w:r>
      <w:r w:rsidR="004C4BC3" w:rsidRPr="00980834">
        <w:rPr>
          <w:b/>
          <w:color w:val="000000" w:themeColor="text1"/>
          <w:sz w:val="28"/>
          <w:szCs w:val="28"/>
        </w:rPr>
        <w:t>2085</w:t>
      </w:r>
      <w:r w:rsidR="00E02CEF">
        <w:rPr>
          <w:b/>
          <w:color w:val="000000" w:themeColor="text1"/>
          <w:sz w:val="28"/>
          <w:szCs w:val="28"/>
        </w:rPr>
        <w:t>7</w:t>
      </w:r>
      <w:r w:rsidR="004C4BC3" w:rsidRPr="00FC6339">
        <w:rPr>
          <w:b/>
          <w:color w:val="FF0000"/>
          <w:sz w:val="28"/>
          <w:szCs w:val="28"/>
        </w:rPr>
        <w:t xml:space="preserve"> </w:t>
      </w:r>
      <w:r w:rsidR="004C4BC3">
        <w:rPr>
          <w:sz w:val="28"/>
          <w:szCs w:val="28"/>
        </w:rPr>
        <w:t>споруді цивільного захисту (протирадіаційне укриття) за адресою:</w:t>
      </w:r>
      <w:r w:rsidR="001A40E7">
        <w:rPr>
          <w:sz w:val="28"/>
          <w:szCs w:val="28"/>
        </w:rPr>
        <w:t xml:space="preserve"> Житомирська область, </w:t>
      </w:r>
      <w:r w:rsidR="004C4BC3">
        <w:rPr>
          <w:sz w:val="28"/>
          <w:szCs w:val="28"/>
        </w:rPr>
        <w:t xml:space="preserve"> м. Звягель, вул. </w:t>
      </w:r>
      <w:r w:rsidR="00E02CEF">
        <w:rPr>
          <w:sz w:val="28"/>
          <w:szCs w:val="28"/>
        </w:rPr>
        <w:t>Гоголя</w:t>
      </w:r>
      <w:r w:rsidR="004C4BC3">
        <w:rPr>
          <w:sz w:val="28"/>
          <w:szCs w:val="28"/>
        </w:rPr>
        <w:t>,</w:t>
      </w:r>
      <w:r w:rsidR="00812218">
        <w:rPr>
          <w:sz w:val="28"/>
          <w:szCs w:val="28"/>
        </w:rPr>
        <w:t xml:space="preserve"> </w:t>
      </w:r>
      <w:r w:rsidR="00E02CEF">
        <w:rPr>
          <w:sz w:val="28"/>
          <w:szCs w:val="28"/>
        </w:rPr>
        <w:t>9</w:t>
      </w:r>
      <w:r w:rsidR="004C4BC3">
        <w:rPr>
          <w:sz w:val="28"/>
          <w:szCs w:val="28"/>
        </w:rPr>
        <w:t xml:space="preserve"> </w:t>
      </w:r>
      <w:r w:rsidR="004C4BC3" w:rsidRPr="00FA25FE">
        <w:rPr>
          <w:sz w:val="28"/>
          <w:szCs w:val="28"/>
        </w:rPr>
        <w:t>право</w:t>
      </w:r>
      <w:r w:rsidR="007B569F" w:rsidRPr="00FA25FE">
        <w:rPr>
          <w:sz w:val="28"/>
          <w:szCs w:val="28"/>
        </w:rPr>
        <w:t xml:space="preserve"> власності </w:t>
      </w:r>
      <w:r w:rsidR="0069132D">
        <w:rPr>
          <w:sz w:val="28"/>
          <w:szCs w:val="28"/>
        </w:rPr>
        <w:t xml:space="preserve">– Звягельська </w:t>
      </w:r>
      <w:r w:rsidR="00FC6339" w:rsidRPr="00FA25FE">
        <w:rPr>
          <w:sz w:val="28"/>
          <w:szCs w:val="28"/>
        </w:rPr>
        <w:t>міськ</w:t>
      </w:r>
      <w:r w:rsidR="0069132D">
        <w:rPr>
          <w:sz w:val="28"/>
          <w:szCs w:val="28"/>
        </w:rPr>
        <w:t>а</w:t>
      </w:r>
      <w:r w:rsidR="00FC6339" w:rsidRPr="00FA25FE">
        <w:rPr>
          <w:sz w:val="28"/>
          <w:szCs w:val="28"/>
        </w:rPr>
        <w:t xml:space="preserve"> рад</w:t>
      </w:r>
      <w:r w:rsidR="0069132D">
        <w:rPr>
          <w:sz w:val="28"/>
          <w:szCs w:val="28"/>
        </w:rPr>
        <w:t>а, балансоутримувач – Гімназія №</w:t>
      </w:r>
      <w:r w:rsidR="00812218">
        <w:rPr>
          <w:sz w:val="28"/>
          <w:szCs w:val="28"/>
        </w:rPr>
        <w:t>9</w:t>
      </w:r>
      <w:r w:rsidR="0069132D">
        <w:rPr>
          <w:sz w:val="28"/>
          <w:szCs w:val="28"/>
        </w:rPr>
        <w:t xml:space="preserve"> Звягельської міської ради.</w:t>
      </w:r>
    </w:p>
    <w:p w:rsidR="000411CC" w:rsidRDefault="004C4BC3" w:rsidP="00F071F3">
      <w:pPr>
        <w:ind w:right="-142" w:firstLine="709"/>
        <w:jc w:val="both"/>
        <w:rPr>
          <w:sz w:val="28"/>
          <w:szCs w:val="28"/>
        </w:rPr>
      </w:pPr>
      <w:r>
        <w:rPr>
          <w:sz w:val="28"/>
          <w:szCs w:val="28"/>
        </w:rPr>
        <w:t>2</w:t>
      </w:r>
      <w:r w:rsidR="00DA4318" w:rsidRPr="00246402">
        <w:rPr>
          <w:sz w:val="28"/>
          <w:szCs w:val="28"/>
        </w:rPr>
        <w:t xml:space="preserve">. </w:t>
      </w:r>
      <w:r w:rsidR="00DA4318">
        <w:rPr>
          <w:sz w:val="28"/>
          <w:szCs w:val="28"/>
        </w:rPr>
        <w:t>Внести зміни до</w:t>
      </w:r>
      <w:r w:rsidR="00DA4318" w:rsidRPr="00246402">
        <w:rPr>
          <w:sz w:val="28"/>
          <w:szCs w:val="28"/>
        </w:rPr>
        <w:t xml:space="preserve"> фонд</w:t>
      </w:r>
      <w:r w:rsidR="00DA4318">
        <w:rPr>
          <w:sz w:val="28"/>
          <w:szCs w:val="28"/>
        </w:rPr>
        <w:t>у</w:t>
      </w:r>
      <w:r w:rsidR="00DA4318" w:rsidRPr="00246402">
        <w:rPr>
          <w:sz w:val="28"/>
          <w:szCs w:val="28"/>
        </w:rPr>
        <w:t xml:space="preserve"> захисних споруд цивільного захисту </w:t>
      </w:r>
      <w:r w:rsidR="008678E3">
        <w:rPr>
          <w:sz w:val="28"/>
          <w:szCs w:val="28"/>
        </w:rPr>
        <w:t>Звягельської</w:t>
      </w:r>
      <w:r w:rsidR="00DA4318" w:rsidRPr="00246402">
        <w:rPr>
          <w:sz w:val="28"/>
          <w:szCs w:val="28"/>
        </w:rPr>
        <w:t xml:space="preserve"> міської територіальної громади</w:t>
      </w:r>
      <w:r w:rsidR="00DA4318">
        <w:rPr>
          <w:sz w:val="28"/>
          <w:szCs w:val="28"/>
        </w:rPr>
        <w:t>, затвердженого рішенням виконавч</w:t>
      </w:r>
      <w:r w:rsidR="00BA6C46">
        <w:rPr>
          <w:sz w:val="28"/>
          <w:szCs w:val="28"/>
        </w:rPr>
        <w:t xml:space="preserve">ого комітету міської ради від </w:t>
      </w:r>
      <w:r w:rsidR="00FC6339">
        <w:rPr>
          <w:sz w:val="28"/>
          <w:szCs w:val="28"/>
        </w:rPr>
        <w:t>29.01</w:t>
      </w:r>
      <w:r w:rsidR="00BA6C46">
        <w:rPr>
          <w:sz w:val="28"/>
          <w:szCs w:val="28"/>
        </w:rPr>
        <w:t>.202</w:t>
      </w:r>
      <w:r w:rsidR="00FC6339">
        <w:rPr>
          <w:sz w:val="28"/>
          <w:szCs w:val="28"/>
        </w:rPr>
        <w:t>5</w:t>
      </w:r>
      <w:r w:rsidR="00BA6C46">
        <w:rPr>
          <w:sz w:val="28"/>
          <w:szCs w:val="28"/>
        </w:rPr>
        <w:t xml:space="preserve"> № </w:t>
      </w:r>
      <w:r w:rsidR="00FC6339">
        <w:rPr>
          <w:sz w:val="28"/>
          <w:szCs w:val="28"/>
        </w:rPr>
        <w:t>1392</w:t>
      </w:r>
      <w:r w:rsidR="00DA4318">
        <w:rPr>
          <w:sz w:val="28"/>
          <w:szCs w:val="28"/>
        </w:rPr>
        <w:t xml:space="preserve"> «Про затвердження фонду захисних споруд цивільного захисту </w:t>
      </w:r>
      <w:r w:rsidR="00EB2061">
        <w:rPr>
          <w:sz w:val="28"/>
          <w:szCs w:val="28"/>
        </w:rPr>
        <w:t>Звягельської</w:t>
      </w:r>
      <w:r w:rsidR="00DA4318">
        <w:rPr>
          <w:sz w:val="28"/>
          <w:szCs w:val="28"/>
        </w:rPr>
        <w:t xml:space="preserve"> міської територіальної громади»</w:t>
      </w:r>
      <w:r w:rsidR="00621986">
        <w:rPr>
          <w:sz w:val="28"/>
          <w:szCs w:val="28"/>
        </w:rPr>
        <w:t>,</w:t>
      </w:r>
      <w:r w:rsidR="00523D0D">
        <w:rPr>
          <w:sz w:val="28"/>
          <w:szCs w:val="28"/>
        </w:rPr>
        <w:t xml:space="preserve"> </w:t>
      </w:r>
      <w:r w:rsidR="000411CC">
        <w:rPr>
          <w:sz w:val="28"/>
          <w:szCs w:val="28"/>
        </w:rPr>
        <w:t xml:space="preserve">а саме </w:t>
      </w:r>
      <w:r w:rsidR="00D542B4">
        <w:rPr>
          <w:sz w:val="28"/>
          <w:szCs w:val="28"/>
        </w:rPr>
        <w:t>доповнити</w:t>
      </w:r>
      <w:r w:rsidR="00AD2389">
        <w:rPr>
          <w:sz w:val="28"/>
          <w:szCs w:val="28"/>
        </w:rPr>
        <w:t xml:space="preserve"> дод</w:t>
      </w:r>
      <w:r w:rsidR="00D542B4">
        <w:rPr>
          <w:sz w:val="28"/>
          <w:szCs w:val="28"/>
        </w:rPr>
        <w:t xml:space="preserve">аток </w:t>
      </w:r>
      <w:r w:rsidR="00AD2389">
        <w:rPr>
          <w:sz w:val="28"/>
          <w:szCs w:val="28"/>
        </w:rPr>
        <w:t xml:space="preserve">1 </w:t>
      </w:r>
      <w:r w:rsidR="002E1E3C">
        <w:rPr>
          <w:sz w:val="28"/>
          <w:szCs w:val="28"/>
        </w:rPr>
        <w:t xml:space="preserve">до </w:t>
      </w:r>
      <w:r w:rsidR="00AD2389">
        <w:rPr>
          <w:sz w:val="28"/>
          <w:szCs w:val="28"/>
        </w:rPr>
        <w:t xml:space="preserve">рішення </w:t>
      </w:r>
      <w:r w:rsidR="0096076C">
        <w:rPr>
          <w:sz w:val="28"/>
          <w:szCs w:val="28"/>
        </w:rPr>
        <w:t>пункт</w:t>
      </w:r>
      <w:r w:rsidR="00EB2061">
        <w:rPr>
          <w:sz w:val="28"/>
          <w:szCs w:val="28"/>
        </w:rPr>
        <w:t xml:space="preserve">ом </w:t>
      </w:r>
      <w:r w:rsidR="00AD2389">
        <w:rPr>
          <w:sz w:val="28"/>
          <w:szCs w:val="28"/>
        </w:rPr>
        <w:t xml:space="preserve"> </w:t>
      </w:r>
      <w:r w:rsidR="00BC60C9">
        <w:rPr>
          <w:sz w:val="28"/>
          <w:szCs w:val="28"/>
        </w:rPr>
        <w:t>такого</w:t>
      </w:r>
      <w:r w:rsidR="00D542B4">
        <w:rPr>
          <w:sz w:val="28"/>
          <w:szCs w:val="28"/>
        </w:rPr>
        <w:t xml:space="preserve"> змісту</w:t>
      </w:r>
      <w:r w:rsidR="00DA4318" w:rsidRPr="000411CC">
        <w:rPr>
          <w:sz w:val="28"/>
          <w:szCs w:val="28"/>
        </w:rPr>
        <w:t xml:space="preserve">: </w:t>
      </w:r>
    </w:p>
    <w:p w:rsidR="00231DA5" w:rsidRPr="00231DA5" w:rsidRDefault="00231DA5" w:rsidP="00F071F3">
      <w:pPr>
        <w:ind w:right="-142" w:firstLine="709"/>
        <w:jc w:val="both"/>
        <w:rPr>
          <w:sz w:val="16"/>
          <w:szCs w:val="16"/>
        </w:rPr>
      </w:pPr>
    </w:p>
    <w:tbl>
      <w:tblPr>
        <w:tblStyle w:val="a5"/>
        <w:tblW w:w="9923" w:type="dxa"/>
        <w:tblInd w:w="-5" w:type="dxa"/>
        <w:tblLayout w:type="fixed"/>
        <w:tblLook w:val="04A0" w:firstRow="1" w:lastRow="0" w:firstColumn="1" w:lastColumn="0" w:noHBand="0" w:noVBand="1"/>
      </w:tblPr>
      <w:tblGrid>
        <w:gridCol w:w="1671"/>
        <w:gridCol w:w="1873"/>
        <w:gridCol w:w="1671"/>
        <w:gridCol w:w="1448"/>
        <w:gridCol w:w="992"/>
        <w:gridCol w:w="850"/>
        <w:gridCol w:w="1418"/>
      </w:tblGrid>
      <w:tr w:rsidR="00F8688D" w:rsidRPr="00BA6C46" w:rsidTr="00812218">
        <w:tc>
          <w:tcPr>
            <w:tcW w:w="1671" w:type="dxa"/>
            <w:vAlign w:val="center"/>
          </w:tcPr>
          <w:p w:rsidR="00F8688D" w:rsidRPr="00F70814" w:rsidRDefault="00F8688D" w:rsidP="003F60F1">
            <w:pPr>
              <w:pStyle w:val="a8"/>
              <w:spacing w:before="0" w:beforeAutospacing="0" w:after="0" w:afterAutospacing="0"/>
              <w:jc w:val="center"/>
              <w:rPr>
                <w:sz w:val="22"/>
                <w:szCs w:val="22"/>
                <w:lang w:val="uk-UA"/>
              </w:rPr>
            </w:pPr>
            <w:r w:rsidRPr="00F70814">
              <w:rPr>
                <w:b/>
                <w:bCs/>
                <w:color w:val="000000"/>
                <w:sz w:val="22"/>
                <w:szCs w:val="22"/>
                <w:lang w:val="uk-UA"/>
              </w:rPr>
              <w:t>Заклад</w:t>
            </w:r>
          </w:p>
        </w:tc>
        <w:tc>
          <w:tcPr>
            <w:tcW w:w="1873" w:type="dxa"/>
            <w:vAlign w:val="center"/>
          </w:tcPr>
          <w:p w:rsidR="00F8688D" w:rsidRPr="00F70814" w:rsidRDefault="00F8688D" w:rsidP="003F60F1">
            <w:pPr>
              <w:pStyle w:val="a8"/>
              <w:spacing w:before="0" w:beforeAutospacing="0" w:after="0" w:afterAutospacing="0"/>
              <w:jc w:val="center"/>
              <w:rPr>
                <w:sz w:val="22"/>
                <w:szCs w:val="22"/>
              </w:rPr>
            </w:pPr>
            <w:r w:rsidRPr="00F70814">
              <w:rPr>
                <w:b/>
                <w:bCs/>
                <w:color w:val="000000"/>
                <w:sz w:val="22"/>
                <w:szCs w:val="22"/>
              </w:rPr>
              <w:t>Адреса</w:t>
            </w:r>
          </w:p>
        </w:tc>
        <w:tc>
          <w:tcPr>
            <w:tcW w:w="1671" w:type="dxa"/>
            <w:vAlign w:val="center"/>
          </w:tcPr>
          <w:p w:rsidR="00F8688D" w:rsidRPr="00F70814" w:rsidRDefault="00F8688D" w:rsidP="003F60F1">
            <w:pPr>
              <w:pStyle w:val="a8"/>
              <w:spacing w:before="0" w:beforeAutospacing="0" w:after="0" w:afterAutospacing="0"/>
              <w:jc w:val="center"/>
              <w:rPr>
                <w:sz w:val="22"/>
                <w:szCs w:val="22"/>
                <w:lang w:val="uk-UA"/>
              </w:rPr>
            </w:pPr>
            <w:r w:rsidRPr="00F70814">
              <w:rPr>
                <w:b/>
                <w:bCs/>
                <w:color w:val="000000"/>
                <w:sz w:val="22"/>
                <w:szCs w:val="22"/>
              </w:rPr>
              <w:t>Тип</w:t>
            </w:r>
            <w:r w:rsidRPr="00F70814">
              <w:rPr>
                <w:b/>
                <w:bCs/>
                <w:color w:val="000000"/>
                <w:sz w:val="22"/>
                <w:szCs w:val="22"/>
                <w:lang w:val="uk-UA"/>
              </w:rPr>
              <w:t xml:space="preserve"> споруди цивільного захисту</w:t>
            </w:r>
          </w:p>
        </w:tc>
        <w:tc>
          <w:tcPr>
            <w:tcW w:w="1448" w:type="dxa"/>
          </w:tcPr>
          <w:p w:rsidR="00F8688D" w:rsidRPr="00F70814" w:rsidRDefault="00F8688D" w:rsidP="003F60F1">
            <w:pPr>
              <w:pStyle w:val="a8"/>
              <w:spacing w:before="0" w:beforeAutospacing="0" w:after="0" w:afterAutospacing="0"/>
              <w:jc w:val="center"/>
              <w:rPr>
                <w:b/>
                <w:bCs/>
                <w:color w:val="000000"/>
                <w:sz w:val="22"/>
                <w:szCs w:val="22"/>
                <w:lang w:val="uk-UA"/>
              </w:rPr>
            </w:pPr>
            <w:r w:rsidRPr="00F70814">
              <w:rPr>
                <w:b/>
                <w:bCs/>
                <w:color w:val="000000"/>
                <w:sz w:val="22"/>
                <w:szCs w:val="22"/>
                <w:lang w:val="uk-UA"/>
              </w:rPr>
              <w:t>Балансоутримувач</w:t>
            </w:r>
          </w:p>
        </w:tc>
        <w:tc>
          <w:tcPr>
            <w:tcW w:w="992" w:type="dxa"/>
          </w:tcPr>
          <w:p w:rsidR="00F8688D" w:rsidRPr="00F70814" w:rsidRDefault="00F8688D" w:rsidP="003F60F1">
            <w:pPr>
              <w:pStyle w:val="a8"/>
              <w:spacing w:before="0" w:beforeAutospacing="0" w:after="0" w:afterAutospacing="0"/>
              <w:jc w:val="center"/>
              <w:rPr>
                <w:b/>
                <w:bCs/>
                <w:color w:val="000000"/>
                <w:sz w:val="22"/>
                <w:szCs w:val="22"/>
                <w:lang w:val="uk-UA"/>
              </w:rPr>
            </w:pPr>
          </w:p>
          <w:p w:rsidR="00F8688D" w:rsidRPr="00F70814" w:rsidRDefault="00F8688D" w:rsidP="003F60F1">
            <w:pPr>
              <w:pStyle w:val="a8"/>
              <w:spacing w:before="0" w:beforeAutospacing="0" w:after="0" w:afterAutospacing="0"/>
              <w:jc w:val="center"/>
              <w:rPr>
                <w:b/>
                <w:bCs/>
                <w:color w:val="000000"/>
                <w:sz w:val="22"/>
                <w:szCs w:val="22"/>
                <w:lang w:val="uk-UA"/>
              </w:rPr>
            </w:pPr>
            <w:r w:rsidRPr="00F70814">
              <w:rPr>
                <w:b/>
                <w:bCs/>
                <w:color w:val="000000"/>
                <w:sz w:val="22"/>
                <w:szCs w:val="22"/>
                <w:lang w:val="uk-UA"/>
              </w:rPr>
              <w:t>Площа</w:t>
            </w:r>
          </w:p>
        </w:tc>
        <w:tc>
          <w:tcPr>
            <w:tcW w:w="850" w:type="dxa"/>
            <w:vAlign w:val="center"/>
          </w:tcPr>
          <w:p w:rsidR="00F8688D" w:rsidRPr="00F70814" w:rsidRDefault="00F8688D">
            <w:pPr>
              <w:pStyle w:val="a8"/>
              <w:spacing w:before="0" w:beforeAutospacing="0" w:after="0" w:afterAutospacing="0"/>
              <w:jc w:val="center"/>
              <w:rPr>
                <w:sz w:val="22"/>
                <w:szCs w:val="22"/>
              </w:rPr>
            </w:pPr>
            <w:proofErr w:type="spellStart"/>
            <w:r w:rsidRPr="00F70814">
              <w:rPr>
                <w:b/>
                <w:bCs/>
                <w:color w:val="000000"/>
                <w:sz w:val="22"/>
                <w:szCs w:val="22"/>
              </w:rPr>
              <w:t>Місткість</w:t>
            </w:r>
            <w:proofErr w:type="spellEnd"/>
          </w:p>
        </w:tc>
        <w:tc>
          <w:tcPr>
            <w:tcW w:w="1418" w:type="dxa"/>
          </w:tcPr>
          <w:p w:rsidR="00F8688D" w:rsidRDefault="00F8688D">
            <w:pPr>
              <w:pStyle w:val="a8"/>
              <w:spacing w:before="0" w:beforeAutospacing="0" w:after="0" w:afterAutospacing="0"/>
              <w:jc w:val="center"/>
              <w:rPr>
                <w:b/>
                <w:bCs/>
                <w:color w:val="000000"/>
                <w:sz w:val="22"/>
                <w:szCs w:val="22"/>
                <w:lang w:val="uk-UA"/>
              </w:rPr>
            </w:pPr>
            <w:r w:rsidRPr="00F70814">
              <w:rPr>
                <w:b/>
                <w:bCs/>
                <w:color w:val="000000"/>
                <w:sz w:val="22"/>
                <w:szCs w:val="22"/>
                <w:lang w:val="uk-UA"/>
              </w:rPr>
              <w:t xml:space="preserve">Хто </w:t>
            </w:r>
            <w:proofErr w:type="spellStart"/>
            <w:r w:rsidRPr="00F70814">
              <w:rPr>
                <w:b/>
                <w:bCs/>
                <w:color w:val="000000"/>
                <w:sz w:val="22"/>
                <w:szCs w:val="22"/>
                <w:lang w:val="uk-UA"/>
              </w:rPr>
              <w:t>укрива</w:t>
            </w:r>
            <w:proofErr w:type="spellEnd"/>
          </w:p>
          <w:p w:rsidR="00F8688D" w:rsidRPr="00F70814" w:rsidRDefault="00F8688D">
            <w:pPr>
              <w:pStyle w:val="a8"/>
              <w:spacing w:before="0" w:beforeAutospacing="0" w:after="0" w:afterAutospacing="0"/>
              <w:jc w:val="center"/>
              <w:rPr>
                <w:b/>
                <w:bCs/>
                <w:color w:val="000000"/>
                <w:sz w:val="22"/>
                <w:szCs w:val="22"/>
                <w:lang w:val="uk-UA"/>
              </w:rPr>
            </w:pPr>
            <w:proofErr w:type="spellStart"/>
            <w:r w:rsidRPr="00F70814">
              <w:rPr>
                <w:b/>
                <w:bCs/>
                <w:color w:val="000000"/>
                <w:sz w:val="22"/>
                <w:szCs w:val="22"/>
                <w:lang w:val="uk-UA"/>
              </w:rPr>
              <w:t>ється</w:t>
            </w:r>
            <w:proofErr w:type="spellEnd"/>
          </w:p>
        </w:tc>
      </w:tr>
      <w:tr w:rsidR="00F8688D" w:rsidRPr="00EB2061" w:rsidTr="00812218">
        <w:tc>
          <w:tcPr>
            <w:tcW w:w="1671" w:type="dxa"/>
            <w:vAlign w:val="center"/>
          </w:tcPr>
          <w:p w:rsidR="00F8688D" w:rsidRPr="003805B2" w:rsidRDefault="00F8688D" w:rsidP="00E02CEF">
            <w:pPr>
              <w:pStyle w:val="a8"/>
              <w:spacing w:before="0" w:beforeAutospacing="0" w:after="0" w:afterAutospacing="0"/>
              <w:jc w:val="center"/>
              <w:rPr>
                <w:lang w:val="uk-UA"/>
              </w:rPr>
            </w:pPr>
            <w:r>
              <w:rPr>
                <w:lang w:val="uk-UA"/>
              </w:rPr>
              <w:t>Гімназія №</w:t>
            </w:r>
            <w:r w:rsidR="00E02CEF">
              <w:rPr>
                <w:lang w:val="uk-UA"/>
              </w:rPr>
              <w:t>9</w:t>
            </w:r>
            <w:r>
              <w:rPr>
                <w:lang w:val="uk-UA"/>
              </w:rPr>
              <w:t xml:space="preserve"> Звягельської міської ради</w:t>
            </w:r>
          </w:p>
        </w:tc>
        <w:tc>
          <w:tcPr>
            <w:tcW w:w="1873" w:type="dxa"/>
            <w:vAlign w:val="center"/>
          </w:tcPr>
          <w:p w:rsidR="00F8688D" w:rsidRDefault="00F8688D" w:rsidP="003F60F1">
            <w:pPr>
              <w:pStyle w:val="a3"/>
              <w:ind w:right="108" w:firstLine="0"/>
              <w:jc w:val="center"/>
              <w:rPr>
                <w:sz w:val="24"/>
                <w:lang w:val="uk-UA"/>
              </w:rPr>
            </w:pPr>
            <w:r>
              <w:rPr>
                <w:sz w:val="24"/>
                <w:lang w:val="uk-UA"/>
              </w:rPr>
              <w:t xml:space="preserve"> вул. </w:t>
            </w:r>
            <w:r w:rsidR="00E02CEF">
              <w:rPr>
                <w:sz w:val="24"/>
                <w:lang w:val="uk-UA"/>
              </w:rPr>
              <w:t>Гоголя,9</w:t>
            </w:r>
            <w:r w:rsidR="00804CEE">
              <w:rPr>
                <w:sz w:val="24"/>
                <w:lang w:val="uk-UA"/>
              </w:rPr>
              <w:t xml:space="preserve">          </w:t>
            </w:r>
            <w:r w:rsidR="002951D5">
              <w:rPr>
                <w:sz w:val="24"/>
                <w:lang w:val="uk-UA"/>
              </w:rPr>
              <w:t xml:space="preserve"> </w:t>
            </w:r>
            <w:r>
              <w:rPr>
                <w:sz w:val="24"/>
                <w:lang w:val="uk-UA"/>
              </w:rPr>
              <w:t xml:space="preserve"> м. Звягель, Житомирська обл.</w:t>
            </w:r>
          </w:p>
          <w:p w:rsidR="00F8688D" w:rsidRPr="003805B2" w:rsidRDefault="00F8688D" w:rsidP="00EB2061">
            <w:pPr>
              <w:pStyle w:val="a3"/>
              <w:ind w:right="199" w:firstLine="0"/>
              <w:jc w:val="center"/>
              <w:rPr>
                <w:sz w:val="24"/>
                <w:lang w:val="uk-UA"/>
              </w:rPr>
            </w:pPr>
            <w:r>
              <w:rPr>
                <w:sz w:val="24"/>
                <w:lang w:val="uk-UA"/>
              </w:rPr>
              <w:t>11700</w:t>
            </w:r>
          </w:p>
        </w:tc>
        <w:tc>
          <w:tcPr>
            <w:tcW w:w="1671" w:type="dxa"/>
            <w:vAlign w:val="center"/>
          </w:tcPr>
          <w:p w:rsidR="00F8688D" w:rsidRDefault="00F8688D" w:rsidP="003F60F1">
            <w:pPr>
              <w:pStyle w:val="a8"/>
              <w:spacing w:before="0" w:beforeAutospacing="0" w:after="0" w:afterAutospacing="0"/>
              <w:jc w:val="center"/>
              <w:rPr>
                <w:lang w:val="uk-UA"/>
              </w:rPr>
            </w:pPr>
            <w:proofErr w:type="spellStart"/>
            <w:r>
              <w:rPr>
                <w:lang w:val="uk-UA"/>
              </w:rPr>
              <w:t>протирадіа</w:t>
            </w:r>
            <w:proofErr w:type="spellEnd"/>
          </w:p>
          <w:p w:rsidR="00F8688D" w:rsidRDefault="00F8688D" w:rsidP="003F60F1">
            <w:pPr>
              <w:pStyle w:val="a8"/>
              <w:spacing w:before="0" w:beforeAutospacing="0" w:after="0" w:afterAutospacing="0"/>
              <w:jc w:val="center"/>
              <w:rPr>
                <w:lang w:val="uk-UA"/>
              </w:rPr>
            </w:pPr>
            <w:proofErr w:type="spellStart"/>
            <w:r>
              <w:rPr>
                <w:lang w:val="uk-UA"/>
              </w:rPr>
              <w:t>ційне</w:t>
            </w:r>
            <w:proofErr w:type="spellEnd"/>
            <w:r>
              <w:rPr>
                <w:lang w:val="uk-UA"/>
              </w:rPr>
              <w:t xml:space="preserve"> укриття </w:t>
            </w:r>
          </w:p>
          <w:p w:rsidR="00F8688D" w:rsidRDefault="00F8688D" w:rsidP="003F60F1">
            <w:pPr>
              <w:pStyle w:val="a8"/>
              <w:spacing w:before="0" w:beforeAutospacing="0" w:after="0" w:afterAutospacing="0"/>
              <w:jc w:val="center"/>
              <w:rPr>
                <w:lang w:val="uk-UA"/>
              </w:rPr>
            </w:pPr>
            <w:r>
              <w:rPr>
                <w:lang w:val="uk-UA"/>
              </w:rPr>
              <w:t>ПРУ</w:t>
            </w:r>
          </w:p>
          <w:p w:rsidR="00F8688D" w:rsidRPr="003805B2" w:rsidRDefault="00F8688D" w:rsidP="00E02CEF">
            <w:pPr>
              <w:pStyle w:val="a8"/>
              <w:spacing w:before="0" w:beforeAutospacing="0" w:after="0" w:afterAutospacing="0"/>
              <w:jc w:val="center"/>
              <w:rPr>
                <w:lang w:val="uk-UA"/>
              </w:rPr>
            </w:pPr>
            <w:r w:rsidRPr="00980834">
              <w:rPr>
                <w:b/>
                <w:sz w:val="28"/>
                <w:szCs w:val="28"/>
                <w:lang w:val="uk-UA"/>
              </w:rPr>
              <w:t>2085</w:t>
            </w:r>
            <w:r w:rsidR="00E02CEF">
              <w:rPr>
                <w:b/>
                <w:sz w:val="28"/>
                <w:szCs w:val="28"/>
                <w:lang w:val="uk-UA"/>
              </w:rPr>
              <w:t>7</w:t>
            </w:r>
          </w:p>
        </w:tc>
        <w:tc>
          <w:tcPr>
            <w:tcW w:w="1448" w:type="dxa"/>
            <w:vAlign w:val="center"/>
          </w:tcPr>
          <w:p w:rsidR="00F8688D" w:rsidRPr="003805B2" w:rsidRDefault="00F8688D" w:rsidP="00E02CEF">
            <w:pPr>
              <w:pStyle w:val="a8"/>
              <w:spacing w:before="0" w:beforeAutospacing="0" w:after="0" w:afterAutospacing="0"/>
              <w:jc w:val="center"/>
              <w:rPr>
                <w:lang w:val="uk-UA"/>
              </w:rPr>
            </w:pPr>
            <w:r>
              <w:rPr>
                <w:lang w:val="uk-UA"/>
              </w:rPr>
              <w:t>Гімназія №</w:t>
            </w:r>
            <w:r w:rsidR="00E02CEF">
              <w:rPr>
                <w:lang w:val="uk-UA"/>
              </w:rPr>
              <w:t>9</w:t>
            </w:r>
            <w:r>
              <w:rPr>
                <w:lang w:val="uk-UA"/>
              </w:rPr>
              <w:t xml:space="preserve"> Звягельської міської ради</w:t>
            </w:r>
          </w:p>
        </w:tc>
        <w:tc>
          <w:tcPr>
            <w:tcW w:w="992" w:type="dxa"/>
          </w:tcPr>
          <w:p w:rsidR="00F8688D" w:rsidRPr="00FA25FE" w:rsidRDefault="008D3528" w:rsidP="008D3528">
            <w:pPr>
              <w:pStyle w:val="a8"/>
              <w:spacing w:before="0" w:beforeAutospacing="0" w:after="0" w:afterAutospacing="0"/>
              <w:rPr>
                <w:sz w:val="22"/>
                <w:vertAlign w:val="superscript"/>
                <w:lang w:val="uk-UA"/>
              </w:rPr>
            </w:pPr>
            <w:r>
              <w:rPr>
                <w:lang w:val="uk-UA"/>
              </w:rPr>
              <w:t>557</w:t>
            </w:r>
            <w:r w:rsidR="00FA25FE" w:rsidRPr="00FA25FE">
              <w:rPr>
                <w:lang w:val="uk-UA"/>
              </w:rPr>
              <w:t>,</w:t>
            </w:r>
            <w:r>
              <w:rPr>
                <w:lang w:val="uk-UA"/>
              </w:rPr>
              <w:t>0</w:t>
            </w:r>
            <w:r w:rsidR="00F8688D" w:rsidRPr="00FA25FE">
              <w:rPr>
                <w:lang w:val="uk-UA"/>
              </w:rPr>
              <w:t xml:space="preserve"> м</w:t>
            </w:r>
            <w:r w:rsidR="00F8688D" w:rsidRPr="00FA25FE">
              <w:rPr>
                <w:sz w:val="22"/>
                <w:vertAlign w:val="superscript"/>
                <w:lang w:val="uk-UA"/>
              </w:rPr>
              <w:t>2</w:t>
            </w:r>
          </w:p>
        </w:tc>
        <w:tc>
          <w:tcPr>
            <w:tcW w:w="850" w:type="dxa"/>
            <w:vAlign w:val="center"/>
          </w:tcPr>
          <w:p w:rsidR="00F8688D" w:rsidRPr="00FA25FE" w:rsidRDefault="00E02CEF" w:rsidP="006F6EFB">
            <w:pPr>
              <w:pStyle w:val="a8"/>
              <w:spacing w:before="0" w:beforeAutospacing="0" w:after="0" w:afterAutospacing="0"/>
              <w:rPr>
                <w:lang w:val="uk-UA"/>
              </w:rPr>
            </w:pPr>
            <w:r>
              <w:rPr>
                <w:lang w:val="uk-UA"/>
              </w:rPr>
              <w:t>250</w:t>
            </w:r>
          </w:p>
        </w:tc>
        <w:tc>
          <w:tcPr>
            <w:tcW w:w="1418" w:type="dxa"/>
          </w:tcPr>
          <w:p w:rsidR="00F8688D" w:rsidRDefault="00F8688D" w:rsidP="006F6EFB">
            <w:pPr>
              <w:pStyle w:val="a8"/>
              <w:spacing w:before="0" w:beforeAutospacing="0" w:after="0" w:afterAutospacing="0"/>
              <w:rPr>
                <w:color w:val="000000"/>
                <w:lang w:val="uk-UA"/>
              </w:rPr>
            </w:pPr>
            <w:r>
              <w:rPr>
                <w:color w:val="000000"/>
                <w:lang w:val="uk-UA"/>
              </w:rPr>
              <w:t>Учасники освітнього процесу, населення</w:t>
            </w:r>
          </w:p>
        </w:tc>
      </w:tr>
    </w:tbl>
    <w:p w:rsidR="008678E3" w:rsidRPr="00231DA5" w:rsidRDefault="008678E3" w:rsidP="009F1B05">
      <w:pPr>
        <w:ind w:right="-142"/>
        <w:jc w:val="both"/>
        <w:rPr>
          <w:sz w:val="16"/>
          <w:szCs w:val="16"/>
        </w:rPr>
      </w:pPr>
    </w:p>
    <w:p w:rsidR="00DA4318" w:rsidRDefault="002951D5" w:rsidP="00BA6C46">
      <w:pPr>
        <w:ind w:right="-142" w:firstLine="709"/>
        <w:jc w:val="both"/>
        <w:rPr>
          <w:sz w:val="28"/>
          <w:szCs w:val="28"/>
        </w:rPr>
      </w:pPr>
      <w:r>
        <w:rPr>
          <w:sz w:val="28"/>
          <w:szCs w:val="28"/>
        </w:rPr>
        <w:t>3</w:t>
      </w:r>
      <w:r w:rsidR="00DA4318" w:rsidRPr="00246402">
        <w:rPr>
          <w:sz w:val="28"/>
          <w:szCs w:val="28"/>
        </w:rPr>
        <w:t>. Контроль за виконанням  рішення покласти</w:t>
      </w:r>
      <w:r w:rsidR="00771D93">
        <w:rPr>
          <w:sz w:val="28"/>
          <w:szCs w:val="28"/>
        </w:rPr>
        <w:t xml:space="preserve"> на заступника міського голови </w:t>
      </w:r>
      <w:proofErr w:type="spellStart"/>
      <w:r w:rsidR="00F70814">
        <w:rPr>
          <w:sz w:val="28"/>
          <w:szCs w:val="28"/>
        </w:rPr>
        <w:t>Гудзя</w:t>
      </w:r>
      <w:proofErr w:type="spellEnd"/>
      <w:r w:rsidR="00F70814">
        <w:rPr>
          <w:sz w:val="28"/>
          <w:szCs w:val="28"/>
        </w:rPr>
        <w:t xml:space="preserve"> Д.С</w:t>
      </w:r>
      <w:r w:rsidR="00DA4318" w:rsidRPr="00246402">
        <w:rPr>
          <w:sz w:val="28"/>
          <w:szCs w:val="28"/>
        </w:rPr>
        <w:t>.</w:t>
      </w:r>
    </w:p>
    <w:p w:rsidR="00CF2DC6" w:rsidRPr="00231DA5" w:rsidRDefault="00CF2DC6" w:rsidP="00BA6C46">
      <w:pPr>
        <w:ind w:right="-142"/>
        <w:jc w:val="both"/>
        <w:rPr>
          <w:sz w:val="28"/>
          <w:szCs w:val="28"/>
        </w:rPr>
      </w:pPr>
    </w:p>
    <w:p w:rsidR="00E77D29" w:rsidRPr="00BA6C46" w:rsidRDefault="00DA4318" w:rsidP="00BA6C46">
      <w:pPr>
        <w:ind w:right="-142"/>
        <w:jc w:val="both"/>
        <w:rPr>
          <w:sz w:val="28"/>
          <w:szCs w:val="28"/>
        </w:rPr>
      </w:pPr>
      <w:r>
        <w:rPr>
          <w:sz w:val="28"/>
          <w:szCs w:val="28"/>
        </w:rPr>
        <w:t xml:space="preserve">Міський голова                                                              </w:t>
      </w:r>
      <w:r w:rsidR="00231DA5">
        <w:rPr>
          <w:sz w:val="28"/>
          <w:szCs w:val="28"/>
        </w:rPr>
        <w:t xml:space="preserve">   </w:t>
      </w:r>
      <w:r>
        <w:rPr>
          <w:sz w:val="28"/>
          <w:szCs w:val="28"/>
        </w:rPr>
        <w:t xml:space="preserve">             Микола БОРОВЕЦЬ</w:t>
      </w:r>
    </w:p>
    <w:sectPr w:rsidR="00E77D29" w:rsidRPr="00BA6C46" w:rsidSect="00231DA5">
      <w:pgSz w:w="11906" w:h="16838"/>
      <w:pgMar w:top="568"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18"/>
    <w:rsid w:val="000267BE"/>
    <w:rsid w:val="000306A0"/>
    <w:rsid w:val="000411CC"/>
    <w:rsid w:val="0009382D"/>
    <w:rsid w:val="000B4F25"/>
    <w:rsid w:val="00126736"/>
    <w:rsid w:val="0016355C"/>
    <w:rsid w:val="001969B1"/>
    <w:rsid w:val="001A40E7"/>
    <w:rsid w:val="001C1354"/>
    <w:rsid w:val="00211697"/>
    <w:rsid w:val="002120A9"/>
    <w:rsid w:val="00225A0E"/>
    <w:rsid w:val="00231DA5"/>
    <w:rsid w:val="00235383"/>
    <w:rsid w:val="00262476"/>
    <w:rsid w:val="002951D5"/>
    <w:rsid w:val="002952DF"/>
    <w:rsid w:val="002D3E8B"/>
    <w:rsid w:val="002E1E3C"/>
    <w:rsid w:val="002F7688"/>
    <w:rsid w:val="00326E24"/>
    <w:rsid w:val="00336A50"/>
    <w:rsid w:val="00434B3A"/>
    <w:rsid w:val="00446F26"/>
    <w:rsid w:val="004C4BC3"/>
    <w:rsid w:val="004E7CCF"/>
    <w:rsid w:val="00516FEB"/>
    <w:rsid w:val="00517DAE"/>
    <w:rsid w:val="00523D0D"/>
    <w:rsid w:val="00547333"/>
    <w:rsid w:val="005F4699"/>
    <w:rsid w:val="00605D38"/>
    <w:rsid w:val="00606718"/>
    <w:rsid w:val="00621986"/>
    <w:rsid w:val="006810AD"/>
    <w:rsid w:val="0068225E"/>
    <w:rsid w:val="0069132D"/>
    <w:rsid w:val="00695E57"/>
    <w:rsid w:val="006974CE"/>
    <w:rsid w:val="006B4450"/>
    <w:rsid w:val="006C6210"/>
    <w:rsid w:val="006E22BA"/>
    <w:rsid w:val="006F6EFB"/>
    <w:rsid w:val="00771D93"/>
    <w:rsid w:val="007A4CB6"/>
    <w:rsid w:val="007B569F"/>
    <w:rsid w:val="00804CEE"/>
    <w:rsid w:val="00812218"/>
    <w:rsid w:val="008678E3"/>
    <w:rsid w:val="008A527E"/>
    <w:rsid w:val="008B1F7F"/>
    <w:rsid w:val="008B2A46"/>
    <w:rsid w:val="008D0D09"/>
    <w:rsid w:val="008D3528"/>
    <w:rsid w:val="008F1FFE"/>
    <w:rsid w:val="00907D61"/>
    <w:rsid w:val="0096076C"/>
    <w:rsid w:val="00967F40"/>
    <w:rsid w:val="00980834"/>
    <w:rsid w:val="009F1B05"/>
    <w:rsid w:val="00A00F4C"/>
    <w:rsid w:val="00A71F8D"/>
    <w:rsid w:val="00AD2389"/>
    <w:rsid w:val="00AE4E56"/>
    <w:rsid w:val="00B06A88"/>
    <w:rsid w:val="00B619C1"/>
    <w:rsid w:val="00B74936"/>
    <w:rsid w:val="00B91D5E"/>
    <w:rsid w:val="00BA6C46"/>
    <w:rsid w:val="00BC60C9"/>
    <w:rsid w:val="00BE6410"/>
    <w:rsid w:val="00CE2932"/>
    <w:rsid w:val="00CF2DC6"/>
    <w:rsid w:val="00CF2E90"/>
    <w:rsid w:val="00D2180A"/>
    <w:rsid w:val="00D23A17"/>
    <w:rsid w:val="00D45D0B"/>
    <w:rsid w:val="00D542B4"/>
    <w:rsid w:val="00D656AA"/>
    <w:rsid w:val="00D80C5C"/>
    <w:rsid w:val="00DA4318"/>
    <w:rsid w:val="00E02CEF"/>
    <w:rsid w:val="00E465A2"/>
    <w:rsid w:val="00E72187"/>
    <w:rsid w:val="00E77D29"/>
    <w:rsid w:val="00EA775A"/>
    <w:rsid w:val="00EB2061"/>
    <w:rsid w:val="00F071F3"/>
    <w:rsid w:val="00F1384C"/>
    <w:rsid w:val="00F70814"/>
    <w:rsid w:val="00F81CCF"/>
    <w:rsid w:val="00F8688D"/>
    <w:rsid w:val="00F922E7"/>
    <w:rsid w:val="00FA25FE"/>
    <w:rsid w:val="00FA60C9"/>
    <w:rsid w:val="00FB7EF0"/>
    <w:rsid w:val="00FC63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534E8"/>
  <w15:docId w15:val="{51E6D878-2E92-4A4A-BED6-44D10271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318"/>
    <w:rPr>
      <w:rFonts w:ascii="Times New Roman" w:eastAsia="Times New Roman" w:hAnsi="Times New Roman" w:cs="Times New Roman"/>
      <w:sz w:val="24"/>
      <w:szCs w:val="24"/>
      <w:lang w:eastAsia="ru-RU"/>
    </w:rPr>
  </w:style>
  <w:style w:type="paragraph" w:styleId="1">
    <w:name w:val="heading 1"/>
    <w:basedOn w:val="a"/>
    <w:next w:val="a"/>
    <w:link w:val="10"/>
    <w:qFormat/>
    <w:rsid w:val="00DA4318"/>
    <w:pPr>
      <w:keepNext/>
      <w:ind w:right="4802"/>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4318"/>
    <w:rPr>
      <w:rFonts w:ascii="Times New Roman" w:eastAsia="Times New Roman" w:hAnsi="Times New Roman" w:cs="Times New Roman"/>
      <w:sz w:val="28"/>
      <w:szCs w:val="24"/>
    </w:rPr>
  </w:style>
  <w:style w:type="paragraph" w:styleId="a3">
    <w:name w:val="Body Text Indent"/>
    <w:basedOn w:val="a"/>
    <w:link w:val="a4"/>
    <w:rsid w:val="00DA4318"/>
    <w:pPr>
      <w:ind w:right="200" w:firstLine="720"/>
    </w:pPr>
    <w:rPr>
      <w:sz w:val="28"/>
      <w:lang w:val="ru-RU"/>
    </w:rPr>
  </w:style>
  <w:style w:type="character" w:customStyle="1" w:styleId="a4">
    <w:name w:val="Основной текст с отступом Знак"/>
    <w:basedOn w:val="a0"/>
    <w:link w:val="a3"/>
    <w:rsid w:val="00DA4318"/>
    <w:rPr>
      <w:rFonts w:ascii="Times New Roman" w:eastAsia="Times New Roman" w:hAnsi="Times New Roman" w:cs="Times New Roman"/>
      <w:sz w:val="28"/>
      <w:szCs w:val="24"/>
      <w:lang w:val="ru-RU" w:eastAsia="ru-RU"/>
    </w:rPr>
  </w:style>
  <w:style w:type="paragraph" w:customStyle="1" w:styleId="FR3">
    <w:name w:val="FR3"/>
    <w:rsid w:val="00DA4318"/>
    <w:pPr>
      <w:widowControl w:val="0"/>
      <w:snapToGrid w:val="0"/>
      <w:spacing w:before="60" w:line="319" w:lineRule="auto"/>
      <w:ind w:left="3120" w:right="3000"/>
      <w:jc w:val="center"/>
    </w:pPr>
    <w:rPr>
      <w:rFonts w:ascii="Arial" w:eastAsia="Times New Roman" w:hAnsi="Arial" w:cs="Times New Roman"/>
      <w:b/>
      <w:sz w:val="18"/>
      <w:szCs w:val="20"/>
      <w:lang w:eastAsia="ru-RU"/>
    </w:rPr>
  </w:style>
  <w:style w:type="paragraph" w:customStyle="1" w:styleId="FR4">
    <w:name w:val="FR4"/>
    <w:rsid w:val="00DA4318"/>
    <w:pPr>
      <w:widowControl w:val="0"/>
      <w:snapToGrid w:val="0"/>
      <w:spacing w:before="160"/>
    </w:pPr>
    <w:rPr>
      <w:rFonts w:ascii="Times New Roman" w:eastAsia="Times New Roman" w:hAnsi="Times New Roman" w:cs="Times New Roman"/>
      <w:sz w:val="16"/>
      <w:szCs w:val="20"/>
      <w:lang w:eastAsia="ru-RU"/>
    </w:rPr>
  </w:style>
  <w:style w:type="table" w:styleId="a5">
    <w:name w:val="Table Grid"/>
    <w:basedOn w:val="a1"/>
    <w:rsid w:val="00DA4318"/>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A4318"/>
    <w:rPr>
      <w:rFonts w:ascii="Tahoma" w:hAnsi="Tahoma" w:cs="Tahoma"/>
      <w:sz w:val="16"/>
      <w:szCs w:val="16"/>
    </w:rPr>
  </w:style>
  <w:style w:type="character" w:customStyle="1" w:styleId="a7">
    <w:name w:val="Текст выноски Знак"/>
    <w:basedOn w:val="a0"/>
    <w:link w:val="a6"/>
    <w:uiPriority w:val="99"/>
    <w:semiHidden/>
    <w:rsid w:val="00DA4318"/>
    <w:rPr>
      <w:rFonts w:ascii="Tahoma" w:eastAsia="Times New Roman" w:hAnsi="Tahoma" w:cs="Tahoma"/>
      <w:sz w:val="16"/>
      <w:szCs w:val="16"/>
      <w:lang w:eastAsia="ru-RU"/>
    </w:rPr>
  </w:style>
  <w:style w:type="paragraph" w:styleId="a8">
    <w:name w:val="Normal (Web)"/>
    <w:basedOn w:val="a"/>
    <w:uiPriority w:val="99"/>
    <w:unhideWhenUsed/>
    <w:rsid w:val="00BA6C46"/>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94154-DFB9-4501-83C8-BE70D85E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1426</Words>
  <Characters>814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цивільний захист</dc:creator>
  <cp:keywords/>
  <dc:description/>
  <cp:lastModifiedBy>admin</cp:lastModifiedBy>
  <cp:revision>6</cp:revision>
  <cp:lastPrinted>2025-09-26T10:49:00Z</cp:lastPrinted>
  <dcterms:created xsi:type="dcterms:W3CDTF">2025-10-09T13:12:00Z</dcterms:created>
  <dcterms:modified xsi:type="dcterms:W3CDTF">2025-10-22T12:06:00Z</dcterms:modified>
</cp:coreProperties>
</file>