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F5" w:rsidRPr="000E2F3A" w:rsidRDefault="005D46F5" w:rsidP="005D46F5">
      <w:pPr>
        <w:keepNext/>
        <w:jc w:val="center"/>
        <w:outlineLvl w:val="0"/>
        <w:rPr>
          <w:bCs/>
          <w:kern w:val="32"/>
          <w:sz w:val="28"/>
          <w:szCs w:val="28"/>
          <w:lang w:val="en-US"/>
        </w:rPr>
      </w:pPr>
      <w:bookmarkStart w:id="0" w:name="_GoBack"/>
      <w:bookmarkEnd w:id="0"/>
      <w:r w:rsidRPr="000E2F3A">
        <w:rPr>
          <w:bCs/>
          <w:noProof/>
          <w:kern w:val="32"/>
          <w:sz w:val="28"/>
          <w:szCs w:val="28"/>
          <w:lang w:val="uk-UA" w:eastAsia="uk-UA"/>
        </w:rPr>
        <w:drawing>
          <wp:inline distT="0" distB="0" distL="0" distR="0" wp14:anchorId="551199AE" wp14:editId="1F418520">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A4666D" w:rsidRPr="000E2F3A" w:rsidRDefault="00A4666D" w:rsidP="00A4666D">
      <w:pPr>
        <w:jc w:val="center"/>
        <w:rPr>
          <w:sz w:val="28"/>
          <w:szCs w:val="28"/>
          <w:lang w:val="uk-UA"/>
        </w:rPr>
      </w:pPr>
      <w:r w:rsidRPr="000E2F3A">
        <w:rPr>
          <w:sz w:val="28"/>
          <w:szCs w:val="28"/>
          <w:lang w:val="uk-UA"/>
        </w:rPr>
        <w:t>ЗВЯГЕЛЬСЬК</w:t>
      </w:r>
      <w:r>
        <w:rPr>
          <w:sz w:val="28"/>
          <w:szCs w:val="28"/>
          <w:lang w:val="uk-UA"/>
        </w:rPr>
        <w:t>А МІСЬКА РАДА</w:t>
      </w:r>
    </w:p>
    <w:p w:rsidR="00A4666D" w:rsidRPr="000E2F3A" w:rsidRDefault="00A4666D" w:rsidP="00A4666D">
      <w:pPr>
        <w:widowControl w:val="0"/>
        <w:autoSpaceDE w:val="0"/>
        <w:autoSpaceDN w:val="0"/>
        <w:adjustRightInd w:val="0"/>
        <w:jc w:val="center"/>
        <w:rPr>
          <w:sz w:val="28"/>
          <w:szCs w:val="28"/>
          <w:lang w:val="uk-UA"/>
        </w:rPr>
      </w:pPr>
      <w:r w:rsidRPr="000E2F3A">
        <w:rPr>
          <w:sz w:val="28"/>
          <w:szCs w:val="28"/>
          <w:lang w:val="uk-UA"/>
        </w:rPr>
        <w:t>РІШЕННЯ</w:t>
      </w:r>
    </w:p>
    <w:p w:rsidR="00A4666D" w:rsidRDefault="00A4666D" w:rsidP="00A4666D">
      <w:pPr>
        <w:jc w:val="both"/>
        <w:rPr>
          <w:sz w:val="28"/>
          <w:szCs w:val="28"/>
          <w:lang w:val="uk-UA"/>
        </w:rPr>
      </w:pPr>
    </w:p>
    <w:p w:rsidR="00A4666D" w:rsidRDefault="00A4666D" w:rsidP="00A4666D">
      <w:pPr>
        <w:jc w:val="both"/>
        <w:rPr>
          <w:sz w:val="28"/>
          <w:szCs w:val="28"/>
          <w:lang w:val="uk-UA"/>
        </w:rPr>
      </w:pPr>
    </w:p>
    <w:p w:rsidR="00A4666D" w:rsidRDefault="00A4666D" w:rsidP="00A4666D">
      <w:pPr>
        <w:jc w:val="both"/>
        <w:rPr>
          <w:sz w:val="28"/>
          <w:szCs w:val="28"/>
          <w:lang w:val="uk-UA"/>
        </w:rPr>
      </w:pPr>
      <w:r>
        <w:rPr>
          <w:sz w:val="28"/>
          <w:szCs w:val="28"/>
          <w:lang w:val="uk-UA"/>
        </w:rPr>
        <w:t xml:space="preserve"> шістдесят дев’ята сесія                                                            восьмого скликання</w:t>
      </w:r>
    </w:p>
    <w:p w:rsidR="00A4666D" w:rsidRDefault="00A4666D" w:rsidP="00A4666D">
      <w:pPr>
        <w:jc w:val="both"/>
        <w:rPr>
          <w:sz w:val="28"/>
          <w:szCs w:val="28"/>
          <w:lang w:val="uk-UA"/>
        </w:rPr>
      </w:pPr>
    </w:p>
    <w:p w:rsidR="008D1D64" w:rsidRPr="000E2F3A" w:rsidRDefault="008D1D64" w:rsidP="00A4666D">
      <w:pPr>
        <w:jc w:val="both"/>
        <w:rPr>
          <w:sz w:val="28"/>
          <w:szCs w:val="28"/>
          <w:lang w:val="uk-UA"/>
        </w:rPr>
      </w:pPr>
      <w:r>
        <w:rPr>
          <w:sz w:val="28"/>
          <w:szCs w:val="28"/>
          <w:lang w:val="uk-UA"/>
        </w:rPr>
        <w:t>________________                                                                   № _____</w:t>
      </w:r>
    </w:p>
    <w:p w:rsidR="00A4666D" w:rsidRPr="000E2F3A" w:rsidRDefault="00A4666D" w:rsidP="00A4666D">
      <w:pPr>
        <w:jc w:val="both"/>
        <w:rPr>
          <w:sz w:val="28"/>
          <w:szCs w:val="28"/>
          <w:lang w:val="uk-UA"/>
        </w:rPr>
      </w:pPr>
      <w:r w:rsidRPr="000E2F3A">
        <w:rPr>
          <w:sz w:val="28"/>
          <w:szCs w:val="28"/>
          <w:lang w:val="uk-UA"/>
        </w:rPr>
        <w:t xml:space="preserve">  </w:t>
      </w:r>
      <w:r w:rsidRPr="000E2F3A">
        <w:rPr>
          <w:sz w:val="28"/>
          <w:szCs w:val="28"/>
          <w:lang w:val="uk-UA"/>
        </w:rPr>
        <w:tab/>
      </w:r>
      <w:r w:rsidRPr="000E2F3A">
        <w:rPr>
          <w:sz w:val="28"/>
          <w:szCs w:val="28"/>
          <w:lang w:val="uk-UA"/>
        </w:rPr>
        <w:tab/>
      </w:r>
      <w:r w:rsidRPr="000E2F3A">
        <w:rPr>
          <w:sz w:val="28"/>
          <w:szCs w:val="28"/>
          <w:lang w:val="uk-UA"/>
        </w:rPr>
        <w:tab/>
      </w:r>
    </w:p>
    <w:tbl>
      <w:tblPr>
        <w:tblStyle w:val="1"/>
        <w:tblW w:w="0" w:type="auto"/>
        <w:tblLook w:val="04A0" w:firstRow="1" w:lastRow="0" w:firstColumn="1" w:lastColumn="0" w:noHBand="0" w:noVBand="1"/>
      </w:tblPr>
      <w:tblGrid>
        <w:gridCol w:w="4111"/>
      </w:tblGrid>
      <w:tr w:rsidR="00A4666D" w:rsidRPr="000E2F3A" w:rsidTr="00083BE4">
        <w:tc>
          <w:tcPr>
            <w:tcW w:w="4111" w:type="dxa"/>
            <w:tcBorders>
              <w:top w:val="nil"/>
              <w:left w:val="nil"/>
              <w:bottom w:val="nil"/>
              <w:right w:val="nil"/>
            </w:tcBorders>
          </w:tcPr>
          <w:p w:rsidR="00A4666D" w:rsidRPr="000E2F3A" w:rsidRDefault="00A4666D" w:rsidP="00083BE4">
            <w:pPr>
              <w:widowControl w:val="0"/>
              <w:autoSpaceDE w:val="0"/>
              <w:autoSpaceDN w:val="0"/>
              <w:adjustRightInd w:val="0"/>
              <w:ind w:right="290"/>
              <w:jc w:val="both"/>
              <w:rPr>
                <w:rFonts w:eastAsia="Calibri"/>
                <w:sz w:val="28"/>
                <w:szCs w:val="28"/>
                <w:lang w:val="uk-UA"/>
              </w:rPr>
            </w:pPr>
            <w:r w:rsidRPr="000E2F3A">
              <w:rPr>
                <w:color w:val="000000"/>
                <w:spacing w:val="-10"/>
                <w:sz w:val="28"/>
                <w:szCs w:val="28"/>
                <w:lang w:val="uk-UA"/>
              </w:rPr>
              <w:t xml:space="preserve">Про </w:t>
            </w:r>
            <w:r>
              <w:rPr>
                <w:color w:val="000000"/>
                <w:spacing w:val="-10"/>
                <w:sz w:val="28"/>
                <w:szCs w:val="28"/>
                <w:lang w:val="uk-UA"/>
              </w:rPr>
              <w:t>затверд</w:t>
            </w:r>
            <w:r w:rsidRPr="000E2F3A">
              <w:rPr>
                <w:color w:val="000000"/>
                <w:spacing w:val="-10"/>
                <w:sz w:val="28"/>
                <w:szCs w:val="28"/>
                <w:lang w:val="uk-UA"/>
              </w:rPr>
              <w:t xml:space="preserve">ження </w:t>
            </w:r>
            <w:r w:rsidRPr="000E2F3A">
              <w:rPr>
                <w:rFonts w:eastAsia="Calibri"/>
                <w:bCs/>
                <w:color w:val="000000"/>
                <w:sz w:val="28"/>
                <w:szCs w:val="28"/>
                <w:lang w:val="uk-UA" w:eastAsia="en-US"/>
              </w:rPr>
              <w:t xml:space="preserve">Програми інформаційного забезпечення діяльності </w:t>
            </w:r>
            <w:proofErr w:type="spellStart"/>
            <w:r w:rsidRPr="000E2F3A">
              <w:rPr>
                <w:rFonts w:eastAsia="Calibri"/>
                <w:bCs/>
                <w:color w:val="000000"/>
                <w:sz w:val="28"/>
                <w:szCs w:val="28"/>
                <w:lang w:val="uk-UA" w:eastAsia="en-US"/>
              </w:rPr>
              <w:t>Звягельської</w:t>
            </w:r>
            <w:proofErr w:type="spellEnd"/>
            <w:r w:rsidRPr="000E2F3A">
              <w:rPr>
                <w:rFonts w:eastAsia="Calibri"/>
                <w:bCs/>
                <w:color w:val="000000"/>
                <w:sz w:val="28"/>
                <w:szCs w:val="28"/>
                <w:lang w:val="uk-UA" w:eastAsia="en-US"/>
              </w:rPr>
              <w:t xml:space="preserve"> міської ради та її виконавчих органів на 2026–2028 роки</w:t>
            </w:r>
          </w:p>
          <w:p w:rsidR="00A4666D" w:rsidRPr="000E2F3A" w:rsidRDefault="00A4666D" w:rsidP="00083BE4">
            <w:pPr>
              <w:jc w:val="both"/>
              <w:rPr>
                <w:sz w:val="28"/>
                <w:szCs w:val="28"/>
                <w:lang w:val="uk-UA"/>
              </w:rPr>
            </w:pPr>
          </w:p>
        </w:tc>
      </w:tr>
    </w:tbl>
    <w:p w:rsidR="00A4666D" w:rsidRPr="005C59FF" w:rsidRDefault="00A4666D" w:rsidP="00A4666D">
      <w:pPr>
        <w:rPr>
          <w:sz w:val="24"/>
          <w:szCs w:val="24"/>
        </w:rPr>
      </w:pPr>
    </w:p>
    <w:p w:rsidR="00A4666D" w:rsidRDefault="00A4666D" w:rsidP="00A4666D">
      <w:pPr>
        <w:tabs>
          <w:tab w:val="left" w:pos="360"/>
        </w:tabs>
        <w:suppressAutoHyphens/>
        <w:ind w:firstLine="567"/>
        <w:jc w:val="both"/>
        <w:rPr>
          <w:bCs/>
          <w:color w:val="000000"/>
          <w:sz w:val="28"/>
          <w:szCs w:val="28"/>
          <w:shd w:val="clear" w:color="auto" w:fill="FFFFFF"/>
          <w:lang w:val="uk-UA" w:eastAsia="ar-SA"/>
        </w:rPr>
      </w:pPr>
      <w:r>
        <w:rPr>
          <w:sz w:val="28"/>
          <w:szCs w:val="28"/>
          <w:lang w:val="uk-UA" w:eastAsia="ar-SA"/>
        </w:rPr>
        <w:t>Керуючись пунктом</w:t>
      </w:r>
      <w:r w:rsidRPr="000E2F3A">
        <w:rPr>
          <w:sz w:val="28"/>
          <w:szCs w:val="28"/>
          <w:lang w:val="uk-UA" w:eastAsia="ar-SA"/>
        </w:rPr>
        <w:t xml:space="preserve"> </w:t>
      </w:r>
      <w:r>
        <w:rPr>
          <w:sz w:val="28"/>
          <w:szCs w:val="28"/>
          <w:lang w:val="uk-UA" w:eastAsia="ar-SA"/>
        </w:rPr>
        <w:t>22</w:t>
      </w:r>
      <w:r w:rsidRPr="000E2F3A">
        <w:rPr>
          <w:sz w:val="28"/>
          <w:szCs w:val="28"/>
          <w:lang w:val="uk-UA" w:eastAsia="ar-SA"/>
        </w:rPr>
        <w:t xml:space="preserve"> частини </w:t>
      </w:r>
      <w:r>
        <w:rPr>
          <w:sz w:val="28"/>
          <w:szCs w:val="28"/>
          <w:lang w:val="uk-UA" w:eastAsia="ar-SA"/>
        </w:rPr>
        <w:t>першої</w:t>
      </w:r>
      <w:r w:rsidRPr="000E2F3A">
        <w:rPr>
          <w:sz w:val="28"/>
          <w:szCs w:val="28"/>
          <w:lang w:val="uk-UA" w:eastAsia="ar-SA"/>
        </w:rPr>
        <w:t xml:space="preserve"> статті </w:t>
      </w:r>
      <w:r>
        <w:rPr>
          <w:sz w:val="28"/>
          <w:szCs w:val="28"/>
          <w:lang w:val="uk-UA" w:eastAsia="ar-SA"/>
        </w:rPr>
        <w:t>26</w:t>
      </w:r>
      <w:r w:rsidRPr="000E2F3A">
        <w:rPr>
          <w:sz w:val="28"/>
          <w:szCs w:val="28"/>
          <w:lang w:val="uk-UA" w:eastAsia="ar-SA"/>
        </w:rPr>
        <w:t xml:space="preserve"> Закону України «Про місцеве самоврядування в Україні», законом України «Про медіа», </w:t>
      </w:r>
      <w:r w:rsidR="008D1D64">
        <w:rPr>
          <w:sz w:val="28"/>
          <w:szCs w:val="28"/>
          <w:lang w:val="uk-UA" w:eastAsia="ar-SA"/>
        </w:rPr>
        <w:t>враховуючи рішення</w:t>
      </w:r>
      <w:r w:rsidRPr="000E2F3A">
        <w:rPr>
          <w:sz w:val="28"/>
          <w:szCs w:val="28"/>
          <w:lang w:val="uk-UA" w:eastAsia="ar-SA"/>
        </w:rPr>
        <w:t xml:space="preserve"> міської ради від 25.04.2024 №1188 «Про порядок розроблення, виконання, моніторингу місцевих програм </w:t>
      </w:r>
      <w:r>
        <w:rPr>
          <w:sz w:val="28"/>
          <w:szCs w:val="28"/>
          <w:lang w:val="uk-UA" w:eastAsia="ar-SA"/>
        </w:rPr>
        <w:t>та звітності про їх виконання»</w:t>
      </w:r>
      <w:r w:rsidRPr="000E2F3A">
        <w:rPr>
          <w:bCs/>
          <w:color w:val="000000"/>
          <w:sz w:val="28"/>
          <w:szCs w:val="28"/>
          <w:shd w:val="clear" w:color="auto" w:fill="FFFFFF"/>
          <w:lang w:val="uk-UA" w:eastAsia="ar-SA"/>
        </w:rPr>
        <w:t xml:space="preserve">, </w:t>
      </w:r>
      <w:proofErr w:type="spellStart"/>
      <w:r w:rsidRPr="005C59FF">
        <w:rPr>
          <w:bCs/>
          <w:color w:val="000000"/>
          <w:sz w:val="28"/>
          <w:szCs w:val="28"/>
          <w:shd w:val="clear" w:color="auto" w:fill="FFFFFF"/>
          <w:lang w:eastAsia="ar-SA"/>
        </w:rPr>
        <w:t>рішення</w:t>
      </w:r>
      <w:proofErr w:type="spellEnd"/>
      <w:r w:rsidRPr="005C59FF">
        <w:rPr>
          <w:bCs/>
          <w:color w:val="000000"/>
          <w:sz w:val="28"/>
          <w:szCs w:val="28"/>
          <w:shd w:val="clear" w:color="auto" w:fill="FFFFFF"/>
          <w:lang w:eastAsia="ar-SA"/>
        </w:rPr>
        <w:t xml:space="preserve"> </w:t>
      </w:r>
      <w:proofErr w:type="spellStart"/>
      <w:r w:rsidRPr="005C59FF">
        <w:rPr>
          <w:bCs/>
          <w:color w:val="000000"/>
          <w:sz w:val="28"/>
          <w:szCs w:val="28"/>
          <w:shd w:val="clear" w:color="auto" w:fill="FFFFFF"/>
          <w:lang w:eastAsia="ar-SA"/>
        </w:rPr>
        <w:t>виконавчого</w:t>
      </w:r>
      <w:proofErr w:type="spellEnd"/>
      <w:r w:rsidRPr="005C59FF">
        <w:rPr>
          <w:bCs/>
          <w:color w:val="000000"/>
          <w:sz w:val="28"/>
          <w:szCs w:val="28"/>
          <w:shd w:val="clear" w:color="auto" w:fill="FFFFFF"/>
          <w:lang w:eastAsia="ar-SA"/>
        </w:rPr>
        <w:t xml:space="preserve"> </w:t>
      </w:r>
      <w:proofErr w:type="spellStart"/>
      <w:r w:rsidRPr="005C59FF">
        <w:rPr>
          <w:bCs/>
          <w:color w:val="000000"/>
          <w:sz w:val="28"/>
          <w:szCs w:val="28"/>
          <w:shd w:val="clear" w:color="auto" w:fill="FFFFFF"/>
          <w:lang w:eastAsia="ar-SA"/>
        </w:rPr>
        <w:t>комітету</w:t>
      </w:r>
      <w:proofErr w:type="spellEnd"/>
      <w:r w:rsidRPr="005C59FF">
        <w:rPr>
          <w:bCs/>
          <w:color w:val="000000"/>
          <w:sz w:val="28"/>
          <w:szCs w:val="28"/>
          <w:shd w:val="clear" w:color="auto" w:fill="FFFFFF"/>
          <w:lang w:eastAsia="ar-SA"/>
        </w:rPr>
        <w:t xml:space="preserve"> </w:t>
      </w:r>
      <w:proofErr w:type="spellStart"/>
      <w:r w:rsidRPr="005C59FF">
        <w:rPr>
          <w:bCs/>
          <w:color w:val="000000"/>
          <w:sz w:val="28"/>
          <w:szCs w:val="28"/>
          <w:shd w:val="clear" w:color="auto" w:fill="FFFFFF"/>
          <w:lang w:eastAsia="ar-SA"/>
        </w:rPr>
        <w:t>міської</w:t>
      </w:r>
      <w:proofErr w:type="spellEnd"/>
      <w:r w:rsidRPr="005C59FF">
        <w:rPr>
          <w:bCs/>
          <w:color w:val="000000"/>
          <w:sz w:val="28"/>
          <w:szCs w:val="28"/>
          <w:shd w:val="clear" w:color="auto" w:fill="FFFFFF"/>
          <w:lang w:eastAsia="ar-SA"/>
        </w:rPr>
        <w:t xml:space="preserve"> ради </w:t>
      </w:r>
      <w:proofErr w:type="spellStart"/>
      <w:r w:rsidRPr="005C59FF">
        <w:rPr>
          <w:bCs/>
          <w:color w:val="000000"/>
          <w:sz w:val="28"/>
          <w:szCs w:val="28"/>
          <w:shd w:val="clear" w:color="auto" w:fill="FFFFFF"/>
          <w:lang w:eastAsia="ar-SA"/>
        </w:rPr>
        <w:t>від</w:t>
      </w:r>
      <w:proofErr w:type="spellEnd"/>
      <w:r w:rsidRPr="005C59FF">
        <w:rPr>
          <w:bCs/>
          <w:color w:val="000000"/>
          <w:sz w:val="28"/>
          <w:szCs w:val="28"/>
          <w:shd w:val="clear" w:color="auto" w:fill="FFFFFF"/>
          <w:lang w:eastAsia="ar-SA"/>
        </w:rPr>
        <w:t xml:space="preserve"> </w:t>
      </w:r>
      <w:r>
        <w:rPr>
          <w:bCs/>
          <w:color w:val="000000" w:themeColor="text1"/>
          <w:sz w:val="28"/>
          <w:szCs w:val="28"/>
          <w:shd w:val="clear" w:color="auto" w:fill="FFFFFF"/>
          <w:lang w:val="uk-UA" w:eastAsia="ar-SA"/>
        </w:rPr>
        <w:t>2</w:t>
      </w:r>
      <w:r w:rsidRPr="007752CE">
        <w:rPr>
          <w:bCs/>
          <w:color w:val="000000" w:themeColor="text1"/>
          <w:sz w:val="28"/>
          <w:szCs w:val="28"/>
          <w:shd w:val="clear" w:color="auto" w:fill="FFFFFF"/>
          <w:lang w:val="uk-UA" w:eastAsia="ar-SA"/>
        </w:rPr>
        <w:t>6</w:t>
      </w:r>
      <w:r w:rsidRPr="007752CE">
        <w:rPr>
          <w:bCs/>
          <w:color w:val="000000" w:themeColor="text1"/>
          <w:sz w:val="28"/>
          <w:szCs w:val="28"/>
          <w:shd w:val="clear" w:color="auto" w:fill="FFFFFF"/>
          <w:lang w:eastAsia="ar-SA"/>
        </w:rPr>
        <w:t>.1</w:t>
      </w:r>
      <w:r w:rsidRPr="007752CE">
        <w:rPr>
          <w:bCs/>
          <w:color w:val="000000" w:themeColor="text1"/>
          <w:sz w:val="28"/>
          <w:szCs w:val="28"/>
          <w:shd w:val="clear" w:color="auto" w:fill="FFFFFF"/>
          <w:lang w:val="uk-UA" w:eastAsia="ar-SA"/>
        </w:rPr>
        <w:t>1</w:t>
      </w:r>
      <w:r w:rsidRPr="007752CE">
        <w:rPr>
          <w:bCs/>
          <w:color w:val="000000" w:themeColor="text1"/>
          <w:sz w:val="28"/>
          <w:szCs w:val="28"/>
          <w:shd w:val="clear" w:color="auto" w:fill="FFFFFF"/>
          <w:lang w:eastAsia="ar-SA"/>
        </w:rPr>
        <w:t xml:space="preserve">.2025 </w:t>
      </w:r>
      <w:r w:rsidRPr="005C59FF">
        <w:rPr>
          <w:bCs/>
          <w:color w:val="000000"/>
          <w:sz w:val="28"/>
          <w:szCs w:val="28"/>
          <w:shd w:val="clear" w:color="auto" w:fill="FFFFFF"/>
          <w:lang w:eastAsia="ar-SA"/>
        </w:rPr>
        <w:t>№</w:t>
      </w:r>
      <w:r w:rsidR="00CA2F7C">
        <w:rPr>
          <w:bCs/>
          <w:color w:val="000000"/>
          <w:sz w:val="28"/>
          <w:szCs w:val="28"/>
          <w:shd w:val="clear" w:color="auto" w:fill="FFFFFF"/>
          <w:lang w:val="uk-UA" w:eastAsia="ar-SA"/>
        </w:rPr>
        <w:t>1706</w:t>
      </w:r>
      <w:r w:rsidRPr="005C59FF">
        <w:rPr>
          <w:bCs/>
          <w:color w:val="000000"/>
          <w:sz w:val="28"/>
          <w:szCs w:val="28"/>
          <w:shd w:val="clear" w:color="auto" w:fill="FFFFFF"/>
          <w:lang w:eastAsia="ar-SA"/>
        </w:rPr>
        <w:t xml:space="preserve"> „Про </w:t>
      </w:r>
      <w:proofErr w:type="spellStart"/>
      <w:r w:rsidRPr="005C59FF">
        <w:rPr>
          <w:bCs/>
          <w:color w:val="000000"/>
          <w:sz w:val="28"/>
          <w:szCs w:val="28"/>
          <w:shd w:val="clear" w:color="auto" w:fill="FFFFFF"/>
          <w:lang w:eastAsia="ar-SA"/>
        </w:rPr>
        <w:t>погодження</w:t>
      </w:r>
      <w:proofErr w:type="spellEnd"/>
      <w:r w:rsidRPr="005C59FF">
        <w:rPr>
          <w:bCs/>
          <w:color w:val="000000"/>
          <w:sz w:val="28"/>
          <w:szCs w:val="28"/>
          <w:shd w:val="clear" w:color="auto" w:fill="FFFFFF"/>
          <w:lang w:eastAsia="ar-SA"/>
        </w:rPr>
        <w:t xml:space="preserve"> </w:t>
      </w:r>
      <w:proofErr w:type="spellStart"/>
      <w:r w:rsidRPr="005C59FF">
        <w:rPr>
          <w:bCs/>
          <w:color w:val="000000"/>
          <w:sz w:val="28"/>
          <w:szCs w:val="28"/>
          <w:shd w:val="clear" w:color="auto" w:fill="FFFFFF"/>
          <w:lang w:eastAsia="ar-SA"/>
        </w:rPr>
        <w:t>проєкту</w:t>
      </w:r>
      <w:proofErr w:type="spellEnd"/>
      <w:r w:rsidRPr="005C59FF">
        <w:rPr>
          <w:bCs/>
          <w:color w:val="000000"/>
          <w:sz w:val="28"/>
          <w:szCs w:val="28"/>
          <w:shd w:val="clear" w:color="auto" w:fill="FFFFFF"/>
          <w:lang w:eastAsia="ar-SA"/>
        </w:rPr>
        <w:t xml:space="preserve"> </w:t>
      </w:r>
      <w:r w:rsidRPr="005C59FF">
        <w:rPr>
          <w:bCs/>
          <w:color w:val="000000"/>
          <w:sz w:val="28"/>
          <w:szCs w:val="28"/>
          <w:shd w:val="clear" w:color="auto" w:fill="FFFFFF"/>
          <w:lang w:val="uk-UA" w:eastAsia="ar-SA"/>
        </w:rPr>
        <w:t xml:space="preserve">Програми інформаційного забезпечення діяльності </w:t>
      </w:r>
      <w:proofErr w:type="spellStart"/>
      <w:r w:rsidRPr="005C59FF">
        <w:rPr>
          <w:bCs/>
          <w:color w:val="000000"/>
          <w:sz w:val="28"/>
          <w:szCs w:val="28"/>
          <w:shd w:val="clear" w:color="auto" w:fill="FFFFFF"/>
          <w:lang w:val="uk-UA" w:eastAsia="ar-SA"/>
        </w:rPr>
        <w:t>Звягельської</w:t>
      </w:r>
      <w:proofErr w:type="spellEnd"/>
      <w:r w:rsidRPr="005C59FF">
        <w:rPr>
          <w:bCs/>
          <w:color w:val="000000"/>
          <w:sz w:val="28"/>
          <w:szCs w:val="28"/>
          <w:shd w:val="clear" w:color="auto" w:fill="FFFFFF"/>
          <w:lang w:val="uk-UA" w:eastAsia="ar-SA"/>
        </w:rPr>
        <w:t xml:space="preserve"> міської ради та її виконавчих органів на 2026–2028 роки</w:t>
      </w:r>
      <w:r w:rsidRPr="005C59FF">
        <w:rPr>
          <w:bCs/>
          <w:color w:val="000000"/>
          <w:sz w:val="28"/>
          <w:szCs w:val="28"/>
          <w:shd w:val="clear" w:color="auto" w:fill="FFFFFF"/>
          <w:lang w:eastAsia="ar-SA"/>
        </w:rPr>
        <w:t>“</w:t>
      </w:r>
      <w:r w:rsidRPr="000E2F3A">
        <w:rPr>
          <w:bCs/>
          <w:color w:val="000000"/>
          <w:sz w:val="28"/>
          <w:szCs w:val="28"/>
          <w:shd w:val="clear" w:color="auto" w:fill="FFFFFF"/>
          <w:lang w:val="uk-UA" w:eastAsia="ar-SA"/>
        </w:rPr>
        <w:t xml:space="preserve">, </w:t>
      </w:r>
      <w:r w:rsidR="00864B2F">
        <w:rPr>
          <w:bCs/>
          <w:color w:val="000000"/>
          <w:sz w:val="28"/>
          <w:szCs w:val="28"/>
          <w:shd w:val="clear" w:color="auto" w:fill="FFFFFF"/>
          <w:lang w:val="uk-UA" w:eastAsia="ar-SA"/>
        </w:rPr>
        <w:br/>
      </w:r>
      <w:r w:rsidRPr="000E2F3A">
        <w:rPr>
          <w:bCs/>
          <w:color w:val="000000"/>
          <w:sz w:val="28"/>
          <w:szCs w:val="28"/>
          <w:shd w:val="clear" w:color="auto" w:fill="FFFFFF"/>
          <w:lang w:val="uk-UA" w:eastAsia="ar-SA"/>
        </w:rPr>
        <w:t xml:space="preserve">з метою забезпечення належного рівня інформування мешканців громади </w:t>
      </w:r>
      <w:r w:rsidR="00310161">
        <w:rPr>
          <w:bCs/>
          <w:color w:val="000000"/>
          <w:sz w:val="28"/>
          <w:szCs w:val="28"/>
          <w:shd w:val="clear" w:color="auto" w:fill="FFFFFF"/>
          <w:lang w:val="uk-UA" w:eastAsia="ar-SA"/>
        </w:rPr>
        <w:br/>
      </w:r>
      <w:r w:rsidRPr="000E2F3A">
        <w:rPr>
          <w:bCs/>
          <w:color w:val="000000"/>
          <w:sz w:val="28"/>
          <w:szCs w:val="28"/>
          <w:shd w:val="clear" w:color="auto" w:fill="FFFFFF"/>
          <w:lang w:val="uk-UA" w:eastAsia="ar-SA"/>
        </w:rPr>
        <w:t>про діяльність органів місцевого самоврядування, підвищення прозорост</w:t>
      </w:r>
      <w:r>
        <w:rPr>
          <w:bCs/>
          <w:color w:val="000000"/>
          <w:sz w:val="28"/>
          <w:szCs w:val="28"/>
          <w:shd w:val="clear" w:color="auto" w:fill="FFFFFF"/>
          <w:lang w:val="uk-UA" w:eastAsia="ar-SA"/>
        </w:rPr>
        <w:t xml:space="preserve">і </w:t>
      </w:r>
      <w:r w:rsidR="00310161">
        <w:rPr>
          <w:bCs/>
          <w:color w:val="000000"/>
          <w:sz w:val="28"/>
          <w:szCs w:val="28"/>
          <w:shd w:val="clear" w:color="auto" w:fill="FFFFFF"/>
          <w:lang w:val="uk-UA" w:eastAsia="ar-SA"/>
        </w:rPr>
        <w:br/>
      </w:r>
      <w:r w:rsidRPr="000E2F3A">
        <w:rPr>
          <w:bCs/>
          <w:color w:val="000000"/>
          <w:sz w:val="28"/>
          <w:szCs w:val="28"/>
          <w:shd w:val="clear" w:color="auto" w:fill="FFFFFF"/>
          <w:lang w:val="uk-UA" w:eastAsia="ar-SA"/>
        </w:rPr>
        <w:t>та відкритості управлінських процесів, формування ефективної с</w:t>
      </w:r>
      <w:r>
        <w:rPr>
          <w:bCs/>
          <w:color w:val="000000"/>
          <w:sz w:val="28"/>
          <w:szCs w:val="28"/>
          <w:shd w:val="clear" w:color="auto" w:fill="FFFFFF"/>
          <w:lang w:val="uk-UA" w:eastAsia="ar-SA"/>
        </w:rPr>
        <w:t>истеми стратегічних комунікацій</w:t>
      </w:r>
      <w:r w:rsidRPr="000E2F3A">
        <w:rPr>
          <w:bCs/>
          <w:color w:val="000000"/>
          <w:sz w:val="28"/>
          <w:szCs w:val="28"/>
          <w:shd w:val="clear" w:color="auto" w:fill="FFFFFF"/>
          <w:lang w:val="uk-UA" w:eastAsia="ar-SA"/>
        </w:rPr>
        <w:t xml:space="preserve">, </w:t>
      </w:r>
      <w:r>
        <w:rPr>
          <w:bCs/>
          <w:color w:val="000000"/>
          <w:sz w:val="28"/>
          <w:szCs w:val="28"/>
          <w:shd w:val="clear" w:color="auto" w:fill="FFFFFF"/>
          <w:lang w:val="uk-UA" w:eastAsia="ar-SA"/>
        </w:rPr>
        <w:t>міська рада</w:t>
      </w:r>
    </w:p>
    <w:p w:rsidR="00A4666D" w:rsidRPr="000E2F3A" w:rsidRDefault="00A4666D" w:rsidP="00A4666D">
      <w:pPr>
        <w:tabs>
          <w:tab w:val="left" w:pos="360"/>
        </w:tabs>
        <w:suppressAutoHyphens/>
        <w:ind w:firstLine="567"/>
        <w:jc w:val="both"/>
        <w:rPr>
          <w:sz w:val="28"/>
          <w:szCs w:val="28"/>
          <w:lang w:val="uk-UA" w:eastAsia="ar-SA"/>
        </w:rPr>
      </w:pPr>
    </w:p>
    <w:p w:rsidR="00A4666D" w:rsidRPr="000E2F3A" w:rsidRDefault="00A4666D" w:rsidP="00A4666D">
      <w:pPr>
        <w:tabs>
          <w:tab w:val="left" w:pos="360"/>
        </w:tabs>
        <w:suppressAutoHyphens/>
        <w:jc w:val="both"/>
        <w:rPr>
          <w:sz w:val="28"/>
          <w:szCs w:val="28"/>
          <w:lang w:val="uk-UA" w:eastAsia="ar-SA"/>
        </w:rPr>
      </w:pPr>
      <w:r w:rsidRPr="000E2F3A">
        <w:rPr>
          <w:sz w:val="28"/>
          <w:szCs w:val="28"/>
          <w:lang w:val="uk-UA" w:eastAsia="ar-SA"/>
        </w:rPr>
        <w:t>ВИРІШИ</w:t>
      </w:r>
      <w:r>
        <w:rPr>
          <w:sz w:val="28"/>
          <w:szCs w:val="28"/>
          <w:lang w:val="uk-UA" w:eastAsia="ar-SA"/>
        </w:rPr>
        <w:t>ЛА</w:t>
      </w:r>
      <w:r w:rsidRPr="000E2F3A">
        <w:rPr>
          <w:sz w:val="28"/>
          <w:szCs w:val="28"/>
          <w:lang w:val="uk-UA" w:eastAsia="ar-SA"/>
        </w:rPr>
        <w:t>:</w:t>
      </w:r>
    </w:p>
    <w:p w:rsidR="008D1D64" w:rsidRDefault="008168C3" w:rsidP="008168C3">
      <w:pPr>
        <w:tabs>
          <w:tab w:val="left" w:pos="567"/>
          <w:tab w:val="left" w:pos="709"/>
          <w:tab w:val="left" w:pos="851"/>
        </w:tabs>
        <w:suppressAutoHyphens/>
        <w:jc w:val="both"/>
        <w:rPr>
          <w:sz w:val="28"/>
          <w:szCs w:val="28"/>
          <w:lang w:val="uk-UA" w:eastAsia="ar-SA"/>
        </w:rPr>
      </w:pPr>
      <w:r>
        <w:rPr>
          <w:sz w:val="28"/>
          <w:szCs w:val="28"/>
          <w:lang w:val="uk-UA" w:eastAsia="ar-SA"/>
        </w:rPr>
        <w:t xml:space="preserve">        1. </w:t>
      </w:r>
      <w:r w:rsidR="008D1D64">
        <w:rPr>
          <w:sz w:val="28"/>
          <w:szCs w:val="28"/>
          <w:lang w:val="uk-UA" w:eastAsia="ar-SA"/>
        </w:rPr>
        <w:t xml:space="preserve">Інформацію про виконання </w:t>
      </w:r>
      <w:r w:rsidR="008D1D64">
        <w:rPr>
          <w:rFonts w:eastAsia="Calibri"/>
          <w:sz w:val="28"/>
          <w:szCs w:val="28"/>
          <w:lang w:val="uk-UA"/>
        </w:rPr>
        <w:t xml:space="preserve">Програми </w:t>
      </w:r>
      <w:bookmarkStart w:id="1" w:name="_Hlk87178811"/>
      <w:r w:rsidR="008D1D64">
        <w:rPr>
          <w:rFonts w:eastAsia="Calibri"/>
          <w:sz w:val="28"/>
          <w:szCs w:val="28"/>
          <w:lang w:val="uk-UA"/>
        </w:rPr>
        <w:t>висвітлення діяльності Новоград-Волинської міської ради та її виконавчих органів через засоби масової інформації на 2022-2025 роки</w:t>
      </w:r>
      <w:bookmarkEnd w:id="1"/>
      <w:r w:rsidR="008D1D64">
        <w:rPr>
          <w:rFonts w:eastAsia="Calibri"/>
          <w:sz w:val="28"/>
          <w:szCs w:val="28"/>
          <w:lang w:val="uk-UA"/>
        </w:rPr>
        <w:t xml:space="preserve"> взяти до уваги.</w:t>
      </w:r>
    </w:p>
    <w:p w:rsidR="00A4666D" w:rsidRPr="000E2F3A" w:rsidRDefault="008168C3" w:rsidP="008168C3">
      <w:pPr>
        <w:tabs>
          <w:tab w:val="left" w:pos="426"/>
          <w:tab w:val="left" w:pos="709"/>
          <w:tab w:val="left" w:pos="993"/>
        </w:tabs>
        <w:suppressAutoHyphens/>
        <w:ind w:firstLine="567"/>
        <w:jc w:val="both"/>
        <w:rPr>
          <w:sz w:val="28"/>
          <w:szCs w:val="28"/>
          <w:lang w:val="uk-UA" w:eastAsia="ar-SA"/>
        </w:rPr>
      </w:pPr>
      <w:r>
        <w:rPr>
          <w:sz w:val="28"/>
          <w:szCs w:val="28"/>
          <w:lang w:val="uk-UA" w:eastAsia="ar-SA"/>
        </w:rPr>
        <w:t xml:space="preserve">2. </w:t>
      </w:r>
      <w:r w:rsidR="00A4666D">
        <w:rPr>
          <w:sz w:val="28"/>
          <w:szCs w:val="28"/>
          <w:lang w:val="uk-UA" w:eastAsia="ar-SA"/>
        </w:rPr>
        <w:t>Затвердити</w:t>
      </w:r>
      <w:r w:rsidR="00A4666D" w:rsidRPr="000E2F3A">
        <w:rPr>
          <w:sz w:val="28"/>
          <w:szCs w:val="28"/>
          <w:lang w:val="uk-UA" w:eastAsia="ar-SA"/>
        </w:rPr>
        <w:t xml:space="preserve"> </w:t>
      </w:r>
      <w:r w:rsidR="00A4666D" w:rsidRPr="00967C4D">
        <w:rPr>
          <w:bCs/>
          <w:sz w:val="28"/>
          <w:szCs w:val="28"/>
          <w:lang w:val="uk-UA" w:eastAsia="ar-SA"/>
        </w:rPr>
        <w:t>Програм</w:t>
      </w:r>
      <w:r w:rsidR="00A4666D">
        <w:rPr>
          <w:bCs/>
          <w:sz w:val="28"/>
          <w:szCs w:val="28"/>
          <w:lang w:val="uk-UA" w:eastAsia="ar-SA"/>
        </w:rPr>
        <w:t>у</w:t>
      </w:r>
      <w:r w:rsidR="00A4666D" w:rsidRPr="00967C4D">
        <w:rPr>
          <w:bCs/>
          <w:sz w:val="28"/>
          <w:szCs w:val="28"/>
          <w:lang w:val="uk-UA" w:eastAsia="ar-SA"/>
        </w:rPr>
        <w:t xml:space="preserve"> інформаційного забезпечення діяльності </w:t>
      </w:r>
      <w:proofErr w:type="spellStart"/>
      <w:r w:rsidR="00A4666D" w:rsidRPr="00967C4D">
        <w:rPr>
          <w:bCs/>
          <w:sz w:val="28"/>
          <w:szCs w:val="28"/>
          <w:lang w:val="uk-UA" w:eastAsia="ar-SA"/>
        </w:rPr>
        <w:t>Звягельської</w:t>
      </w:r>
      <w:proofErr w:type="spellEnd"/>
      <w:r w:rsidR="00A4666D" w:rsidRPr="00967C4D">
        <w:rPr>
          <w:bCs/>
          <w:sz w:val="28"/>
          <w:szCs w:val="28"/>
          <w:lang w:val="uk-UA" w:eastAsia="ar-SA"/>
        </w:rPr>
        <w:t xml:space="preserve"> міської ради та її виконавчих органів на 2026–2028 роки</w:t>
      </w:r>
      <w:r w:rsidR="00A4666D" w:rsidRPr="000E2F3A">
        <w:rPr>
          <w:sz w:val="28"/>
          <w:szCs w:val="28"/>
          <w:lang w:val="uk-UA" w:eastAsia="ar-SA"/>
        </w:rPr>
        <w:t>, що додається.</w:t>
      </w:r>
    </w:p>
    <w:p w:rsidR="008D1D64" w:rsidRPr="008D1D64" w:rsidRDefault="008168C3" w:rsidP="008D1D64">
      <w:pPr>
        <w:tabs>
          <w:tab w:val="left" w:pos="567"/>
        </w:tabs>
        <w:suppressAutoHyphens/>
        <w:jc w:val="both"/>
        <w:rPr>
          <w:sz w:val="28"/>
          <w:szCs w:val="28"/>
          <w:lang w:eastAsia="ar-SA"/>
        </w:rPr>
      </w:pPr>
      <w:r>
        <w:rPr>
          <w:sz w:val="28"/>
          <w:szCs w:val="28"/>
          <w:lang w:val="uk-UA" w:eastAsia="ar-SA"/>
        </w:rPr>
        <w:t xml:space="preserve">        3. </w:t>
      </w:r>
      <w:r w:rsidR="008D1D64" w:rsidRPr="008D1D64">
        <w:rPr>
          <w:sz w:val="28"/>
          <w:szCs w:val="28"/>
          <w:lang w:eastAsia="ar-SA"/>
        </w:rPr>
        <w:t xml:space="preserve">Контроль за </w:t>
      </w:r>
      <w:proofErr w:type="spellStart"/>
      <w:r w:rsidR="008D1D64" w:rsidRPr="008D1D64">
        <w:rPr>
          <w:sz w:val="28"/>
          <w:szCs w:val="28"/>
          <w:lang w:eastAsia="ar-SA"/>
        </w:rPr>
        <w:t>виконанням</w:t>
      </w:r>
      <w:proofErr w:type="spellEnd"/>
      <w:r w:rsidR="008D1D64" w:rsidRPr="008D1D64">
        <w:rPr>
          <w:sz w:val="28"/>
          <w:szCs w:val="28"/>
          <w:lang w:eastAsia="ar-SA"/>
        </w:rPr>
        <w:t xml:space="preserve"> </w:t>
      </w:r>
      <w:proofErr w:type="spellStart"/>
      <w:r w:rsidR="008D1D64" w:rsidRPr="008D1D64">
        <w:rPr>
          <w:sz w:val="28"/>
          <w:szCs w:val="28"/>
          <w:lang w:eastAsia="ar-SA"/>
        </w:rPr>
        <w:t>цього</w:t>
      </w:r>
      <w:proofErr w:type="spellEnd"/>
      <w:r w:rsidR="008D1D64" w:rsidRPr="008D1D64">
        <w:rPr>
          <w:sz w:val="28"/>
          <w:szCs w:val="28"/>
          <w:lang w:eastAsia="ar-SA"/>
        </w:rPr>
        <w:t xml:space="preserve"> </w:t>
      </w:r>
      <w:proofErr w:type="spellStart"/>
      <w:r w:rsidR="008D1D64" w:rsidRPr="008D1D64">
        <w:rPr>
          <w:sz w:val="28"/>
          <w:szCs w:val="28"/>
          <w:lang w:eastAsia="ar-SA"/>
        </w:rPr>
        <w:t>рішення</w:t>
      </w:r>
      <w:proofErr w:type="spellEnd"/>
      <w:r w:rsidR="008D1D64" w:rsidRPr="008D1D64">
        <w:rPr>
          <w:sz w:val="28"/>
          <w:szCs w:val="28"/>
          <w:lang w:eastAsia="ar-SA"/>
        </w:rPr>
        <w:t xml:space="preserve"> </w:t>
      </w:r>
      <w:proofErr w:type="spellStart"/>
      <w:r w:rsidR="008D1D64" w:rsidRPr="008D1D64">
        <w:rPr>
          <w:sz w:val="28"/>
          <w:szCs w:val="28"/>
          <w:lang w:eastAsia="ar-SA"/>
        </w:rPr>
        <w:t>покласти</w:t>
      </w:r>
      <w:proofErr w:type="spellEnd"/>
      <w:r w:rsidR="008D1D64" w:rsidRPr="008D1D64">
        <w:rPr>
          <w:sz w:val="28"/>
          <w:szCs w:val="28"/>
          <w:lang w:eastAsia="ar-SA"/>
        </w:rPr>
        <w:t xml:space="preserve"> на </w:t>
      </w:r>
      <w:proofErr w:type="spellStart"/>
      <w:r w:rsidR="008D1D64" w:rsidRPr="008D1D64">
        <w:rPr>
          <w:sz w:val="28"/>
          <w:szCs w:val="28"/>
          <w:lang w:eastAsia="ar-SA"/>
        </w:rPr>
        <w:t>постійну</w:t>
      </w:r>
      <w:proofErr w:type="spellEnd"/>
      <w:r w:rsidR="008D1D64" w:rsidRPr="008D1D64">
        <w:rPr>
          <w:sz w:val="28"/>
          <w:szCs w:val="28"/>
          <w:lang w:eastAsia="ar-SA"/>
        </w:rPr>
        <w:t xml:space="preserve"> </w:t>
      </w:r>
      <w:proofErr w:type="spellStart"/>
      <w:r w:rsidR="008D1D64" w:rsidRPr="008D1D64">
        <w:rPr>
          <w:sz w:val="28"/>
          <w:szCs w:val="28"/>
          <w:lang w:eastAsia="ar-SA"/>
        </w:rPr>
        <w:t>комісію</w:t>
      </w:r>
      <w:proofErr w:type="spellEnd"/>
      <w:r w:rsidR="008D1D64" w:rsidRPr="008D1D64">
        <w:rPr>
          <w:sz w:val="28"/>
          <w:szCs w:val="28"/>
          <w:lang w:eastAsia="ar-SA"/>
        </w:rPr>
        <w:t xml:space="preserve"> </w:t>
      </w:r>
      <w:proofErr w:type="spellStart"/>
      <w:r w:rsidR="008D1D64" w:rsidRPr="008D1D64">
        <w:rPr>
          <w:sz w:val="28"/>
          <w:szCs w:val="28"/>
          <w:lang w:eastAsia="ar-SA"/>
        </w:rPr>
        <w:t>міської</w:t>
      </w:r>
      <w:proofErr w:type="spellEnd"/>
      <w:r w:rsidR="008D1D64" w:rsidRPr="008D1D64">
        <w:rPr>
          <w:sz w:val="28"/>
          <w:szCs w:val="28"/>
          <w:lang w:eastAsia="ar-SA"/>
        </w:rPr>
        <w:t xml:space="preserve"> ради з </w:t>
      </w:r>
      <w:proofErr w:type="spellStart"/>
      <w:r w:rsidR="008D1D64" w:rsidRPr="008D1D64">
        <w:rPr>
          <w:sz w:val="28"/>
          <w:szCs w:val="28"/>
          <w:lang w:eastAsia="ar-SA"/>
        </w:rPr>
        <w:t>питань</w:t>
      </w:r>
      <w:proofErr w:type="spellEnd"/>
      <w:r w:rsidR="008D1D64" w:rsidRPr="008D1D64">
        <w:rPr>
          <w:sz w:val="28"/>
          <w:szCs w:val="28"/>
          <w:lang w:eastAsia="ar-SA"/>
        </w:rPr>
        <w:t xml:space="preserve"> </w:t>
      </w:r>
      <w:proofErr w:type="spellStart"/>
      <w:r w:rsidR="008D1D64" w:rsidRPr="008D1D64">
        <w:rPr>
          <w:sz w:val="28"/>
          <w:szCs w:val="28"/>
          <w:lang w:eastAsia="ar-SA"/>
        </w:rPr>
        <w:t>депутатської</w:t>
      </w:r>
      <w:proofErr w:type="spellEnd"/>
      <w:r w:rsidR="008D1D64" w:rsidRPr="008D1D64">
        <w:rPr>
          <w:sz w:val="28"/>
          <w:szCs w:val="28"/>
          <w:lang w:eastAsia="ar-SA"/>
        </w:rPr>
        <w:t xml:space="preserve"> </w:t>
      </w:r>
      <w:proofErr w:type="spellStart"/>
      <w:r w:rsidR="008D1D64" w:rsidRPr="008D1D64">
        <w:rPr>
          <w:sz w:val="28"/>
          <w:szCs w:val="28"/>
          <w:lang w:eastAsia="ar-SA"/>
        </w:rPr>
        <w:t>етики</w:t>
      </w:r>
      <w:proofErr w:type="spellEnd"/>
      <w:r w:rsidR="008D1D64" w:rsidRPr="008D1D64">
        <w:rPr>
          <w:sz w:val="28"/>
          <w:szCs w:val="28"/>
          <w:lang w:eastAsia="ar-SA"/>
        </w:rPr>
        <w:t xml:space="preserve">, </w:t>
      </w:r>
      <w:proofErr w:type="spellStart"/>
      <w:r w:rsidR="008D1D64" w:rsidRPr="008D1D64">
        <w:rPr>
          <w:sz w:val="28"/>
          <w:szCs w:val="28"/>
          <w:lang w:eastAsia="ar-SA"/>
        </w:rPr>
        <w:t>дотримання</w:t>
      </w:r>
      <w:proofErr w:type="spellEnd"/>
      <w:r w:rsidR="008D1D64" w:rsidRPr="008D1D64">
        <w:rPr>
          <w:sz w:val="28"/>
          <w:szCs w:val="28"/>
          <w:lang w:eastAsia="ar-SA"/>
        </w:rPr>
        <w:t xml:space="preserve"> </w:t>
      </w:r>
      <w:proofErr w:type="spellStart"/>
      <w:r w:rsidR="008D1D64" w:rsidRPr="008D1D64">
        <w:rPr>
          <w:sz w:val="28"/>
          <w:szCs w:val="28"/>
          <w:lang w:eastAsia="ar-SA"/>
        </w:rPr>
        <w:t>законності</w:t>
      </w:r>
      <w:proofErr w:type="spellEnd"/>
      <w:r w:rsidR="008D1D64" w:rsidRPr="008D1D64">
        <w:rPr>
          <w:sz w:val="28"/>
          <w:szCs w:val="28"/>
          <w:lang w:eastAsia="ar-SA"/>
        </w:rPr>
        <w:t xml:space="preserve"> та </w:t>
      </w:r>
      <w:proofErr w:type="spellStart"/>
      <w:r w:rsidR="008D1D64" w:rsidRPr="008D1D64">
        <w:rPr>
          <w:sz w:val="28"/>
          <w:szCs w:val="28"/>
          <w:lang w:eastAsia="ar-SA"/>
        </w:rPr>
        <w:t>охорони</w:t>
      </w:r>
      <w:proofErr w:type="spellEnd"/>
      <w:r w:rsidR="008D1D64" w:rsidRPr="008D1D64">
        <w:rPr>
          <w:sz w:val="28"/>
          <w:szCs w:val="28"/>
          <w:lang w:eastAsia="ar-SA"/>
        </w:rPr>
        <w:t xml:space="preserve"> прав і свобод </w:t>
      </w:r>
      <w:proofErr w:type="spellStart"/>
      <w:r w:rsidR="008D1D64" w:rsidRPr="008D1D64">
        <w:rPr>
          <w:sz w:val="28"/>
          <w:szCs w:val="28"/>
          <w:lang w:eastAsia="ar-SA"/>
        </w:rPr>
        <w:t>громадян</w:t>
      </w:r>
      <w:proofErr w:type="spellEnd"/>
      <w:r w:rsidR="008D1D64" w:rsidRPr="008D1D64">
        <w:rPr>
          <w:sz w:val="28"/>
          <w:szCs w:val="28"/>
          <w:lang w:eastAsia="ar-SA"/>
        </w:rPr>
        <w:t xml:space="preserve"> (</w:t>
      </w:r>
      <w:proofErr w:type="spellStart"/>
      <w:r w:rsidR="008D1D64" w:rsidRPr="008D1D64">
        <w:rPr>
          <w:sz w:val="28"/>
          <w:szCs w:val="28"/>
          <w:lang w:eastAsia="ar-SA"/>
        </w:rPr>
        <w:t>Овдіюк</w:t>
      </w:r>
      <w:proofErr w:type="spellEnd"/>
      <w:r w:rsidR="008D1D64" w:rsidRPr="008D1D64">
        <w:rPr>
          <w:sz w:val="28"/>
          <w:szCs w:val="28"/>
          <w:lang w:eastAsia="ar-SA"/>
        </w:rPr>
        <w:t xml:space="preserve"> В.І.) та заступника </w:t>
      </w:r>
      <w:proofErr w:type="spellStart"/>
      <w:r w:rsidR="008D1D64" w:rsidRPr="008D1D64">
        <w:rPr>
          <w:sz w:val="28"/>
          <w:szCs w:val="28"/>
          <w:lang w:eastAsia="ar-SA"/>
        </w:rPr>
        <w:t>міського</w:t>
      </w:r>
      <w:proofErr w:type="spellEnd"/>
      <w:r w:rsidR="008D1D64" w:rsidRPr="008D1D64">
        <w:rPr>
          <w:sz w:val="28"/>
          <w:szCs w:val="28"/>
          <w:lang w:eastAsia="ar-SA"/>
        </w:rPr>
        <w:t xml:space="preserve"> </w:t>
      </w:r>
      <w:proofErr w:type="spellStart"/>
      <w:r w:rsidR="008D1D64" w:rsidRPr="008D1D64">
        <w:rPr>
          <w:sz w:val="28"/>
          <w:szCs w:val="28"/>
          <w:lang w:eastAsia="ar-SA"/>
        </w:rPr>
        <w:t>голови</w:t>
      </w:r>
      <w:proofErr w:type="spellEnd"/>
      <w:r w:rsidR="008D1D64" w:rsidRPr="008D1D64">
        <w:rPr>
          <w:sz w:val="28"/>
          <w:szCs w:val="28"/>
          <w:lang w:eastAsia="ar-SA"/>
        </w:rPr>
        <w:t xml:space="preserve"> Борис Н.П.</w:t>
      </w:r>
    </w:p>
    <w:p w:rsidR="00A4666D" w:rsidRPr="008D1D64" w:rsidRDefault="00A4666D" w:rsidP="00A4666D">
      <w:pPr>
        <w:tabs>
          <w:tab w:val="left" w:pos="567"/>
        </w:tabs>
        <w:suppressAutoHyphens/>
        <w:jc w:val="both"/>
        <w:rPr>
          <w:sz w:val="28"/>
          <w:szCs w:val="28"/>
          <w:lang w:eastAsia="ar-SA"/>
        </w:rPr>
      </w:pPr>
    </w:p>
    <w:p w:rsidR="00A4666D" w:rsidRPr="000E2F3A" w:rsidRDefault="00A4666D" w:rsidP="00A4666D">
      <w:pPr>
        <w:tabs>
          <w:tab w:val="left" w:pos="567"/>
        </w:tabs>
        <w:suppressAutoHyphens/>
        <w:jc w:val="both"/>
        <w:rPr>
          <w:sz w:val="28"/>
          <w:szCs w:val="28"/>
          <w:lang w:val="uk-UA" w:eastAsia="ar-SA"/>
        </w:rPr>
      </w:pPr>
    </w:p>
    <w:p w:rsidR="005D46F5" w:rsidRDefault="00A4666D" w:rsidP="00A4666D">
      <w:pPr>
        <w:tabs>
          <w:tab w:val="left" w:pos="709"/>
        </w:tabs>
        <w:spacing w:before="120"/>
        <w:jc w:val="both"/>
        <w:rPr>
          <w:bCs/>
          <w:color w:val="000000" w:themeColor="text1"/>
          <w:sz w:val="28"/>
          <w:szCs w:val="28"/>
          <w:lang w:eastAsia="uk-UA" w:bidi="uk-UA"/>
        </w:rPr>
      </w:pPr>
      <w:r w:rsidRPr="000E2F3A">
        <w:rPr>
          <w:rFonts w:eastAsia="Calibri"/>
          <w:sz w:val="28"/>
          <w:szCs w:val="28"/>
          <w:lang w:val="uk-UA" w:eastAsia="en-US"/>
        </w:rPr>
        <w:t>Міський  голова                                                                        Микола БОРОВЕЦЬ</w:t>
      </w:r>
    </w:p>
    <w:p w:rsidR="000E2F3A" w:rsidRDefault="000E2F3A" w:rsidP="00D900B3">
      <w:pPr>
        <w:tabs>
          <w:tab w:val="left" w:pos="709"/>
        </w:tabs>
        <w:spacing w:before="120"/>
        <w:jc w:val="both"/>
        <w:rPr>
          <w:bCs/>
          <w:color w:val="000000" w:themeColor="text1"/>
          <w:sz w:val="28"/>
          <w:szCs w:val="28"/>
          <w:lang w:eastAsia="uk-UA" w:bidi="uk-UA"/>
        </w:rPr>
      </w:pPr>
    </w:p>
    <w:p w:rsidR="00665193" w:rsidRDefault="00665193" w:rsidP="00665193">
      <w:pPr>
        <w:tabs>
          <w:tab w:val="left" w:pos="709"/>
        </w:tabs>
        <w:ind w:left="6096"/>
        <w:jc w:val="both"/>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Pr="007840E8">
        <w:rPr>
          <w:rFonts w:eastAsia="Microsoft Sans Serif"/>
          <w:bCs/>
          <w:color w:val="000000" w:themeColor="text1"/>
          <w:sz w:val="28"/>
          <w:szCs w:val="28"/>
          <w:lang w:eastAsia="uk-UA" w:bidi="uk-UA"/>
        </w:rPr>
        <w:t xml:space="preserve">до </w:t>
      </w:r>
      <w:r>
        <w:rPr>
          <w:rFonts w:eastAsia="Microsoft Sans Serif"/>
          <w:bCs/>
          <w:color w:val="000000" w:themeColor="text1"/>
          <w:sz w:val="28"/>
          <w:szCs w:val="28"/>
          <w:lang w:val="uk-UA" w:eastAsia="uk-UA" w:bidi="uk-UA"/>
        </w:rPr>
        <w:t>рішення міської ради</w:t>
      </w:r>
    </w:p>
    <w:p w:rsidR="00665193" w:rsidRPr="00E74500" w:rsidRDefault="00665193" w:rsidP="00665193">
      <w:pPr>
        <w:tabs>
          <w:tab w:val="left" w:pos="709"/>
        </w:tabs>
        <w:ind w:left="6096"/>
        <w:jc w:val="both"/>
        <w:rPr>
          <w:bCs/>
          <w:color w:val="000000" w:themeColor="text1"/>
          <w:sz w:val="28"/>
          <w:szCs w:val="28"/>
          <w:lang w:val="uk-UA" w:eastAsia="uk-UA" w:bidi="uk-UA"/>
        </w:rPr>
      </w:pPr>
      <w:r>
        <w:rPr>
          <w:rFonts w:eastAsia="Microsoft Sans Serif"/>
          <w:bCs/>
          <w:color w:val="000000" w:themeColor="text1"/>
          <w:sz w:val="28"/>
          <w:szCs w:val="28"/>
          <w:lang w:val="uk-UA" w:eastAsia="uk-UA" w:bidi="uk-UA"/>
        </w:rPr>
        <w:t>від               №</w:t>
      </w:r>
    </w:p>
    <w:p w:rsidR="00E74500" w:rsidRPr="000E2F3A" w:rsidRDefault="00E74500" w:rsidP="00037C5F">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7E12A6" w:rsidRPr="007840E8" w:rsidRDefault="007E12A6" w:rsidP="00D95DC6">
      <w:pPr>
        <w:jc w:val="center"/>
        <w:rPr>
          <w:b/>
          <w:bCs/>
          <w:caps/>
          <w:color w:val="000000" w:themeColor="text1"/>
          <w:sz w:val="28"/>
          <w:szCs w:val="28"/>
          <w:lang w:val="uk-UA"/>
        </w:rPr>
      </w:pPr>
      <w:r w:rsidRPr="007840E8">
        <w:rPr>
          <w:b/>
          <w:bCs/>
          <w:caps/>
          <w:color w:val="000000" w:themeColor="text1"/>
          <w:sz w:val="28"/>
          <w:szCs w:val="28"/>
          <w:lang w:val="uk-UA"/>
        </w:rPr>
        <w:t>програма</w:t>
      </w:r>
    </w:p>
    <w:p w:rsidR="007E12A6" w:rsidRPr="007840E8" w:rsidRDefault="00F84B1D" w:rsidP="007E12A6">
      <w:pPr>
        <w:tabs>
          <w:tab w:val="left" w:pos="9356"/>
        </w:tabs>
        <w:jc w:val="center"/>
        <w:rPr>
          <w:b/>
          <w:color w:val="000000" w:themeColor="text1"/>
          <w:sz w:val="28"/>
          <w:szCs w:val="28"/>
          <w:lang w:val="uk-UA"/>
        </w:rPr>
      </w:pPr>
      <w:r w:rsidRPr="007840E8">
        <w:rPr>
          <w:b/>
          <w:color w:val="000000" w:themeColor="text1"/>
          <w:sz w:val="28"/>
          <w:szCs w:val="28"/>
          <w:lang w:val="uk-UA"/>
        </w:rPr>
        <w:t>ІНФОРМАЦІЙНОГО ЗАБЕЗПЕЧЕННЯ ДІЯЛЬНОСТІ</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ЗВЯГЕЛЬСЬКОЇ МІСЬКОЇ </w:t>
      </w:r>
      <w:r w:rsidR="00F84B1D" w:rsidRPr="007840E8">
        <w:rPr>
          <w:b/>
          <w:color w:val="000000" w:themeColor="text1"/>
          <w:sz w:val="28"/>
          <w:szCs w:val="28"/>
          <w:lang w:val="uk-UA"/>
        </w:rPr>
        <w:t>РАДИ ТА ЇЇ ВИКОНАВЧИХ ОРГАНІВ</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  </w:t>
      </w:r>
      <w:r w:rsidR="00F473FB" w:rsidRPr="007840E8">
        <w:rPr>
          <w:b/>
          <w:color w:val="000000" w:themeColor="text1"/>
          <w:sz w:val="28"/>
          <w:szCs w:val="28"/>
          <w:lang w:val="uk-UA"/>
        </w:rPr>
        <w:t>НА</w:t>
      </w:r>
      <w:r w:rsidRPr="007840E8">
        <w:rPr>
          <w:b/>
          <w:color w:val="000000" w:themeColor="text1"/>
          <w:sz w:val="28"/>
          <w:szCs w:val="28"/>
          <w:lang w:val="uk-UA"/>
        </w:rPr>
        <w:t xml:space="preserve"> 2026-2028 РОК</w:t>
      </w:r>
      <w:r w:rsidR="00F473FB" w:rsidRPr="007840E8">
        <w:rPr>
          <w:b/>
          <w:color w:val="000000" w:themeColor="text1"/>
          <w:sz w:val="28"/>
          <w:szCs w:val="28"/>
          <w:lang w:val="uk-UA"/>
        </w:rPr>
        <w:t>И</w:t>
      </w:r>
    </w:p>
    <w:p w:rsidR="0023631B" w:rsidRDefault="0023631B"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7E12A6" w:rsidRPr="007840E8" w:rsidRDefault="0023631B" w:rsidP="00F84B1D">
      <w:pPr>
        <w:tabs>
          <w:tab w:val="left" w:pos="9356"/>
        </w:tabs>
        <w:jc w:val="center"/>
        <w:rPr>
          <w:b/>
          <w:color w:val="000000" w:themeColor="text1"/>
          <w:sz w:val="28"/>
          <w:szCs w:val="28"/>
          <w:lang w:val="uk-UA"/>
        </w:rPr>
      </w:pPr>
      <w:r w:rsidRPr="007840E8">
        <w:rPr>
          <w:b/>
          <w:color w:val="000000" w:themeColor="text1"/>
          <w:sz w:val="28"/>
          <w:szCs w:val="28"/>
          <w:lang w:val="uk-UA"/>
        </w:rPr>
        <w:lastRenderedPageBreak/>
        <w:t xml:space="preserve">1. </w:t>
      </w:r>
      <w:r w:rsidR="007E12A6" w:rsidRPr="007840E8">
        <w:rPr>
          <w:b/>
          <w:color w:val="000000" w:themeColor="text1"/>
          <w:sz w:val="28"/>
          <w:szCs w:val="28"/>
          <w:lang w:val="uk-UA"/>
        </w:rPr>
        <w:t xml:space="preserve">ПАСПОРТ ПРОГРАМИ </w:t>
      </w:r>
      <w:r w:rsidR="00F84B1D" w:rsidRPr="007840E8">
        <w:rPr>
          <w:b/>
          <w:color w:val="000000" w:themeColor="text1"/>
          <w:sz w:val="28"/>
          <w:szCs w:val="28"/>
          <w:lang w:val="uk-UA"/>
        </w:rPr>
        <w:t xml:space="preserve">ІНФОРМАЦІЙНОГО ЗАБЕЗПЕЧЕННЯ ДІЯЛЬНОСТІ ЗВЯГЕЛЬСЬКОЇ МІСЬКОЇ РАДИ ТА ЇЇ ВИКОНАВЧИХ ОРГАНІВ </w:t>
      </w:r>
      <w:r w:rsidR="00F473FB" w:rsidRPr="007840E8">
        <w:rPr>
          <w:b/>
          <w:color w:val="000000" w:themeColor="text1"/>
          <w:sz w:val="28"/>
          <w:szCs w:val="28"/>
          <w:lang w:val="uk-UA"/>
        </w:rPr>
        <w:t>НА 2026-2028 РОКИ</w:t>
      </w:r>
    </w:p>
    <w:tbl>
      <w:tblPr>
        <w:tblW w:w="0" w:type="auto"/>
        <w:tblLayout w:type="fixed"/>
        <w:tblCellMar>
          <w:left w:w="10" w:type="dxa"/>
          <w:right w:w="10" w:type="dxa"/>
        </w:tblCellMar>
        <w:tblLook w:val="04A0" w:firstRow="1" w:lastRow="0" w:firstColumn="1" w:lastColumn="0" w:noHBand="0" w:noVBand="1"/>
      </w:tblPr>
      <w:tblGrid>
        <w:gridCol w:w="659"/>
        <w:gridCol w:w="3040"/>
        <w:gridCol w:w="5856"/>
      </w:tblGrid>
      <w:tr w:rsidR="007E12A6" w:rsidRPr="007840E8" w:rsidTr="00B20A03">
        <w:trPr>
          <w:trHeight w:hRule="exact" w:val="1124"/>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lang w:val="uk-UA"/>
              </w:rPr>
            </w:pPr>
            <w:r w:rsidRPr="007840E8">
              <w:rPr>
                <w:bCs/>
                <w:color w:val="000000" w:themeColor="text1"/>
                <w:sz w:val="28"/>
                <w:szCs w:val="28"/>
                <w:shd w:val="clear" w:color="auto" w:fill="FFFFFF"/>
                <w:lang w:eastAsia="uk-UA" w:bidi="uk-UA"/>
              </w:rPr>
              <w:t>1.</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Ініціатор</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proofErr w:type="spellStart"/>
            <w:r w:rsidRPr="007840E8">
              <w:rPr>
                <w:color w:val="000000" w:themeColor="text1"/>
                <w:sz w:val="28"/>
                <w:szCs w:val="28"/>
                <w:lang w:val="uk-UA"/>
              </w:rPr>
              <w:t>Звягельська</w:t>
            </w:r>
            <w:proofErr w:type="spellEnd"/>
            <w:r w:rsidRPr="007840E8">
              <w:rPr>
                <w:color w:val="000000" w:themeColor="text1"/>
                <w:sz w:val="28"/>
                <w:szCs w:val="28"/>
                <w:lang w:val="uk-UA"/>
              </w:rPr>
              <w:t xml:space="preserve"> </w:t>
            </w:r>
            <w:r w:rsidR="007E12A6" w:rsidRPr="007840E8">
              <w:rPr>
                <w:color w:val="000000" w:themeColor="text1"/>
                <w:sz w:val="28"/>
                <w:szCs w:val="28"/>
                <w:lang w:val="uk-UA"/>
              </w:rPr>
              <w:t>міськ</w:t>
            </w:r>
            <w:r w:rsidRPr="007840E8">
              <w:rPr>
                <w:color w:val="000000" w:themeColor="text1"/>
                <w:sz w:val="28"/>
                <w:szCs w:val="28"/>
                <w:lang w:val="uk-UA"/>
              </w:rPr>
              <w:t>а</w:t>
            </w:r>
            <w:r w:rsidR="007E12A6" w:rsidRPr="007840E8">
              <w:rPr>
                <w:color w:val="000000" w:themeColor="text1"/>
                <w:sz w:val="28"/>
                <w:szCs w:val="28"/>
                <w:lang w:val="uk-UA"/>
              </w:rPr>
              <w:t xml:space="preserve"> рад</w:t>
            </w:r>
            <w:r w:rsidRPr="007840E8">
              <w:rPr>
                <w:color w:val="000000" w:themeColor="text1"/>
                <w:sz w:val="28"/>
                <w:szCs w:val="28"/>
                <w:lang w:val="uk-UA"/>
              </w:rPr>
              <w:t>а</w:t>
            </w:r>
          </w:p>
        </w:tc>
      </w:tr>
      <w:tr w:rsidR="007E12A6" w:rsidRPr="007840E8" w:rsidTr="00B20A03">
        <w:trPr>
          <w:trHeight w:hRule="exact" w:val="1673"/>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2.</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Дата, номер і </w:t>
            </w:r>
            <w:proofErr w:type="spellStart"/>
            <w:r w:rsidRPr="007840E8">
              <w:rPr>
                <w:bCs/>
                <w:color w:val="000000" w:themeColor="text1"/>
                <w:sz w:val="28"/>
                <w:szCs w:val="28"/>
                <w:shd w:val="clear" w:color="auto" w:fill="FFFFFF"/>
                <w:lang w:eastAsia="uk-UA" w:bidi="uk-UA"/>
              </w:rPr>
              <w:t>назва</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розпорядчого</w:t>
            </w:r>
            <w:proofErr w:type="spellEnd"/>
            <w:r w:rsidRPr="007840E8">
              <w:rPr>
                <w:bCs/>
                <w:color w:val="000000" w:themeColor="text1"/>
                <w:sz w:val="28"/>
                <w:szCs w:val="28"/>
                <w:shd w:val="clear" w:color="auto" w:fill="FFFFFF"/>
                <w:lang w:eastAsia="uk-UA" w:bidi="uk-UA"/>
              </w:rPr>
              <w:t xml:space="preserve"> документа про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547B9">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Розпорядження міського голови від </w:t>
            </w:r>
            <w:r w:rsidR="00F84B1D" w:rsidRPr="007840E8">
              <w:rPr>
                <w:color w:val="000000" w:themeColor="text1"/>
                <w:sz w:val="28"/>
                <w:szCs w:val="28"/>
                <w:lang w:val="uk-UA"/>
              </w:rPr>
              <w:t>22.09.</w:t>
            </w:r>
            <w:r w:rsidRPr="007840E8">
              <w:rPr>
                <w:color w:val="000000" w:themeColor="text1"/>
                <w:sz w:val="28"/>
                <w:szCs w:val="28"/>
                <w:lang w:val="uk-UA"/>
              </w:rPr>
              <w:t>202</w:t>
            </w:r>
            <w:r w:rsidR="00F84B1D" w:rsidRPr="007840E8">
              <w:rPr>
                <w:color w:val="000000" w:themeColor="text1"/>
                <w:sz w:val="28"/>
                <w:szCs w:val="28"/>
                <w:lang w:val="uk-UA"/>
              </w:rPr>
              <w:t>5</w:t>
            </w:r>
            <w:r w:rsidRPr="007840E8">
              <w:rPr>
                <w:color w:val="000000" w:themeColor="text1"/>
                <w:sz w:val="28"/>
                <w:szCs w:val="28"/>
                <w:lang w:val="uk-UA"/>
              </w:rPr>
              <w:t xml:space="preserve"> №</w:t>
            </w:r>
            <w:r w:rsidR="007547B9" w:rsidRPr="007840E8">
              <w:rPr>
                <w:color w:val="000000" w:themeColor="text1"/>
                <w:sz w:val="28"/>
                <w:szCs w:val="28"/>
              </w:rPr>
              <w:t xml:space="preserve"> </w:t>
            </w:r>
            <w:r w:rsidR="007547B9" w:rsidRPr="007840E8">
              <w:rPr>
                <w:color w:val="000000" w:themeColor="text1"/>
                <w:sz w:val="28"/>
                <w:szCs w:val="28"/>
                <w:lang w:val="uk-UA"/>
              </w:rPr>
              <w:t>248 (о)</w:t>
            </w:r>
          </w:p>
        </w:tc>
      </w:tr>
      <w:tr w:rsidR="007E12A6" w:rsidRPr="007840E8" w:rsidTr="00B20A03">
        <w:trPr>
          <w:trHeight w:hRule="exact" w:val="610"/>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3.</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Розробник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rPr>
            </w:pPr>
            <w:r w:rsidRPr="007840E8">
              <w:rPr>
                <w:color w:val="000000" w:themeColor="text1"/>
                <w:sz w:val="28"/>
                <w:szCs w:val="28"/>
                <w:lang w:val="uk-UA"/>
              </w:rPr>
              <w:t xml:space="preserve">Відділ інформації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w:t>
            </w:r>
          </w:p>
        </w:tc>
      </w:tr>
      <w:tr w:rsidR="007E12A6" w:rsidRPr="007840E8" w:rsidTr="00B20A03">
        <w:trPr>
          <w:trHeight w:hRule="exact" w:val="70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rFonts w:eastAsia="Cambria"/>
                <w:bCs/>
                <w:color w:val="000000" w:themeColor="text1"/>
                <w:sz w:val="28"/>
                <w:szCs w:val="28"/>
                <w:shd w:val="clear" w:color="auto" w:fill="FFFFFF"/>
                <w:lang w:eastAsia="uk-UA" w:bidi="uk-UA"/>
              </w:rPr>
              <w:t>4.</w:t>
            </w:r>
          </w:p>
        </w:tc>
        <w:tc>
          <w:tcPr>
            <w:tcW w:w="3040" w:type="dxa"/>
            <w:tcBorders>
              <w:top w:val="single" w:sz="4" w:space="0" w:color="auto"/>
              <w:left w:val="single" w:sz="4" w:space="0" w:color="auto"/>
              <w:bottom w:val="nil"/>
              <w:right w:val="nil"/>
            </w:tcBorders>
            <w:shd w:val="clear" w:color="auto" w:fill="FFFFFF"/>
            <w:vAlign w:val="bottom"/>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Головний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коштів</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Виконавчий комітет </w:t>
            </w:r>
            <w:proofErr w:type="spellStart"/>
            <w:r w:rsidRPr="007840E8">
              <w:rPr>
                <w:color w:val="000000" w:themeColor="text1"/>
                <w:sz w:val="28"/>
                <w:szCs w:val="28"/>
                <w:lang w:val="uk-UA"/>
              </w:rPr>
              <w:t>Звягельської</w:t>
            </w:r>
            <w:proofErr w:type="spellEnd"/>
            <w:r w:rsidR="007E12A6" w:rsidRPr="007840E8">
              <w:rPr>
                <w:color w:val="000000" w:themeColor="text1"/>
                <w:sz w:val="28"/>
                <w:szCs w:val="28"/>
                <w:lang w:val="uk-UA"/>
              </w:rPr>
              <w:t xml:space="preserve"> міської ради</w:t>
            </w:r>
          </w:p>
        </w:tc>
      </w:tr>
      <w:tr w:rsidR="007E12A6" w:rsidRPr="007840E8" w:rsidTr="00B20A03">
        <w:trPr>
          <w:trHeight w:hRule="exact" w:val="129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rFonts w:eastAsia="Cambria"/>
                <w:bCs/>
                <w:color w:val="000000" w:themeColor="text1"/>
                <w:sz w:val="28"/>
                <w:szCs w:val="28"/>
                <w:shd w:val="clear" w:color="auto" w:fill="FFFFFF"/>
                <w:lang w:val="uk-UA" w:eastAsia="uk-UA" w:bidi="uk-UA"/>
              </w:rPr>
            </w:pPr>
            <w:r w:rsidRPr="007840E8">
              <w:rPr>
                <w:rFonts w:eastAsia="Cambria"/>
                <w:bCs/>
                <w:color w:val="000000" w:themeColor="text1"/>
                <w:sz w:val="28"/>
                <w:szCs w:val="28"/>
                <w:shd w:val="clear" w:color="auto" w:fill="FFFFFF"/>
                <w:lang w:val="uk-UA" w:eastAsia="uk-UA" w:bidi="uk-UA"/>
              </w:rPr>
              <w:t>5.</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rsidP="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Виконавці Програми / Учасники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r w:rsidRPr="007840E8">
              <w:rPr>
                <w:bCs/>
                <w:color w:val="000000" w:themeColor="text1"/>
                <w:sz w:val="28"/>
                <w:szCs w:val="28"/>
                <w:lang w:val="uk-UA"/>
              </w:rPr>
              <w:t xml:space="preserve">Виконавчі органи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що беруть участь у виконанні заходів Програми, медіа</w:t>
            </w:r>
          </w:p>
        </w:tc>
      </w:tr>
      <w:tr w:rsidR="007E12A6" w:rsidRPr="007840E8" w:rsidTr="00B20A03">
        <w:trPr>
          <w:trHeight w:hRule="exact" w:val="70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6.</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Термін</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E12A6">
            <w:pPr>
              <w:tabs>
                <w:tab w:val="left" w:pos="709"/>
              </w:tabs>
              <w:ind w:right="172"/>
              <w:jc w:val="both"/>
              <w:rPr>
                <w:color w:val="000000" w:themeColor="text1"/>
                <w:sz w:val="28"/>
                <w:szCs w:val="28"/>
                <w:lang w:val="uk-UA"/>
              </w:rPr>
            </w:pPr>
            <w:r w:rsidRPr="007840E8">
              <w:rPr>
                <w:color w:val="000000" w:themeColor="text1"/>
                <w:sz w:val="28"/>
                <w:szCs w:val="28"/>
                <w:lang w:val="uk-UA"/>
              </w:rPr>
              <w:t>202</w:t>
            </w:r>
            <w:r w:rsidRPr="007840E8">
              <w:rPr>
                <w:color w:val="000000" w:themeColor="text1"/>
                <w:sz w:val="28"/>
                <w:szCs w:val="28"/>
                <w:lang w:val="en-US"/>
              </w:rPr>
              <w:t>6</w:t>
            </w:r>
            <w:r w:rsidRPr="007840E8">
              <w:rPr>
                <w:color w:val="000000" w:themeColor="text1"/>
                <w:sz w:val="28"/>
                <w:szCs w:val="28"/>
                <w:lang w:val="uk-UA"/>
              </w:rPr>
              <w:t>-202</w:t>
            </w:r>
            <w:r w:rsidRPr="007840E8">
              <w:rPr>
                <w:color w:val="000000" w:themeColor="text1"/>
                <w:sz w:val="28"/>
                <w:szCs w:val="28"/>
                <w:lang w:val="en-US"/>
              </w:rPr>
              <w:t>8</w:t>
            </w:r>
            <w:r w:rsidRPr="007840E8">
              <w:rPr>
                <w:color w:val="000000" w:themeColor="text1"/>
                <w:sz w:val="28"/>
                <w:szCs w:val="28"/>
                <w:lang w:val="uk-UA"/>
              </w:rPr>
              <w:t xml:space="preserve"> роки</w:t>
            </w:r>
          </w:p>
        </w:tc>
      </w:tr>
      <w:tr w:rsidR="007E12A6" w:rsidRPr="007840E8" w:rsidTr="00B20A03">
        <w:trPr>
          <w:trHeight w:hRule="exact" w:val="417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7.</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Мета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D93FD5">
            <w:pPr>
              <w:ind w:right="179"/>
              <w:jc w:val="both"/>
              <w:rPr>
                <w:color w:val="000000" w:themeColor="text1"/>
                <w:sz w:val="28"/>
                <w:szCs w:val="28"/>
                <w:lang w:val="uk-UA"/>
              </w:rPr>
            </w:pPr>
            <w:r w:rsidRPr="007840E8">
              <w:rPr>
                <w:bCs/>
                <w:color w:val="000000" w:themeColor="text1"/>
                <w:sz w:val="28"/>
                <w:szCs w:val="28"/>
                <w:lang w:val="uk-UA"/>
              </w:rPr>
              <w:t xml:space="preserve">Забезпечення відкритості, прозорості та ефективності діяльності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та її виконавчих органів шляхом створення сучасної, доступної та достовірної</w:t>
            </w:r>
            <w:r w:rsidR="00D93FD5" w:rsidRPr="007840E8">
              <w:rPr>
                <w:bCs/>
                <w:color w:val="000000" w:themeColor="text1"/>
                <w:sz w:val="28"/>
                <w:szCs w:val="28"/>
                <w:lang w:val="uk-UA"/>
              </w:rPr>
              <w:t xml:space="preserve"> системи інформування населення</w:t>
            </w:r>
            <w:r w:rsidRPr="007840E8">
              <w:rPr>
                <w:bCs/>
                <w:color w:val="000000" w:themeColor="text1"/>
                <w:sz w:val="28"/>
                <w:szCs w:val="28"/>
                <w:lang w:val="uk-UA"/>
              </w:rPr>
              <w:t>, удосконалення комунікаційних механізмів між органами місцевого самоврядування та громадою, формування позитивного іміджу міської ради, підвищення рівня довіри громадян до місцевої влади та активного залучення жителів до процесів прийняття управлінських рішень.</w:t>
            </w:r>
          </w:p>
        </w:tc>
      </w:tr>
      <w:tr w:rsidR="007E12A6" w:rsidRPr="007840E8" w:rsidTr="00B20A03">
        <w:trPr>
          <w:trHeight w:hRule="exact" w:val="143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8.</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bCs/>
                <w:color w:val="000000" w:themeColor="text1"/>
                <w:sz w:val="28"/>
                <w:szCs w:val="28"/>
                <w:shd w:val="clear" w:color="auto" w:fill="FFFFFF"/>
                <w:lang w:val="uk-UA" w:eastAsia="uk-UA" w:bidi="uk-UA"/>
              </w:rPr>
            </w:pPr>
            <w:proofErr w:type="spellStart"/>
            <w:r w:rsidRPr="007840E8">
              <w:rPr>
                <w:bCs/>
                <w:color w:val="000000" w:themeColor="text1"/>
                <w:sz w:val="28"/>
                <w:szCs w:val="28"/>
                <w:shd w:val="clear" w:color="auto" w:fill="FFFFFF"/>
                <w:lang w:eastAsia="uk-UA" w:bidi="uk-UA"/>
              </w:rPr>
              <w:t>Загальний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обсяг</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фінансових</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ресурсів</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необхідних</w:t>
            </w:r>
            <w:proofErr w:type="spellEnd"/>
            <w:r w:rsidRPr="007840E8">
              <w:rPr>
                <w:bCs/>
                <w:color w:val="000000" w:themeColor="text1"/>
                <w:sz w:val="28"/>
                <w:szCs w:val="28"/>
                <w:shd w:val="clear" w:color="auto" w:fill="FFFFFF"/>
                <w:lang w:eastAsia="uk-UA" w:bidi="uk-UA"/>
              </w:rPr>
              <w:t xml:space="preserve"> для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086481" w:rsidP="00D87510">
            <w:pPr>
              <w:widowControl w:val="0"/>
              <w:tabs>
                <w:tab w:val="left" w:pos="709"/>
              </w:tabs>
              <w:ind w:right="131"/>
              <w:rPr>
                <w:color w:val="000000" w:themeColor="text1"/>
                <w:sz w:val="28"/>
                <w:lang w:val="uk-UA"/>
              </w:rPr>
            </w:pPr>
            <w:r w:rsidRPr="007840E8">
              <w:rPr>
                <w:bCs/>
                <w:color w:val="000000" w:themeColor="text1"/>
                <w:sz w:val="28"/>
                <w:szCs w:val="28"/>
                <w:shd w:val="clear" w:color="auto" w:fill="FFFFFF"/>
                <w:lang w:val="uk-UA" w:eastAsia="uk-UA" w:bidi="uk-UA"/>
              </w:rPr>
              <w:t>К</w:t>
            </w:r>
            <w:proofErr w:type="spellStart"/>
            <w:r w:rsidR="007E12A6" w:rsidRPr="007840E8">
              <w:rPr>
                <w:bCs/>
                <w:color w:val="000000" w:themeColor="text1"/>
                <w:sz w:val="28"/>
                <w:szCs w:val="28"/>
                <w:shd w:val="clear" w:color="auto" w:fill="FFFFFF"/>
                <w:lang w:eastAsia="uk-UA" w:bidi="uk-UA"/>
              </w:rPr>
              <w:t>ошт</w:t>
            </w:r>
            <w:proofErr w:type="spellEnd"/>
            <w:r w:rsidR="007E12A6" w:rsidRPr="007840E8">
              <w:rPr>
                <w:bCs/>
                <w:color w:val="000000" w:themeColor="text1"/>
                <w:sz w:val="28"/>
                <w:szCs w:val="28"/>
                <w:shd w:val="clear" w:color="auto" w:fill="FFFFFF"/>
                <w:lang w:val="uk-UA" w:eastAsia="uk-UA" w:bidi="uk-UA"/>
              </w:rPr>
              <w:t>и</w:t>
            </w:r>
            <w:r w:rsidR="007E12A6" w:rsidRPr="007840E8">
              <w:rPr>
                <w:bCs/>
                <w:color w:val="000000" w:themeColor="text1"/>
                <w:sz w:val="28"/>
                <w:szCs w:val="28"/>
                <w:shd w:val="clear" w:color="auto" w:fill="FFFFFF"/>
                <w:lang w:eastAsia="uk-UA" w:bidi="uk-UA"/>
              </w:rPr>
              <w:t xml:space="preserve"> бюджету </w:t>
            </w:r>
            <w:proofErr w:type="spellStart"/>
            <w:r w:rsidR="007E12A6" w:rsidRPr="007840E8">
              <w:rPr>
                <w:bCs/>
                <w:color w:val="000000" w:themeColor="text1"/>
                <w:sz w:val="28"/>
                <w:szCs w:val="28"/>
                <w:shd w:val="clear" w:color="auto" w:fill="FFFFFF"/>
                <w:lang w:eastAsia="uk-UA" w:bidi="uk-UA"/>
              </w:rPr>
              <w:t>міської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територіальної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громади</w:t>
            </w:r>
            <w:proofErr w:type="spellEnd"/>
            <w:r w:rsidR="00BC605A">
              <w:rPr>
                <w:color w:val="000000" w:themeColor="text1"/>
                <w:sz w:val="28"/>
                <w:szCs w:val="28"/>
                <w:lang w:val="uk-UA"/>
              </w:rPr>
              <w:t xml:space="preserve">  на 2026 рік </w:t>
            </w:r>
            <w:r w:rsidR="003A1A4E">
              <w:rPr>
                <w:color w:val="000000" w:themeColor="text1"/>
                <w:sz w:val="28"/>
                <w:szCs w:val="28"/>
                <w:lang w:val="uk-UA"/>
              </w:rPr>
              <w:t>–</w:t>
            </w:r>
            <w:r w:rsidR="00BC605A">
              <w:rPr>
                <w:color w:val="000000" w:themeColor="text1"/>
                <w:sz w:val="28"/>
                <w:szCs w:val="28"/>
                <w:lang w:val="uk-UA"/>
              </w:rPr>
              <w:t xml:space="preserve"> </w:t>
            </w:r>
            <w:r w:rsidR="00D87510" w:rsidRPr="00D87510">
              <w:rPr>
                <w:color w:val="000000" w:themeColor="text1"/>
                <w:sz w:val="28"/>
                <w:szCs w:val="28"/>
                <w:lang w:val="uk-UA"/>
              </w:rPr>
              <w:t>678</w:t>
            </w:r>
            <w:r w:rsidR="003A1A4E" w:rsidRPr="00D87510">
              <w:rPr>
                <w:color w:val="000000" w:themeColor="text1"/>
                <w:sz w:val="28"/>
                <w:szCs w:val="28"/>
                <w:lang w:val="uk-UA"/>
              </w:rPr>
              <w:t xml:space="preserve"> тис. грн</w:t>
            </w:r>
            <w:r w:rsidR="00BC605A" w:rsidRPr="00D87510">
              <w:rPr>
                <w:color w:val="000000" w:themeColor="text1"/>
                <w:sz w:val="28"/>
                <w:szCs w:val="28"/>
                <w:lang w:val="uk-UA"/>
              </w:rPr>
              <w:t xml:space="preserve">; 2027 рік </w:t>
            </w:r>
            <w:r w:rsidR="003A1A4E" w:rsidRPr="00D87510">
              <w:rPr>
                <w:color w:val="000000" w:themeColor="text1"/>
                <w:sz w:val="28"/>
                <w:szCs w:val="28"/>
                <w:lang w:val="uk-UA"/>
              </w:rPr>
              <w:t xml:space="preserve">– </w:t>
            </w:r>
            <w:r w:rsidR="00D87510" w:rsidRPr="00D87510">
              <w:rPr>
                <w:color w:val="000000" w:themeColor="text1"/>
                <w:sz w:val="28"/>
                <w:szCs w:val="28"/>
                <w:lang w:val="uk-UA"/>
              </w:rPr>
              <w:t>70</w:t>
            </w:r>
            <w:r w:rsidR="003A1A4E" w:rsidRPr="00D87510">
              <w:rPr>
                <w:color w:val="000000" w:themeColor="text1"/>
                <w:sz w:val="28"/>
                <w:szCs w:val="28"/>
                <w:lang w:val="uk-UA"/>
              </w:rPr>
              <w:t>1 тис. грн;</w:t>
            </w:r>
            <w:r w:rsidR="00BC605A" w:rsidRPr="00D87510">
              <w:rPr>
                <w:color w:val="000000" w:themeColor="text1"/>
                <w:sz w:val="28"/>
                <w:szCs w:val="28"/>
                <w:lang w:val="uk-UA"/>
              </w:rPr>
              <w:t xml:space="preserve"> 2028 рік </w:t>
            </w:r>
            <w:r w:rsidR="003A1A4E" w:rsidRPr="00D87510">
              <w:rPr>
                <w:color w:val="000000" w:themeColor="text1"/>
                <w:sz w:val="28"/>
                <w:szCs w:val="28"/>
                <w:lang w:val="uk-UA"/>
              </w:rPr>
              <w:t>–</w:t>
            </w:r>
            <w:r w:rsidR="00BC605A" w:rsidRPr="00D87510">
              <w:rPr>
                <w:color w:val="000000" w:themeColor="text1"/>
                <w:sz w:val="28"/>
                <w:szCs w:val="28"/>
                <w:lang w:val="uk-UA"/>
              </w:rPr>
              <w:t xml:space="preserve"> </w:t>
            </w:r>
            <w:r w:rsidR="00D87510" w:rsidRPr="00D87510">
              <w:rPr>
                <w:color w:val="000000" w:themeColor="text1"/>
                <w:sz w:val="28"/>
                <w:szCs w:val="28"/>
                <w:lang w:val="uk-UA"/>
              </w:rPr>
              <w:t>715</w:t>
            </w:r>
            <w:r w:rsidR="003A1A4E" w:rsidRPr="00D87510">
              <w:rPr>
                <w:color w:val="000000" w:themeColor="text1"/>
                <w:sz w:val="28"/>
                <w:szCs w:val="28"/>
                <w:lang w:val="uk-UA"/>
              </w:rPr>
              <w:t xml:space="preserve"> тис. грн. </w:t>
            </w:r>
            <w:r w:rsidRPr="00D87510">
              <w:rPr>
                <w:bCs/>
                <w:color w:val="000000" w:themeColor="text1"/>
                <w:sz w:val="28"/>
                <w:szCs w:val="28"/>
                <w:shd w:val="clear" w:color="auto" w:fill="FFFFFF"/>
                <w:lang w:val="uk-UA" w:eastAsia="uk-UA" w:bidi="uk-UA"/>
              </w:rPr>
              <w:t xml:space="preserve">та </w:t>
            </w:r>
            <w:proofErr w:type="spellStart"/>
            <w:r w:rsidR="007E12A6" w:rsidRPr="00D87510">
              <w:rPr>
                <w:bCs/>
                <w:color w:val="000000" w:themeColor="text1"/>
                <w:sz w:val="28"/>
                <w:szCs w:val="28"/>
                <w:shd w:val="clear" w:color="auto" w:fill="FFFFFF"/>
                <w:lang w:eastAsia="uk-UA" w:bidi="uk-UA"/>
              </w:rPr>
              <w:t>інші</w:t>
            </w:r>
            <w:proofErr w:type="spellEnd"/>
            <w:r w:rsidR="007E12A6" w:rsidRPr="00D87510">
              <w:rPr>
                <w:bCs/>
                <w:color w:val="000000" w:themeColor="text1"/>
                <w:sz w:val="28"/>
                <w:szCs w:val="28"/>
                <w:shd w:val="clear" w:color="auto" w:fill="FFFFFF"/>
                <w:lang w:eastAsia="uk-UA" w:bidi="uk-UA"/>
              </w:rPr>
              <w:t xml:space="preserve"> </w:t>
            </w:r>
            <w:r w:rsidR="007E12A6" w:rsidRPr="00D87510">
              <w:rPr>
                <w:bCs/>
                <w:color w:val="000000" w:themeColor="text1"/>
                <w:sz w:val="28"/>
                <w:szCs w:val="28"/>
                <w:shd w:val="clear" w:color="auto" w:fill="FFFFFF"/>
                <w:lang w:val="uk-UA" w:eastAsia="uk-UA" w:bidi="uk-UA"/>
              </w:rPr>
              <w:t>джерела</w:t>
            </w:r>
            <w:r w:rsidR="007E7F30" w:rsidRPr="00D87510">
              <w:rPr>
                <w:bCs/>
                <w:color w:val="000000" w:themeColor="text1"/>
                <w:sz w:val="28"/>
                <w:szCs w:val="28"/>
                <w:shd w:val="clear" w:color="auto" w:fill="FFFFFF"/>
                <w:lang w:val="uk-UA" w:eastAsia="uk-UA" w:bidi="uk-UA"/>
              </w:rPr>
              <w:t>,</w:t>
            </w:r>
            <w:r w:rsidR="007E12A6" w:rsidRPr="00D87510">
              <w:rPr>
                <w:bCs/>
                <w:color w:val="000000" w:themeColor="text1"/>
                <w:sz w:val="28"/>
                <w:szCs w:val="28"/>
                <w:shd w:val="clear" w:color="auto" w:fill="FFFFFF"/>
                <w:lang w:val="uk-UA" w:eastAsia="uk-UA" w:bidi="uk-UA"/>
              </w:rPr>
              <w:t xml:space="preserve"> </w:t>
            </w:r>
            <w:r w:rsidR="007E7F30" w:rsidRPr="00D87510">
              <w:rPr>
                <w:color w:val="000000" w:themeColor="text1"/>
                <w:sz w:val="28"/>
                <w:lang w:val="uk-UA"/>
              </w:rPr>
              <w:t>не заборонені чинн</w:t>
            </w:r>
            <w:r w:rsidR="007E7F30" w:rsidRPr="007840E8">
              <w:rPr>
                <w:color w:val="000000" w:themeColor="text1"/>
                <w:sz w:val="28"/>
                <w:lang w:val="uk-UA"/>
              </w:rPr>
              <w:t xml:space="preserve">им  законодавством України </w:t>
            </w:r>
          </w:p>
        </w:tc>
      </w:tr>
      <w:tr w:rsidR="007E12A6" w:rsidRPr="007840E8" w:rsidTr="00B20A03">
        <w:trPr>
          <w:trHeight w:hRule="exact" w:val="2276"/>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9.</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Очікувані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результати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виконання</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B20A03" w:rsidP="00955CF4">
            <w:pPr>
              <w:ind w:right="179"/>
              <w:jc w:val="both"/>
              <w:rPr>
                <w:color w:val="000000" w:themeColor="text1"/>
                <w:sz w:val="28"/>
                <w:szCs w:val="28"/>
                <w:lang w:val="uk-UA"/>
              </w:rPr>
            </w:pPr>
            <w:r w:rsidRPr="007840E8">
              <w:rPr>
                <w:color w:val="000000" w:themeColor="text1"/>
                <w:sz w:val="28"/>
                <w:szCs w:val="28"/>
                <w:lang w:val="uk-UA"/>
              </w:rPr>
              <w:t xml:space="preserve">Підвищення відкритості та прозорості роботи </w:t>
            </w:r>
            <w:proofErr w:type="spellStart"/>
            <w:r w:rsidR="00955CF4" w:rsidRPr="007840E8">
              <w:rPr>
                <w:color w:val="000000" w:themeColor="text1"/>
                <w:sz w:val="28"/>
                <w:szCs w:val="28"/>
                <w:lang w:val="uk-UA"/>
              </w:rPr>
              <w:t>Звягельської</w:t>
            </w:r>
            <w:proofErr w:type="spellEnd"/>
            <w:r w:rsidR="00955CF4" w:rsidRPr="007840E8">
              <w:rPr>
                <w:color w:val="000000" w:themeColor="text1"/>
                <w:sz w:val="28"/>
                <w:szCs w:val="28"/>
                <w:lang w:val="uk-UA"/>
              </w:rPr>
              <w:t xml:space="preserve"> міської ради та її виконавчих органів</w:t>
            </w:r>
            <w:r w:rsidRPr="007840E8">
              <w:rPr>
                <w:color w:val="000000" w:themeColor="text1"/>
                <w:sz w:val="28"/>
                <w:szCs w:val="28"/>
                <w:lang w:val="uk-UA"/>
              </w:rPr>
              <w:t>, розвиток сучасних каналів комунікації, забезпечення своєчасного і достовірного інформування громадян</w:t>
            </w:r>
            <w:r w:rsidR="00955CF4" w:rsidRPr="007840E8">
              <w:rPr>
                <w:color w:val="000000" w:themeColor="text1"/>
                <w:sz w:val="28"/>
                <w:szCs w:val="28"/>
                <w:lang w:val="uk-UA"/>
              </w:rPr>
              <w:t xml:space="preserve"> про діяльність міської ради, її виконавчих органів</w:t>
            </w:r>
            <w:r w:rsidRPr="007840E8">
              <w:rPr>
                <w:color w:val="000000" w:themeColor="text1"/>
                <w:sz w:val="28"/>
                <w:szCs w:val="28"/>
                <w:lang w:val="uk-UA"/>
              </w:rPr>
              <w:t>, формування позитивного іміджу міської ради та зростання довіри мешканців до влади.</w:t>
            </w:r>
          </w:p>
        </w:tc>
      </w:tr>
      <w:tr w:rsidR="007E12A6" w:rsidRPr="007840E8" w:rsidTr="00B20A03">
        <w:trPr>
          <w:trHeight w:hRule="exact" w:val="6644"/>
        </w:trPr>
        <w:tc>
          <w:tcPr>
            <w:tcW w:w="659"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lastRenderedPageBreak/>
              <w:t>10.</w:t>
            </w:r>
          </w:p>
        </w:tc>
        <w:tc>
          <w:tcPr>
            <w:tcW w:w="3040"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Ключові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показники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ефективності</w:t>
            </w:r>
            <w:proofErr w:type="spellEnd"/>
          </w:p>
        </w:tc>
        <w:tc>
          <w:tcPr>
            <w:tcW w:w="5856" w:type="dxa"/>
            <w:tcBorders>
              <w:top w:val="single" w:sz="4" w:space="0" w:color="auto"/>
              <w:left w:val="single" w:sz="4" w:space="0" w:color="auto"/>
              <w:bottom w:val="single" w:sz="4" w:space="0" w:color="auto"/>
              <w:right w:val="single" w:sz="4" w:space="0" w:color="auto"/>
            </w:tcBorders>
            <w:shd w:val="clear" w:color="auto" w:fill="FFFFFF"/>
            <w:hideMark/>
          </w:tcPr>
          <w:p w:rsidR="00B20A03" w:rsidRPr="007840E8" w:rsidRDefault="00B20A03" w:rsidP="007B1646">
            <w:pPr>
              <w:ind w:right="179"/>
              <w:jc w:val="both"/>
              <w:rPr>
                <w:color w:val="000000" w:themeColor="text1"/>
                <w:sz w:val="28"/>
                <w:szCs w:val="28"/>
                <w:lang w:val="uk-UA"/>
              </w:rPr>
            </w:pPr>
            <w:proofErr w:type="spellStart"/>
            <w:r w:rsidRPr="007840E8">
              <w:rPr>
                <w:color w:val="000000" w:themeColor="text1"/>
                <w:sz w:val="28"/>
                <w:szCs w:val="28"/>
              </w:rPr>
              <w:t>Ефективність</w:t>
            </w:r>
            <w:proofErr w:type="spellEnd"/>
            <w:r w:rsidRPr="007840E8">
              <w:rPr>
                <w:color w:val="000000" w:themeColor="text1"/>
                <w:sz w:val="28"/>
                <w:szCs w:val="28"/>
              </w:rPr>
              <w:t xml:space="preserve">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r w:rsidRPr="007840E8">
              <w:rPr>
                <w:color w:val="000000" w:themeColor="text1"/>
                <w:sz w:val="28"/>
                <w:szCs w:val="28"/>
              </w:rPr>
              <w:t xml:space="preserve"> </w:t>
            </w:r>
            <w:proofErr w:type="spellStart"/>
            <w:r w:rsidRPr="007840E8">
              <w:rPr>
                <w:color w:val="000000" w:themeColor="text1"/>
                <w:sz w:val="28"/>
                <w:szCs w:val="28"/>
              </w:rPr>
              <w:t>визначатиметься</w:t>
            </w:r>
            <w:proofErr w:type="spellEnd"/>
            <w:r w:rsidRPr="007840E8">
              <w:rPr>
                <w:color w:val="000000" w:themeColor="text1"/>
                <w:sz w:val="28"/>
                <w:szCs w:val="28"/>
              </w:rPr>
              <w:t xml:space="preserve"> за такими </w:t>
            </w:r>
            <w:proofErr w:type="spellStart"/>
            <w:r w:rsidRPr="007840E8">
              <w:rPr>
                <w:color w:val="000000" w:themeColor="text1"/>
                <w:sz w:val="28"/>
                <w:szCs w:val="28"/>
              </w:rPr>
              <w:t>критеріями</w:t>
            </w:r>
            <w:proofErr w:type="spellEnd"/>
            <w:r w:rsidRPr="007840E8">
              <w:rPr>
                <w:color w:val="000000" w:themeColor="text1"/>
                <w:sz w:val="28"/>
                <w:szCs w:val="28"/>
              </w:rPr>
              <w:t xml:space="preserve">: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поінформованості мешканців громади про діяльність міської ради та її виконавчих органів;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та якість публікацій на офіційних ресурсах і у ЗМІ;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відвідуваність та активність користувачів на офіційному </w:t>
            </w:r>
            <w:proofErr w:type="spellStart"/>
            <w:r w:rsidRPr="007840E8">
              <w:rPr>
                <w:color w:val="000000" w:themeColor="text1"/>
                <w:sz w:val="28"/>
                <w:szCs w:val="28"/>
                <w:lang w:val="uk-UA"/>
              </w:rPr>
              <w:t>вебсайті</w:t>
            </w:r>
            <w:proofErr w:type="spellEnd"/>
            <w:r w:rsidRPr="007840E8">
              <w:rPr>
                <w:color w:val="000000" w:themeColor="text1"/>
                <w:sz w:val="28"/>
                <w:szCs w:val="28"/>
                <w:lang w:val="uk-UA"/>
              </w:rPr>
              <w:t xml:space="preserve"> та сторінках у соціальних мережах;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електронних сервісів і послуг, доступних для жителів;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швидкість та якість реагування на запити й звернення громадян;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залучення громадськості до обговорення управлінських рішень; </w:t>
            </w:r>
          </w:p>
          <w:p w:rsidR="007E12A6"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професійне зростання працівників у сфері комунікацій.</w:t>
            </w:r>
          </w:p>
        </w:tc>
      </w:tr>
    </w:tbl>
    <w:p w:rsidR="007E12A6" w:rsidRPr="007840E8" w:rsidRDefault="007E12A6" w:rsidP="007E12A6">
      <w:pPr>
        <w:rPr>
          <w:color w:val="000000" w:themeColor="text1"/>
          <w:sz w:val="28"/>
          <w:szCs w:val="28"/>
          <w:lang w:val="uk-UA"/>
        </w:rPr>
        <w:sectPr w:rsidR="007E12A6" w:rsidRPr="007840E8" w:rsidSect="00740402">
          <w:headerReference w:type="even" r:id="rId9"/>
          <w:headerReference w:type="default" r:id="rId10"/>
          <w:footerReference w:type="even" r:id="rId11"/>
          <w:footerReference w:type="default" r:id="rId12"/>
          <w:headerReference w:type="first" r:id="rId13"/>
          <w:footerReference w:type="first" r:id="rId14"/>
          <w:pgSz w:w="11906" w:h="16838"/>
          <w:pgMar w:top="709" w:right="709" w:bottom="568" w:left="1843" w:header="709" w:footer="709" w:gutter="0"/>
          <w:cols w:space="720"/>
        </w:sectPr>
      </w:pPr>
    </w:p>
    <w:p w:rsidR="007E12A6" w:rsidRPr="007840E8" w:rsidRDefault="0023631B" w:rsidP="00F82ED7">
      <w:pPr>
        <w:keepNext/>
        <w:pageBreakBefore/>
        <w:tabs>
          <w:tab w:val="left" w:pos="113"/>
        </w:tabs>
        <w:ind w:firstLine="567"/>
        <w:jc w:val="center"/>
        <w:outlineLvl w:val="0"/>
        <w:rPr>
          <w:b/>
          <w:bCs/>
          <w:caps/>
          <w:color w:val="000000" w:themeColor="text1"/>
          <w:kern w:val="32"/>
          <w:sz w:val="28"/>
          <w:szCs w:val="28"/>
          <w:lang w:val="uk-UA"/>
        </w:rPr>
      </w:pPr>
      <w:r w:rsidRPr="007840E8">
        <w:rPr>
          <w:b/>
          <w:bCs/>
          <w:caps/>
          <w:color w:val="000000" w:themeColor="text1"/>
          <w:kern w:val="32"/>
          <w:sz w:val="28"/>
          <w:szCs w:val="28"/>
          <w:lang w:val="uk-UA"/>
        </w:rPr>
        <w:lastRenderedPageBreak/>
        <w:t xml:space="preserve">2. </w:t>
      </w:r>
      <w:r w:rsidR="007E12A6" w:rsidRPr="007840E8">
        <w:rPr>
          <w:b/>
          <w:bCs/>
          <w:caps/>
          <w:color w:val="000000" w:themeColor="text1"/>
          <w:kern w:val="32"/>
          <w:sz w:val="28"/>
          <w:szCs w:val="28"/>
          <w:lang w:val="uk-UA"/>
        </w:rPr>
        <w:t>ВИЗНАЧЕННЯ ПРОБЛЕМ, НА РОЗВ’ЯЗАННЯ ЯКИХ СПРЯМОВАНА ПРОГРАМА</w:t>
      </w:r>
    </w:p>
    <w:p w:rsidR="00F82ED7" w:rsidRPr="007840E8" w:rsidRDefault="007E12A6" w:rsidP="00F82ED7">
      <w:pPr>
        <w:widowControl w:val="0"/>
        <w:ind w:firstLine="567"/>
        <w:jc w:val="both"/>
        <w:rPr>
          <w:color w:val="000000" w:themeColor="text1"/>
          <w:sz w:val="28"/>
          <w:szCs w:val="28"/>
          <w:lang w:val="uk-UA"/>
        </w:rPr>
      </w:pPr>
      <w:r w:rsidRPr="007840E8">
        <w:rPr>
          <w:color w:val="000000" w:themeColor="text1"/>
          <w:sz w:val="28"/>
          <w:szCs w:val="28"/>
          <w:lang w:val="uk-UA"/>
        </w:rPr>
        <w:t xml:space="preserve"> </w:t>
      </w:r>
      <w:r w:rsidR="00F82ED7" w:rsidRPr="007840E8">
        <w:rPr>
          <w:color w:val="000000" w:themeColor="text1"/>
          <w:sz w:val="28"/>
          <w:szCs w:val="28"/>
          <w:lang w:val="uk-UA"/>
        </w:rPr>
        <w:t xml:space="preserve">Програма </w:t>
      </w:r>
      <w:r w:rsidR="0050727D" w:rsidRPr="007840E8">
        <w:rPr>
          <w:color w:val="000000" w:themeColor="text1"/>
          <w:sz w:val="28"/>
          <w:szCs w:val="28"/>
          <w:lang w:val="uk-UA"/>
        </w:rPr>
        <w:t xml:space="preserve">інформаційного забезпечення діяльності </w:t>
      </w:r>
      <w:proofErr w:type="spellStart"/>
      <w:r w:rsidR="0050727D" w:rsidRPr="007840E8">
        <w:rPr>
          <w:color w:val="000000" w:themeColor="text1"/>
          <w:sz w:val="28"/>
          <w:szCs w:val="28"/>
          <w:lang w:val="uk-UA"/>
        </w:rPr>
        <w:t>Звягельської</w:t>
      </w:r>
      <w:proofErr w:type="spellEnd"/>
      <w:r w:rsidR="0050727D" w:rsidRPr="007840E8">
        <w:rPr>
          <w:color w:val="000000" w:themeColor="text1"/>
          <w:sz w:val="28"/>
          <w:szCs w:val="28"/>
          <w:lang w:val="uk-UA"/>
        </w:rPr>
        <w:t xml:space="preserve"> міської</w:t>
      </w:r>
      <w:r w:rsidR="00F473FB" w:rsidRPr="007840E8">
        <w:rPr>
          <w:color w:val="000000" w:themeColor="text1"/>
          <w:sz w:val="28"/>
          <w:szCs w:val="28"/>
          <w:lang w:val="uk-UA"/>
        </w:rPr>
        <w:t xml:space="preserve"> ради та її виконавчих органів на 2026–2028 роки</w:t>
      </w:r>
      <w:r w:rsidR="0050727D" w:rsidRPr="007840E8">
        <w:rPr>
          <w:color w:val="000000" w:themeColor="text1"/>
          <w:sz w:val="28"/>
          <w:szCs w:val="28"/>
          <w:lang w:val="uk-UA"/>
        </w:rPr>
        <w:t xml:space="preserve"> </w:t>
      </w:r>
      <w:r w:rsidRPr="007840E8">
        <w:rPr>
          <w:color w:val="000000" w:themeColor="text1"/>
          <w:sz w:val="28"/>
          <w:szCs w:val="28"/>
          <w:lang w:val="uk-UA"/>
        </w:rPr>
        <w:t xml:space="preserve">(далі – Програма)  </w:t>
      </w:r>
      <w:r w:rsidR="004134D6" w:rsidRPr="007840E8">
        <w:rPr>
          <w:color w:val="000000" w:themeColor="text1"/>
          <w:sz w:val="28"/>
          <w:szCs w:val="28"/>
          <w:lang w:val="uk-UA"/>
        </w:rPr>
        <w:t xml:space="preserve">спрямована на вирішення комплексу проблем, серед яких: </w:t>
      </w:r>
    </w:p>
    <w:p w:rsidR="0050727D" w:rsidRPr="007840E8" w:rsidRDefault="00177B0F"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прозорість та оперативні</w:t>
      </w:r>
      <w:r w:rsidR="0050727D" w:rsidRPr="007840E8">
        <w:rPr>
          <w:color w:val="000000" w:themeColor="text1"/>
          <w:sz w:val="28"/>
          <w:szCs w:val="28"/>
          <w:lang w:val="uk-UA"/>
        </w:rPr>
        <w:t>сть у висвітленні рішень і діяльності органів місцевого самоврядування, що забезпечує рівень довіри мешканців до влади</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оперативне та зручне інформування жителів про рішення і діяльність органів місцевого самоврядування</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розвиток сучасних комунікаційних ресурсів та інтерактивних сервісів, що сприяють активнішій участі громадян у процесах прийняття рішень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оновлення інформаційних платформ із урахуванням потреб різних категорій населення,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розширення використання соціальних мереж, цифрових технологій та мультимедійних форматів у роботі з громадськістю</w:t>
      </w:r>
    </w:p>
    <w:p w:rsidR="004134D6"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покращення внутрішньої комунікації виконавчих органів задля більшої злагодженості роботи та якісного обміну інформацією.</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3. </w:t>
      </w:r>
      <w:r w:rsidR="007E12A6" w:rsidRPr="007840E8">
        <w:rPr>
          <w:b/>
          <w:color w:val="000000" w:themeColor="text1"/>
          <w:sz w:val="28"/>
          <w:szCs w:val="28"/>
          <w:lang w:val="uk-UA"/>
        </w:rPr>
        <w:t>ВИЗНАЧЕННЯ МЕТИ ПРОГРАМИ</w:t>
      </w:r>
    </w:p>
    <w:p w:rsidR="0067461C" w:rsidRPr="007840E8" w:rsidRDefault="0050727D" w:rsidP="007E12A6">
      <w:pPr>
        <w:ind w:firstLine="567"/>
        <w:jc w:val="both"/>
        <w:rPr>
          <w:color w:val="000000" w:themeColor="text1"/>
          <w:sz w:val="28"/>
          <w:szCs w:val="28"/>
          <w:lang w:val="uk-UA"/>
        </w:rPr>
      </w:pPr>
      <w:r w:rsidRPr="007840E8">
        <w:rPr>
          <w:color w:val="000000" w:themeColor="text1"/>
          <w:sz w:val="28"/>
          <w:szCs w:val="28"/>
          <w:lang w:val="uk-UA"/>
        </w:rPr>
        <w:t xml:space="preserve">Метою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є створення сучасної та ефективної системи комунікації між органами місцевого самоврядування і громадою, забезпечення своєчасного, достовірного та доступного інформування населення про діяльність міської ради, розвиток електронних сервісів і каналів зворотного зв’язку, формування позитивного іміджу органів місцевого самоврядування та підвищення рівня довіри громадян до влади.</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4. </w:t>
      </w:r>
      <w:r w:rsidR="007E12A6" w:rsidRPr="007840E8">
        <w:rPr>
          <w:b/>
          <w:color w:val="000000" w:themeColor="text1"/>
          <w:sz w:val="28"/>
          <w:szCs w:val="28"/>
          <w:lang w:val="uk-UA"/>
        </w:rPr>
        <w:t>ОБГРУНТУВАННЯ ЗАВДАНЬ І ЗАСОБІВ РОЗВ</w:t>
      </w:r>
      <w:r w:rsidR="007E12A6" w:rsidRPr="007840E8">
        <w:rPr>
          <w:b/>
          <w:color w:val="000000" w:themeColor="text1"/>
          <w:sz w:val="28"/>
          <w:szCs w:val="28"/>
        </w:rPr>
        <w:t>’</w:t>
      </w:r>
      <w:r w:rsidR="007E12A6" w:rsidRPr="007840E8">
        <w:rPr>
          <w:b/>
          <w:color w:val="000000" w:themeColor="text1"/>
          <w:sz w:val="28"/>
          <w:szCs w:val="28"/>
          <w:lang w:val="uk-UA"/>
        </w:rPr>
        <w:t>ЯЗАННЯ ПРОБЛЕМИ, ЗАВДАНЬ І ЗАХОДІВ, ПОКАЗНИКІВ РЕЗУЛЬТАТИВНОСТІ</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 урахуванням сучасних потреб громади та викликів у сфері публічних комунікацій, Програма спрямована на створення цілісної системи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Основними завданнями є підвищення рівня доступності та зручності отримання інформації для жителів, розвиток цифрових сервісів та онлайн-платформ, удосконалення внутрішньої й зовнішньої комунікації, активізація зворотного зв’язку з громадянами та поширення позитивного досвіду роботи органів місцевого самоврядування.</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Засобами реалізації завдань виступатимуть: </w:t>
      </w:r>
      <w:r w:rsidR="0098108C" w:rsidRPr="007840E8">
        <w:rPr>
          <w:color w:val="000000" w:themeColor="text1"/>
          <w:sz w:val="28"/>
          <w:szCs w:val="28"/>
          <w:lang w:val="uk-UA"/>
        </w:rPr>
        <w:t>актуалізація</w:t>
      </w:r>
      <w:r w:rsidRPr="007840E8">
        <w:rPr>
          <w:color w:val="000000" w:themeColor="text1"/>
          <w:sz w:val="28"/>
          <w:szCs w:val="28"/>
          <w:lang w:val="uk-UA"/>
        </w:rPr>
        <w:t xml:space="preserve">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розвиток присутності у соціальних мережах, запровадження інтерактивних інструментів електронної демократії, удосконалення системи інформаційних заходів і публікацій у </w:t>
      </w:r>
      <w:r w:rsidR="0098108C" w:rsidRPr="007840E8">
        <w:rPr>
          <w:color w:val="000000" w:themeColor="text1"/>
          <w:sz w:val="28"/>
          <w:szCs w:val="28"/>
          <w:lang w:val="uk-UA"/>
        </w:rPr>
        <w:t>медіа</w:t>
      </w:r>
      <w:r w:rsidRPr="007840E8">
        <w:rPr>
          <w:color w:val="000000" w:themeColor="text1"/>
          <w:sz w:val="28"/>
          <w:szCs w:val="28"/>
          <w:lang w:val="uk-UA"/>
        </w:rPr>
        <w:t>, проведення навчань та підвищення кваліфікації працівників у сфері комунікацій.</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Результативність Програми визначатиметься за показниками: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lastRenderedPageBreak/>
        <w:t xml:space="preserve">рівень поінформованості населення про діяльність ради </w:t>
      </w:r>
      <w:r w:rsidR="00A86DB3" w:rsidRPr="007840E8">
        <w:rPr>
          <w:color w:val="000000" w:themeColor="text1"/>
          <w:sz w:val="28"/>
          <w:szCs w:val="28"/>
          <w:lang w:val="uk-UA"/>
        </w:rPr>
        <w:br/>
      </w:r>
      <w:r w:rsidRPr="007840E8">
        <w:rPr>
          <w:color w:val="000000" w:themeColor="text1"/>
          <w:sz w:val="28"/>
          <w:szCs w:val="28"/>
          <w:lang w:val="uk-UA"/>
        </w:rPr>
        <w:t xml:space="preserve">та її виконавчих органів;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кількість і якість інформаційних матеріалів та заходів;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відвідуваність офіційних інформаційних ресурсів; обсяг наданих електронних послуг;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участі мешканців у громадських консультаціях та обговореннях; </w:t>
      </w:r>
    </w:p>
    <w:p w:rsidR="007A18C1"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оперативність реагування на запити та звернення громадян.</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5. </w:t>
      </w:r>
      <w:r w:rsidR="007E12A6" w:rsidRPr="007840E8">
        <w:rPr>
          <w:b/>
          <w:color w:val="000000" w:themeColor="text1"/>
          <w:sz w:val="28"/>
          <w:szCs w:val="28"/>
          <w:lang w:val="uk-UA"/>
        </w:rPr>
        <w:t>ОЧІКУВАНІ РЕЗУЛЬТАТИ ВИКОНАНННЯ ПРОГРАМИ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Реалізація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сприятиме створенню сучасної та ефективної системи комунікацій, яка забезпечить стабільний і відкритий діалог між органами місцевого самоврядування та громадою. У результаті буде забезпечено регулярне, своєчасне та зрозуміле для жителів висвітлення діяльності міської ради, ухвалених рішень, програм і </w:t>
      </w:r>
      <w:proofErr w:type="spellStart"/>
      <w:r w:rsidRPr="007840E8">
        <w:rPr>
          <w:color w:val="000000" w:themeColor="text1"/>
          <w:sz w:val="28"/>
          <w:szCs w:val="28"/>
          <w:lang w:val="uk-UA"/>
        </w:rPr>
        <w:t>проєктів</w:t>
      </w:r>
      <w:proofErr w:type="spellEnd"/>
      <w:r w:rsidRPr="007840E8">
        <w:rPr>
          <w:color w:val="000000" w:themeColor="text1"/>
          <w:sz w:val="28"/>
          <w:szCs w:val="28"/>
          <w:lang w:val="uk-UA"/>
        </w:rPr>
        <w:t xml:space="preserve"> розвитку. Це дозволить підвищити рівень поінформованості населення та зміцнити довіру до влади.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Очікується розширення функціоналу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активна робота з цифровими платформами та соціальними мережами, впровадження інтерактивних онлайн-сервісів і мобільних застосунків, що зробить комунікацію з мешканцями більш доступною та зручною. Значна увага приділятиметься розвитку інструментів електронної демократії, зокрема громадських обговорень, онлайн-опитувань та електронних петицій, що дозволить громадянам активно долучатися до процесу прийняття управлінських рішень.</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Виконання Програми також сприятиме формуванню позитивного іміджу міської ради як сучасного, відкритого та орієнтованого на громаду органу влади. Зросте кількість якісних інформаційних матеріалів і публікацій про життя громади, її культурні, соціальні та економічні здобутки. Паралельно буде вдосконалено внутрішню комунікацію між виконавчими органами, що забезпечить більш ефективну координацію їхньої діяльності та оперативність реагування на запити громадян.</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Очікуваними результатами стане підвищення рівня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до суспільного життя громади, зростання кількості користувачів електронних сервісів, покращення доступності інформації для всіх категорій населення, включно з людьми з особливими потребами, а також суттєве зміцнення інформаційної спроможності міської ради у взаємодії з громадськістю, регіональними та національними медіа.</w:t>
      </w:r>
    </w:p>
    <w:p w:rsidR="00A86DB3" w:rsidRPr="007840E8" w:rsidRDefault="00A86DB3" w:rsidP="00852A4F">
      <w:pPr>
        <w:jc w:val="both"/>
        <w:rPr>
          <w:color w:val="000000" w:themeColor="text1"/>
          <w:sz w:val="28"/>
          <w:szCs w:val="28"/>
          <w:lang w:val="uk-UA"/>
        </w:rPr>
      </w:pPr>
    </w:p>
    <w:p w:rsidR="007E12A6" w:rsidRPr="007840E8" w:rsidRDefault="00A86DB3" w:rsidP="00A86DB3">
      <w:pPr>
        <w:ind w:firstLine="567"/>
        <w:jc w:val="center"/>
        <w:rPr>
          <w:b/>
          <w:color w:val="000000" w:themeColor="text1"/>
          <w:sz w:val="28"/>
          <w:szCs w:val="28"/>
          <w:lang w:val="uk-UA"/>
        </w:rPr>
      </w:pPr>
      <w:r w:rsidRPr="007840E8">
        <w:rPr>
          <w:b/>
          <w:color w:val="000000" w:themeColor="text1"/>
          <w:sz w:val="28"/>
          <w:szCs w:val="28"/>
          <w:lang w:val="uk-UA"/>
        </w:rPr>
        <w:t xml:space="preserve"> </w:t>
      </w:r>
      <w:r w:rsidR="0023631B" w:rsidRPr="007840E8">
        <w:rPr>
          <w:b/>
          <w:color w:val="000000" w:themeColor="text1"/>
          <w:sz w:val="28"/>
          <w:szCs w:val="28"/>
          <w:lang w:val="uk-UA"/>
        </w:rPr>
        <w:t xml:space="preserve">6. </w:t>
      </w:r>
      <w:r w:rsidR="007E12A6" w:rsidRPr="007840E8">
        <w:rPr>
          <w:b/>
          <w:color w:val="000000" w:themeColor="text1"/>
          <w:sz w:val="28"/>
          <w:szCs w:val="28"/>
          <w:lang w:val="uk-UA"/>
        </w:rPr>
        <w:t>ОБСЯГИ ТА ДЖЕРЕЛА ФІНАНСУВАННЯ ПРОГРАМИ</w:t>
      </w:r>
    </w:p>
    <w:p w:rsidR="007547B9" w:rsidRPr="00667E6C" w:rsidRDefault="00852A4F" w:rsidP="00667E6C">
      <w:pPr>
        <w:ind w:firstLine="709"/>
        <w:jc w:val="both"/>
        <w:rPr>
          <w:bCs/>
          <w:color w:val="000000" w:themeColor="text1"/>
          <w:sz w:val="28"/>
          <w:lang w:val="uk-UA" w:eastAsia="zh-CN"/>
        </w:rPr>
      </w:pPr>
      <w:r w:rsidRPr="00852A4F">
        <w:rPr>
          <w:bCs/>
          <w:color w:val="000000" w:themeColor="text1"/>
          <w:sz w:val="28"/>
          <w:lang w:val="uk-UA" w:eastAsia="zh-CN"/>
        </w:rPr>
        <w:t>Враховуючи, що реалізація Програми має безпосередній вплив на жителів міської територіальної громади, її фінансу</w:t>
      </w:r>
      <w:r>
        <w:rPr>
          <w:bCs/>
          <w:color w:val="000000" w:themeColor="text1"/>
          <w:sz w:val="28"/>
          <w:lang w:val="uk-UA" w:eastAsia="zh-CN"/>
        </w:rPr>
        <w:t xml:space="preserve">вання передбачається за рахунок </w:t>
      </w:r>
      <w:r w:rsidRPr="00852A4F">
        <w:rPr>
          <w:bCs/>
          <w:color w:val="000000" w:themeColor="text1"/>
          <w:sz w:val="28"/>
          <w:lang w:val="uk-UA" w:eastAsia="zh-CN"/>
        </w:rPr>
        <w:t>коштів бюджету міської територіа</w:t>
      </w:r>
      <w:r>
        <w:rPr>
          <w:bCs/>
          <w:color w:val="000000" w:themeColor="text1"/>
          <w:sz w:val="28"/>
          <w:lang w:val="uk-UA" w:eastAsia="zh-CN"/>
        </w:rPr>
        <w:t xml:space="preserve">льної громади на 2026–2028 роки та </w:t>
      </w:r>
      <w:r w:rsidRPr="00852A4F">
        <w:rPr>
          <w:bCs/>
          <w:color w:val="000000" w:themeColor="text1"/>
          <w:sz w:val="28"/>
          <w:lang w:val="uk-UA" w:eastAsia="zh-CN"/>
        </w:rPr>
        <w:t>інших джерел, не заборонених чинним законодавством України.</w:t>
      </w:r>
    </w:p>
    <w:p w:rsidR="00BB0BBF" w:rsidRPr="007840E8" w:rsidRDefault="00BB0BBF" w:rsidP="00BB0BBF">
      <w:pPr>
        <w:widowControl w:val="0"/>
        <w:tabs>
          <w:tab w:val="left" w:pos="983"/>
        </w:tabs>
        <w:jc w:val="center"/>
        <w:rPr>
          <w:b/>
          <w:color w:val="000000" w:themeColor="text1"/>
          <w:sz w:val="28"/>
          <w:szCs w:val="28"/>
        </w:rPr>
      </w:pPr>
      <w:proofErr w:type="spellStart"/>
      <w:r w:rsidRPr="007840E8">
        <w:rPr>
          <w:b/>
          <w:color w:val="000000" w:themeColor="text1"/>
          <w:sz w:val="28"/>
          <w:szCs w:val="28"/>
        </w:rPr>
        <w:lastRenderedPageBreak/>
        <w:t>Ресурсне</w:t>
      </w:r>
      <w:proofErr w:type="spellEnd"/>
      <w:r w:rsidRPr="007840E8">
        <w:rPr>
          <w:b/>
          <w:color w:val="000000" w:themeColor="text1"/>
          <w:sz w:val="28"/>
          <w:szCs w:val="28"/>
        </w:rPr>
        <w:t xml:space="preserve"> </w:t>
      </w:r>
      <w:proofErr w:type="spellStart"/>
      <w:r w:rsidRPr="007840E8">
        <w:rPr>
          <w:b/>
          <w:color w:val="000000" w:themeColor="text1"/>
          <w:sz w:val="28"/>
          <w:szCs w:val="28"/>
        </w:rPr>
        <w:t>забезпечення</w:t>
      </w:r>
      <w:proofErr w:type="spellEnd"/>
      <w:r w:rsidRPr="007840E8">
        <w:rPr>
          <w:b/>
          <w:color w:val="000000" w:themeColor="text1"/>
          <w:sz w:val="28"/>
          <w:szCs w:val="28"/>
        </w:rPr>
        <w:t xml:space="preserve"> </w:t>
      </w:r>
      <w:r w:rsidRPr="007840E8">
        <w:rPr>
          <w:b/>
          <w:color w:val="000000" w:themeColor="text1"/>
          <w:sz w:val="28"/>
          <w:szCs w:val="28"/>
          <w:lang w:val="uk-UA"/>
        </w:rPr>
        <w:t>П</w:t>
      </w:r>
      <w:proofErr w:type="spellStart"/>
      <w:r w:rsidRPr="007840E8">
        <w:rPr>
          <w:b/>
          <w:color w:val="000000" w:themeColor="text1"/>
          <w:sz w:val="28"/>
          <w:szCs w:val="28"/>
        </w:rPr>
        <w:t>рограми</w:t>
      </w:r>
      <w:proofErr w:type="spellEnd"/>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3536"/>
        <w:gridCol w:w="1276"/>
        <w:gridCol w:w="1276"/>
        <w:gridCol w:w="1417"/>
        <w:gridCol w:w="2268"/>
      </w:tblGrid>
      <w:tr w:rsidR="00BB0BBF" w:rsidRPr="007840E8" w:rsidTr="00BB0BBF">
        <w:trPr>
          <w:trHeight w:val="482"/>
        </w:trPr>
        <w:tc>
          <w:tcPr>
            <w:tcW w:w="3536"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О</w:t>
            </w:r>
            <w:proofErr w:type="spellStart"/>
            <w:r w:rsidRPr="007840E8">
              <w:rPr>
                <w:color w:val="000000" w:themeColor="text1"/>
                <w:sz w:val="28"/>
                <w:szCs w:val="28"/>
                <w:lang w:val="uk-UA"/>
              </w:rPr>
              <w:t>рієнтовний</w:t>
            </w:r>
            <w:proofErr w:type="spellEnd"/>
            <w:r w:rsidRPr="007840E8">
              <w:rPr>
                <w:color w:val="000000" w:themeColor="text1"/>
                <w:sz w:val="28"/>
                <w:szCs w:val="28"/>
                <w:lang w:val="uk-UA"/>
              </w:rPr>
              <w:t xml:space="preserve"> о</w:t>
            </w:r>
            <w:proofErr w:type="spellStart"/>
            <w:r w:rsidRPr="007840E8">
              <w:rPr>
                <w:color w:val="000000" w:themeColor="text1"/>
                <w:sz w:val="28"/>
                <w:szCs w:val="28"/>
              </w:rPr>
              <w:t>бсяг</w:t>
            </w:r>
            <w:proofErr w:type="spellEnd"/>
            <w:r w:rsidRPr="007840E8">
              <w:rPr>
                <w:color w:val="000000" w:themeColor="text1"/>
                <w:sz w:val="28"/>
                <w:szCs w:val="28"/>
              </w:rPr>
              <w:t xml:space="preserve"> </w:t>
            </w:r>
            <w:proofErr w:type="spellStart"/>
            <w:r w:rsidRPr="007840E8">
              <w:rPr>
                <w:color w:val="000000" w:themeColor="text1"/>
                <w:sz w:val="28"/>
                <w:szCs w:val="28"/>
              </w:rPr>
              <w:t>коштів</w:t>
            </w:r>
            <w:proofErr w:type="spellEnd"/>
            <w:r w:rsidRPr="007840E8">
              <w:rPr>
                <w:color w:val="000000" w:themeColor="text1"/>
                <w:sz w:val="28"/>
                <w:szCs w:val="28"/>
              </w:rPr>
              <w:t xml:space="preserve">, </w:t>
            </w:r>
            <w:proofErr w:type="spellStart"/>
            <w:r w:rsidRPr="007840E8">
              <w:rPr>
                <w:color w:val="000000" w:themeColor="text1"/>
                <w:sz w:val="28"/>
                <w:szCs w:val="28"/>
              </w:rPr>
              <w:t>які</w:t>
            </w:r>
            <w:proofErr w:type="spellEnd"/>
            <w:r w:rsidRPr="007840E8">
              <w:rPr>
                <w:color w:val="000000" w:themeColor="text1"/>
                <w:sz w:val="28"/>
                <w:szCs w:val="28"/>
              </w:rPr>
              <w:t xml:space="preserve"> </w:t>
            </w:r>
            <w:proofErr w:type="spellStart"/>
            <w:r w:rsidRPr="007840E8">
              <w:rPr>
                <w:color w:val="000000" w:themeColor="text1"/>
                <w:sz w:val="28"/>
                <w:szCs w:val="28"/>
              </w:rPr>
              <w:t>пропонується</w:t>
            </w:r>
            <w:proofErr w:type="spellEnd"/>
            <w:r w:rsidRPr="007840E8">
              <w:rPr>
                <w:color w:val="000000" w:themeColor="text1"/>
                <w:sz w:val="28"/>
                <w:szCs w:val="28"/>
              </w:rPr>
              <w:t xml:space="preserve"> </w:t>
            </w:r>
            <w:proofErr w:type="spellStart"/>
            <w:r w:rsidRPr="007840E8">
              <w:rPr>
                <w:color w:val="000000" w:themeColor="text1"/>
                <w:sz w:val="28"/>
                <w:szCs w:val="28"/>
              </w:rPr>
              <w:t>залучити</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c>
          <w:tcPr>
            <w:tcW w:w="3969" w:type="dxa"/>
            <w:gridSpan w:val="3"/>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hanging="25"/>
              <w:jc w:val="center"/>
              <w:rPr>
                <w:color w:val="000000" w:themeColor="text1"/>
                <w:sz w:val="28"/>
                <w:szCs w:val="28"/>
              </w:rPr>
            </w:pPr>
            <w:r w:rsidRPr="007840E8">
              <w:rPr>
                <w:color w:val="000000" w:themeColor="text1"/>
                <w:sz w:val="28"/>
                <w:szCs w:val="28"/>
              </w:rPr>
              <w:t xml:space="preserve">Роки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Програми</w:t>
            </w:r>
            <w:proofErr w:type="spellEnd"/>
          </w:p>
        </w:tc>
        <w:tc>
          <w:tcPr>
            <w:tcW w:w="2268"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Усього</w:t>
            </w:r>
            <w:proofErr w:type="spellEnd"/>
            <w:r w:rsidRPr="007840E8">
              <w:rPr>
                <w:color w:val="000000" w:themeColor="text1"/>
                <w:sz w:val="28"/>
                <w:szCs w:val="28"/>
              </w:rPr>
              <w:t xml:space="preserve"> </w:t>
            </w:r>
            <w:proofErr w:type="spellStart"/>
            <w:r w:rsidRPr="007840E8">
              <w:rPr>
                <w:color w:val="000000" w:themeColor="text1"/>
                <w:sz w:val="28"/>
                <w:szCs w:val="28"/>
              </w:rPr>
              <w:t>витрат</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r>
      <w:tr w:rsidR="00BB0BBF" w:rsidRPr="007840E8" w:rsidTr="00BB0BBF">
        <w:trPr>
          <w:trHeight w:val="369"/>
        </w:trPr>
        <w:tc>
          <w:tcPr>
            <w:tcW w:w="3536"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6</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7</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8</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2268" w:type="dxa"/>
            <w:vMerge/>
            <w:tcBorders>
              <w:left w:val="single" w:sz="6" w:space="0" w:color="000000"/>
              <w:bottom w:val="nil"/>
              <w:right w:val="single" w:sz="6" w:space="0" w:color="000000"/>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r>
      <w:tr w:rsidR="00BB0BBF" w:rsidRPr="007840E8" w:rsidTr="00BB0BBF">
        <w:trPr>
          <w:trHeight w:val="570"/>
        </w:trPr>
        <w:tc>
          <w:tcPr>
            <w:tcW w:w="353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ind w:right="123"/>
              <w:jc w:val="both"/>
              <w:rPr>
                <w:color w:val="000000" w:themeColor="text1"/>
                <w:sz w:val="28"/>
                <w:szCs w:val="28"/>
              </w:rPr>
            </w:pPr>
            <w:proofErr w:type="spellStart"/>
            <w:r w:rsidRPr="007840E8">
              <w:rPr>
                <w:color w:val="000000" w:themeColor="text1"/>
                <w:sz w:val="28"/>
                <w:szCs w:val="28"/>
              </w:rPr>
              <w:t>Обсяг</w:t>
            </w:r>
            <w:proofErr w:type="spellEnd"/>
            <w:r w:rsidRPr="007840E8">
              <w:rPr>
                <w:color w:val="000000" w:themeColor="text1"/>
                <w:sz w:val="28"/>
                <w:szCs w:val="28"/>
              </w:rPr>
              <w:t xml:space="preserve"> </w:t>
            </w:r>
            <w:proofErr w:type="spellStart"/>
            <w:r w:rsidRPr="007840E8">
              <w:rPr>
                <w:color w:val="000000" w:themeColor="text1"/>
                <w:sz w:val="28"/>
                <w:szCs w:val="28"/>
              </w:rPr>
              <w:t>ресурсів</w:t>
            </w:r>
            <w:proofErr w:type="spellEnd"/>
            <w:r w:rsidRPr="007840E8">
              <w:rPr>
                <w:color w:val="000000" w:themeColor="text1"/>
                <w:sz w:val="28"/>
                <w:szCs w:val="28"/>
              </w:rPr>
              <w:t xml:space="preserve">, </w:t>
            </w:r>
            <w:proofErr w:type="spellStart"/>
            <w:r w:rsidRPr="007840E8">
              <w:rPr>
                <w:color w:val="000000" w:themeColor="text1"/>
                <w:sz w:val="28"/>
                <w:szCs w:val="28"/>
              </w:rPr>
              <w:t>усього</w:t>
            </w:r>
            <w:proofErr w:type="spellEnd"/>
            <w:r w:rsidRPr="007840E8">
              <w:rPr>
                <w:color w:val="000000" w:themeColor="text1"/>
                <w:sz w:val="28"/>
                <w:szCs w:val="28"/>
              </w:rPr>
              <w:t xml:space="preserve">, у тому </w:t>
            </w:r>
            <w:proofErr w:type="spellStart"/>
            <w:r w:rsidRPr="007840E8">
              <w:rPr>
                <w:color w:val="000000" w:themeColor="text1"/>
                <w:sz w:val="28"/>
                <w:szCs w:val="28"/>
              </w:rPr>
              <w:t>числі</w:t>
            </w:r>
            <w:proofErr w:type="spellEnd"/>
            <w:r w:rsidRPr="007840E8">
              <w:rPr>
                <w:color w:val="000000" w:themeColor="text1"/>
                <w:sz w:val="28"/>
                <w:szCs w:val="28"/>
              </w:rPr>
              <w:t>: тис. грн.</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w:t>
            </w:r>
            <w:r w:rsidR="006C405C" w:rsidRPr="00D87510">
              <w:rPr>
                <w:color w:val="000000" w:themeColor="text1"/>
                <w:sz w:val="28"/>
                <w:szCs w:val="28"/>
                <w:lang w:val="uk-UA"/>
              </w:rPr>
              <w:t>8</w:t>
            </w:r>
            <w:r w:rsidRPr="00D87510">
              <w:rPr>
                <w:color w:val="000000" w:themeColor="text1"/>
                <w:sz w:val="28"/>
                <w:szCs w:val="28"/>
                <w:lang w:val="uk-UA"/>
              </w:rPr>
              <w:t>,0</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r w:rsidR="00BB0BBF" w:rsidRPr="007840E8" w:rsidTr="003C4CE1">
        <w:trPr>
          <w:trHeight w:val="359"/>
        </w:trPr>
        <w:tc>
          <w:tcPr>
            <w:tcW w:w="353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rPr>
                <w:color w:val="000000" w:themeColor="text1"/>
                <w:sz w:val="28"/>
                <w:szCs w:val="28"/>
              </w:rPr>
            </w:pPr>
            <w:proofErr w:type="spellStart"/>
            <w:r w:rsidRPr="007840E8">
              <w:rPr>
                <w:color w:val="000000" w:themeColor="text1"/>
                <w:sz w:val="28"/>
                <w:szCs w:val="28"/>
              </w:rPr>
              <w:t>державний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lang w:val="uk-UA"/>
              </w:rPr>
            </w:pPr>
            <w:r w:rsidRPr="00D87510">
              <w:rPr>
                <w:color w:val="000000" w:themeColor="text1"/>
                <w:sz w:val="10"/>
                <w:szCs w:val="10"/>
                <w:lang w:val="uk-UA"/>
              </w:rPr>
              <w:t>─</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r>
      <w:tr w:rsidR="00AC55C7" w:rsidRPr="007840E8" w:rsidTr="003C4CE1">
        <w:trPr>
          <w:trHeight w:val="420"/>
        </w:trPr>
        <w:tc>
          <w:tcPr>
            <w:tcW w:w="353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rPr>
                <w:color w:val="000000" w:themeColor="text1"/>
                <w:sz w:val="28"/>
                <w:szCs w:val="28"/>
              </w:rPr>
            </w:pPr>
            <w:proofErr w:type="spellStart"/>
            <w:r w:rsidRPr="007840E8">
              <w:rPr>
                <w:color w:val="000000" w:themeColor="text1"/>
                <w:sz w:val="28"/>
                <w:szCs w:val="28"/>
              </w:rPr>
              <w:t>місцевий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678</w:t>
            </w:r>
            <w:r w:rsidR="00AC55C7" w:rsidRPr="00D87510">
              <w:rPr>
                <w:color w:val="000000" w:themeColor="text1"/>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vAlign w:val="center"/>
          </w:tcPr>
          <w:p w:rsidR="00AC55C7"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bl>
    <w:p w:rsidR="00BB0BBF" w:rsidRPr="007840E8" w:rsidRDefault="00BB0BBF" w:rsidP="00BB0BBF">
      <w:pPr>
        <w:pStyle w:val="a4"/>
        <w:tabs>
          <w:tab w:val="left" w:pos="851"/>
        </w:tabs>
        <w:ind w:firstLine="426"/>
        <w:jc w:val="both"/>
        <w:rPr>
          <w:b w:val="0"/>
          <w:bCs/>
          <w:color w:val="000000" w:themeColor="text1"/>
        </w:rPr>
      </w:pPr>
    </w:p>
    <w:p w:rsidR="00BB0BBF" w:rsidRPr="007840E8" w:rsidRDefault="0023631B" w:rsidP="006016E1">
      <w:pPr>
        <w:pStyle w:val="a4"/>
        <w:jc w:val="center"/>
        <w:rPr>
          <w:bCs/>
          <w:color w:val="000000" w:themeColor="text1"/>
        </w:rPr>
      </w:pPr>
      <w:r w:rsidRPr="007840E8">
        <w:rPr>
          <w:bCs/>
          <w:color w:val="000000" w:themeColor="text1"/>
          <w:lang w:val="uk-UA"/>
        </w:rPr>
        <w:t xml:space="preserve">7. </w:t>
      </w:r>
      <w:r w:rsidR="00BB0BBF" w:rsidRPr="007840E8">
        <w:rPr>
          <w:bCs/>
          <w:color w:val="000000" w:themeColor="text1"/>
        </w:rPr>
        <w:t>СТРОКИ ТА ЕТАПИ ВИКОНАННЯ ПРОГРАМИ</w:t>
      </w:r>
    </w:p>
    <w:p w:rsidR="00BB0BBF" w:rsidRPr="007840E8" w:rsidRDefault="00BB0BBF" w:rsidP="00BB0BBF">
      <w:pPr>
        <w:pStyle w:val="a4"/>
        <w:jc w:val="both"/>
        <w:rPr>
          <w:b w:val="0"/>
          <w:bCs/>
          <w:color w:val="000000" w:themeColor="text1"/>
          <w:sz w:val="16"/>
          <w:szCs w:val="16"/>
        </w:rPr>
      </w:pPr>
    </w:p>
    <w:p w:rsidR="00BB0BBF" w:rsidRPr="007840E8" w:rsidRDefault="00BB0BBF" w:rsidP="00BB0BBF">
      <w:pPr>
        <w:pStyle w:val="a4"/>
        <w:ind w:firstLine="425"/>
        <w:jc w:val="both"/>
        <w:rPr>
          <w:b w:val="0"/>
          <w:bCs/>
          <w:color w:val="000000" w:themeColor="text1"/>
          <w:szCs w:val="28"/>
          <w:lang w:val="uk-UA"/>
        </w:rPr>
      </w:pPr>
      <w:proofErr w:type="spellStart"/>
      <w:r w:rsidRPr="007840E8">
        <w:rPr>
          <w:b w:val="0"/>
          <w:bCs/>
          <w:color w:val="000000" w:themeColor="text1"/>
          <w:szCs w:val="28"/>
        </w:rPr>
        <w:t>Програма</w:t>
      </w:r>
      <w:proofErr w:type="spellEnd"/>
      <w:r w:rsidRPr="007840E8">
        <w:rPr>
          <w:b w:val="0"/>
          <w:bCs/>
          <w:color w:val="000000" w:themeColor="text1"/>
          <w:szCs w:val="28"/>
        </w:rPr>
        <w:t xml:space="preserve"> буде </w:t>
      </w:r>
      <w:proofErr w:type="spellStart"/>
      <w:r w:rsidRPr="007840E8">
        <w:rPr>
          <w:b w:val="0"/>
          <w:bCs/>
          <w:color w:val="000000" w:themeColor="text1"/>
          <w:szCs w:val="28"/>
        </w:rPr>
        <w:t>виконуватись</w:t>
      </w:r>
      <w:proofErr w:type="spellEnd"/>
      <w:r w:rsidRPr="007840E8">
        <w:rPr>
          <w:b w:val="0"/>
          <w:bCs/>
          <w:color w:val="000000" w:themeColor="text1"/>
          <w:szCs w:val="28"/>
        </w:rPr>
        <w:t xml:space="preserve"> </w:t>
      </w:r>
      <w:proofErr w:type="spellStart"/>
      <w:r w:rsidRPr="007840E8">
        <w:rPr>
          <w:b w:val="0"/>
          <w:bCs/>
          <w:color w:val="000000" w:themeColor="text1"/>
          <w:szCs w:val="28"/>
        </w:rPr>
        <w:t>протягом</w:t>
      </w:r>
      <w:proofErr w:type="spellEnd"/>
      <w:r w:rsidRPr="007840E8">
        <w:rPr>
          <w:b w:val="0"/>
          <w:bCs/>
          <w:color w:val="000000" w:themeColor="text1"/>
          <w:szCs w:val="28"/>
        </w:rPr>
        <w:t xml:space="preserve"> 20</w:t>
      </w:r>
      <w:r w:rsidRPr="007840E8">
        <w:rPr>
          <w:b w:val="0"/>
          <w:bCs/>
          <w:color w:val="000000" w:themeColor="text1"/>
          <w:szCs w:val="28"/>
          <w:lang w:val="uk-UA"/>
        </w:rPr>
        <w:t>26</w:t>
      </w:r>
      <w:r w:rsidR="000F798E" w:rsidRPr="007840E8">
        <w:rPr>
          <w:b w:val="0"/>
          <w:bCs/>
          <w:color w:val="000000" w:themeColor="text1"/>
          <w:szCs w:val="28"/>
          <w:lang w:val="uk-UA"/>
        </w:rPr>
        <w:t xml:space="preserve"> </w:t>
      </w:r>
      <w:r w:rsidRPr="007840E8">
        <w:rPr>
          <w:b w:val="0"/>
          <w:bCs/>
          <w:color w:val="000000" w:themeColor="text1"/>
          <w:szCs w:val="28"/>
        </w:rPr>
        <w:t>– 202</w:t>
      </w:r>
      <w:r w:rsidRPr="007840E8">
        <w:rPr>
          <w:b w:val="0"/>
          <w:bCs/>
          <w:color w:val="000000" w:themeColor="text1"/>
          <w:szCs w:val="28"/>
          <w:lang w:val="uk-UA"/>
        </w:rPr>
        <w:t>8</w:t>
      </w:r>
      <w:r w:rsidRPr="007840E8">
        <w:rPr>
          <w:b w:val="0"/>
          <w:bCs/>
          <w:color w:val="000000" w:themeColor="text1"/>
          <w:szCs w:val="28"/>
        </w:rPr>
        <w:t xml:space="preserve"> </w:t>
      </w:r>
      <w:proofErr w:type="spellStart"/>
      <w:r w:rsidRPr="007840E8">
        <w:rPr>
          <w:b w:val="0"/>
          <w:bCs/>
          <w:color w:val="000000" w:themeColor="text1"/>
          <w:szCs w:val="28"/>
        </w:rPr>
        <w:t>років</w:t>
      </w:r>
      <w:proofErr w:type="spellEnd"/>
      <w:r w:rsidR="000F798E" w:rsidRPr="007840E8">
        <w:rPr>
          <w:b w:val="0"/>
          <w:bCs/>
          <w:color w:val="000000" w:themeColor="text1"/>
          <w:szCs w:val="28"/>
          <w:lang w:val="uk-UA"/>
        </w:rPr>
        <w:t>.</w:t>
      </w:r>
    </w:p>
    <w:p w:rsidR="00BB0BBF" w:rsidRPr="007840E8" w:rsidRDefault="0023631B" w:rsidP="006016E1">
      <w:pPr>
        <w:pStyle w:val="a6"/>
        <w:keepNext/>
        <w:tabs>
          <w:tab w:val="left" w:pos="113"/>
        </w:tabs>
        <w:spacing w:before="240" w:after="120"/>
        <w:ind w:left="357"/>
        <w:jc w:val="center"/>
        <w:outlineLvl w:val="0"/>
        <w:rPr>
          <w:rFonts w:cs="Arial"/>
          <w:b/>
          <w:bCs/>
          <w:caps/>
          <w:color w:val="000000" w:themeColor="text1"/>
          <w:kern w:val="32"/>
          <w:sz w:val="28"/>
          <w:szCs w:val="28"/>
          <w:lang w:val="uk-UA"/>
        </w:rPr>
      </w:pPr>
      <w:bookmarkStart w:id="2" w:name="_Toc10555677"/>
      <w:bookmarkStart w:id="3" w:name="_Toc5959683"/>
      <w:bookmarkStart w:id="4" w:name="_Toc51057666"/>
      <w:r w:rsidRPr="007840E8">
        <w:rPr>
          <w:rFonts w:cs="Arial"/>
          <w:b/>
          <w:bCs/>
          <w:caps/>
          <w:color w:val="000000" w:themeColor="text1"/>
          <w:kern w:val="32"/>
          <w:sz w:val="28"/>
          <w:szCs w:val="28"/>
          <w:lang w:val="uk-UA"/>
        </w:rPr>
        <w:t xml:space="preserve">8. </w:t>
      </w:r>
      <w:r w:rsidR="00BB0BBF" w:rsidRPr="007840E8">
        <w:rPr>
          <w:rFonts w:cs="Arial"/>
          <w:b/>
          <w:bCs/>
          <w:caps/>
          <w:color w:val="000000" w:themeColor="text1"/>
          <w:kern w:val="32"/>
          <w:sz w:val="28"/>
          <w:szCs w:val="28"/>
          <w:lang w:val="uk-UA"/>
        </w:rPr>
        <w:t>КООРДИНАЦІЯ ТА КОНТРОЛЬ ЗА ХОДОМ ВИКОНАННЯ ПРОГРАМИ</w:t>
      </w:r>
      <w:bookmarkEnd w:id="2"/>
      <w:bookmarkEnd w:id="3"/>
      <w:bookmarkEnd w:id="4"/>
    </w:p>
    <w:p w:rsidR="00A86DB3" w:rsidRPr="007840E8" w:rsidRDefault="00A86DB3" w:rsidP="00A86DB3">
      <w:pPr>
        <w:widowControl w:val="0"/>
        <w:tabs>
          <w:tab w:val="left" w:pos="983"/>
        </w:tabs>
        <w:ind w:firstLine="560"/>
        <w:jc w:val="both"/>
        <w:rPr>
          <w:color w:val="000000" w:themeColor="text1"/>
          <w:sz w:val="28"/>
          <w:szCs w:val="28"/>
          <w:lang w:val="uk-UA"/>
        </w:rPr>
      </w:pPr>
      <w:r w:rsidRPr="007840E8">
        <w:rPr>
          <w:color w:val="000000" w:themeColor="text1"/>
          <w:sz w:val="28"/>
          <w:szCs w:val="28"/>
          <w:lang w:val="uk-UA"/>
        </w:rPr>
        <w:t xml:space="preserve">Координацію виконання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здійснює відділ інформації міської ради. Контроль за реалізацією завдань Програми включає моніторинг виконання запланованих заходів, оцінку ефективності використання ресурсів, аналіз досягнення встановлених показників результативності та підготовку щорічних звітів для керівництва міської ради.</w:t>
      </w:r>
    </w:p>
    <w:p w:rsidR="00BB0BBF" w:rsidRPr="007840E8" w:rsidRDefault="00A86DB3" w:rsidP="00A86DB3">
      <w:pPr>
        <w:widowControl w:val="0"/>
        <w:tabs>
          <w:tab w:val="left" w:pos="983"/>
        </w:tabs>
        <w:ind w:firstLine="560"/>
        <w:jc w:val="both"/>
        <w:rPr>
          <w:color w:val="000000" w:themeColor="text1"/>
          <w:sz w:val="28"/>
          <w:szCs w:val="28"/>
          <w:lang w:val="uk-UA" w:eastAsia="en-US"/>
        </w:rPr>
      </w:pPr>
      <w:r w:rsidRPr="007840E8">
        <w:rPr>
          <w:color w:val="000000" w:themeColor="text1"/>
          <w:sz w:val="28"/>
          <w:szCs w:val="28"/>
          <w:lang w:val="uk-UA"/>
        </w:rPr>
        <w:t xml:space="preserve">Регулярний контроль передбачає оцінку рівня поінформованості </w:t>
      </w:r>
      <w:r w:rsidRPr="007840E8">
        <w:rPr>
          <w:color w:val="000000" w:themeColor="text1"/>
          <w:sz w:val="28"/>
          <w:szCs w:val="28"/>
          <w:lang w:val="uk-UA"/>
        </w:rPr>
        <w:br/>
        <w:t xml:space="preserve">та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громади. У разі виявлення відхилень або проблем </w:t>
      </w:r>
      <w:r w:rsidRPr="007840E8">
        <w:rPr>
          <w:color w:val="000000" w:themeColor="text1"/>
          <w:sz w:val="28"/>
          <w:szCs w:val="28"/>
          <w:lang w:val="uk-UA"/>
        </w:rPr>
        <w:br/>
        <w:t xml:space="preserve">у виконанні заходів Програми здійснюються коригувальні дії, що дозволяють своєчасно усувати недоліки та забезпечувати ефективну реалізацію завдань Програми. Координація та контроль спрямовані на досягнення сталого результату, підвищення якості комунікаційних процесів та зміцнення довіри громади до діяльності міської ради. </w:t>
      </w:r>
      <w:r w:rsidR="00BB0BBF" w:rsidRPr="007840E8">
        <w:rPr>
          <w:color w:val="000000" w:themeColor="text1"/>
          <w:sz w:val="28"/>
          <w:szCs w:val="28"/>
          <w:lang w:val="uk-UA" w:eastAsia="en-US"/>
        </w:rPr>
        <w:t>Звітування відповідального виконавця Програми: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щорічно до 15 числа наступного за звітним періодом місяця, відповідальний виконавець Програми надає інформацію про стан та результати виконання заходів Програми на розгляд міської ради.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після закінчення терміну реалізації Програми відповідальний виконавець у місячний термін надає підсумковий звіт про її виконання.</w:t>
      </w:r>
    </w:p>
    <w:p w:rsidR="00BB0BBF" w:rsidRPr="007840E8" w:rsidRDefault="00BB0BBF" w:rsidP="00BB0BBF">
      <w:pPr>
        <w:widowControl w:val="0"/>
        <w:tabs>
          <w:tab w:val="left" w:pos="983"/>
        </w:tabs>
        <w:jc w:val="both"/>
        <w:rPr>
          <w:color w:val="000000" w:themeColor="text1"/>
          <w:sz w:val="28"/>
          <w:szCs w:val="28"/>
          <w:lang w:val="uk-UA" w:eastAsia="en-US"/>
        </w:rPr>
      </w:pPr>
      <w:r w:rsidRPr="007840E8">
        <w:rPr>
          <w:color w:val="000000" w:themeColor="text1"/>
          <w:sz w:val="28"/>
          <w:szCs w:val="28"/>
          <w:lang w:val="uk-UA" w:eastAsia="en-US"/>
        </w:rPr>
        <w:tab/>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rsidR="00BB0BBF" w:rsidRPr="007840E8" w:rsidRDefault="00BB0BBF" w:rsidP="00BB0BBF">
      <w:pPr>
        <w:widowControl w:val="0"/>
        <w:tabs>
          <w:tab w:val="left" w:pos="983"/>
        </w:tabs>
        <w:jc w:val="both"/>
        <w:rPr>
          <w:color w:val="000000" w:themeColor="text1"/>
          <w:sz w:val="28"/>
          <w:szCs w:val="28"/>
          <w:lang w:val="uk-UA" w:eastAsia="en-US"/>
        </w:rPr>
      </w:pPr>
    </w:p>
    <w:p w:rsidR="00BB0BBF" w:rsidRPr="007840E8" w:rsidRDefault="00BB0BBF" w:rsidP="00BB0BBF">
      <w:pPr>
        <w:widowControl w:val="0"/>
        <w:tabs>
          <w:tab w:val="left" w:pos="983"/>
        </w:tabs>
        <w:jc w:val="both"/>
        <w:rPr>
          <w:color w:val="000000" w:themeColor="text1"/>
          <w:sz w:val="28"/>
          <w:szCs w:val="28"/>
          <w:lang w:val="uk-UA" w:eastAsia="en-US"/>
        </w:rPr>
      </w:pPr>
    </w:p>
    <w:p w:rsidR="000D69C4" w:rsidRPr="007840E8" w:rsidRDefault="00A4666D" w:rsidP="00BB0BBF">
      <w:pPr>
        <w:rPr>
          <w:color w:val="000000" w:themeColor="text1"/>
          <w:sz w:val="28"/>
          <w:szCs w:val="28"/>
          <w:lang w:val="uk-UA"/>
        </w:rPr>
      </w:pPr>
      <w:r>
        <w:rPr>
          <w:color w:val="000000" w:themeColor="text1"/>
          <w:sz w:val="28"/>
          <w:szCs w:val="28"/>
          <w:lang w:val="uk-UA"/>
        </w:rPr>
        <w:t>Секретар міської ради                                                        Оксана ГВОЗДЕНКО</w:t>
      </w:r>
      <w:r w:rsidR="000D69C4">
        <w:rPr>
          <w:color w:val="000000" w:themeColor="text1"/>
          <w:sz w:val="28"/>
          <w:szCs w:val="28"/>
          <w:lang w:val="uk-UA"/>
        </w:rPr>
        <w:t xml:space="preserve">         </w:t>
      </w:r>
    </w:p>
    <w:p w:rsidR="00CE4D0B" w:rsidRPr="007840E8" w:rsidRDefault="00CE4D0B" w:rsidP="00CE4D0B">
      <w:pPr>
        <w:rPr>
          <w:color w:val="000000" w:themeColor="text1"/>
          <w:lang w:val="uk-UA"/>
        </w:rPr>
      </w:pPr>
    </w:p>
    <w:p w:rsidR="00D56D43" w:rsidRPr="007840E8" w:rsidRDefault="00D56D43" w:rsidP="00BB0BBF">
      <w:pPr>
        <w:rPr>
          <w:b/>
          <w:color w:val="000000" w:themeColor="text1"/>
          <w:lang w:val="uk-UA"/>
        </w:rPr>
        <w:sectPr w:rsidR="00D56D43" w:rsidRPr="007840E8" w:rsidSect="00FD35EB">
          <w:pgSz w:w="11906" w:h="16838"/>
          <w:pgMar w:top="1134" w:right="850" w:bottom="567" w:left="1701" w:header="708" w:footer="708" w:gutter="0"/>
          <w:cols w:space="708"/>
          <w:docGrid w:linePitch="360"/>
        </w:sectPr>
      </w:pPr>
    </w:p>
    <w:p w:rsidR="00D56D43" w:rsidRPr="007840E8" w:rsidRDefault="00D56D43" w:rsidP="00D56D43">
      <w:pPr>
        <w:ind w:left="4253" w:firstLine="5245"/>
        <w:rPr>
          <w:color w:val="000000" w:themeColor="text1"/>
          <w:sz w:val="28"/>
          <w:szCs w:val="28"/>
          <w:lang w:val="uk-UA"/>
        </w:rPr>
      </w:pPr>
      <w:r w:rsidRPr="007840E8">
        <w:rPr>
          <w:color w:val="000000" w:themeColor="text1"/>
          <w:sz w:val="28"/>
          <w:szCs w:val="28"/>
          <w:lang w:val="uk-UA"/>
        </w:rPr>
        <w:lastRenderedPageBreak/>
        <w:t>Додаток 1</w:t>
      </w:r>
    </w:p>
    <w:p w:rsidR="00D56D43" w:rsidRPr="007840E8" w:rsidRDefault="00D56D43" w:rsidP="00F473FB">
      <w:pPr>
        <w:ind w:left="9498" w:right="-142"/>
        <w:jc w:val="both"/>
        <w:rPr>
          <w:color w:val="000000" w:themeColor="text1"/>
          <w:sz w:val="28"/>
          <w:szCs w:val="28"/>
          <w:lang w:val="uk-UA"/>
        </w:rPr>
      </w:pPr>
      <w:r w:rsidRPr="007840E8">
        <w:rPr>
          <w:color w:val="000000" w:themeColor="text1"/>
          <w:sz w:val="28"/>
          <w:szCs w:val="28"/>
          <w:lang w:val="uk-UA"/>
        </w:rPr>
        <w:t xml:space="preserve">до Програми </w:t>
      </w:r>
      <w:r w:rsidR="00F473FB" w:rsidRPr="007840E8">
        <w:rPr>
          <w:color w:val="000000" w:themeColor="text1"/>
          <w:sz w:val="28"/>
          <w:szCs w:val="28"/>
          <w:lang w:val="uk-UA"/>
        </w:rPr>
        <w:t xml:space="preserve">інформаційного забезпечення діяльності </w:t>
      </w:r>
      <w:proofErr w:type="spellStart"/>
      <w:r w:rsidR="00F473FB" w:rsidRPr="007840E8">
        <w:rPr>
          <w:color w:val="000000" w:themeColor="text1"/>
          <w:sz w:val="28"/>
          <w:szCs w:val="28"/>
          <w:lang w:val="uk-UA"/>
        </w:rPr>
        <w:t>Звягельської</w:t>
      </w:r>
      <w:proofErr w:type="spellEnd"/>
      <w:r w:rsidR="00F473FB" w:rsidRPr="007840E8">
        <w:rPr>
          <w:color w:val="000000" w:themeColor="text1"/>
          <w:sz w:val="28"/>
          <w:szCs w:val="28"/>
          <w:lang w:val="uk-UA"/>
        </w:rPr>
        <w:t xml:space="preserve"> міської ради та її виконавчих органів на </w:t>
      </w:r>
      <w:r w:rsidRPr="007840E8">
        <w:rPr>
          <w:color w:val="000000" w:themeColor="text1"/>
          <w:sz w:val="28"/>
          <w:szCs w:val="28"/>
          <w:lang w:val="uk-UA"/>
        </w:rPr>
        <w:t>2026 - 2028  роки</w:t>
      </w:r>
    </w:p>
    <w:p w:rsidR="00D56D43" w:rsidRPr="007840E8" w:rsidRDefault="00D56D43" w:rsidP="00D56D43">
      <w:pPr>
        <w:ind w:left="4253" w:right="-142" w:firstLine="5953"/>
        <w:jc w:val="both"/>
        <w:rPr>
          <w:color w:val="000000" w:themeColor="text1"/>
          <w:sz w:val="28"/>
          <w:szCs w:val="28"/>
          <w:lang w:val="uk-UA"/>
        </w:rPr>
      </w:pPr>
    </w:p>
    <w:p w:rsidR="00D56D43" w:rsidRPr="007840E8" w:rsidRDefault="00D56D43" w:rsidP="00D56D43">
      <w:pPr>
        <w:widowControl w:val="0"/>
        <w:tabs>
          <w:tab w:val="left" w:pos="709"/>
        </w:tabs>
        <w:spacing w:before="120" w:after="240"/>
        <w:ind w:firstLine="760"/>
        <w:jc w:val="center"/>
        <w:rPr>
          <w:b/>
          <w:bCs/>
          <w:color w:val="000000" w:themeColor="text1"/>
          <w:sz w:val="28"/>
          <w:szCs w:val="28"/>
        </w:rPr>
      </w:pPr>
      <w:r w:rsidRPr="007840E8">
        <w:rPr>
          <w:b/>
          <w:bCs/>
          <w:color w:val="000000" w:themeColor="text1"/>
          <w:sz w:val="28"/>
          <w:szCs w:val="28"/>
        </w:rPr>
        <w:t>ЗАВДАННЯ І ЗАХОДИ РЕАЛІЗАЦІЇ ПРОГРАМИ</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2268"/>
        <w:gridCol w:w="1276"/>
        <w:gridCol w:w="1701"/>
        <w:gridCol w:w="2268"/>
        <w:gridCol w:w="992"/>
        <w:gridCol w:w="709"/>
        <w:gridCol w:w="709"/>
        <w:gridCol w:w="850"/>
        <w:gridCol w:w="2552"/>
      </w:tblGrid>
      <w:tr w:rsidR="00E11079" w:rsidRPr="007840E8" w:rsidTr="004340B3">
        <w:tc>
          <w:tcPr>
            <w:tcW w:w="397"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з/п</w:t>
            </w:r>
          </w:p>
        </w:tc>
        <w:tc>
          <w:tcPr>
            <w:tcW w:w="187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Завдання</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Зміст заходів</w:t>
            </w:r>
          </w:p>
        </w:tc>
        <w:tc>
          <w:tcPr>
            <w:tcW w:w="1276"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Термін виконання</w:t>
            </w:r>
          </w:p>
        </w:tc>
        <w:tc>
          <w:tcPr>
            <w:tcW w:w="1701"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Виконавці</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Джерела фінансування</w:t>
            </w:r>
          </w:p>
        </w:tc>
        <w:tc>
          <w:tcPr>
            <w:tcW w:w="3260" w:type="dxa"/>
            <w:gridSpan w:val="4"/>
          </w:tcPr>
          <w:p w:rsidR="00E11079" w:rsidRPr="007840E8" w:rsidRDefault="00E11079" w:rsidP="00207A20">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xml:space="preserve">Обсяг фінансування </w:t>
            </w:r>
            <w:r w:rsidR="00207A20" w:rsidRPr="007840E8">
              <w:rPr>
                <w:b/>
                <w:color w:val="000000" w:themeColor="text1"/>
                <w:lang w:val="uk-UA"/>
              </w:rPr>
              <w:t>на 2026-2028 роки</w:t>
            </w:r>
            <w:r w:rsidRPr="007840E8">
              <w:rPr>
                <w:b/>
                <w:color w:val="000000" w:themeColor="text1"/>
                <w:lang w:val="uk-UA"/>
              </w:rPr>
              <w:t xml:space="preserve">, </w:t>
            </w:r>
            <w:proofErr w:type="spellStart"/>
            <w:r w:rsidRPr="007840E8">
              <w:rPr>
                <w:b/>
                <w:color w:val="000000" w:themeColor="text1"/>
                <w:lang w:val="uk-UA"/>
              </w:rPr>
              <w:t>тис.грн</w:t>
            </w:r>
            <w:proofErr w:type="spellEnd"/>
            <w:r w:rsidRPr="007840E8">
              <w:rPr>
                <w:b/>
                <w:color w:val="000000" w:themeColor="text1"/>
                <w:lang w:val="uk-UA"/>
              </w:rPr>
              <w:t>.</w:t>
            </w:r>
          </w:p>
        </w:tc>
        <w:tc>
          <w:tcPr>
            <w:tcW w:w="255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Очікуваний результат</w:t>
            </w:r>
          </w:p>
        </w:tc>
      </w:tr>
      <w:tr w:rsidR="00E11079" w:rsidRPr="007840E8" w:rsidTr="000D69C4">
        <w:tc>
          <w:tcPr>
            <w:tcW w:w="397"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87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276"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701"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992"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6</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7</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8</w:t>
            </w: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Всього, тис грн</w:t>
            </w:r>
          </w:p>
        </w:tc>
        <w:tc>
          <w:tcPr>
            <w:tcW w:w="255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r>
      <w:tr w:rsidR="00E11079" w:rsidRPr="007840E8" w:rsidTr="000D69C4">
        <w:trPr>
          <w:trHeight w:val="223"/>
        </w:trPr>
        <w:tc>
          <w:tcPr>
            <w:tcW w:w="397"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1</w:t>
            </w:r>
          </w:p>
        </w:tc>
        <w:tc>
          <w:tcPr>
            <w:tcW w:w="1872"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2</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3</w:t>
            </w:r>
          </w:p>
        </w:tc>
        <w:tc>
          <w:tcPr>
            <w:tcW w:w="1276"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4</w:t>
            </w:r>
          </w:p>
        </w:tc>
        <w:tc>
          <w:tcPr>
            <w:tcW w:w="1701"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5</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6</w:t>
            </w:r>
          </w:p>
        </w:tc>
        <w:tc>
          <w:tcPr>
            <w:tcW w:w="99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7</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8</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9</w:t>
            </w:r>
          </w:p>
        </w:tc>
        <w:tc>
          <w:tcPr>
            <w:tcW w:w="850" w:type="dxa"/>
          </w:tcPr>
          <w:p w:rsidR="00E11079" w:rsidRPr="007840E8" w:rsidRDefault="00D868B3"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10</w:t>
            </w:r>
          </w:p>
        </w:tc>
        <w:tc>
          <w:tcPr>
            <w:tcW w:w="255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11</w:t>
            </w:r>
          </w:p>
        </w:tc>
      </w:tr>
      <w:tr w:rsidR="00E11079" w:rsidRPr="00864B2F" w:rsidTr="000D69C4">
        <w:trPr>
          <w:trHeight w:val="562"/>
        </w:trPr>
        <w:tc>
          <w:tcPr>
            <w:tcW w:w="397"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1.</w:t>
            </w:r>
          </w:p>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tcPr>
          <w:p w:rsidR="00E11079" w:rsidRPr="007840E8" w:rsidRDefault="00E11079" w:rsidP="00E11079">
            <w:pPr>
              <w:rPr>
                <w:color w:val="000000" w:themeColor="text1"/>
                <w:sz w:val="24"/>
                <w:szCs w:val="24"/>
                <w:lang w:val="uk-UA"/>
              </w:rPr>
            </w:pPr>
            <w:r w:rsidRPr="007840E8">
              <w:rPr>
                <w:bCs/>
                <w:iCs/>
                <w:color w:val="000000" w:themeColor="text1"/>
                <w:sz w:val="24"/>
                <w:szCs w:val="24"/>
                <w:lang w:val="uk-UA"/>
              </w:rPr>
              <w:t xml:space="preserve">Інформаційне забезпечення діяльності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 та її виконавчих органів, </w:t>
            </w:r>
            <w:r w:rsidRPr="007840E8">
              <w:rPr>
                <w:color w:val="000000" w:themeColor="text1"/>
                <w:sz w:val="24"/>
                <w:szCs w:val="24"/>
                <w:lang w:val="uk-UA"/>
              </w:rPr>
              <w:t>підвищення доступності та прозорості управлінських процесів, формування довіри та відкритого діалогу з громадою</w:t>
            </w:r>
          </w:p>
        </w:tc>
        <w:tc>
          <w:tcPr>
            <w:tcW w:w="2268" w:type="dxa"/>
          </w:tcPr>
          <w:p w:rsidR="00E11079" w:rsidRPr="00851FC5" w:rsidRDefault="00771EEE" w:rsidP="00E11079">
            <w:pPr>
              <w:widowControl w:val="0"/>
              <w:jc w:val="both"/>
              <w:rPr>
                <w:bCs/>
                <w:iCs/>
                <w:color w:val="000000" w:themeColor="text1"/>
                <w:sz w:val="24"/>
                <w:szCs w:val="24"/>
                <w:lang w:val="uk-UA"/>
              </w:rPr>
            </w:pPr>
            <w:r w:rsidRPr="00851FC5">
              <w:rPr>
                <w:sz w:val="24"/>
                <w:szCs w:val="24"/>
                <w:lang w:val="uk-UA"/>
              </w:rPr>
              <w:t xml:space="preserve">Забезпечення відкритості та прозорості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її виконавчих органів і посадових осіб шляхом системного інформування громадськості через офіційний </w:t>
            </w:r>
            <w:proofErr w:type="spellStart"/>
            <w:r w:rsidRPr="00851FC5">
              <w:rPr>
                <w:sz w:val="24"/>
                <w:szCs w:val="24"/>
                <w:lang w:val="uk-UA"/>
              </w:rPr>
              <w:t>вебсайт</w:t>
            </w:r>
            <w:proofErr w:type="spellEnd"/>
            <w:r w:rsidRPr="00851FC5">
              <w:rPr>
                <w:sz w:val="24"/>
                <w:szCs w:val="24"/>
                <w:lang w:val="uk-UA"/>
              </w:rPr>
              <w:t xml:space="preserve">, друковані медіа та інші інформаційні ресурси про нормативно-правові акти, рішення та розпорядження, діяльність міського голови, депутатів і </w:t>
            </w:r>
            <w:r w:rsidRPr="00851FC5">
              <w:rPr>
                <w:sz w:val="24"/>
                <w:szCs w:val="24"/>
                <w:lang w:val="uk-UA"/>
              </w:rPr>
              <w:lastRenderedPageBreak/>
              <w:t xml:space="preserve">виконавчих органів, хід реалізації програм соціально-економічного розвитку, інфраструктурних </w:t>
            </w:r>
            <w:proofErr w:type="spellStart"/>
            <w:r w:rsidRPr="00851FC5">
              <w:rPr>
                <w:sz w:val="24"/>
                <w:szCs w:val="24"/>
                <w:lang w:val="uk-UA"/>
              </w:rPr>
              <w:t>проєктів</w:t>
            </w:r>
            <w:proofErr w:type="spellEnd"/>
            <w:r w:rsidRPr="00851FC5">
              <w:rPr>
                <w:sz w:val="24"/>
                <w:szCs w:val="24"/>
                <w:lang w:val="uk-UA"/>
              </w:rPr>
              <w:t xml:space="preserve">, галузей міського господарства, а також шляхом проведення публічних заходів, </w:t>
            </w:r>
            <w:proofErr w:type="spellStart"/>
            <w:r w:rsidRPr="00851FC5">
              <w:rPr>
                <w:sz w:val="24"/>
                <w:szCs w:val="24"/>
                <w:lang w:val="uk-UA"/>
              </w:rPr>
              <w:t>пресконференцій</w:t>
            </w:r>
            <w:proofErr w:type="spellEnd"/>
            <w:r w:rsidRPr="00851FC5">
              <w:rPr>
                <w:sz w:val="24"/>
                <w:szCs w:val="24"/>
                <w:lang w:val="uk-UA"/>
              </w:rPr>
              <w:t>, брифінгів і тематичних програм з метою забезпечення відкритого діалогу між владою та громадою.</w:t>
            </w:r>
          </w:p>
        </w:tc>
        <w:tc>
          <w:tcPr>
            <w:tcW w:w="1276"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lastRenderedPageBreak/>
              <w:t>2026-2028 роки</w:t>
            </w:r>
          </w:p>
        </w:tc>
        <w:tc>
          <w:tcPr>
            <w:tcW w:w="1701" w:type="dxa"/>
          </w:tcPr>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Виконавчі органи міської ради, відділ інформації міської ради,</w:t>
            </w:r>
          </w:p>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медіа (за згодою)</w:t>
            </w:r>
          </w:p>
        </w:tc>
        <w:tc>
          <w:tcPr>
            <w:tcW w:w="2268"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851FC5" w:rsidP="00E11079">
            <w:pPr>
              <w:widowControl w:val="0"/>
              <w:pBdr>
                <w:top w:val="nil"/>
                <w:left w:val="nil"/>
                <w:bottom w:val="nil"/>
                <w:right w:val="nil"/>
                <w:between w:val="nil"/>
              </w:pBdr>
              <w:jc w:val="center"/>
              <w:rPr>
                <w:color w:val="000000" w:themeColor="text1"/>
                <w:sz w:val="24"/>
                <w:szCs w:val="24"/>
                <w:lang w:val="uk-UA"/>
              </w:rPr>
            </w:pPr>
            <w:r>
              <w:rPr>
                <w:color w:val="000000" w:themeColor="text1"/>
                <w:sz w:val="24"/>
                <w:szCs w:val="24"/>
                <w:lang w:val="uk-UA"/>
              </w:rPr>
              <w:t>-</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2552" w:type="dxa"/>
          </w:tcPr>
          <w:p w:rsidR="00E11079" w:rsidRPr="00851FC5" w:rsidRDefault="00851FC5" w:rsidP="00E11079">
            <w:pPr>
              <w:widowControl w:val="0"/>
              <w:pBdr>
                <w:top w:val="nil"/>
                <w:left w:val="nil"/>
                <w:bottom w:val="nil"/>
                <w:right w:val="nil"/>
                <w:between w:val="nil"/>
              </w:pBdr>
              <w:rPr>
                <w:color w:val="000000" w:themeColor="text1"/>
                <w:sz w:val="24"/>
                <w:szCs w:val="24"/>
                <w:lang w:val="uk-UA"/>
              </w:rPr>
            </w:pPr>
            <w:r w:rsidRPr="00851FC5">
              <w:rPr>
                <w:sz w:val="24"/>
                <w:szCs w:val="24"/>
                <w:lang w:val="uk-UA"/>
              </w:rPr>
              <w:t xml:space="preserve">Підвищення рівня відкритості, прозорості та підзвітності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і її виконавчих органів шляхом забезпечення доступу громадян до актуальної інформації про рішення, програми, </w:t>
            </w:r>
            <w:proofErr w:type="spellStart"/>
            <w:r w:rsidRPr="00851FC5">
              <w:rPr>
                <w:sz w:val="24"/>
                <w:szCs w:val="24"/>
                <w:lang w:val="uk-UA"/>
              </w:rPr>
              <w:t>проєкти</w:t>
            </w:r>
            <w:proofErr w:type="spellEnd"/>
            <w:r w:rsidRPr="00851FC5">
              <w:rPr>
                <w:sz w:val="24"/>
                <w:szCs w:val="24"/>
                <w:lang w:val="uk-UA"/>
              </w:rPr>
              <w:t xml:space="preserve"> та використання бюджетних ресурсів, формування довіри й ефективної комунікації між владою та громадою, сприяння залученню інвестицій, </w:t>
            </w:r>
            <w:r w:rsidRPr="00851FC5">
              <w:rPr>
                <w:sz w:val="24"/>
                <w:szCs w:val="24"/>
                <w:lang w:val="uk-UA"/>
              </w:rPr>
              <w:lastRenderedPageBreak/>
              <w:t>підвищенню позитивного іміджу громади та поінформованості населення про соціально-економічний і культурний розвиток територіальної громади.</w:t>
            </w:r>
          </w:p>
        </w:tc>
      </w:tr>
      <w:tr w:rsidR="006A20A4" w:rsidRPr="007840E8" w:rsidTr="000D69C4">
        <w:trPr>
          <w:trHeight w:val="562"/>
        </w:trPr>
        <w:tc>
          <w:tcPr>
            <w:tcW w:w="397" w:type="dxa"/>
            <w:vMerge w:val="restart"/>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2.</w:t>
            </w:r>
          </w:p>
        </w:tc>
        <w:tc>
          <w:tcPr>
            <w:tcW w:w="1872" w:type="dxa"/>
            <w:vMerge w:val="restart"/>
          </w:tcPr>
          <w:p w:rsidR="006A20A4" w:rsidRPr="007840E8" w:rsidRDefault="006A20A4" w:rsidP="006A20A4">
            <w:pPr>
              <w:widowControl w:val="0"/>
              <w:pBdr>
                <w:top w:val="nil"/>
                <w:left w:val="nil"/>
                <w:bottom w:val="nil"/>
                <w:right w:val="nil"/>
                <w:between w:val="nil"/>
              </w:pBdr>
              <w:jc w:val="center"/>
              <w:rPr>
                <w:b/>
                <w:color w:val="000000" w:themeColor="text1"/>
                <w:sz w:val="24"/>
                <w:szCs w:val="24"/>
                <w:lang w:val="uk-UA"/>
              </w:rPr>
            </w:pPr>
            <w:r w:rsidRPr="007840E8">
              <w:rPr>
                <w:color w:val="000000" w:themeColor="text1"/>
                <w:sz w:val="24"/>
                <w:szCs w:val="24"/>
                <w:lang w:val="uk-UA"/>
              </w:rPr>
              <w:t>Розвиток цифрових сервісів та онлайн-платформ, удосконалення внутрішньої й зовнішньої комунікації</w:t>
            </w:r>
          </w:p>
        </w:tc>
        <w:tc>
          <w:tcPr>
            <w:tcW w:w="2268" w:type="dxa"/>
          </w:tcPr>
          <w:p w:rsidR="006A20A4" w:rsidRPr="007840E8" w:rsidRDefault="006A20A4" w:rsidP="006A20A4">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Адміністрування та просування контенту офіційних сторінок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її виконавчих органів у соціальних мережах</w:t>
            </w:r>
          </w:p>
        </w:tc>
        <w:tc>
          <w:tcPr>
            <w:tcW w:w="1276" w:type="dxa"/>
          </w:tcPr>
          <w:p w:rsidR="006A20A4" w:rsidRPr="007840E8" w:rsidRDefault="006A20A4" w:rsidP="006A20A4">
            <w:pPr>
              <w:jc w:val="center"/>
              <w:rPr>
                <w:color w:val="000000" w:themeColor="text1"/>
              </w:rPr>
            </w:pPr>
            <w:r w:rsidRPr="007840E8">
              <w:rPr>
                <w:color w:val="000000" w:themeColor="text1"/>
                <w:sz w:val="24"/>
                <w:szCs w:val="24"/>
                <w:lang w:val="uk-UA"/>
              </w:rPr>
              <w:t>2026-2028 роки</w:t>
            </w:r>
          </w:p>
        </w:tc>
        <w:tc>
          <w:tcPr>
            <w:tcW w:w="1701" w:type="dxa"/>
          </w:tcPr>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851FC5" w:rsidP="006A20A4">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6A20A4" w:rsidRPr="007840E8" w:rsidRDefault="006A20A4" w:rsidP="006A20A4">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Посилення присутності влади в цифровому середовищі, оперативне інформування та взаємодія з громадою</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082BCE">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Створення відеоматеріалів  про діяльність міської ради та її виконавчих </w:t>
            </w:r>
            <w:r w:rsidRPr="007840E8">
              <w:rPr>
                <w:rFonts w:eastAsia="SimSun"/>
                <w:color w:val="000000" w:themeColor="text1"/>
                <w:sz w:val="24"/>
                <w:szCs w:val="24"/>
                <w:lang w:val="uk-UA" w:eastAsia="hi-IN" w:bidi="hi-IN"/>
              </w:rPr>
              <w:lastRenderedPageBreak/>
              <w:t xml:space="preserve">органів, </w:t>
            </w:r>
            <w:r w:rsidRPr="007840E8">
              <w:rPr>
                <w:bCs/>
                <w:iCs/>
                <w:color w:val="000000" w:themeColor="text1"/>
                <w:sz w:val="24"/>
                <w:szCs w:val="24"/>
                <w:lang w:val="uk-UA"/>
              </w:rPr>
              <w:t xml:space="preserve">депутатів та посадових осіб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w:t>
            </w:r>
            <w:r w:rsidRPr="007840E8">
              <w:rPr>
                <w:rFonts w:eastAsia="SimSun"/>
                <w:color w:val="000000" w:themeColor="text1"/>
                <w:sz w:val="24"/>
                <w:szCs w:val="24"/>
                <w:lang w:val="uk-UA" w:eastAsia="hi-IN" w:bidi="hi-IN"/>
              </w:rPr>
              <w:t xml:space="preserve"> телетрансляція прямих ефірів роботи сесій міської ради та засідань виконавчого комітету міської ради, записи тематичних програм, розміщення телевізійних стрічок з анонсом важливих подій для жителів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виконавчі органи </w:t>
            </w:r>
            <w:r w:rsidRPr="007840E8">
              <w:rPr>
                <w:rFonts w:eastAsia="SimSun"/>
                <w:color w:val="000000" w:themeColor="text1"/>
                <w:sz w:val="24"/>
                <w:szCs w:val="24"/>
                <w:lang w:val="uk-UA" w:eastAsia="hi-IN" w:bidi="hi-IN"/>
              </w:rPr>
              <w:lastRenderedPageBreak/>
              <w:t>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w:t>
            </w:r>
            <w:r w:rsidRPr="007840E8">
              <w:rPr>
                <w:color w:val="000000" w:themeColor="text1"/>
                <w:sz w:val="24"/>
                <w:szCs w:val="24"/>
                <w:lang w:val="uk-UA"/>
              </w:rPr>
              <w:lastRenderedPageBreak/>
              <w:t>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Підвищення доступності інформації у мультимедійних форматах, охоплення </w:t>
            </w:r>
            <w:r w:rsidRPr="007840E8">
              <w:rPr>
                <w:color w:val="000000" w:themeColor="text1"/>
                <w:sz w:val="24"/>
                <w:szCs w:val="24"/>
                <w:lang w:val="uk-UA"/>
              </w:rPr>
              <w:lastRenderedPageBreak/>
              <w:t>широкої аудиторії</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Забезпечення впровадження нових сучасних ефективних форм інформаційної взаємодії міської ради та її виконавчих органів з жителями територіальної громади. Адміністрування Єдиного державного веб-порталу «Відкриті дані», платформи </w:t>
            </w:r>
            <w:r w:rsidRPr="007840E8">
              <w:rPr>
                <w:rFonts w:eastAsia="SimSun"/>
                <w:color w:val="000000" w:themeColor="text1"/>
                <w:sz w:val="24"/>
                <w:szCs w:val="24"/>
                <w:lang w:val="uk-UA" w:eastAsia="hi-IN" w:bidi="hi-IN"/>
              </w:rPr>
              <w:lastRenderedPageBreak/>
              <w:t>електронної демократії «</w:t>
            </w:r>
            <w:r w:rsidRPr="007840E8">
              <w:rPr>
                <w:rFonts w:eastAsia="SimSun"/>
                <w:color w:val="000000" w:themeColor="text1"/>
                <w:sz w:val="24"/>
                <w:szCs w:val="24"/>
                <w:lang w:val="en-US" w:eastAsia="hi-IN" w:bidi="hi-IN"/>
              </w:rPr>
              <w:t>E</w:t>
            </w:r>
            <w:r w:rsidRPr="007840E8">
              <w:rPr>
                <w:rFonts w:eastAsia="SimSun"/>
                <w:color w:val="000000" w:themeColor="text1"/>
                <w:sz w:val="24"/>
                <w:szCs w:val="24"/>
                <w:lang w:val="uk-UA" w:eastAsia="hi-IN" w:bidi="hi-IN"/>
              </w:rPr>
              <w:t>-</w:t>
            </w:r>
            <w:r w:rsidRPr="007840E8">
              <w:rPr>
                <w:rFonts w:eastAsia="SimSun"/>
                <w:color w:val="000000" w:themeColor="text1"/>
                <w:sz w:val="24"/>
                <w:szCs w:val="24"/>
                <w:lang w:val="en-US" w:eastAsia="hi-IN" w:bidi="hi-IN"/>
              </w:rPr>
              <w:t>DEM</w:t>
            </w:r>
            <w:r w:rsidRPr="007840E8">
              <w:rPr>
                <w:rFonts w:eastAsia="SimSun"/>
                <w:color w:val="000000" w:themeColor="text1"/>
                <w:sz w:val="24"/>
                <w:szCs w:val="24"/>
                <w:lang w:val="uk-UA" w:eastAsia="hi-IN" w:bidi="hi-IN"/>
              </w:rPr>
              <w:t>» (електронні петиції) тощо.</w:t>
            </w:r>
          </w:p>
        </w:tc>
        <w:tc>
          <w:tcPr>
            <w:tcW w:w="1276" w:type="dxa"/>
          </w:tcPr>
          <w:p w:rsidR="00E11079" w:rsidRPr="007840E8" w:rsidRDefault="00E11079" w:rsidP="00E11079">
            <w:pPr>
              <w:jc w:val="center"/>
              <w:rPr>
                <w:color w:val="000000" w:themeColor="text1"/>
                <w:lang w:val="uk-UA"/>
              </w:rPr>
            </w:pPr>
            <w:r w:rsidRPr="007840E8">
              <w:rPr>
                <w:color w:val="000000" w:themeColor="text1"/>
                <w:sz w:val="24"/>
                <w:szCs w:val="24"/>
                <w:lang w:val="uk-UA"/>
              </w:rPr>
              <w:lastRenderedPageBreak/>
              <w:t>2026-2028 роки</w:t>
            </w:r>
          </w:p>
        </w:tc>
        <w:tc>
          <w:tcPr>
            <w:tcW w:w="1701" w:type="dxa"/>
          </w:tcPr>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w:t>
            </w:r>
            <w:r w:rsidR="00E11079"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програмного забезпечення міської ради, </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 покращення зворотного зв’язку та залучення громадян до участі у житті громади</w:t>
            </w:r>
          </w:p>
        </w:tc>
      </w:tr>
      <w:tr w:rsidR="00F7433C" w:rsidRPr="007840E8" w:rsidTr="000D69C4">
        <w:trPr>
          <w:trHeight w:val="562"/>
        </w:trPr>
        <w:tc>
          <w:tcPr>
            <w:tcW w:w="397"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F7433C" w:rsidRPr="007840E8" w:rsidRDefault="00F7433C"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Просування та популяризація мобільного застосунку е-</w:t>
            </w:r>
            <w:proofErr w:type="spellStart"/>
            <w:r w:rsidRPr="007840E8">
              <w:rPr>
                <w:rFonts w:eastAsia="SimSun"/>
                <w:color w:val="000000" w:themeColor="text1"/>
                <w:sz w:val="24"/>
                <w:szCs w:val="24"/>
                <w:lang w:val="uk-UA" w:eastAsia="hi-IN" w:bidi="hi-IN"/>
              </w:rPr>
              <w:t>Звягель</w:t>
            </w:r>
            <w:proofErr w:type="spellEnd"/>
          </w:p>
        </w:tc>
        <w:tc>
          <w:tcPr>
            <w:tcW w:w="1276" w:type="dxa"/>
          </w:tcPr>
          <w:p w:rsidR="00F7433C"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F7433C">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F7433C" w:rsidRPr="007840E8" w:rsidRDefault="00F7433C" w:rsidP="00F7433C">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w:t>
            </w:r>
          </w:p>
        </w:tc>
      </w:tr>
      <w:tr w:rsidR="00E11079" w:rsidRPr="00864B2F"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503589">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Співпраця міської ради з місцевим</w:t>
            </w:r>
            <w:r w:rsidR="00E11079" w:rsidRPr="007840E8">
              <w:rPr>
                <w:rFonts w:eastAsia="SimSun"/>
                <w:color w:val="000000" w:themeColor="text1"/>
                <w:sz w:val="24"/>
                <w:szCs w:val="24"/>
                <w:lang w:val="uk-UA" w:eastAsia="hi-IN" w:bidi="hi-IN"/>
              </w:rPr>
              <w:t xml:space="preserve"> </w:t>
            </w:r>
            <w:r w:rsidR="00E11079" w:rsidRPr="007840E8">
              <w:rPr>
                <w:rFonts w:eastAsia="SimSun"/>
                <w:color w:val="000000" w:themeColor="text1"/>
                <w:sz w:val="24"/>
                <w:szCs w:val="24"/>
                <w:lang w:val="en-US" w:eastAsia="hi-IN" w:bidi="hi-IN"/>
              </w:rPr>
              <w:t>F</w:t>
            </w:r>
            <w:r w:rsidR="00E11079" w:rsidRPr="007840E8">
              <w:rPr>
                <w:rFonts w:eastAsia="SimSun"/>
                <w:color w:val="000000" w:themeColor="text1"/>
                <w:sz w:val="24"/>
                <w:szCs w:val="24"/>
                <w:lang w:val="uk-UA" w:eastAsia="hi-IN" w:bidi="hi-IN"/>
              </w:rPr>
              <w:t>М-радіомовлення</w:t>
            </w:r>
            <w:r w:rsidRPr="007840E8">
              <w:rPr>
                <w:rFonts w:eastAsia="SimSun"/>
                <w:color w:val="000000" w:themeColor="text1"/>
                <w:sz w:val="24"/>
                <w:szCs w:val="24"/>
                <w:lang w:val="uk-UA" w:eastAsia="hi-IN" w:bidi="hi-IN"/>
              </w:rPr>
              <w:t>м для інформування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0C41C4"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Розширення каналів комунікації, оперативне інформування населення про </w:t>
            </w:r>
            <w:r w:rsidR="00503589" w:rsidRPr="007840E8">
              <w:rPr>
                <w:color w:val="000000" w:themeColor="text1"/>
                <w:sz w:val="24"/>
                <w:szCs w:val="24"/>
                <w:lang w:val="uk-UA"/>
              </w:rPr>
              <w:t xml:space="preserve">важливі </w:t>
            </w:r>
            <w:r w:rsidRPr="007840E8">
              <w:rPr>
                <w:color w:val="000000" w:themeColor="text1"/>
                <w:sz w:val="24"/>
                <w:szCs w:val="24"/>
                <w:lang w:val="uk-UA"/>
              </w:rPr>
              <w:t>події та рішення міської ради</w:t>
            </w:r>
          </w:p>
        </w:tc>
      </w:tr>
      <w:tr w:rsidR="00E11079" w:rsidRPr="00864B2F"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9258C3" w:rsidP="009258C3">
            <w:pPr>
              <w:rPr>
                <w:rFonts w:eastAsia="SimSun"/>
                <w:color w:val="000000" w:themeColor="text1"/>
                <w:sz w:val="24"/>
                <w:szCs w:val="24"/>
                <w:lang w:val="uk-UA" w:eastAsia="hi-IN" w:bidi="hi-IN"/>
              </w:rPr>
            </w:pPr>
            <w:proofErr w:type="spellStart"/>
            <w:r w:rsidRPr="007840E8">
              <w:rPr>
                <w:rFonts w:eastAsia="SimSun"/>
                <w:color w:val="000000" w:themeColor="text1"/>
                <w:sz w:val="24"/>
                <w:szCs w:val="24"/>
                <w:lang w:eastAsia="hi-IN" w:bidi="hi-IN"/>
              </w:rPr>
              <w:t>Налагоджен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ефективн</w:t>
            </w:r>
            <w:r w:rsidRPr="007840E8">
              <w:rPr>
                <w:rFonts w:eastAsia="SimSun"/>
                <w:color w:val="000000" w:themeColor="text1"/>
                <w:sz w:val="24"/>
                <w:szCs w:val="24"/>
                <w:lang w:val="uk-UA" w:eastAsia="hi-IN" w:bidi="hi-IN"/>
              </w:rPr>
              <w:t>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системи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зворотного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зв’язку</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між</w:t>
            </w:r>
            <w:proofErr w:type="spellEnd"/>
            <w:r w:rsidRPr="007840E8">
              <w:rPr>
                <w:rFonts w:eastAsia="SimSun"/>
                <w:color w:val="000000" w:themeColor="text1"/>
                <w:sz w:val="24"/>
                <w:szCs w:val="24"/>
                <w:lang w:eastAsia="hi-IN" w:bidi="hi-IN"/>
              </w:rPr>
              <w:t xml:space="preserve"> органами </w:t>
            </w:r>
            <w:proofErr w:type="spellStart"/>
            <w:r w:rsidRPr="007840E8">
              <w:rPr>
                <w:rFonts w:eastAsia="SimSun"/>
                <w:color w:val="000000" w:themeColor="text1"/>
                <w:sz w:val="24"/>
                <w:szCs w:val="24"/>
                <w:lang w:eastAsia="hi-IN" w:bidi="hi-IN"/>
              </w:rPr>
              <w:t>місцевого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самоврядування</w:t>
            </w:r>
            <w:proofErr w:type="spellEnd"/>
            <w:r w:rsidRPr="007840E8">
              <w:rPr>
                <w:rFonts w:eastAsia="SimSun"/>
                <w:color w:val="000000" w:themeColor="text1"/>
                <w:sz w:val="24"/>
                <w:szCs w:val="24"/>
                <w:lang w:eastAsia="hi-IN" w:bidi="hi-IN"/>
              </w:rPr>
              <w:t xml:space="preserve"> та жителями </w:t>
            </w:r>
            <w:proofErr w:type="spellStart"/>
            <w:r w:rsidRPr="007840E8">
              <w:rPr>
                <w:rFonts w:eastAsia="SimSun"/>
                <w:color w:val="000000" w:themeColor="text1"/>
                <w:sz w:val="24"/>
                <w:szCs w:val="24"/>
                <w:lang w:eastAsia="hi-IN" w:bidi="hi-IN"/>
              </w:rPr>
              <w:t>громади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Забезпечен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оперативн</w:t>
            </w:r>
            <w:proofErr w:type="spellEnd"/>
            <w:r w:rsidRPr="007840E8">
              <w:rPr>
                <w:rFonts w:eastAsia="SimSun"/>
                <w:color w:val="000000" w:themeColor="text1"/>
                <w:sz w:val="24"/>
                <w:szCs w:val="24"/>
                <w:lang w:val="uk-UA" w:eastAsia="hi-IN" w:bidi="hi-IN"/>
              </w:rPr>
              <w:t>ого</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реагування</w:t>
            </w:r>
            <w:proofErr w:type="spellEnd"/>
            <w:r w:rsidRPr="007840E8">
              <w:rPr>
                <w:rFonts w:eastAsia="SimSun"/>
                <w:color w:val="000000" w:themeColor="text1"/>
                <w:sz w:val="24"/>
                <w:szCs w:val="24"/>
                <w:lang w:eastAsia="hi-IN" w:bidi="hi-IN"/>
              </w:rPr>
              <w:t xml:space="preserve"> на </w:t>
            </w:r>
            <w:proofErr w:type="spellStart"/>
            <w:r w:rsidRPr="007840E8">
              <w:rPr>
                <w:rFonts w:eastAsia="SimSun"/>
                <w:color w:val="000000" w:themeColor="text1"/>
                <w:sz w:val="24"/>
                <w:szCs w:val="24"/>
                <w:lang w:eastAsia="hi-IN" w:bidi="hi-IN"/>
              </w:rPr>
              <w:t>звернення</w:t>
            </w:r>
            <w:proofErr w:type="spellEnd"/>
            <w:r w:rsidRPr="007840E8">
              <w:rPr>
                <w:rFonts w:eastAsia="SimSun"/>
                <w:color w:val="000000" w:themeColor="text1"/>
                <w:sz w:val="24"/>
                <w:szCs w:val="24"/>
                <w:lang w:eastAsia="hi-IN" w:bidi="hi-IN"/>
              </w:rPr>
              <w:t xml:space="preserve"> й </w:t>
            </w:r>
            <w:proofErr w:type="spellStart"/>
            <w:r w:rsidRPr="007840E8">
              <w:rPr>
                <w:rFonts w:eastAsia="SimSun"/>
                <w:color w:val="000000" w:themeColor="text1"/>
                <w:sz w:val="24"/>
                <w:szCs w:val="24"/>
                <w:lang w:eastAsia="hi-IN" w:bidi="hi-IN"/>
              </w:rPr>
              <w:t>зауваження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громадян</w:t>
            </w:r>
            <w:proofErr w:type="spellEnd"/>
            <w:r w:rsidRPr="007840E8">
              <w:rPr>
                <w:rFonts w:eastAsia="SimSun"/>
                <w:color w:val="000000" w:themeColor="text1"/>
                <w:sz w:val="24"/>
                <w:szCs w:val="24"/>
                <w:lang w:eastAsia="hi-IN" w:bidi="hi-IN"/>
              </w:rPr>
              <w:t xml:space="preserve"> у </w:t>
            </w:r>
            <w:proofErr w:type="spellStart"/>
            <w:r w:rsidRPr="007840E8">
              <w:rPr>
                <w:rFonts w:eastAsia="SimSun"/>
                <w:color w:val="000000" w:themeColor="text1"/>
                <w:sz w:val="24"/>
                <w:szCs w:val="24"/>
                <w:lang w:eastAsia="hi-IN" w:bidi="hi-IN"/>
              </w:rPr>
              <w:t>медіа</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соціальних</w:t>
            </w:r>
            <w:proofErr w:type="spellEnd"/>
            <w:r w:rsidRPr="007840E8">
              <w:rPr>
                <w:rFonts w:eastAsia="SimSun"/>
                <w:color w:val="000000" w:themeColor="text1"/>
                <w:sz w:val="24"/>
                <w:szCs w:val="24"/>
                <w:lang w:eastAsia="hi-IN" w:bidi="hi-IN"/>
              </w:rPr>
              <w:t xml:space="preserve"> мережах, </w:t>
            </w:r>
            <w:proofErr w:type="spellStart"/>
            <w:r w:rsidRPr="007840E8">
              <w:rPr>
                <w:rFonts w:eastAsia="SimSun"/>
                <w:color w:val="000000" w:themeColor="text1"/>
                <w:sz w:val="24"/>
                <w:szCs w:val="24"/>
                <w:lang w:eastAsia="hi-IN" w:bidi="hi-IN"/>
              </w:rPr>
              <w:t>що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lastRenderedPageBreak/>
              <w:t>сприяє</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підвищенню</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рівня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відкритості</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довіри</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громадської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участі</w:t>
            </w:r>
            <w:proofErr w:type="spellEnd"/>
            <w:r w:rsidRPr="007840E8">
              <w:rPr>
                <w:rFonts w:eastAsia="SimSun"/>
                <w:color w:val="000000" w:themeColor="text1"/>
                <w:sz w:val="24"/>
                <w:szCs w:val="24"/>
                <w:lang w:eastAsia="hi-IN" w:bidi="hi-IN"/>
              </w:rPr>
              <w:t>.</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Оперативне вирішення запитів, підвищення довіри та взаємодії з громадою, забезпечення відкритого зворотного зв’язку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поширення презентаційних відеоматеріалів, </w:t>
            </w:r>
          </w:p>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соціальної реклами, іміджевих матеріалів.</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72F31"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Формування позитивного іміджу громади та органів місцевого самоврядування, популяризація місцевих ініціатив та досягнень</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6328DB" w:rsidP="00426F0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Придбання технічного обладнання (комп’ютери, суфлер, принтер, відеокамер</w:t>
            </w:r>
            <w:r w:rsidR="00426F07" w:rsidRPr="007840E8">
              <w:rPr>
                <w:rFonts w:eastAsia="SimSun"/>
                <w:color w:val="000000" w:themeColor="text1"/>
                <w:sz w:val="24"/>
                <w:szCs w:val="24"/>
                <w:lang w:val="uk-UA" w:eastAsia="hi-IN" w:bidi="hi-IN"/>
              </w:rPr>
              <w:t>и</w:t>
            </w:r>
            <w:r w:rsidRPr="007840E8">
              <w:rPr>
                <w:rFonts w:eastAsia="SimSun"/>
                <w:color w:val="000000" w:themeColor="text1"/>
                <w:sz w:val="24"/>
                <w:szCs w:val="24"/>
                <w:lang w:val="uk-UA" w:eastAsia="hi-IN" w:bidi="hi-IN"/>
              </w:rPr>
              <w:t xml:space="preserve">, фотоапарат, акустичні системи, мікрофони, штативи, </w:t>
            </w:r>
            <w:proofErr w:type="spellStart"/>
            <w:r w:rsidRPr="007840E8">
              <w:rPr>
                <w:rFonts w:eastAsia="SimSun"/>
                <w:color w:val="000000" w:themeColor="text1"/>
                <w:sz w:val="24"/>
                <w:szCs w:val="24"/>
                <w:lang w:val="uk-UA" w:eastAsia="hi-IN" w:bidi="hi-IN"/>
              </w:rPr>
              <w:t>зйомні</w:t>
            </w:r>
            <w:proofErr w:type="spellEnd"/>
            <w:r w:rsidRPr="007840E8">
              <w:rPr>
                <w:rFonts w:eastAsia="SimSun"/>
                <w:color w:val="000000" w:themeColor="text1"/>
                <w:sz w:val="24"/>
                <w:szCs w:val="24"/>
                <w:lang w:val="uk-UA" w:eastAsia="hi-IN" w:bidi="hi-IN"/>
              </w:rPr>
              <w:t xml:space="preserve"> носії інформації, карт-</w:t>
            </w:r>
            <w:proofErr w:type="spellStart"/>
            <w:r w:rsidRPr="007840E8">
              <w:rPr>
                <w:rFonts w:eastAsia="SimSun"/>
                <w:color w:val="000000" w:themeColor="text1"/>
                <w:sz w:val="24"/>
                <w:szCs w:val="24"/>
                <w:lang w:val="uk-UA" w:eastAsia="hi-IN" w:bidi="hi-IN"/>
              </w:rPr>
              <w:t>рідери</w:t>
            </w:r>
            <w:proofErr w:type="spellEnd"/>
            <w:r w:rsidRPr="007840E8">
              <w:rPr>
                <w:rFonts w:eastAsia="SimSun"/>
                <w:color w:val="000000" w:themeColor="text1"/>
                <w:sz w:val="24"/>
                <w:szCs w:val="24"/>
                <w:lang w:val="uk-UA" w:eastAsia="hi-IN" w:bidi="hi-IN"/>
              </w:rPr>
              <w:t xml:space="preserve"> </w:t>
            </w:r>
            <w:r w:rsidR="008B6E50" w:rsidRPr="008B6E50">
              <w:rPr>
                <w:color w:val="000000" w:themeColor="text1"/>
                <w:sz w:val="24"/>
                <w:szCs w:val="24"/>
                <w:lang w:val="uk-UA"/>
              </w:rPr>
              <w:t>спалах для фотоапаратів</w:t>
            </w:r>
            <w:r w:rsidR="008B6E50" w:rsidRPr="008B6E50">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тощо) для забезпечення технічних потреб інформаційної діяльності міської ради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9D037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9D0378">
              <w:rPr>
                <w:color w:val="000000" w:themeColor="text1"/>
                <w:sz w:val="24"/>
                <w:szCs w:val="24"/>
                <w:lang w:val="uk-UA"/>
              </w:rPr>
              <w:t xml:space="preserve">Виконавчий комітет </w:t>
            </w:r>
            <w:proofErr w:type="spellStart"/>
            <w:r w:rsidRPr="009D0378">
              <w:rPr>
                <w:color w:val="000000" w:themeColor="text1"/>
                <w:sz w:val="24"/>
                <w:szCs w:val="24"/>
                <w:lang w:val="uk-UA"/>
              </w:rPr>
              <w:t>Звягельської</w:t>
            </w:r>
            <w:proofErr w:type="spellEnd"/>
            <w:r w:rsidRPr="009D0378">
              <w:rPr>
                <w:color w:val="000000" w:themeColor="text1"/>
                <w:sz w:val="24"/>
                <w:szCs w:val="24"/>
                <w:lang w:val="uk-UA"/>
              </w:rPr>
              <w:t xml:space="preserve">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9D037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864B2F" w:rsidRPr="007840E8" w:rsidRDefault="00E11079" w:rsidP="00864B2F">
            <w:pPr>
              <w:widowControl w:val="0"/>
              <w:pBdr>
                <w:top w:val="nil"/>
                <w:left w:val="nil"/>
                <w:bottom w:val="nil"/>
                <w:right w:val="nil"/>
                <w:between w:val="nil"/>
              </w:pBdr>
              <w:jc w:val="center"/>
              <w:rPr>
                <w:color w:val="000000" w:themeColor="text1"/>
                <w:lang w:val="uk-UA"/>
              </w:rPr>
            </w:pPr>
            <w:r w:rsidRPr="007840E8">
              <w:rPr>
                <w:color w:val="000000" w:themeColor="text1"/>
                <w:lang w:val="uk-UA"/>
              </w:rPr>
              <w:t>150</w:t>
            </w:r>
            <w:r w:rsidR="009D0378">
              <w:rPr>
                <w:color w:val="000000" w:themeColor="text1"/>
                <w:lang w:val="uk-UA"/>
              </w:rPr>
              <w:t>,0</w:t>
            </w:r>
            <w:r w:rsidRPr="007840E8">
              <w:rPr>
                <w:color w:val="000000" w:themeColor="text1"/>
                <w:lang w:val="uk-UA"/>
              </w:rPr>
              <w:t xml:space="preserve"> </w:t>
            </w:r>
          </w:p>
          <w:p w:rsidR="00E11079" w:rsidRPr="007840E8" w:rsidRDefault="00E11079" w:rsidP="008B6E50">
            <w:pPr>
              <w:widowControl w:val="0"/>
              <w:pBdr>
                <w:top w:val="nil"/>
                <w:left w:val="nil"/>
                <w:bottom w:val="nil"/>
                <w:right w:val="nil"/>
                <w:between w:val="nil"/>
              </w:pBdr>
              <w:jc w:val="center"/>
              <w:rPr>
                <w:color w:val="000000" w:themeColor="text1"/>
                <w:lang w:val="uk-UA"/>
              </w:rPr>
            </w:pPr>
          </w:p>
        </w:tc>
        <w:tc>
          <w:tcPr>
            <w:tcW w:w="709" w:type="dxa"/>
          </w:tcPr>
          <w:p w:rsidR="00E11079" w:rsidRPr="007840E8" w:rsidRDefault="00E11079"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709" w:type="dxa"/>
          </w:tcPr>
          <w:p w:rsidR="00E11079" w:rsidRPr="007840E8" w:rsidRDefault="00884C36"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850" w:type="dxa"/>
          </w:tcPr>
          <w:p w:rsidR="00E11079" w:rsidRPr="007840E8" w:rsidRDefault="009D0378" w:rsidP="00E11079">
            <w:pPr>
              <w:rPr>
                <w:color w:val="000000" w:themeColor="text1"/>
                <w:lang w:val="uk-UA"/>
              </w:rPr>
            </w:pPr>
            <w:r>
              <w:rPr>
                <w:color w:val="000000" w:themeColor="text1"/>
                <w:lang w:val="uk-UA"/>
              </w:rPr>
              <w:t>450,0</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Якісне </w:t>
            </w:r>
            <w:r w:rsidR="00503589" w:rsidRPr="007840E8">
              <w:rPr>
                <w:color w:val="000000" w:themeColor="text1"/>
                <w:sz w:val="24"/>
                <w:szCs w:val="24"/>
                <w:lang w:val="uk-UA"/>
              </w:rPr>
              <w:t xml:space="preserve">і швидке </w:t>
            </w:r>
            <w:r w:rsidRPr="007840E8">
              <w:rPr>
                <w:color w:val="000000" w:themeColor="text1"/>
                <w:sz w:val="24"/>
                <w:szCs w:val="24"/>
                <w:lang w:val="uk-UA"/>
              </w:rPr>
              <w:t>надання інформаційної послуги</w:t>
            </w:r>
            <w:r w:rsidR="00503589" w:rsidRPr="007840E8">
              <w:rPr>
                <w:color w:val="000000" w:themeColor="text1"/>
                <w:sz w:val="24"/>
                <w:szCs w:val="24"/>
                <w:lang w:val="uk-UA"/>
              </w:rPr>
              <w:t>. Створення якісного контенту.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F90F37" w:rsidP="00F90F3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оренди</w:t>
            </w:r>
            <w:r w:rsidR="00E11079" w:rsidRPr="007840E8">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 xml:space="preserve">відео- та </w:t>
            </w:r>
            <w:proofErr w:type="spellStart"/>
            <w:r w:rsidRPr="007840E8">
              <w:rPr>
                <w:rFonts w:eastAsia="SimSun"/>
                <w:color w:val="000000" w:themeColor="text1"/>
                <w:sz w:val="24"/>
                <w:szCs w:val="24"/>
                <w:lang w:val="uk-UA" w:eastAsia="hi-IN" w:bidi="hi-IN"/>
              </w:rPr>
              <w:t>аудіообладнання</w:t>
            </w:r>
            <w:proofErr w:type="spellEnd"/>
            <w:r w:rsidRPr="007840E8">
              <w:rPr>
                <w:rFonts w:eastAsia="SimSun"/>
                <w:color w:val="000000" w:themeColor="text1"/>
                <w:sz w:val="24"/>
                <w:szCs w:val="24"/>
                <w:lang w:val="uk-UA" w:eastAsia="hi-IN" w:bidi="hi-IN"/>
              </w:rPr>
              <w:t xml:space="preserve"> </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lastRenderedPageBreak/>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w:t>
            </w:r>
            <w:r w:rsidRPr="007840E8">
              <w:rPr>
                <w:color w:val="000000" w:themeColor="text1"/>
                <w:sz w:val="24"/>
                <w:szCs w:val="24"/>
                <w:lang w:val="uk-UA"/>
              </w:rPr>
              <w:lastRenderedPageBreak/>
              <w:t>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503589" w:rsidP="0050358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Створення </w:t>
            </w:r>
            <w:proofErr w:type="spellStart"/>
            <w:r w:rsidRPr="007840E8">
              <w:rPr>
                <w:color w:val="000000" w:themeColor="text1"/>
                <w:sz w:val="24"/>
                <w:szCs w:val="24"/>
                <w:lang w:val="uk-UA"/>
              </w:rPr>
              <w:t>відеосюжетів</w:t>
            </w:r>
            <w:proofErr w:type="spellEnd"/>
            <w:r w:rsidRPr="007840E8">
              <w:rPr>
                <w:color w:val="000000" w:themeColor="text1"/>
                <w:sz w:val="24"/>
                <w:szCs w:val="24"/>
                <w:lang w:val="uk-UA"/>
              </w:rPr>
              <w:t xml:space="preserve">, телепрограм для якісного </w:t>
            </w:r>
            <w:r w:rsidRPr="007840E8">
              <w:rPr>
                <w:color w:val="000000" w:themeColor="text1"/>
                <w:sz w:val="24"/>
                <w:szCs w:val="24"/>
                <w:lang w:val="uk-UA"/>
              </w:rPr>
              <w:lastRenderedPageBreak/>
              <w:t>інформування громади</w:t>
            </w:r>
          </w:p>
        </w:tc>
      </w:tr>
      <w:tr w:rsidR="00E11079" w:rsidRPr="00864B2F"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Закупівля послуг</w:t>
            </w:r>
            <w:r w:rsidR="00E11079" w:rsidRPr="007840E8">
              <w:rPr>
                <w:rFonts w:eastAsia="SimSun"/>
                <w:color w:val="000000" w:themeColor="text1"/>
                <w:sz w:val="24"/>
                <w:szCs w:val="24"/>
                <w:lang w:val="uk-UA" w:eastAsia="hi-IN" w:bidi="hi-IN"/>
              </w:rPr>
              <w:t xml:space="preserve"> з технічного створення, трансляції та розповсюдження програм замовленими матеріалами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2F2C31" w:rsidP="00E11079">
            <w:pPr>
              <w:widowControl w:val="0"/>
              <w:shd w:val="clear" w:color="auto" w:fill="FFFFFF"/>
              <w:snapToGrid w:val="0"/>
              <w:jc w:val="center"/>
              <w:rPr>
                <w:rFonts w:eastAsia="SimSun"/>
                <w:color w:val="000000" w:themeColor="text1"/>
                <w:sz w:val="24"/>
                <w:szCs w:val="24"/>
                <w:lang w:val="uk-UA" w:eastAsia="hi-IN" w:bidi="hi-IN"/>
              </w:rPr>
            </w:pPr>
            <w:r>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DE191A"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телебачення.</w:t>
            </w:r>
          </w:p>
        </w:tc>
      </w:tr>
      <w:tr w:rsidR="00E11079" w:rsidRPr="00864B2F"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Технічна підтримка офіційного веб-сайту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w:t>
            </w:r>
            <w:r w:rsidR="004340B3" w:rsidRPr="007840E8">
              <w:rPr>
                <w:rFonts w:eastAsia="SimSun"/>
                <w:color w:val="000000" w:themeColor="text1"/>
                <w:sz w:val="24"/>
                <w:szCs w:val="24"/>
                <w:lang w:val="uk-UA" w:eastAsia="hi-IN" w:bidi="hi-IN"/>
              </w:rPr>
              <w:t xml:space="preserve">його розміщення на </w:t>
            </w:r>
            <w:proofErr w:type="spellStart"/>
            <w:r w:rsidR="004340B3" w:rsidRPr="007840E8">
              <w:rPr>
                <w:rFonts w:eastAsia="SimSun"/>
                <w:color w:val="000000" w:themeColor="text1"/>
                <w:sz w:val="24"/>
                <w:szCs w:val="24"/>
                <w:lang w:val="uk-UA" w:eastAsia="hi-IN" w:bidi="hi-IN"/>
              </w:rPr>
              <w:t>хостингу</w:t>
            </w:r>
            <w:proofErr w:type="spellEnd"/>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виконавчий комітет міської ради </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законодавством </w:t>
            </w:r>
            <w:r w:rsidRPr="007840E8">
              <w:rPr>
                <w:color w:val="000000" w:themeColor="text1"/>
                <w:sz w:val="24"/>
                <w:szCs w:val="24"/>
                <w:lang w:val="uk-UA"/>
              </w:rPr>
              <w:lastRenderedPageBreak/>
              <w:t>України</w:t>
            </w:r>
          </w:p>
        </w:tc>
        <w:tc>
          <w:tcPr>
            <w:tcW w:w="992" w:type="dxa"/>
          </w:tcPr>
          <w:p w:rsidR="00E11079" w:rsidRPr="00B20B68" w:rsidRDefault="00AB3FC8" w:rsidP="00E11079">
            <w:pPr>
              <w:widowControl w:val="0"/>
              <w:pBdr>
                <w:top w:val="nil"/>
                <w:left w:val="nil"/>
                <w:bottom w:val="nil"/>
                <w:right w:val="nil"/>
                <w:between w:val="nil"/>
              </w:pBdr>
              <w:jc w:val="center"/>
              <w:rPr>
                <w:color w:val="000000" w:themeColor="text1"/>
                <w:lang w:val="uk-UA"/>
              </w:rPr>
            </w:pPr>
            <w:r w:rsidRPr="00B20B68">
              <w:rPr>
                <w:color w:val="000000" w:themeColor="text1"/>
                <w:lang w:val="uk-UA"/>
              </w:rPr>
              <w:lastRenderedPageBreak/>
              <w:t>82</w:t>
            </w:r>
            <w:r w:rsidR="00E11079" w:rsidRPr="00B20B68">
              <w:rPr>
                <w:color w:val="000000" w:themeColor="text1"/>
                <w:lang w:val="uk-UA"/>
              </w:rPr>
              <w:t>,0</w:t>
            </w:r>
          </w:p>
        </w:tc>
        <w:tc>
          <w:tcPr>
            <w:tcW w:w="709" w:type="dxa"/>
          </w:tcPr>
          <w:p w:rsidR="00E11079" w:rsidRPr="00B20B68" w:rsidRDefault="00AB3FC8" w:rsidP="00660F39">
            <w:pPr>
              <w:rPr>
                <w:color w:val="000000" w:themeColor="text1"/>
                <w:lang w:val="uk-UA"/>
              </w:rPr>
            </w:pPr>
            <w:r w:rsidRPr="00B20B68">
              <w:rPr>
                <w:color w:val="000000" w:themeColor="text1"/>
                <w:lang w:val="uk-UA"/>
              </w:rPr>
              <w:t>9</w:t>
            </w:r>
            <w:r w:rsidR="00660F39">
              <w:rPr>
                <w:color w:val="000000" w:themeColor="text1"/>
                <w:lang w:val="uk-UA"/>
              </w:rPr>
              <w:t>5</w:t>
            </w:r>
            <w:r w:rsidR="00E11079" w:rsidRPr="00B20B68">
              <w:rPr>
                <w:color w:val="000000" w:themeColor="text1"/>
                <w:lang w:val="uk-UA"/>
              </w:rPr>
              <w:t>,0</w:t>
            </w:r>
          </w:p>
        </w:tc>
        <w:tc>
          <w:tcPr>
            <w:tcW w:w="709" w:type="dxa"/>
          </w:tcPr>
          <w:p w:rsidR="00E11079" w:rsidRPr="00B20B68" w:rsidRDefault="00AB3FC8" w:rsidP="00E11079">
            <w:pPr>
              <w:rPr>
                <w:color w:val="000000" w:themeColor="text1"/>
                <w:lang w:val="uk-UA"/>
              </w:rPr>
            </w:pPr>
            <w:r w:rsidRPr="00B20B68">
              <w:rPr>
                <w:color w:val="000000" w:themeColor="text1"/>
                <w:lang w:val="uk-UA"/>
              </w:rPr>
              <w:t>99</w:t>
            </w:r>
            <w:r w:rsidR="00884C36" w:rsidRPr="00B20B68">
              <w:rPr>
                <w:color w:val="000000" w:themeColor="text1"/>
                <w:lang w:val="uk-UA"/>
              </w:rPr>
              <w:t>,0</w:t>
            </w:r>
          </w:p>
        </w:tc>
        <w:tc>
          <w:tcPr>
            <w:tcW w:w="850" w:type="dxa"/>
          </w:tcPr>
          <w:p w:rsidR="00E11079" w:rsidRPr="00B20B68" w:rsidRDefault="00B20B68" w:rsidP="00660F39">
            <w:pPr>
              <w:rPr>
                <w:color w:val="000000" w:themeColor="text1"/>
                <w:lang w:val="uk-UA"/>
              </w:rPr>
            </w:pPr>
            <w:r w:rsidRPr="00B20B68">
              <w:rPr>
                <w:color w:val="000000" w:themeColor="text1"/>
                <w:lang w:val="uk-UA"/>
              </w:rPr>
              <w:t>27</w:t>
            </w:r>
            <w:r w:rsidR="00660F39">
              <w:rPr>
                <w:color w:val="000000" w:themeColor="text1"/>
                <w:lang w:val="uk-UA"/>
              </w:rPr>
              <w:t>6</w:t>
            </w:r>
            <w:r w:rsidR="00C84EFE" w:rsidRPr="00B20B68">
              <w:rPr>
                <w:color w:val="000000" w:themeColor="text1"/>
                <w:lang w:val="uk-UA"/>
              </w:rPr>
              <w:t>,0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Забезпечення стабільної роботи офіційного </w:t>
            </w:r>
            <w:proofErr w:type="spellStart"/>
            <w:r w:rsidRPr="007840E8">
              <w:rPr>
                <w:color w:val="000000" w:themeColor="text1"/>
                <w:sz w:val="24"/>
                <w:szCs w:val="24"/>
                <w:lang w:val="uk-UA"/>
              </w:rPr>
              <w:t>вебсайту</w:t>
            </w:r>
            <w:proofErr w:type="spellEnd"/>
            <w:r w:rsidRPr="007840E8">
              <w:rPr>
                <w:color w:val="000000" w:themeColor="text1"/>
                <w:sz w:val="24"/>
                <w:szCs w:val="24"/>
                <w:lang w:val="uk-UA"/>
              </w:rPr>
              <w:t xml:space="preserve"> </w:t>
            </w:r>
            <w:proofErr w:type="spellStart"/>
            <w:r w:rsidRPr="007840E8">
              <w:rPr>
                <w:color w:val="000000" w:themeColor="text1"/>
                <w:sz w:val="24"/>
                <w:szCs w:val="24"/>
                <w:lang w:val="uk-UA"/>
              </w:rPr>
              <w:t>Звягельської</w:t>
            </w:r>
            <w:proofErr w:type="spellEnd"/>
            <w:r w:rsidRPr="007840E8">
              <w:rPr>
                <w:color w:val="000000" w:themeColor="text1"/>
                <w:sz w:val="24"/>
                <w:szCs w:val="24"/>
                <w:lang w:val="uk-UA"/>
              </w:rPr>
              <w:t xml:space="preserve"> міської ради, своєчасне оновлення інформації та безперебійний </w:t>
            </w:r>
            <w:r w:rsidRPr="007840E8">
              <w:rPr>
                <w:color w:val="000000" w:themeColor="text1"/>
                <w:sz w:val="24"/>
                <w:szCs w:val="24"/>
                <w:lang w:val="uk-UA"/>
              </w:rPr>
              <w:lastRenderedPageBreak/>
              <w:t>доступ користувачів до офіційних документів, новин і сервісів.</w:t>
            </w:r>
          </w:p>
        </w:tc>
      </w:tr>
      <w:tr w:rsidR="00AD6C6F" w:rsidRPr="00864B2F" w:rsidTr="000D69C4">
        <w:trPr>
          <w:trHeight w:val="562"/>
        </w:trPr>
        <w:tc>
          <w:tcPr>
            <w:tcW w:w="397"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AD6C6F" w:rsidRPr="007840E8" w:rsidRDefault="00AD6C6F"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висвітлення діяль</w:t>
            </w:r>
            <w:r w:rsidR="00EF355A" w:rsidRPr="007840E8">
              <w:rPr>
                <w:rFonts w:eastAsia="SimSun"/>
                <w:color w:val="000000" w:themeColor="text1"/>
                <w:sz w:val="24"/>
                <w:szCs w:val="24"/>
                <w:lang w:val="uk-UA" w:eastAsia="hi-IN" w:bidi="hi-IN"/>
              </w:rPr>
              <w:t xml:space="preserve">ності </w:t>
            </w:r>
            <w:proofErr w:type="spellStart"/>
            <w:r w:rsidR="00EF355A" w:rsidRPr="007840E8">
              <w:rPr>
                <w:rFonts w:eastAsia="SimSun"/>
                <w:color w:val="000000" w:themeColor="text1"/>
                <w:sz w:val="24"/>
                <w:szCs w:val="24"/>
                <w:lang w:val="uk-UA" w:eastAsia="hi-IN" w:bidi="hi-IN"/>
              </w:rPr>
              <w:t>Звягельської</w:t>
            </w:r>
            <w:proofErr w:type="spellEnd"/>
            <w:r w:rsidR="00EF355A"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w:t>
            </w:r>
            <w:r w:rsidR="00F90F37" w:rsidRPr="007840E8">
              <w:rPr>
                <w:rFonts w:eastAsia="SimSun"/>
                <w:color w:val="000000" w:themeColor="text1"/>
                <w:sz w:val="24"/>
                <w:szCs w:val="24"/>
                <w:lang w:val="uk-UA" w:eastAsia="hi-IN" w:bidi="hi-IN"/>
              </w:rPr>
              <w:t>авчих органів</w:t>
            </w:r>
            <w:r w:rsidR="00EF355A" w:rsidRPr="007840E8">
              <w:rPr>
                <w:rFonts w:eastAsia="SimSun"/>
                <w:color w:val="000000" w:themeColor="text1"/>
                <w:sz w:val="24"/>
                <w:szCs w:val="24"/>
                <w:lang w:val="uk-UA" w:eastAsia="hi-IN" w:bidi="hi-IN"/>
              </w:rPr>
              <w:t>, посадових осіб та депутатів міської ради</w:t>
            </w:r>
            <w:r w:rsidR="00A919CD" w:rsidRPr="007840E8">
              <w:rPr>
                <w:rFonts w:eastAsia="SimSun"/>
                <w:color w:val="000000" w:themeColor="text1"/>
                <w:sz w:val="24"/>
                <w:szCs w:val="24"/>
                <w:lang w:val="uk-UA" w:eastAsia="hi-IN" w:bidi="hi-IN"/>
              </w:rPr>
              <w:t xml:space="preserve"> на</w:t>
            </w:r>
            <w:r w:rsidR="00F90F37"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місцевому інформаційному сайті</w:t>
            </w:r>
          </w:p>
        </w:tc>
        <w:tc>
          <w:tcPr>
            <w:tcW w:w="1276" w:type="dxa"/>
          </w:tcPr>
          <w:p w:rsidR="00AD6C6F" w:rsidRPr="007840E8" w:rsidRDefault="00AD6C6F" w:rsidP="00E11079">
            <w:pPr>
              <w:jc w:val="center"/>
              <w:rPr>
                <w:color w:val="000000" w:themeColor="text1"/>
                <w:sz w:val="24"/>
                <w:szCs w:val="24"/>
                <w:lang w:val="uk-UA"/>
              </w:rPr>
            </w:pPr>
          </w:p>
        </w:tc>
        <w:tc>
          <w:tcPr>
            <w:tcW w:w="1701" w:type="dxa"/>
          </w:tcPr>
          <w:p w:rsidR="00AD6C6F"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AD6C6F"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AD6C6F" w:rsidRPr="007840E8" w:rsidRDefault="00AD6C6F"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850" w:type="dxa"/>
          </w:tcPr>
          <w:p w:rsidR="00AD6C6F" w:rsidRPr="007840E8" w:rsidRDefault="00C84EFE" w:rsidP="00E11079">
            <w:pPr>
              <w:rPr>
                <w:color w:val="000000" w:themeColor="text1"/>
                <w:lang w:val="uk-UA"/>
              </w:rPr>
            </w:pPr>
            <w:r>
              <w:rPr>
                <w:color w:val="000000" w:themeColor="text1"/>
                <w:lang w:val="uk-UA"/>
              </w:rPr>
              <w:t>297,0</w:t>
            </w:r>
          </w:p>
        </w:tc>
        <w:tc>
          <w:tcPr>
            <w:tcW w:w="2552" w:type="dxa"/>
          </w:tcPr>
          <w:p w:rsidR="00AD6C6F"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інтернет-медіа.</w:t>
            </w:r>
          </w:p>
        </w:tc>
      </w:tr>
      <w:tr w:rsidR="00F90F37" w:rsidRPr="00864B2F" w:rsidTr="000D69C4">
        <w:trPr>
          <w:trHeight w:val="562"/>
        </w:trPr>
        <w:tc>
          <w:tcPr>
            <w:tcW w:w="397"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2268" w:type="dxa"/>
          </w:tcPr>
          <w:p w:rsidR="00F90F37" w:rsidRPr="007840E8" w:rsidRDefault="00F90F37" w:rsidP="00246A10">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Послуги </w:t>
            </w:r>
            <w:r w:rsidR="00EF355A" w:rsidRPr="007840E8">
              <w:rPr>
                <w:rFonts w:eastAsia="SimSun"/>
                <w:color w:val="000000" w:themeColor="text1"/>
                <w:sz w:val="24"/>
                <w:szCs w:val="24"/>
                <w:lang w:val="uk-UA" w:eastAsia="hi-IN" w:bidi="hi-IN"/>
              </w:rPr>
              <w:t>і</w:t>
            </w:r>
            <w:r w:rsidRPr="007840E8">
              <w:rPr>
                <w:rFonts w:eastAsia="SimSun"/>
                <w:color w:val="000000" w:themeColor="text1"/>
                <w:sz w:val="24"/>
                <w:szCs w:val="24"/>
                <w:lang w:val="uk-UA" w:eastAsia="hi-IN" w:bidi="hi-IN"/>
              </w:rPr>
              <w:t xml:space="preserve">з </w:t>
            </w:r>
            <w:r w:rsidR="00EF355A" w:rsidRPr="007840E8">
              <w:rPr>
                <w:rFonts w:eastAsia="SimSun"/>
                <w:color w:val="000000" w:themeColor="text1"/>
                <w:sz w:val="24"/>
                <w:szCs w:val="24"/>
                <w:lang w:val="uk-UA" w:eastAsia="hi-IN" w:bidi="hi-IN"/>
              </w:rPr>
              <w:t xml:space="preserve">розміщення інформації </w:t>
            </w:r>
            <w:r w:rsidR="00A919CD" w:rsidRPr="007840E8">
              <w:rPr>
                <w:rFonts w:eastAsia="SimSun"/>
                <w:color w:val="000000" w:themeColor="text1"/>
                <w:sz w:val="24"/>
                <w:szCs w:val="24"/>
                <w:lang w:val="uk-UA" w:eastAsia="hi-IN" w:bidi="hi-IN"/>
              </w:rPr>
              <w:t xml:space="preserve">в </w:t>
            </w:r>
            <w:r w:rsidR="00246A10">
              <w:rPr>
                <w:rFonts w:eastAsia="SimSun"/>
                <w:color w:val="000000" w:themeColor="text1"/>
                <w:sz w:val="24"/>
                <w:szCs w:val="24"/>
                <w:lang w:val="uk-UA" w:eastAsia="hi-IN" w:bidi="hi-IN"/>
              </w:rPr>
              <w:t>медіа</w:t>
            </w:r>
            <w:r w:rsidR="00A919CD" w:rsidRPr="007840E8">
              <w:rPr>
                <w:rFonts w:eastAsia="SimSun"/>
                <w:color w:val="000000" w:themeColor="text1"/>
                <w:sz w:val="24"/>
                <w:szCs w:val="24"/>
                <w:lang w:val="uk-UA" w:eastAsia="hi-IN" w:bidi="hi-IN"/>
              </w:rPr>
              <w:t xml:space="preserve">  (послуги з висвітлення діяльності </w:t>
            </w:r>
            <w:proofErr w:type="spellStart"/>
            <w:r w:rsidR="00A919CD" w:rsidRPr="007840E8">
              <w:rPr>
                <w:rFonts w:eastAsia="SimSun"/>
                <w:color w:val="000000" w:themeColor="text1"/>
                <w:sz w:val="24"/>
                <w:szCs w:val="24"/>
                <w:lang w:val="uk-UA" w:eastAsia="hi-IN" w:bidi="hi-IN"/>
              </w:rPr>
              <w:t>Звягельської</w:t>
            </w:r>
            <w:proofErr w:type="spellEnd"/>
            <w:r w:rsidR="00A919CD"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виконавчих органів</w:t>
            </w:r>
            <w:r w:rsidR="00EF355A" w:rsidRPr="007840E8">
              <w:rPr>
                <w:rFonts w:eastAsia="SimSun"/>
                <w:color w:val="000000" w:themeColor="text1"/>
                <w:sz w:val="24"/>
                <w:szCs w:val="24"/>
                <w:lang w:val="uk-UA" w:eastAsia="hi-IN" w:bidi="hi-IN"/>
              </w:rPr>
              <w:t xml:space="preserve">, посадових осіб </w:t>
            </w:r>
            <w:r w:rsidR="00246A10">
              <w:rPr>
                <w:rFonts w:eastAsia="SimSun"/>
                <w:color w:val="000000" w:themeColor="text1"/>
                <w:sz w:val="24"/>
                <w:szCs w:val="24"/>
                <w:lang w:val="uk-UA" w:eastAsia="hi-IN" w:bidi="hi-IN"/>
              </w:rPr>
              <w:t>та депутатів міської</w:t>
            </w:r>
            <w:r w:rsidR="00A919CD" w:rsidRPr="007840E8">
              <w:rPr>
                <w:rFonts w:eastAsia="SimSun"/>
                <w:color w:val="000000" w:themeColor="text1"/>
                <w:sz w:val="24"/>
                <w:szCs w:val="24"/>
                <w:lang w:val="uk-UA" w:eastAsia="hi-IN" w:bidi="hi-IN"/>
              </w:rPr>
              <w:t xml:space="preserve"> ради</w:t>
            </w:r>
            <w:r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в</w:t>
            </w:r>
            <w:r w:rsidRPr="007840E8">
              <w:rPr>
                <w:rFonts w:eastAsia="SimSun"/>
                <w:color w:val="000000" w:themeColor="text1"/>
                <w:sz w:val="24"/>
                <w:szCs w:val="24"/>
                <w:lang w:val="uk-UA" w:eastAsia="hi-IN" w:bidi="hi-IN"/>
              </w:rPr>
              <w:t xml:space="preserve"> друкованих </w:t>
            </w:r>
            <w:r w:rsidR="00246A10">
              <w:rPr>
                <w:rFonts w:eastAsia="SimSun"/>
                <w:color w:val="000000" w:themeColor="text1"/>
                <w:sz w:val="24"/>
                <w:szCs w:val="24"/>
                <w:lang w:val="uk-UA" w:eastAsia="hi-IN" w:bidi="hi-IN"/>
              </w:rPr>
              <w:t>медіа</w:t>
            </w:r>
          </w:p>
        </w:tc>
        <w:tc>
          <w:tcPr>
            <w:tcW w:w="1276" w:type="dxa"/>
          </w:tcPr>
          <w:p w:rsidR="00F90F37" w:rsidRPr="007840E8" w:rsidRDefault="00F90F37" w:rsidP="00F90F37">
            <w:pPr>
              <w:jc w:val="center"/>
              <w:rPr>
                <w:color w:val="000000" w:themeColor="text1"/>
                <w:sz w:val="24"/>
                <w:szCs w:val="24"/>
                <w:lang w:val="uk-UA"/>
              </w:rPr>
            </w:pPr>
          </w:p>
        </w:tc>
        <w:tc>
          <w:tcPr>
            <w:tcW w:w="1701" w:type="dxa"/>
          </w:tcPr>
          <w:p w:rsidR="00F90F37" w:rsidRPr="007840E8" w:rsidRDefault="00F7433C" w:rsidP="00F90F37">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F90F37" w:rsidRPr="007840E8" w:rsidRDefault="009D0378" w:rsidP="00F90F37">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90F37" w:rsidRPr="007840E8" w:rsidRDefault="00F90F37" w:rsidP="00F90F37">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850" w:type="dxa"/>
          </w:tcPr>
          <w:p w:rsidR="00F90F37" w:rsidRPr="007840E8" w:rsidRDefault="00C84EFE" w:rsidP="00F90F37">
            <w:pPr>
              <w:rPr>
                <w:color w:val="000000" w:themeColor="text1"/>
                <w:lang w:val="uk-UA"/>
              </w:rPr>
            </w:pPr>
            <w:r>
              <w:rPr>
                <w:color w:val="000000" w:themeColor="text1"/>
                <w:lang w:val="uk-UA"/>
              </w:rPr>
              <w:t>297,0</w:t>
            </w:r>
          </w:p>
        </w:tc>
        <w:tc>
          <w:tcPr>
            <w:tcW w:w="2552" w:type="dxa"/>
          </w:tcPr>
          <w:p w:rsidR="00F90F37"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друкованих медіа.</w:t>
            </w:r>
          </w:p>
        </w:tc>
      </w:tr>
      <w:tr w:rsidR="00E11079" w:rsidRPr="007840E8" w:rsidTr="000D69C4">
        <w:trPr>
          <w:trHeight w:val="69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придбання банерів, грамот, подяк, вітальних листів та іншої </w:t>
            </w:r>
            <w:r w:rsidRPr="007840E8">
              <w:rPr>
                <w:rFonts w:eastAsia="SimSun"/>
                <w:color w:val="000000" w:themeColor="text1"/>
                <w:sz w:val="24"/>
                <w:szCs w:val="24"/>
                <w:lang w:val="uk-UA" w:eastAsia="hi-IN" w:bidi="hi-IN"/>
              </w:rPr>
              <w:lastRenderedPageBreak/>
              <w:t>інформаційної продукції</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w:t>
            </w:r>
            <w:r w:rsidRPr="007840E8">
              <w:rPr>
                <w:color w:val="000000" w:themeColor="text1"/>
                <w:sz w:val="24"/>
                <w:szCs w:val="24"/>
                <w:lang w:val="uk-UA"/>
              </w:rPr>
              <w:lastRenderedPageBreak/>
              <w:t>законодавством України</w:t>
            </w:r>
          </w:p>
        </w:tc>
        <w:tc>
          <w:tcPr>
            <w:tcW w:w="992" w:type="dxa"/>
          </w:tcPr>
          <w:p w:rsidR="00E11079" w:rsidRPr="007840E8" w:rsidRDefault="00F9793D" w:rsidP="00E11079">
            <w:pPr>
              <w:widowControl w:val="0"/>
              <w:pBdr>
                <w:top w:val="nil"/>
                <w:left w:val="nil"/>
                <w:bottom w:val="nil"/>
                <w:right w:val="nil"/>
                <w:between w:val="nil"/>
              </w:pBdr>
              <w:jc w:val="center"/>
              <w:rPr>
                <w:color w:val="000000" w:themeColor="text1"/>
                <w:lang w:val="uk-UA"/>
              </w:rPr>
            </w:pPr>
            <w:r>
              <w:rPr>
                <w:color w:val="000000" w:themeColor="text1"/>
                <w:lang w:val="uk-UA"/>
              </w:rPr>
              <w:lastRenderedPageBreak/>
              <w:t>50</w:t>
            </w:r>
            <w:r w:rsidR="00E11079" w:rsidRPr="007840E8">
              <w:rPr>
                <w:color w:val="000000" w:themeColor="text1"/>
                <w:lang w:val="uk-UA"/>
              </w:rPr>
              <w:t>,0</w:t>
            </w:r>
          </w:p>
        </w:tc>
        <w:tc>
          <w:tcPr>
            <w:tcW w:w="709" w:type="dxa"/>
          </w:tcPr>
          <w:p w:rsidR="00E11079" w:rsidRPr="007840E8" w:rsidRDefault="00F9793D" w:rsidP="00E11079">
            <w:pPr>
              <w:rPr>
                <w:color w:val="000000" w:themeColor="text1"/>
              </w:rPr>
            </w:pPr>
            <w:r>
              <w:rPr>
                <w:color w:val="000000" w:themeColor="text1"/>
                <w:lang w:val="uk-UA"/>
              </w:rPr>
              <w:t>60</w:t>
            </w:r>
            <w:r w:rsidR="00E11079" w:rsidRPr="007840E8">
              <w:rPr>
                <w:color w:val="000000" w:themeColor="text1"/>
                <w:lang w:val="uk-UA"/>
              </w:rPr>
              <w:t>,0</w:t>
            </w:r>
          </w:p>
        </w:tc>
        <w:tc>
          <w:tcPr>
            <w:tcW w:w="709" w:type="dxa"/>
          </w:tcPr>
          <w:p w:rsidR="00E11079" w:rsidRPr="007840E8" w:rsidRDefault="00F9793D" w:rsidP="00E11079">
            <w:pPr>
              <w:rPr>
                <w:color w:val="000000" w:themeColor="text1"/>
                <w:lang w:val="uk-UA"/>
              </w:rPr>
            </w:pPr>
            <w:r>
              <w:rPr>
                <w:color w:val="000000" w:themeColor="text1"/>
                <w:lang w:val="uk-UA"/>
              </w:rPr>
              <w:t>7</w:t>
            </w:r>
            <w:r w:rsidR="00884C36" w:rsidRPr="007840E8">
              <w:rPr>
                <w:color w:val="000000" w:themeColor="text1"/>
                <w:lang w:val="uk-UA"/>
              </w:rPr>
              <w:t>0,0</w:t>
            </w:r>
          </w:p>
        </w:tc>
        <w:tc>
          <w:tcPr>
            <w:tcW w:w="850" w:type="dxa"/>
          </w:tcPr>
          <w:p w:rsidR="00E11079" w:rsidRPr="00C84EFE" w:rsidRDefault="00C84EFE" w:rsidP="00E11079">
            <w:pPr>
              <w:rPr>
                <w:color w:val="000000" w:themeColor="text1"/>
                <w:lang w:val="uk-UA"/>
              </w:rPr>
            </w:pPr>
            <w:r>
              <w:rPr>
                <w:color w:val="000000" w:themeColor="text1"/>
                <w:lang w:val="uk-UA"/>
              </w:rPr>
              <w:t>180,0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proofErr w:type="spellStart"/>
            <w:r w:rsidRPr="007840E8">
              <w:rPr>
                <w:color w:val="000000" w:themeColor="text1"/>
                <w:sz w:val="24"/>
                <w:szCs w:val="24"/>
              </w:rPr>
              <w:t>Забезпечення</w:t>
            </w:r>
            <w:proofErr w:type="spellEnd"/>
            <w:r w:rsidRPr="007840E8">
              <w:rPr>
                <w:color w:val="000000" w:themeColor="text1"/>
                <w:sz w:val="24"/>
                <w:szCs w:val="24"/>
              </w:rPr>
              <w:t xml:space="preserve"> </w:t>
            </w:r>
            <w:proofErr w:type="spellStart"/>
            <w:r w:rsidRPr="007840E8">
              <w:rPr>
                <w:color w:val="000000" w:themeColor="text1"/>
                <w:sz w:val="24"/>
                <w:szCs w:val="24"/>
              </w:rPr>
              <w:t>належн</w:t>
            </w:r>
            <w:proofErr w:type="spellEnd"/>
            <w:r w:rsidRPr="007840E8">
              <w:rPr>
                <w:color w:val="000000" w:themeColor="text1"/>
                <w:sz w:val="24"/>
                <w:szCs w:val="24"/>
                <w:lang w:val="uk-UA"/>
              </w:rPr>
              <w:t>ого</w:t>
            </w:r>
            <w:r w:rsidRPr="007840E8">
              <w:rPr>
                <w:color w:val="000000" w:themeColor="text1"/>
                <w:sz w:val="24"/>
                <w:szCs w:val="24"/>
              </w:rPr>
              <w:t xml:space="preserve"> </w:t>
            </w:r>
            <w:proofErr w:type="spellStart"/>
            <w:r w:rsidRPr="007840E8">
              <w:rPr>
                <w:color w:val="000000" w:themeColor="text1"/>
                <w:sz w:val="24"/>
                <w:szCs w:val="24"/>
              </w:rPr>
              <w:t>рівня</w:t>
            </w:r>
            <w:proofErr w:type="spellEnd"/>
            <w:r w:rsidRPr="007840E8">
              <w:rPr>
                <w:color w:val="000000" w:themeColor="text1"/>
                <w:sz w:val="24"/>
                <w:szCs w:val="24"/>
              </w:rPr>
              <w:t xml:space="preserve"> </w:t>
            </w:r>
            <w:proofErr w:type="spellStart"/>
            <w:r w:rsidRPr="007840E8">
              <w:rPr>
                <w:color w:val="000000" w:themeColor="text1"/>
                <w:sz w:val="24"/>
                <w:szCs w:val="24"/>
              </w:rPr>
              <w:t>організації</w:t>
            </w:r>
            <w:proofErr w:type="spellEnd"/>
            <w:r w:rsidRPr="007840E8">
              <w:rPr>
                <w:color w:val="000000" w:themeColor="text1"/>
                <w:sz w:val="24"/>
                <w:szCs w:val="24"/>
              </w:rPr>
              <w:t xml:space="preserve"> </w:t>
            </w:r>
            <w:proofErr w:type="spellStart"/>
            <w:r w:rsidRPr="007840E8">
              <w:rPr>
                <w:color w:val="000000" w:themeColor="text1"/>
                <w:sz w:val="24"/>
                <w:szCs w:val="24"/>
              </w:rPr>
              <w:t>офіційних</w:t>
            </w:r>
            <w:proofErr w:type="spellEnd"/>
            <w:r w:rsidRPr="007840E8">
              <w:rPr>
                <w:color w:val="000000" w:themeColor="text1"/>
                <w:sz w:val="24"/>
                <w:szCs w:val="24"/>
              </w:rPr>
              <w:t xml:space="preserve">, </w:t>
            </w:r>
            <w:proofErr w:type="spellStart"/>
            <w:r w:rsidRPr="007840E8">
              <w:rPr>
                <w:color w:val="000000" w:themeColor="text1"/>
                <w:sz w:val="24"/>
                <w:szCs w:val="24"/>
              </w:rPr>
              <w:t>культурних</w:t>
            </w:r>
            <w:proofErr w:type="spellEnd"/>
            <w:r w:rsidRPr="007840E8">
              <w:rPr>
                <w:color w:val="000000" w:themeColor="text1"/>
                <w:sz w:val="24"/>
                <w:szCs w:val="24"/>
              </w:rPr>
              <w:t xml:space="preserve"> та </w:t>
            </w:r>
            <w:proofErr w:type="spellStart"/>
            <w:r w:rsidRPr="007840E8">
              <w:rPr>
                <w:color w:val="000000" w:themeColor="text1"/>
                <w:sz w:val="24"/>
                <w:szCs w:val="24"/>
              </w:rPr>
              <w:t>громадських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 </w:t>
            </w:r>
            <w:proofErr w:type="spellStart"/>
            <w:r w:rsidRPr="007840E8">
              <w:rPr>
                <w:color w:val="000000" w:themeColor="text1"/>
                <w:sz w:val="24"/>
                <w:szCs w:val="24"/>
              </w:rPr>
              <w:lastRenderedPageBreak/>
              <w:t>Створення</w:t>
            </w:r>
            <w:proofErr w:type="spellEnd"/>
            <w:r w:rsidRPr="007840E8">
              <w:rPr>
                <w:color w:val="000000" w:themeColor="text1"/>
                <w:sz w:val="24"/>
                <w:szCs w:val="24"/>
              </w:rPr>
              <w:t xml:space="preserve"> </w:t>
            </w:r>
            <w:proofErr w:type="spellStart"/>
            <w:r w:rsidRPr="007840E8">
              <w:rPr>
                <w:color w:val="000000" w:themeColor="text1"/>
                <w:sz w:val="24"/>
                <w:szCs w:val="24"/>
              </w:rPr>
              <w:t>єдиного</w:t>
            </w:r>
            <w:proofErr w:type="spellEnd"/>
            <w:r w:rsidRPr="007840E8">
              <w:rPr>
                <w:color w:val="000000" w:themeColor="text1"/>
                <w:sz w:val="24"/>
                <w:szCs w:val="24"/>
              </w:rPr>
              <w:t xml:space="preserve"> </w:t>
            </w:r>
            <w:proofErr w:type="spellStart"/>
            <w:r w:rsidRPr="007840E8">
              <w:rPr>
                <w:color w:val="000000" w:themeColor="text1"/>
                <w:sz w:val="24"/>
                <w:szCs w:val="24"/>
              </w:rPr>
              <w:t>візуального</w:t>
            </w:r>
            <w:proofErr w:type="spellEnd"/>
            <w:r w:rsidRPr="007840E8">
              <w:rPr>
                <w:color w:val="000000" w:themeColor="text1"/>
                <w:sz w:val="24"/>
                <w:szCs w:val="24"/>
              </w:rPr>
              <w:t xml:space="preserve"> стилю </w:t>
            </w:r>
            <w:proofErr w:type="spellStart"/>
            <w:r w:rsidRPr="007840E8">
              <w:rPr>
                <w:color w:val="000000" w:themeColor="text1"/>
                <w:sz w:val="24"/>
                <w:szCs w:val="24"/>
              </w:rPr>
              <w:t>комунікацій</w:t>
            </w:r>
            <w:proofErr w:type="spellEnd"/>
            <w:r w:rsidRPr="007840E8">
              <w:rPr>
                <w:color w:val="000000" w:themeColor="text1"/>
                <w:sz w:val="24"/>
                <w:szCs w:val="24"/>
              </w:rPr>
              <w:t xml:space="preserve"> </w:t>
            </w:r>
            <w:proofErr w:type="spellStart"/>
            <w:r w:rsidRPr="007840E8">
              <w:rPr>
                <w:color w:val="000000" w:themeColor="text1"/>
                <w:sz w:val="24"/>
                <w:szCs w:val="24"/>
              </w:rPr>
              <w:t>громади</w:t>
            </w:r>
            <w:proofErr w:type="spellEnd"/>
            <w:r w:rsidRPr="007840E8">
              <w:rPr>
                <w:color w:val="000000" w:themeColor="text1"/>
                <w:sz w:val="24"/>
                <w:szCs w:val="24"/>
              </w:rPr>
              <w:t xml:space="preserve">, </w:t>
            </w:r>
            <w:proofErr w:type="spellStart"/>
            <w:r w:rsidRPr="007840E8">
              <w:rPr>
                <w:color w:val="000000" w:themeColor="text1"/>
                <w:sz w:val="24"/>
                <w:szCs w:val="24"/>
              </w:rPr>
              <w:t>підвищення</w:t>
            </w:r>
            <w:proofErr w:type="spellEnd"/>
            <w:r w:rsidRPr="007840E8">
              <w:rPr>
                <w:color w:val="000000" w:themeColor="text1"/>
                <w:sz w:val="24"/>
                <w:szCs w:val="24"/>
              </w:rPr>
              <w:t xml:space="preserve"> позитивного </w:t>
            </w:r>
            <w:proofErr w:type="spellStart"/>
            <w:r w:rsidRPr="007840E8">
              <w:rPr>
                <w:color w:val="000000" w:themeColor="text1"/>
                <w:sz w:val="24"/>
                <w:szCs w:val="24"/>
              </w:rPr>
              <w:t>імідж</w:t>
            </w:r>
            <w:proofErr w:type="spellEnd"/>
            <w:r w:rsidRPr="007840E8">
              <w:rPr>
                <w:color w:val="000000" w:themeColor="text1"/>
                <w:sz w:val="24"/>
                <w:szCs w:val="24"/>
                <w:lang w:val="uk-UA"/>
              </w:rPr>
              <w:t>у</w:t>
            </w:r>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w:t>
            </w:r>
          </w:p>
        </w:tc>
      </w:tr>
    </w:tbl>
    <w:p w:rsidR="00CF0725" w:rsidRPr="007840E8" w:rsidRDefault="00CF0725" w:rsidP="00BB0BBF">
      <w:pPr>
        <w:rPr>
          <w:b/>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0837D4" w:rsidRPr="007840E8" w:rsidRDefault="000837D4" w:rsidP="00687F72">
      <w:pPr>
        <w:spacing w:after="200" w:line="276" w:lineRule="auto"/>
        <w:rPr>
          <w:color w:val="000000" w:themeColor="text1"/>
          <w:lang w:val="uk-UA"/>
        </w:rPr>
        <w:sectPr w:rsidR="000837D4" w:rsidRPr="007840E8" w:rsidSect="000837D4">
          <w:pgSz w:w="16838" w:h="11906" w:orient="landscape"/>
          <w:pgMar w:top="1134" w:right="1134" w:bottom="993" w:left="1134" w:header="709" w:footer="709" w:gutter="0"/>
          <w:cols w:space="708"/>
          <w:docGrid w:linePitch="360"/>
        </w:sectPr>
      </w:pPr>
    </w:p>
    <w:p w:rsidR="00015875" w:rsidRDefault="00015875" w:rsidP="00864B2F">
      <w:pPr>
        <w:tabs>
          <w:tab w:val="left" w:pos="709"/>
        </w:tabs>
        <w:spacing w:before="120"/>
        <w:ind w:left="4536" w:right="-568"/>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00667E6C">
        <w:rPr>
          <w:bCs/>
          <w:color w:val="000000" w:themeColor="text1"/>
          <w:sz w:val="28"/>
          <w:szCs w:val="28"/>
          <w:lang w:val="uk-UA" w:eastAsia="uk-UA" w:bidi="uk-UA"/>
        </w:rPr>
        <w:t xml:space="preserve"> </w:t>
      </w:r>
      <w:r w:rsidR="00064CEB">
        <w:rPr>
          <w:bCs/>
          <w:color w:val="000000" w:themeColor="text1"/>
          <w:sz w:val="28"/>
          <w:szCs w:val="28"/>
          <w:lang w:val="uk-UA" w:eastAsia="uk-UA" w:bidi="uk-UA"/>
        </w:rPr>
        <w:t>2</w:t>
      </w:r>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000C41C4">
        <w:rPr>
          <w:rFonts w:eastAsia="Microsoft Sans Serif"/>
          <w:bCs/>
          <w:color w:val="000000" w:themeColor="text1"/>
          <w:sz w:val="28"/>
          <w:szCs w:val="28"/>
          <w:lang w:val="uk-UA" w:eastAsia="uk-UA" w:bidi="uk-UA"/>
        </w:rPr>
        <w:t xml:space="preserve">до </w:t>
      </w:r>
      <w:r w:rsidR="000C41C4" w:rsidRPr="000C41C4">
        <w:rPr>
          <w:rFonts w:eastAsia="Microsoft Sans Serif"/>
          <w:bCs/>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bCs/>
          <w:color w:val="000000" w:themeColor="text1"/>
          <w:sz w:val="28"/>
          <w:szCs w:val="28"/>
          <w:lang w:val="uk-UA" w:eastAsia="uk-UA" w:bidi="uk-UA"/>
        </w:rPr>
        <w:t>Звягельської</w:t>
      </w:r>
      <w:proofErr w:type="spellEnd"/>
      <w:r w:rsidR="000C41C4" w:rsidRPr="000C41C4">
        <w:rPr>
          <w:rFonts w:eastAsia="Microsoft Sans Serif"/>
          <w:bCs/>
          <w:color w:val="000000" w:themeColor="text1"/>
          <w:sz w:val="28"/>
          <w:szCs w:val="28"/>
          <w:lang w:val="uk-UA" w:eastAsia="uk-UA" w:bidi="uk-UA"/>
        </w:rPr>
        <w:t xml:space="preserve"> міської ради та її виконавчих органів </w:t>
      </w:r>
      <w:r w:rsidR="000C41C4">
        <w:rPr>
          <w:rFonts w:eastAsia="Microsoft Sans Serif"/>
          <w:bCs/>
          <w:color w:val="000000" w:themeColor="text1"/>
          <w:sz w:val="28"/>
          <w:szCs w:val="28"/>
          <w:lang w:val="uk-UA" w:eastAsia="uk-UA" w:bidi="uk-UA"/>
        </w:rPr>
        <w:br/>
      </w:r>
      <w:r w:rsidR="00864B2F">
        <w:rPr>
          <w:rFonts w:eastAsia="Microsoft Sans Serif"/>
          <w:bCs/>
          <w:color w:val="000000" w:themeColor="text1"/>
          <w:sz w:val="28"/>
          <w:szCs w:val="28"/>
          <w:lang w:val="uk-UA" w:eastAsia="uk-UA" w:bidi="uk-UA"/>
        </w:rPr>
        <w:t>на 2026 - 2028</w:t>
      </w:r>
      <w:r w:rsidR="000C41C4" w:rsidRPr="000C41C4">
        <w:rPr>
          <w:rFonts w:eastAsia="Microsoft Sans Serif"/>
          <w:bCs/>
          <w:color w:val="000000" w:themeColor="text1"/>
          <w:sz w:val="28"/>
          <w:szCs w:val="28"/>
          <w:lang w:val="uk-UA" w:eastAsia="uk-UA" w:bidi="uk-UA"/>
        </w:rPr>
        <w:t xml:space="preserve"> роки</w:t>
      </w:r>
    </w:p>
    <w:p w:rsidR="000C41C4" w:rsidRPr="007840E8" w:rsidRDefault="000C41C4" w:rsidP="000C41C4">
      <w:pPr>
        <w:tabs>
          <w:tab w:val="left" w:pos="709"/>
        </w:tabs>
        <w:spacing w:before="120"/>
        <w:ind w:left="5670" w:right="-568"/>
        <w:rPr>
          <w:b/>
          <w:bCs/>
          <w:color w:val="000000" w:themeColor="text1"/>
          <w:sz w:val="28"/>
          <w:szCs w:val="28"/>
        </w:rPr>
      </w:pPr>
    </w:p>
    <w:p w:rsidR="00015875" w:rsidRPr="007840E8" w:rsidRDefault="00015875" w:rsidP="00015875">
      <w:pPr>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ПОКАЗНИКИ РЕЗУЛЬТАТИВНОСТІ ПРОГРАМИ</w:t>
      </w:r>
    </w:p>
    <w:p w:rsidR="00015875" w:rsidRPr="007840E8" w:rsidRDefault="00015875" w:rsidP="00305A47">
      <w:pPr>
        <w:widowControl w:val="0"/>
        <w:tabs>
          <w:tab w:val="left" w:pos="709"/>
        </w:tabs>
        <w:spacing w:before="120"/>
        <w:ind w:left="426" w:firstLine="760"/>
        <w:rPr>
          <w:b/>
          <w:bCs/>
          <w:color w:val="000000" w:themeColor="text1"/>
          <w:sz w:val="28"/>
          <w:szCs w:val="28"/>
        </w:rPr>
      </w:pPr>
    </w:p>
    <w:tbl>
      <w:tblPr>
        <w:tblW w:w="9351" w:type="dxa"/>
        <w:jc w:val="center"/>
        <w:tblLayout w:type="fixed"/>
        <w:tblCellMar>
          <w:left w:w="10" w:type="dxa"/>
          <w:right w:w="10" w:type="dxa"/>
        </w:tblCellMar>
        <w:tblLook w:val="04A0" w:firstRow="1" w:lastRow="0" w:firstColumn="1" w:lastColumn="0" w:noHBand="0" w:noVBand="1"/>
      </w:tblPr>
      <w:tblGrid>
        <w:gridCol w:w="613"/>
        <w:gridCol w:w="2076"/>
        <w:gridCol w:w="1134"/>
        <w:gridCol w:w="1275"/>
        <w:gridCol w:w="1276"/>
        <w:gridCol w:w="1559"/>
        <w:gridCol w:w="1418"/>
      </w:tblGrid>
      <w:tr w:rsidR="00015875" w:rsidRPr="007840E8" w:rsidTr="00305A47">
        <w:trPr>
          <w:trHeight w:hRule="exact" w:val="1627"/>
          <w:jc w:val="center"/>
        </w:trPr>
        <w:tc>
          <w:tcPr>
            <w:tcW w:w="613"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w:t>
            </w:r>
          </w:p>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з/п</w:t>
            </w:r>
          </w:p>
        </w:tc>
        <w:tc>
          <w:tcPr>
            <w:tcW w:w="2076"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Назва</w:t>
            </w:r>
            <w:proofErr w:type="spellEnd"/>
          </w:p>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показника</w:t>
            </w:r>
            <w:proofErr w:type="spellEnd"/>
          </w:p>
        </w:tc>
        <w:tc>
          <w:tcPr>
            <w:tcW w:w="1134"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Одиниця</w:t>
            </w:r>
            <w:proofErr w:type="spellEnd"/>
          </w:p>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виміру</w:t>
            </w:r>
            <w:proofErr w:type="spellEnd"/>
          </w:p>
        </w:tc>
        <w:tc>
          <w:tcPr>
            <w:tcW w:w="1275"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Вихідні</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дані</w:t>
            </w:r>
            <w:proofErr w:type="spellEnd"/>
            <w:r w:rsidRPr="005F5777">
              <w:rPr>
                <w:bCs/>
                <w:color w:val="000000" w:themeColor="text1"/>
                <w:sz w:val="24"/>
                <w:szCs w:val="24"/>
                <w:shd w:val="clear" w:color="auto" w:fill="FFFFFF"/>
                <w:lang w:eastAsia="uk-UA" w:bidi="uk-UA"/>
              </w:rPr>
              <w:t xml:space="preserve"> на початок </w:t>
            </w:r>
            <w:proofErr w:type="spellStart"/>
            <w:r w:rsidRPr="005F5777">
              <w:rPr>
                <w:bCs/>
                <w:color w:val="000000" w:themeColor="text1"/>
                <w:sz w:val="24"/>
                <w:szCs w:val="24"/>
                <w:shd w:val="clear" w:color="auto" w:fill="FFFFFF"/>
                <w:lang w:eastAsia="uk-UA" w:bidi="uk-UA"/>
              </w:rPr>
              <w:t>дії</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Програми</w:t>
            </w:r>
            <w:proofErr w:type="spellEnd"/>
          </w:p>
        </w:tc>
        <w:tc>
          <w:tcPr>
            <w:tcW w:w="1276"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709"/>
              </w:tabs>
              <w:spacing w:before="120"/>
              <w:ind w:left="14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І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ind w:left="140"/>
              <w:jc w:val="center"/>
              <w:rPr>
                <w:color w:val="000000" w:themeColor="text1"/>
                <w:sz w:val="24"/>
                <w:szCs w:val="24"/>
                <w:lang w:val="uk-UA"/>
              </w:rPr>
            </w:pPr>
          </w:p>
        </w:tc>
        <w:tc>
          <w:tcPr>
            <w:tcW w:w="1559"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149"/>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II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149"/>
                <w:tab w:val="left" w:pos="709"/>
              </w:tabs>
              <w:spacing w:before="120"/>
              <w:jc w:val="center"/>
              <w:rPr>
                <w:color w:val="000000" w:themeColor="text1"/>
                <w:sz w:val="24"/>
                <w:szCs w:val="24"/>
              </w:rPr>
            </w:pPr>
          </w:p>
        </w:tc>
        <w:tc>
          <w:tcPr>
            <w:tcW w:w="1418" w:type="dxa"/>
            <w:tcBorders>
              <w:top w:val="single" w:sz="4" w:space="0" w:color="auto"/>
              <w:left w:val="single" w:sz="4" w:space="0" w:color="auto"/>
              <w:right w:val="single" w:sz="4" w:space="0" w:color="auto"/>
            </w:tcBorders>
            <w:shd w:val="clear" w:color="auto" w:fill="FFFFFF"/>
            <w:vAlign w:val="center"/>
          </w:tcPr>
          <w:p w:rsidR="00AD6C6F" w:rsidRPr="005F5777" w:rsidRDefault="00015875" w:rsidP="00457E8C">
            <w:pPr>
              <w:widowControl w:val="0"/>
              <w:tabs>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I</w:t>
            </w:r>
            <w:r w:rsidR="00457E8C" w:rsidRPr="005F5777">
              <w:rPr>
                <w:bCs/>
                <w:color w:val="000000" w:themeColor="text1"/>
                <w:sz w:val="24"/>
                <w:szCs w:val="24"/>
                <w:shd w:val="clear" w:color="auto" w:fill="FFFFFF"/>
                <w:lang w:eastAsia="uk-UA" w:bidi="uk-UA"/>
              </w:rPr>
              <w:t xml:space="preserve">II </w:t>
            </w:r>
            <w:proofErr w:type="spellStart"/>
            <w:r w:rsidR="00457E8C"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jc w:val="center"/>
              <w:rPr>
                <w:color w:val="000000" w:themeColor="text1"/>
                <w:sz w:val="24"/>
                <w:szCs w:val="24"/>
              </w:rPr>
            </w:pPr>
          </w:p>
        </w:tc>
      </w:tr>
      <w:tr w:rsidR="00457E8C" w:rsidRPr="007840E8" w:rsidTr="00305A47">
        <w:trPr>
          <w:trHeight w:hRule="exact" w:val="489"/>
          <w:jc w:val="center"/>
        </w:trPr>
        <w:tc>
          <w:tcPr>
            <w:tcW w:w="613"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2076"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134"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5"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276" w:type="dxa"/>
            <w:tcBorders>
              <w:top w:val="single" w:sz="4" w:space="0" w:color="auto"/>
              <w:left w:val="single" w:sz="4" w:space="0" w:color="auto"/>
            </w:tcBorders>
            <w:shd w:val="clear" w:color="auto" w:fill="FFFFFF"/>
            <w:vAlign w:val="bottom"/>
          </w:tcPr>
          <w:p w:rsidR="00457E8C" w:rsidRPr="005F5777" w:rsidRDefault="00457E8C" w:rsidP="00457E8C">
            <w:pPr>
              <w:widowControl w:val="0"/>
              <w:tabs>
                <w:tab w:val="left" w:pos="709"/>
              </w:tabs>
              <w:spacing w:before="120"/>
              <w:jc w:val="center"/>
              <w:rPr>
                <w:color w:val="000000" w:themeColor="text1"/>
                <w:sz w:val="24"/>
                <w:szCs w:val="24"/>
              </w:rPr>
            </w:pPr>
            <w:r w:rsidRPr="005F5777">
              <w:rPr>
                <w:bCs/>
                <w:color w:val="000000" w:themeColor="text1"/>
                <w:sz w:val="24"/>
                <w:szCs w:val="24"/>
                <w:shd w:val="clear" w:color="auto" w:fill="FFFFFF"/>
                <w:lang w:eastAsia="uk-UA" w:bidi="uk-UA"/>
              </w:rPr>
              <w:t xml:space="preserve">2026 </w:t>
            </w:r>
            <w:proofErr w:type="spellStart"/>
            <w:r w:rsidRPr="005F5777">
              <w:rPr>
                <w:bCs/>
                <w:color w:val="000000" w:themeColor="text1"/>
                <w:sz w:val="24"/>
                <w:szCs w:val="24"/>
                <w:shd w:val="clear" w:color="auto" w:fill="FFFFFF"/>
                <w:lang w:eastAsia="uk-UA" w:bidi="uk-UA"/>
              </w:rPr>
              <w:t>рік</w:t>
            </w:r>
            <w:proofErr w:type="spellEnd"/>
          </w:p>
        </w:tc>
        <w:tc>
          <w:tcPr>
            <w:tcW w:w="1559"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2027 рік</w:t>
            </w:r>
          </w:p>
        </w:tc>
        <w:tc>
          <w:tcPr>
            <w:tcW w:w="1418"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w:t>
            </w:r>
            <w:r w:rsidR="00AC44EB" w:rsidRPr="005F5777">
              <w:rPr>
                <w:bCs/>
                <w:color w:val="000000" w:themeColor="text1"/>
                <w:sz w:val="24"/>
                <w:szCs w:val="24"/>
                <w:shd w:val="clear" w:color="auto" w:fill="FFFFFF"/>
                <w:lang w:val="uk-UA" w:eastAsia="uk-UA" w:bidi="uk-UA"/>
              </w:rPr>
              <w:t>028</w:t>
            </w:r>
            <w:r w:rsidRPr="005F5777">
              <w:rPr>
                <w:bCs/>
                <w:color w:val="000000" w:themeColor="text1"/>
                <w:sz w:val="24"/>
                <w:szCs w:val="24"/>
                <w:shd w:val="clear" w:color="auto" w:fill="FFFFFF"/>
                <w:lang w:val="uk-UA" w:eastAsia="uk-UA" w:bidi="uk-UA"/>
              </w:rPr>
              <w:t xml:space="preserve"> рік</w:t>
            </w:r>
          </w:p>
        </w:tc>
      </w:tr>
      <w:tr w:rsidR="00457E8C" w:rsidRPr="007840E8" w:rsidTr="00305A47">
        <w:trPr>
          <w:trHeight w:hRule="exact" w:val="422"/>
          <w:jc w:val="center"/>
        </w:trPr>
        <w:tc>
          <w:tcPr>
            <w:tcW w:w="613" w:type="dxa"/>
            <w:tcBorders>
              <w:top w:val="single" w:sz="4" w:space="0" w:color="auto"/>
              <w:left w:val="single" w:sz="4" w:space="0" w:color="auto"/>
              <w:right w:val="single" w:sz="4" w:space="0" w:color="auto"/>
            </w:tcBorders>
            <w:shd w:val="clear" w:color="auto" w:fill="FFFFFF"/>
            <w:vAlign w:val="bottom"/>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134"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3</w:t>
            </w:r>
          </w:p>
        </w:tc>
        <w:tc>
          <w:tcPr>
            <w:tcW w:w="1275"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4</w:t>
            </w:r>
          </w:p>
        </w:tc>
        <w:tc>
          <w:tcPr>
            <w:tcW w:w="1276"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5</w:t>
            </w:r>
          </w:p>
        </w:tc>
        <w:tc>
          <w:tcPr>
            <w:tcW w:w="1559" w:type="dxa"/>
            <w:tcBorders>
              <w:top w:val="single" w:sz="4" w:space="0" w:color="auto"/>
              <w:lef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6</w:t>
            </w:r>
          </w:p>
        </w:tc>
        <w:tc>
          <w:tcPr>
            <w:tcW w:w="1418" w:type="dxa"/>
            <w:tcBorders>
              <w:top w:val="single" w:sz="4" w:space="0" w:color="auto"/>
              <w:left w:val="single" w:sz="4" w:space="0" w:color="auto"/>
              <w:righ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7</w:t>
            </w:r>
          </w:p>
        </w:tc>
      </w:tr>
      <w:tr w:rsidR="00015875" w:rsidRPr="007840E8" w:rsidTr="00305A47">
        <w:trPr>
          <w:trHeight w:hRule="exact" w:val="537"/>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3260"/>
              <w:rPr>
                <w:color w:val="000000" w:themeColor="text1"/>
                <w:sz w:val="28"/>
                <w:szCs w:val="28"/>
              </w:rPr>
            </w:pPr>
            <w:r w:rsidRPr="00096EE5">
              <w:rPr>
                <w:color w:val="000000" w:themeColor="text1"/>
                <w:sz w:val="28"/>
                <w:szCs w:val="28"/>
                <w:shd w:val="clear" w:color="auto" w:fill="FFFFFF"/>
                <w:lang w:eastAsia="uk-UA" w:bidi="uk-UA"/>
              </w:rPr>
              <w:t xml:space="preserve">І. </w:t>
            </w:r>
            <w:proofErr w:type="spellStart"/>
            <w:r w:rsidRPr="00096EE5">
              <w:rPr>
                <w:color w:val="000000" w:themeColor="text1"/>
                <w:sz w:val="28"/>
                <w:szCs w:val="28"/>
                <w:shd w:val="clear" w:color="auto" w:fill="FFFFFF"/>
                <w:lang w:eastAsia="uk-UA" w:bidi="uk-UA"/>
              </w:rPr>
              <w:t>Показники</w:t>
            </w:r>
            <w:proofErr w:type="spellEnd"/>
            <w:r w:rsidRPr="00096EE5">
              <w:rPr>
                <w:color w:val="000000" w:themeColor="text1"/>
                <w:sz w:val="28"/>
                <w:szCs w:val="28"/>
                <w:shd w:val="clear" w:color="auto" w:fill="FFFFFF"/>
                <w:lang w:eastAsia="uk-UA" w:bidi="uk-UA"/>
              </w:rPr>
              <w:t xml:space="preserve"> затрат</w:t>
            </w:r>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2503"/>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EC6A83" w:rsidRDefault="00FE4191" w:rsidP="00AD6C6F">
            <w:pPr>
              <w:rPr>
                <w:bCs/>
                <w:color w:val="000000" w:themeColor="text1"/>
                <w:sz w:val="24"/>
                <w:szCs w:val="28"/>
                <w:shd w:val="clear" w:color="auto" w:fill="FFFFFF"/>
                <w:lang w:eastAsia="uk-UA" w:bidi="uk-UA"/>
              </w:rPr>
            </w:pPr>
            <w:r>
              <w:rPr>
                <w:bCs/>
                <w:color w:val="000000" w:themeColor="text1"/>
                <w:sz w:val="24"/>
                <w:szCs w:val="28"/>
                <w:shd w:val="clear" w:color="auto" w:fill="FFFFFF"/>
                <w:lang w:val="uk-UA" w:eastAsia="uk-UA" w:bidi="uk-UA"/>
              </w:rPr>
              <w:t xml:space="preserve">Обсяг видатків на розміщення інформації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офіційному веб-сайті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w:t>
            </w:r>
          </w:p>
        </w:tc>
        <w:tc>
          <w:tcPr>
            <w:tcW w:w="1134"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004EAD" w:rsidP="00FE4191">
            <w:pPr>
              <w:jc w:val="center"/>
              <w:rPr>
                <w:color w:val="000000" w:themeColor="text1"/>
                <w:sz w:val="24"/>
                <w:szCs w:val="24"/>
                <w:lang w:val="uk-UA"/>
              </w:rPr>
            </w:pPr>
            <w:r>
              <w:rPr>
                <w:color w:val="000000" w:themeColor="text1"/>
                <w:sz w:val="24"/>
                <w:szCs w:val="24"/>
                <w:lang w:val="uk-UA"/>
              </w:rPr>
              <w:t>66</w:t>
            </w:r>
            <w:r w:rsidR="005F5777">
              <w:rPr>
                <w:color w:val="000000" w:themeColor="text1"/>
                <w:sz w:val="24"/>
                <w:szCs w:val="24"/>
                <w:lang w:val="uk-UA"/>
              </w:rPr>
              <w:t>,0</w:t>
            </w:r>
          </w:p>
        </w:tc>
        <w:tc>
          <w:tcPr>
            <w:tcW w:w="1276" w:type="dxa"/>
            <w:tcBorders>
              <w:top w:val="single" w:sz="4" w:space="0" w:color="auto"/>
              <w:left w:val="single" w:sz="4" w:space="0" w:color="auto"/>
            </w:tcBorders>
            <w:shd w:val="clear" w:color="auto" w:fill="FFFFFF"/>
            <w:vAlign w:val="center"/>
          </w:tcPr>
          <w:p w:rsidR="00457E8C" w:rsidRPr="005F5777" w:rsidRDefault="00004EAD" w:rsidP="00FE4191">
            <w:pPr>
              <w:tabs>
                <w:tab w:val="left" w:pos="709"/>
              </w:tabs>
              <w:spacing w:before="120"/>
              <w:jc w:val="center"/>
              <w:rPr>
                <w:color w:val="000000" w:themeColor="text1"/>
                <w:sz w:val="24"/>
                <w:szCs w:val="24"/>
                <w:lang w:val="uk-UA"/>
              </w:rPr>
            </w:pPr>
            <w:r>
              <w:rPr>
                <w:color w:val="000000" w:themeColor="text1"/>
                <w:sz w:val="24"/>
                <w:szCs w:val="24"/>
                <w:lang w:val="uk-UA"/>
              </w:rPr>
              <w:t>82</w:t>
            </w:r>
            <w:r w:rsidR="005F5777">
              <w:rPr>
                <w:color w:val="000000" w:themeColor="text1"/>
                <w:sz w:val="24"/>
                <w:szCs w:val="24"/>
                <w:lang w:val="uk-UA"/>
              </w:rPr>
              <w:t>,0</w:t>
            </w:r>
          </w:p>
        </w:tc>
        <w:tc>
          <w:tcPr>
            <w:tcW w:w="1559" w:type="dxa"/>
            <w:tcBorders>
              <w:top w:val="single" w:sz="4" w:space="0" w:color="auto"/>
              <w:left w:val="single" w:sz="4" w:space="0" w:color="auto"/>
            </w:tcBorders>
            <w:shd w:val="clear" w:color="auto" w:fill="FFFFFF"/>
            <w:vAlign w:val="center"/>
          </w:tcPr>
          <w:p w:rsidR="00457E8C" w:rsidRPr="005F5777" w:rsidRDefault="00101D1D" w:rsidP="00FE4191">
            <w:pPr>
              <w:jc w:val="center"/>
              <w:rPr>
                <w:color w:val="000000" w:themeColor="text1"/>
                <w:sz w:val="24"/>
                <w:szCs w:val="24"/>
                <w:lang w:val="uk-UA"/>
              </w:rPr>
            </w:pPr>
            <w:r>
              <w:rPr>
                <w:color w:val="000000" w:themeColor="text1"/>
                <w:sz w:val="24"/>
                <w:szCs w:val="24"/>
                <w:lang w:val="uk-UA"/>
              </w:rPr>
              <w:t>9</w:t>
            </w:r>
            <w:r w:rsidR="005F5777">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004EAD" w:rsidP="00101D1D">
            <w:pPr>
              <w:jc w:val="center"/>
              <w:rPr>
                <w:color w:val="000000" w:themeColor="text1"/>
                <w:sz w:val="24"/>
                <w:szCs w:val="24"/>
                <w:lang w:val="uk-UA"/>
              </w:rPr>
            </w:pPr>
            <w:r>
              <w:rPr>
                <w:color w:val="000000" w:themeColor="text1"/>
                <w:sz w:val="24"/>
                <w:szCs w:val="24"/>
                <w:lang w:val="uk-UA"/>
              </w:rPr>
              <w:t>99</w:t>
            </w:r>
            <w:r w:rsidR="005F5777">
              <w:rPr>
                <w:color w:val="000000" w:themeColor="text1"/>
                <w:sz w:val="24"/>
                <w:szCs w:val="24"/>
                <w:lang w:val="uk-UA"/>
              </w:rPr>
              <w:t>,0</w:t>
            </w:r>
          </w:p>
        </w:tc>
      </w:tr>
      <w:tr w:rsidR="00457E8C" w:rsidRPr="007840E8" w:rsidTr="00305A47">
        <w:trPr>
          <w:trHeight w:hRule="exact" w:val="142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FE4191" w:rsidRDefault="00FE4191" w:rsidP="00AD6C6F">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w:t>
            </w:r>
            <w:proofErr w:type="spellStart"/>
            <w:r>
              <w:rPr>
                <w:bCs/>
                <w:color w:val="000000" w:themeColor="text1"/>
                <w:sz w:val="24"/>
                <w:szCs w:val="28"/>
                <w:shd w:val="clear" w:color="auto" w:fill="FFFFFF"/>
                <w:lang w:val="uk-UA" w:eastAsia="uk-UA" w:bidi="uk-UA"/>
              </w:rPr>
              <w:t>видаків</w:t>
            </w:r>
            <w:proofErr w:type="spellEnd"/>
            <w:r>
              <w:rPr>
                <w:bCs/>
                <w:color w:val="000000" w:themeColor="text1"/>
                <w:sz w:val="24"/>
                <w:szCs w:val="28"/>
                <w:shd w:val="clear" w:color="auto" w:fill="FFFFFF"/>
                <w:lang w:val="uk-UA" w:eastAsia="uk-UA" w:bidi="uk-UA"/>
              </w:rPr>
              <w:t xml:space="preserve"> на розміщення інформації в місцевих друкованих медіа </w:t>
            </w:r>
          </w:p>
        </w:tc>
        <w:tc>
          <w:tcPr>
            <w:tcW w:w="1134" w:type="dxa"/>
            <w:tcBorders>
              <w:top w:val="single" w:sz="4" w:space="0" w:color="auto"/>
              <w:left w:val="single" w:sz="4" w:space="0" w:color="auto"/>
            </w:tcBorders>
            <w:shd w:val="clear" w:color="auto" w:fill="FFFFFF"/>
            <w:vAlign w:val="center"/>
          </w:tcPr>
          <w:p w:rsidR="00457E8C" w:rsidRPr="007840E8" w:rsidRDefault="005F5777" w:rsidP="00FE4191">
            <w:pPr>
              <w:jc w:val="center"/>
              <w:rPr>
                <w:color w:val="000000" w:themeColor="text1"/>
                <w:sz w:val="24"/>
                <w:szCs w:val="24"/>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457E8C" w:rsidRPr="005F5777" w:rsidRDefault="005F5777" w:rsidP="005F5777">
            <w:pPr>
              <w:jc w:val="center"/>
              <w:rPr>
                <w:color w:val="000000" w:themeColor="text1"/>
                <w:sz w:val="24"/>
                <w:szCs w:val="24"/>
                <w:lang w:val="uk-UA"/>
              </w:rPr>
            </w:pPr>
            <w:r w:rsidRPr="000D453A">
              <w:rPr>
                <w:sz w:val="24"/>
                <w:szCs w:val="24"/>
                <w:lang w:val="uk-UA"/>
              </w:rPr>
              <w:t>95,0</w:t>
            </w:r>
          </w:p>
        </w:tc>
        <w:tc>
          <w:tcPr>
            <w:tcW w:w="1276" w:type="dxa"/>
            <w:tcBorders>
              <w:top w:val="single" w:sz="4" w:space="0" w:color="auto"/>
              <w:left w:val="single" w:sz="4" w:space="0" w:color="auto"/>
            </w:tcBorders>
            <w:shd w:val="clear" w:color="auto" w:fill="FFFFFF"/>
            <w:vAlign w:val="center"/>
          </w:tcPr>
          <w:p w:rsidR="00457E8C"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99,0</w:t>
            </w:r>
          </w:p>
        </w:tc>
        <w:tc>
          <w:tcPr>
            <w:tcW w:w="1559"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r>
      <w:tr w:rsidR="00FE4191" w:rsidRPr="00FE4191" w:rsidTr="00305A47">
        <w:trPr>
          <w:trHeight w:hRule="exact" w:val="3679"/>
          <w:jc w:val="center"/>
        </w:trPr>
        <w:tc>
          <w:tcPr>
            <w:tcW w:w="613" w:type="dxa"/>
            <w:tcBorders>
              <w:top w:val="single" w:sz="4" w:space="0" w:color="auto"/>
              <w:left w:val="single" w:sz="4" w:space="0" w:color="auto"/>
            </w:tcBorders>
            <w:shd w:val="clear" w:color="auto" w:fill="FFFFFF"/>
            <w:vAlign w:val="center"/>
          </w:tcPr>
          <w:p w:rsidR="00FE4191" w:rsidRPr="00FE4191" w:rsidRDefault="00E97183"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FE4191" w:rsidRPr="00FE4191" w:rsidRDefault="00FE4191" w:rsidP="00FE4191">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видатків на забезпечення висвітлення діяльності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місцевому телебаченні</w:t>
            </w:r>
          </w:p>
        </w:tc>
        <w:tc>
          <w:tcPr>
            <w:tcW w:w="1134" w:type="dxa"/>
            <w:tcBorders>
              <w:top w:val="single" w:sz="4" w:space="0" w:color="auto"/>
              <w:left w:val="single" w:sz="4" w:space="0" w:color="auto"/>
            </w:tcBorders>
            <w:shd w:val="clear" w:color="auto" w:fill="FFFFFF"/>
            <w:vAlign w:val="center"/>
          </w:tcPr>
          <w:p w:rsidR="00FE4191" w:rsidRPr="00FE4191"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275"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276" w:type="dxa"/>
            <w:tcBorders>
              <w:top w:val="single" w:sz="4" w:space="0" w:color="auto"/>
              <w:left w:val="single" w:sz="4" w:space="0" w:color="auto"/>
            </w:tcBorders>
            <w:shd w:val="clear" w:color="auto" w:fill="FFFFFF"/>
            <w:vAlign w:val="center"/>
          </w:tcPr>
          <w:p w:rsidR="00FE4191"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198,0</w:t>
            </w:r>
          </w:p>
        </w:tc>
        <w:tc>
          <w:tcPr>
            <w:tcW w:w="1559"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418" w:type="dxa"/>
            <w:tcBorders>
              <w:top w:val="single" w:sz="4" w:space="0" w:color="auto"/>
              <w:left w:val="single" w:sz="4" w:space="0" w:color="auto"/>
              <w:righ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r>
      <w:tr w:rsidR="00015875" w:rsidRPr="007840E8" w:rsidTr="00305A47">
        <w:trPr>
          <w:trHeight w:hRule="exact" w:val="525"/>
          <w:jc w:val="center"/>
        </w:trPr>
        <w:tc>
          <w:tcPr>
            <w:tcW w:w="613" w:type="dxa"/>
            <w:tcBorders>
              <w:top w:val="single" w:sz="4" w:space="0" w:color="auto"/>
              <w:left w:val="single" w:sz="4" w:space="0" w:color="auto"/>
              <w:bottom w:val="single" w:sz="4" w:space="0" w:color="auto"/>
            </w:tcBorders>
            <w:shd w:val="clear" w:color="auto" w:fill="FFFFFF"/>
          </w:tcPr>
          <w:p w:rsidR="00015875" w:rsidRPr="005F5777" w:rsidRDefault="00015875" w:rsidP="00015875">
            <w:pPr>
              <w:tabs>
                <w:tab w:val="left" w:pos="709"/>
              </w:tabs>
              <w:spacing w:before="120"/>
              <w:rPr>
                <w:color w:val="000000" w:themeColor="text1"/>
                <w:sz w:val="28"/>
                <w:szCs w:val="28"/>
                <w:lang w:val="uk-UA"/>
              </w:rPr>
            </w:pPr>
          </w:p>
        </w:tc>
        <w:tc>
          <w:tcPr>
            <w:tcW w:w="7320" w:type="dxa"/>
            <w:gridSpan w:val="5"/>
            <w:tcBorders>
              <w:top w:val="single" w:sz="4" w:space="0" w:color="auto"/>
              <w:bottom w:val="single" w:sz="4" w:space="0" w:color="auto"/>
            </w:tcBorders>
            <w:shd w:val="clear" w:color="auto" w:fill="FFFFFF"/>
            <w:vAlign w:val="bottom"/>
          </w:tcPr>
          <w:p w:rsidR="00015875" w:rsidRDefault="00015875" w:rsidP="00015875">
            <w:pPr>
              <w:widowControl w:val="0"/>
              <w:tabs>
                <w:tab w:val="left" w:pos="709"/>
              </w:tabs>
              <w:spacing w:before="120"/>
              <w:ind w:left="3060"/>
              <w:rPr>
                <w:color w:val="000000" w:themeColor="text1"/>
                <w:sz w:val="28"/>
                <w:szCs w:val="28"/>
                <w:shd w:val="clear" w:color="auto" w:fill="FFFFFF"/>
                <w:lang w:eastAsia="uk-UA" w:bidi="uk-UA"/>
              </w:rPr>
            </w:pPr>
            <w:r w:rsidRPr="007840E8">
              <w:rPr>
                <w:color w:val="000000" w:themeColor="text1"/>
                <w:sz w:val="28"/>
                <w:szCs w:val="28"/>
                <w:shd w:val="clear" w:color="auto" w:fill="FFFFFF"/>
                <w:lang w:eastAsia="uk-UA" w:bidi="uk-UA"/>
              </w:rPr>
              <w:t xml:space="preserve">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продукту</w:t>
            </w: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Pr="007840E8" w:rsidRDefault="00EC6A83" w:rsidP="00015875">
            <w:pPr>
              <w:widowControl w:val="0"/>
              <w:tabs>
                <w:tab w:val="left" w:pos="709"/>
              </w:tabs>
              <w:spacing w:before="120"/>
              <w:ind w:left="3060"/>
              <w:rPr>
                <w:color w:val="000000" w:themeColor="text1"/>
                <w:sz w:val="28"/>
                <w:szCs w:val="28"/>
              </w:rPr>
            </w:pPr>
          </w:p>
        </w:tc>
        <w:tc>
          <w:tcPr>
            <w:tcW w:w="1418" w:type="dxa"/>
            <w:tcBorders>
              <w:top w:val="single" w:sz="4" w:space="0" w:color="auto"/>
              <w:bottom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305A47">
        <w:trPr>
          <w:trHeight w:hRule="exact" w:val="1891"/>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інформаційних</w:t>
            </w:r>
            <w:proofErr w:type="spellEnd"/>
            <w:r w:rsidRPr="007840E8">
              <w:rPr>
                <w:color w:val="000000" w:themeColor="text1"/>
                <w:sz w:val="24"/>
                <w:szCs w:val="24"/>
              </w:rPr>
              <w:t xml:space="preserve"> </w:t>
            </w:r>
            <w:proofErr w:type="spellStart"/>
            <w:r w:rsidRPr="007840E8">
              <w:rPr>
                <w:color w:val="000000" w:themeColor="text1"/>
                <w:sz w:val="24"/>
                <w:szCs w:val="24"/>
              </w:rPr>
              <w:t>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розміщених</w:t>
            </w:r>
            <w:proofErr w:type="spellEnd"/>
            <w:r w:rsidRPr="007840E8">
              <w:rPr>
                <w:color w:val="000000" w:themeColor="text1"/>
                <w:sz w:val="24"/>
                <w:szCs w:val="24"/>
              </w:rPr>
              <w:t xml:space="preserve"> на </w:t>
            </w:r>
            <w:proofErr w:type="spellStart"/>
            <w:r w:rsidRPr="007840E8">
              <w:rPr>
                <w:color w:val="000000" w:themeColor="text1"/>
                <w:sz w:val="24"/>
                <w:szCs w:val="24"/>
              </w:rPr>
              <w:t>офіційному</w:t>
            </w:r>
            <w:proofErr w:type="spellEnd"/>
            <w:r w:rsidRPr="007840E8">
              <w:rPr>
                <w:color w:val="000000" w:themeColor="text1"/>
                <w:sz w:val="24"/>
                <w:szCs w:val="24"/>
              </w:rPr>
              <w:t xml:space="preserve"> </w:t>
            </w:r>
            <w:proofErr w:type="spellStart"/>
            <w:r w:rsidRPr="007840E8">
              <w:rPr>
                <w:color w:val="000000" w:themeColor="text1"/>
                <w:sz w:val="24"/>
                <w:szCs w:val="24"/>
              </w:rPr>
              <w:t>сайті</w:t>
            </w:r>
            <w:proofErr w:type="spellEnd"/>
            <w:r w:rsidRPr="007840E8">
              <w:rPr>
                <w:color w:val="000000" w:themeColor="text1"/>
                <w:sz w:val="24"/>
                <w:szCs w:val="24"/>
              </w:rPr>
              <w:t xml:space="preserve"> та в </w:t>
            </w:r>
            <w:proofErr w:type="spellStart"/>
            <w:r w:rsidRPr="007840E8">
              <w:rPr>
                <w:color w:val="000000" w:themeColor="text1"/>
                <w:sz w:val="24"/>
                <w:szCs w:val="24"/>
              </w:rPr>
              <w:t>соціальних</w:t>
            </w:r>
            <w:proofErr w:type="spellEnd"/>
            <w:r w:rsidRPr="007840E8">
              <w:rPr>
                <w:color w:val="000000" w:themeColor="text1"/>
                <w:sz w:val="24"/>
                <w:szCs w:val="24"/>
              </w:rPr>
              <w:t xml:space="preserve"> мережах</w:t>
            </w:r>
          </w:p>
        </w:tc>
        <w:tc>
          <w:tcPr>
            <w:tcW w:w="1134" w:type="dxa"/>
            <w:tcBorders>
              <w:top w:val="single" w:sz="4" w:space="0" w:color="auto"/>
              <w:left w:val="single" w:sz="4" w:space="0" w:color="auto"/>
              <w:bottom w:val="single" w:sz="4" w:space="0" w:color="auto"/>
            </w:tcBorders>
            <w:shd w:val="clear" w:color="auto" w:fill="FFFFFF"/>
            <w:vAlign w:val="center"/>
          </w:tcPr>
          <w:p w:rsidR="00457E8C" w:rsidRPr="00876960" w:rsidRDefault="00457E8C" w:rsidP="00DE2D02">
            <w:pPr>
              <w:jc w:val="center"/>
              <w:rPr>
                <w:color w:val="000000" w:themeColor="text1"/>
                <w:sz w:val="24"/>
                <w:szCs w:val="24"/>
                <w:lang w:val="uk-UA"/>
              </w:rPr>
            </w:pPr>
            <w:r w:rsidRPr="007840E8">
              <w:rPr>
                <w:color w:val="000000" w:themeColor="text1"/>
                <w:sz w:val="24"/>
                <w:szCs w:val="24"/>
              </w:rPr>
              <w:t>од.</w:t>
            </w:r>
            <w:r w:rsidR="00876960">
              <w:rPr>
                <w:color w:val="000000" w:themeColor="text1"/>
                <w:sz w:val="24"/>
                <w:szCs w:val="24"/>
                <w:lang w:val="uk-UA"/>
              </w:rPr>
              <w:t>/</w:t>
            </w:r>
            <w:r w:rsidR="00246A10">
              <w:rPr>
                <w:color w:val="000000" w:themeColor="text1"/>
                <w:sz w:val="24"/>
                <w:szCs w:val="24"/>
                <w:lang w:val="uk-UA"/>
              </w:rPr>
              <w:t>всього</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AC44EB">
            <w:pPr>
              <w:jc w:val="center"/>
              <w:rPr>
                <w:color w:val="000000" w:themeColor="text1"/>
                <w:sz w:val="24"/>
                <w:szCs w:val="24"/>
                <w:lang w:val="uk-UA"/>
              </w:rPr>
            </w:pPr>
            <w:r>
              <w:rPr>
                <w:color w:val="000000" w:themeColor="text1"/>
                <w:sz w:val="24"/>
                <w:szCs w:val="24"/>
                <w:lang w:val="uk-UA"/>
              </w:rPr>
              <w:t>2160</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FB55E1">
            <w:pPr>
              <w:tabs>
                <w:tab w:val="left" w:pos="709"/>
              </w:tabs>
              <w:spacing w:before="120"/>
              <w:jc w:val="center"/>
              <w:rPr>
                <w:color w:val="000000" w:themeColor="text1"/>
                <w:sz w:val="28"/>
                <w:szCs w:val="28"/>
                <w:lang w:val="uk-UA"/>
              </w:rPr>
            </w:pPr>
            <w:r>
              <w:rPr>
                <w:color w:val="000000" w:themeColor="text1"/>
                <w:sz w:val="24"/>
                <w:szCs w:val="24"/>
                <w:lang w:val="uk-UA"/>
              </w:rPr>
              <w:t>21</w:t>
            </w:r>
            <w:r w:rsidR="00FB55E1">
              <w:rPr>
                <w:color w:val="000000" w:themeColor="text1"/>
                <w:sz w:val="24"/>
                <w:szCs w:val="24"/>
                <w:lang w:val="uk-UA"/>
              </w:rPr>
              <w:t>7</w:t>
            </w:r>
            <w:r>
              <w:rPr>
                <w:color w:val="000000" w:themeColor="text1"/>
                <w:sz w:val="24"/>
                <w:szCs w:val="24"/>
                <w:lang w:val="uk-UA"/>
              </w:rPr>
              <w:t>5</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765882" w:rsidRDefault="00457E8C" w:rsidP="00FB55E1">
            <w:pPr>
              <w:jc w:val="center"/>
              <w:rPr>
                <w:color w:val="000000" w:themeColor="text1"/>
                <w:sz w:val="24"/>
                <w:szCs w:val="24"/>
                <w:lang w:val="uk-UA"/>
              </w:rPr>
            </w:pPr>
            <w:r w:rsidRPr="007840E8">
              <w:rPr>
                <w:color w:val="000000" w:themeColor="text1"/>
                <w:sz w:val="24"/>
                <w:szCs w:val="24"/>
              </w:rPr>
              <w:t>2</w:t>
            </w:r>
            <w:r w:rsidR="00FB55E1">
              <w:rPr>
                <w:color w:val="000000" w:themeColor="text1"/>
                <w:sz w:val="24"/>
                <w:szCs w:val="24"/>
                <w:lang w:val="uk-UA"/>
              </w:rPr>
              <w:t>180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765882" w:rsidRDefault="00457E8C" w:rsidP="001C7320">
            <w:pPr>
              <w:jc w:val="center"/>
              <w:rPr>
                <w:color w:val="000000" w:themeColor="text1"/>
                <w:sz w:val="24"/>
                <w:szCs w:val="24"/>
                <w:lang w:val="uk-UA"/>
              </w:rPr>
            </w:pPr>
            <w:r w:rsidRPr="007840E8">
              <w:rPr>
                <w:color w:val="000000" w:themeColor="text1"/>
                <w:sz w:val="24"/>
                <w:szCs w:val="24"/>
              </w:rPr>
              <w:t>2</w:t>
            </w:r>
            <w:r w:rsidR="001C7320">
              <w:rPr>
                <w:color w:val="000000" w:themeColor="text1"/>
                <w:sz w:val="24"/>
                <w:szCs w:val="24"/>
                <w:lang w:val="uk-UA"/>
              </w:rPr>
              <w:t>195</w:t>
            </w:r>
          </w:p>
        </w:tc>
      </w:tr>
      <w:tr w:rsidR="00457E8C" w:rsidRPr="007840E8" w:rsidTr="00305A47">
        <w:trPr>
          <w:trHeight w:hRule="exact" w:val="19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076"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проведених</w:t>
            </w:r>
            <w:proofErr w:type="spellEnd"/>
            <w:r w:rsidRPr="007840E8">
              <w:rPr>
                <w:color w:val="000000" w:themeColor="text1"/>
                <w:sz w:val="24"/>
                <w:szCs w:val="24"/>
              </w:rPr>
              <w:t xml:space="preserve"> </w:t>
            </w:r>
            <w:proofErr w:type="spellStart"/>
            <w:r w:rsidRPr="007840E8">
              <w:rPr>
                <w:color w:val="000000" w:themeColor="text1"/>
                <w:sz w:val="24"/>
                <w:szCs w:val="24"/>
              </w:rPr>
              <w:t>публічних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прес-конференцій</w:t>
            </w:r>
            <w:proofErr w:type="spellEnd"/>
            <w:r w:rsidRPr="007840E8">
              <w:rPr>
                <w:color w:val="000000" w:themeColor="text1"/>
                <w:sz w:val="24"/>
                <w:szCs w:val="24"/>
              </w:rPr>
              <w:t xml:space="preserve">, </w:t>
            </w:r>
            <w:proofErr w:type="spellStart"/>
            <w:r w:rsidRPr="007840E8">
              <w:rPr>
                <w:color w:val="000000" w:themeColor="text1"/>
                <w:sz w:val="24"/>
                <w:szCs w:val="24"/>
              </w:rPr>
              <w:t>брифінгів</w:t>
            </w:r>
            <w:proofErr w:type="spellEnd"/>
            <w:r w:rsidRPr="007840E8">
              <w:rPr>
                <w:color w:val="000000" w:themeColor="text1"/>
                <w:sz w:val="24"/>
                <w:szCs w:val="24"/>
              </w:rPr>
              <w:t xml:space="preserve">, </w:t>
            </w:r>
            <w:proofErr w:type="spellStart"/>
            <w:r w:rsidRPr="007840E8">
              <w:rPr>
                <w:color w:val="000000" w:themeColor="text1"/>
                <w:sz w:val="24"/>
                <w:szCs w:val="24"/>
              </w:rPr>
              <w:t>ефірів</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7840E8" w:rsidRDefault="00EE7DE1" w:rsidP="00AC44EB">
            <w:pPr>
              <w:jc w:val="center"/>
              <w:rPr>
                <w:color w:val="000000" w:themeColor="text1"/>
                <w:sz w:val="24"/>
                <w:szCs w:val="24"/>
              </w:rPr>
            </w:pPr>
            <w:r>
              <w:rPr>
                <w:color w:val="000000" w:themeColor="text1"/>
                <w:sz w:val="24"/>
                <w:szCs w:val="24"/>
              </w:rPr>
              <w:t>3</w:t>
            </w:r>
            <w:r w:rsidR="00672211">
              <w:rPr>
                <w:color w:val="000000" w:themeColor="text1"/>
                <w:sz w:val="24"/>
                <w:szCs w:val="24"/>
              </w:rPr>
              <w:t>4</w:t>
            </w:r>
          </w:p>
        </w:tc>
        <w:tc>
          <w:tcPr>
            <w:tcW w:w="1276" w:type="dxa"/>
            <w:tcBorders>
              <w:top w:val="single" w:sz="4" w:space="0" w:color="auto"/>
              <w:left w:val="single" w:sz="4" w:space="0" w:color="auto"/>
            </w:tcBorders>
            <w:shd w:val="clear" w:color="auto" w:fill="FFFFFF"/>
            <w:vAlign w:val="center"/>
          </w:tcPr>
          <w:p w:rsidR="00457E8C" w:rsidRPr="00EE7DE1" w:rsidRDefault="00251F25" w:rsidP="00AC44EB">
            <w:pPr>
              <w:tabs>
                <w:tab w:val="left" w:pos="709"/>
              </w:tabs>
              <w:spacing w:before="120"/>
              <w:jc w:val="center"/>
              <w:rPr>
                <w:color w:val="000000" w:themeColor="text1"/>
                <w:sz w:val="28"/>
                <w:szCs w:val="28"/>
                <w:lang w:val="uk-UA"/>
              </w:rPr>
            </w:pPr>
            <w:r>
              <w:rPr>
                <w:color w:val="000000" w:themeColor="text1"/>
                <w:sz w:val="24"/>
                <w:szCs w:val="24"/>
                <w:lang w:val="uk-UA"/>
              </w:rPr>
              <w:t>44</w:t>
            </w:r>
          </w:p>
        </w:tc>
        <w:tc>
          <w:tcPr>
            <w:tcW w:w="1559" w:type="dxa"/>
            <w:tcBorders>
              <w:top w:val="single" w:sz="4" w:space="0" w:color="auto"/>
              <w:left w:val="single" w:sz="4" w:space="0" w:color="auto"/>
            </w:tcBorders>
            <w:shd w:val="clear" w:color="auto" w:fill="FFFFFF"/>
            <w:vAlign w:val="center"/>
          </w:tcPr>
          <w:p w:rsidR="00457E8C" w:rsidRPr="00EE7DE1" w:rsidRDefault="00EE7DE1" w:rsidP="00AC44EB">
            <w:pPr>
              <w:jc w:val="center"/>
              <w:rPr>
                <w:color w:val="000000" w:themeColor="text1"/>
                <w:sz w:val="24"/>
                <w:szCs w:val="24"/>
                <w:lang w:val="uk-UA"/>
              </w:rPr>
            </w:pPr>
            <w:r>
              <w:rPr>
                <w:color w:val="000000" w:themeColor="text1"/>
                <w:sz w:val="24"/>
                <w:szCs w:val="24"/>
                <w:lang w:val="uk-UA"/>
              </w:rPr>
              <w:t>48</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EE7DE1" w:rsidRDefault="00251F25" w:rsidP="00AC44EB">
            <w:pPr>
              <w:jc w:val="center"/>
              <w:rPr>
                <w:color w:val="000000" w:themeColor="text1"/>
                <w:sz w:val="24"/>
                <w:szCs w:val="24"/>
                <w:lang w:val="uk-UA"/>
              </w:rPr>
            </w:pPr>
            <w:r>
              <w:rPr>
                <w:color w:val="000000" w:themeColor="text1"/>
                <w:sz w:val="24"/>
                <w:szCs w:val="24"/>
                <w:lang w:val="uk-UA"/>
              </w:rPr>
              <w:t>48</w:t>
            </w:r>
          </w:p>
        </w:tc>
      </w:tr>
      <w:tr w:rsidR="00457E8C" w:rsidRPr="007840E8" w:rsidTr="00305A47">
        <w:trPr>
          <w:trHeight w:hRule="exact" w:val="1852"/>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457E8C" w:rsidRPr="00194BF5" w:rsidRDefault="00457E8C" w:rsidP="00AD6C6F">
            <w:pPr>
              <w:rPr>
                <w:color w:val="000000" w:themeColor="text1"/>
                <w:sz w:val="24"/>
                <w:szCs w:val="24"/>
                <w:lang w:val="uk-UA"/>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відео</w:t>
            </w:r>
            <w:proofErr w:type="spellEnd"/>
            <w:r w:rsidRPr="007840E8">
              <w:rPr>
                <w:color w:val="000000" w:themeColor="text1"/>
                <w:sz w:val="24"/>
                <w:szCs w:val="24"/>
              </w:rPr>
              <w:t xml:space="preserve">- та </w:t>
            </w:r>
            <w:proofErr w:type="spellStart"/>
            <w:r w:rsidRPr="007840E8">
              <w:rPr>
                <w:color w:val="000000" w:themeColor="text1"/>
                <w:sz w:val="24"/>
                <w:szCs w:val="24"/>
              </w:rPr>
              <w:t>телематеріалів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виготовлених</w:t>
            </w:r>
            <w:proofErr w:type="spellEnd"/>
            <w:r w:rsidRPr="007840E8">
              <w:rPr>
                <w:color w:val="000000" w:themeColor="text1"/>
                <w:sz w:val="24"/>
                <w:szCs w:val="24"/>
              </w:rPr>
              <w:t xml:space="preserve"> і </w:t>
            </w:r>
            <w:proofErr w:type="spellStart"/>
            <w:r w:rsidRPr="007840E8">
              <w:rPr>
                <w:color w:val="000000" w:themeColor="text1"/>
                <w:sz w:val="24"/>
                <w:szCs w:val="24"/>
              </w:rPr>
              <w:t>розміщених</w:t>
            </w:r>
            <w:proofErr w:type="spellEnd"/>
            <w:r w:rsidR="00194BF5">
              <w:rPr>
                <w:color w:val="000000" w:themeColor="text1"/>
                <w:sz w:val="24"/>
                <w:szCs w:val="24"/>
                <w:lang w:val="uk-UA"/>
              </w:rPr>
              <w:t xml:space="preserve"> на місцевому телебаченні</w:t>
            </w:r>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275" w:type="dxa"/>
            <w:tcBorders>
              <w:top w:val="single" w:sz="4" w:space="0" w:color="auto"/>
              <w:left w:val="single" w:sz="4" w:space="0" w:color="auto"/>
            </w:tcBorders>
            <w:shd w:val="clear" w:color="auto" w:fill="FFFFFF"/>
            <w:vAlign w:val="center"/>
          </w:tcPr>
          <w:p w:rsidR="00457E8C" w:rsidRPr="00D67BE1" w:rsidRDefault="005A4C11" w:rsidP="005A4C11">
            <w:pPr>
              <w:jc w:val="center"/>
              <w:rPr>
                <w:color w:val="000000" w:themeColor="text1"/>
                <w:sz w:val="24"/>
                <w:szCs w:val="24"/>
                <w:lang w:val="uk-UA"/>
              </w:rPr>
            </w:pPr>
            <w:r>
              <w:rPr>
                <w:color w:val="000000" w:themeColor="text1"/>
                <w:sz w:val="24"/>
                <w:szCs w:val="24"/>
                <w:lang w:val="uk-UA"/>
              </w:rPr>
              <w:t>170</w:t>
            </w:r>
          </w:p>
        </w:tc>
        <w:tc>
          <w:tcPr>
            <w:tcW w:w="1276" w:type="dxa"/>
            <w:tcBorders>
              <w:top w:val="single" w:sz="4" w:space="0" w:color="auto"/>
              <w:left w:val="single" w:sz="4" w:space="0" w:color="auto"/>
            </w:tcBorders>
            <w:shd w:val="clear" w:color="auto" w:fill="FFFFFF"/>
            <w:vAlign w:val="center"/>
          </w:tcPr>
          <w:p w:rsidR="00457E8C" w:rsidRPr="00D67BE1" w:rsidRDefault="00D67BE1" w:rsidP="005A4C11">
            <w:pPr>
              <w:tabs>
                <w:tab w:val="left" w:pos="709"/>
              </w:tabs>
              <w:spacing w:before="120"/>
              <w:jc w:val="center"/>
              <w:rPr>
                <w:color w:val="000000" w:themeColor="text1"/>
                <w:sz w:val="28"/>
                <w:szCs w:val="28"/>
                <w:lang w:val="uk-UA"/>
              </w:rPr>
            </w:pPr>
            <w:r>
              <w:rPr>
                <w:color w:val="000000" w:themeColor="text1"/>
                <w:sz w:val="24"/>
                <w:szCs w:val="24"/>
                <w:lang w:val="uk-UA"/>
              </w:rPr>
              <w:t>17</w:t>
            </w:r>
            <w:r w:rsidR="005A4C11">
              <w:rPr>
                <w:color w:val="000000" w:themeColor="text1"/>
                <w:sz w:val="24"/>
                <w:szCs w:val="24"/>
                <w:lang w:val="uk-UA"/>
              </w:rPr>
              <w:t>5</w:t>
            </w:r>
          </w:p>
        </w:tc>
        <w:tc>
          <w:tcPr>
            <w:tcW w:w="1559" w:type="dxa"/>
            <w:tcBorders>
              <w:top w:val="single" w:sz="4" w:space="0" w:color="auto"/>
              <w:left w:val="single" w:sz="4" w:space="0" w:color="auto"/>
            </w:tcBorders>
            <w:shd w:val="clear" w:color="auto" w:fill="FFFFFF"/>
            <w:vAlign w:val="center"/>
          </w:tcPr>
          <w:p w:rsidR="00457E8C" w:rsidRPr="00D67BE1" w:rsidRDefault="00D67BE1" w:rsidP="005A4C11">
            <w:pPr>
              <w:jc w:val="center"/>
              <w:rPr>
                <w:color w:val="000000" w:themeColor="text1"/>
                <w:sz w:val="24"/>
                <w:szCs w:val="24"/>
                <w:lang w:val="uk-UA"/>
              </w:rPr>
            </w:pPr>
            <w:r>
              <w:rPr>
                <w:color w:val="000000" w:themeColor="text1"/>
                <w:sz w:val="24"/>
                <w:szCs w:val="24"/>
                <w:lang w:val="uk-UA"/>
              </w:rPr>
              <w:t>1</w:t>
            </w:r>
            <w:r w:rsidR="005A4C11">
              <w:rPr>
                <w:color w:val="000000" w:themeColor="text1"/>
                <w:sz w:val="24"/>
                <w:szCs w:val="24"/>
                <w:lang w:val="uk-UA"/>
              </w:rPr>
              <w:t>80</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D67BE1" w:rsidRDefault="00D67BE1" w:rsidP="00A849A1">
            <w:pPr>
              <w:jc w:val="center"/>
              <w:rPr>
                <w:color w:val="000000" w:themeColor="text1"/>
                <w:sz w:val="24"/>
                <w:szCs w:val="24"/>
                <w:lang w:val="uk-UA"/>
              </w:rPr>
            </w:pPr>
            <w:r>
              <w:rPr>
                <w:color w:val="000000" w:themeColor="text1"/>
                <w:sz w:val="24"/>
                <w:szCs w:val="24"/>
                <w:lang w:val="uk-UA"/>
              </w:rPr>
              <w:t>18</w:t>
            </w:r>
            <w:r w:rsidR="00A849A1">
              <w:rPr>
                <w:color w:val="000000" w:themeColor="text1"/>
                <w:sz w:val="24"/>
                <w:szCs w:val="24"/>
                <w:lang w:val="uk-UA"/>
              </w:rPr>
              <w:t>5</w:t>
            </w:r>
          </w:p>
        </w:tc>
      </w:tr>
      <w:tr w:rsidR="00246A10"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246A10" w:rsidRPr="007840E8" w:rsidRDefault="00246A10"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tcBorders>
            <w:shd w:val="clear" w:color="auto" w:fill="FFFFFF"/>
            <w:vAlign w:val="center"/>
          </w:tcPr>
          <w:p w:rsidR="00246A10" w:rsidRPr="00246A10" w:rsidRDefault="00246A10" w:rsidP="00AD6C6F">
            <w:pPr>
              <w:rPr>
                <w:color w:val="000000" w:themeColor="text1"/>
                <w:sz w:val="24"/>
                <w:szCs w:val="24"/>
                <w:lang w:val="uk-UA"/>
              </w:rPr>
            </w:pPr>
            <w:r>
              <w:rPr>
                <w:color w:val="000000" w:themeColor="text1"/>
                <w:sz w:val="24"/>
                <w:szCs w:val="24"/>
                <w:lang w:val="uk-UA"/>
              </w:rPr>
              <w:t>Кількість матеріалів, розміщених в друкованих медіа</w:t>
            </w:r>
          </w:p>
        </w:tc>
        <w:tc>
          <w:tcPr>
            <w:tcW w:w="1134" w:type="dxa"/>
            <w:tcBorders>
              <w:top w:val="single" w:sz="4" w:space="0" w:color="auto"/>
              <w:left w:val="single" w:sz="4" w:space="0" w:color="auto"/>
            </w:tcBorders>
            <w:shd w:val="clear" w:color="auto" w:fill="FFFFFF"/>
            <w:vAlign w:val="center"/>
          </w:tcPr>
          <w:p w:rsidR="00246A10" w:rsidRPr="00246A10" w:rsidRDefault="00246A10" w:rsidP="00DE2D02">
            <w:pPr>
              <w:jc w:val="center"/>
              <w:rPr>
                <w:color w:val="000000" w:themeColor="text1"/>
                <w:sz w:val="24"/>
                <w:szCs w:val="24"/>
                <w:lang w:val="uk-UA"/>
              </w:rPr>
            </w:pPr>
            <w:r>
              <w:rPr>
                <w:color w:val="000000" w:themeColor="text1"/>
                <w:sz w:val="24"/>
                <w:szCs w:val="24"/>
                <w:lang w:val="uk-UA"/>
              </w:rPr>
              <w:t>од.</w:t>
            </w:r>
          </w:p>
        </w:tc>
        <w:tc>
          <w:tcPr>
            <w:tcW w:w="1275"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336</w:t>
            </w:r>
          </w:p>
        </w:tc>
        <w:tc>
          <w:tcPr>
            <w:tcW w:w="1276" w:type="dxa"/>
            <w:tcBorders>
              <w:top w:val="single" w:sz="4" w:space="0" w:color="auto"/>
              <w:left w:val="single" w:sz="4" w:space="0" w:color="auto"/>
            </w:tcBorders>
            <w:shd w:val="clear" w:color="auto" w:fill="FFFFFF"/>
            <w:vAlign w:val="center"/>
          </w:tcPr>
          <w:p w:rsidR="00246A10" w:rsidRDefault="0081673F" w:rsidP="005A4C11">
            <w:pPr>
              <w:tabs>
                <w:tab w:val="left" w:pos="709"/>
              </w:tabs>
              <w:spacing w:before="120"/>
              <w:jc w:val="center"/>
              <w:rPr>
                <w:color w:val="000000" w:themeColor="text1"/>
                <w:sz w:val="24"/>
                <w:szCs w:val="24"/>
                <w:lang w:val="uk-UA"/>
              </w:rPr>
            </w:pPr>
            <w:r>
              <w:rPr>
                <w:color w:val="000000" w:themeColor="text1"/>
                <w:sz w:val="24"/>
                <w:szCs w:val="24"/>
                <w:lang w:val="uk-UA"/>
              </w:rPr>
              <w:t>350</w:t>
            </w:r>
          </w:p>
        </w:tc>
        <w:tc>
          <w:tcPr>
            <w:tcW w:w="1559"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370</w:t>
            </w:r>
          </w:p>
        </w:tc>
        <w:tc>
          <w:tcPr>
            <w:tcW w:w="1418" w:type="dxa"/>
            <w:tcBorders>
              <w:top w:val="single" w:sz="4" w:space="0" w:color="auto"/>
              <w:left w:val="single" w:sz="4" w:space="0" w:color="auto"/>
              <w:right w:val="single" w:sz="4" w:space="0" w:color="auto"/>
            </w:tcBorders>
            <w:shd w:val="clear" w:color="auto" w:fill="FFFFFF"/>
            <w:vAlign w:val="center"/>
          </w:tcPr>
          <w:p w:rsidR="00246A10" w:rsidRDefault="0081673F" w:rsidP="00AC44EB">
            <w:pPr>
              <w:jc w:val="center"/>
              <w:rPr>
                <w:color w:val="000000" w:themeColor="text1"/>
                <w:sz w:val="24"/>
                <w:szCs w:val="24"/>
                <w:lang w:val="uk-UA"/>
              </w:rPr>
            </w:pPr>
            <w:r>
              <w:rPr>
                <w:color w:val="000000" w:themeColor="text1"/>
                <w:sz w:val="24"/>
                <w:szCs w:val="24"/>
                <w:lang w:val="uk-UA"/>
              </w:rPr>
              <w:t>385</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5</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користувачів на </w:t>
            </w:r>
            <w:r w:rsidRPr="00B10962">
              <w:rPr>
                <w:bCs/>
                <w:color w:val="000000" w:themeColor="text1"/>
                <w:sz w:val="24"/>
                <w:szCs w:val="24"/>
                <w:shd w:val="clear" w:color="auto" w:fill="FFFFFF"/>
                <w:lang w:val="uk-UA" w:eastAsia="uk-UA" w:bidi="uk-UA"/>
              </w:rPr>
              <w:t>офіційн</w:t>
            </w:r>
            <w:r>
              <w:rPr>
                <w:bCs/>
                <w:color w:val="000000" w:themeColor="text1"/>
                <w:sz w:val="24"/>
                <w:szCs w:val="24"/>
                <w:shd w:val="clear" w:color="auto" w:fill="FFFFFF"/>
                <w:lang w:val="uk-UA" w:eastAsia="uk-UA" w:bidi="uk-UA"/>
              </w:rPr>
              <w:t>ому</w:t>
            </w:r>
            <w:r w:rsidRPr="00B10962">
              <w:rPr>
                <w:bCs/>
                <w:color w:val="000000" w:themeColor="text1"/>
                <w:sz w:val="24"/>
                <w:szCs w:val="24"/>
                <w:shd w:val="clear" w:color="auto" w:fill="FFFFFF"/>
                <w:lang w:val="uk-UA" w:eastAsia="uk-UA" w:bidi="uk-UA"/>
              </w:rPr>
              <w:t xml:space="preserve"> веб-сайт</w:t>
            </w:r>
            <w:r>
              <w:rPr>
                <w:bCs/>
                <w:color w:val="000000" w:themeColor="text1"/>
                <w:sz w:val="24"/>
                <w:szCs w:val="24"/>
                <w:shd w:val="clear" w:color="auto" w:fill="FFFFFF"/>
                <w:lang w:val="uk-UA" w:eastAsia="uk-UA" w:bidi="uk-UA"/>
              </w:rPr>
              <w:t>і</w:t>
            </w:r>
            <w:r w:rsidRPr="00B10962">
              <w:rPr>
                <w:bCs/>
                <w:color w:val="000000" w:themeColor="text1"/>
                <w:sz w:val="24"/>
                <w:szCs w:val="24"/>
                <w:shd w:val="clear" w:color="auto" w:fill="FFFFFF"/>
                <w:lang w:val="uk-UA" w:eastAsia="uk-UA" w:bidi="uk-UA"/>
              </w:rPr>
              <w:t xml:space="preserve"> </w:t>
            </w:r>
            <w:proofErr w:type="spellStart"/>
            <w:r w:rsidRPr="00B10962">
              <w:rPr>
                <w:bCs/>
                <w:color w:val="000000" w:themeColor="text1"/>
                <w:sz w:val="24"/>
                <w:szCs w:val="24"/>
                <w:shd w:val="clear" w:color="auto" w:fill="FFFFFF"/>
                <w:lang w:val="uk-UA" w:eastAsia="uk-UA" w:bidi="uk-UA"/>
              </w:rPr>
              <w:t>Звяг</w:t>
            </w:r>
            <w:r>
              <w:rPr>
                <w:bCs/>
                <w:color w:val="000000" w:themeColor="text1"/>
                <w:sz w:val="24"/>
                <w:szCs w:val="24"/>
                <w:shd w:val="clear" w:color="auto" w:fill="FFFFFF"/>
                <w:lang w:val="uk-UA" w:eastAsia="uk-UA" w:bidi="uk-UA"/>
              </w:rPr>
              <w:t>ельської</w:t>
            </w:r>
            <w:proofErr w:type="spellEnd"/>
            <w:r>
              <w:rPr>
                <w:bCs/>
                <w:color w:val="000000" w:themeColor="text1"/>
                <w:sz w:val="24"/>
                <w:szCs w:val="24"/>
                <w:shd w:val="clear" w:color="auto" w:fill="FFFFFF"/>
                <w:lang w:val="uk-UA" w:eastAsia="uk-UA" w:bidi="uk-UA"/>
              </w:rPr>
              <w:t xml:space="preserve"> міської ради</w:t>
            </w: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13,0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13,7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13,9</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14,3</w:t>
            </w:r>
          </w:p>
        </w:tc>
      </w:tr>
      <w:tr w:rsidR="00096EE5" w:rsidRPr="00096EE5"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6</w:t>
            </w:r>
          </w:p>
        </w:tc>
        <w:tc>
          <w:tcPr>
            <w:tcW w:w="2076" w:type="dxa"/>
            <w:tcBorders>
              <w:top w:val="single" w:sz="4" w:space="0" w:color="auto"/>
              <w:left w:val="single" w:sz="4" w:space="0" w:color="auto"/>
            </w:tcBorders>
            <w:shd w:val="clear" w:color="auto" w:fill="FFFFFF"/>
            <w:vAlign w:val="center"/>
          </w:tcPr>
          <w:p w:rsidR="00096EE5"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w:t>
            </w:r>
            <w:proofErr w:type="spellStart"/>
            <w:r>
              <w:rPr>
                <w:bCs/>
                <w:color w:val="000000" w:themeColor="text1"/>
                <w:sz w:val="24"/>
                <w:szCs w:val="28"/>
                <w:shd w:val="clear" w:color="auto" w:fill="FFFFFF"/>
                <w:lang w:val="uk-UA" w:eastAsia="uk-UA" w:bidi="uk-UA"/>
              </w:rPr>
              <w:t>підписників</w:t>
            </w:r>
            <w:proofErr w:type="spellEnd"/>
            <w:r>
              <w:rPr>
                <w:bCs/>
                <w:color w:val="000000" w:themeColor="text1"/>
                <w:sz w:val="24"/>
                <w:szCs w:val="28"/>
                <w:shd w:val="clear" w:color="auto" w:fill="FFFFFF"/>
                <w:lang w:val="uk-UA" w:eastAsia="uk-UA" w:bidi="uk-UA"/>
              </w:rPr>
              <w:t xml:space="preserve"> сторінці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у </w:t>
            </w:r>
            <w:r>
              <w:rPr>
                <w:bCs/>
                <w:color w:val="000000" w:themeColor="text1"/>
                <w:sz w:val="24"/>
                <w:szCs w:val="28"/>
                <w:shd w:val="clear" w:color="auto" w:fill="FFFFFF"/>
                <w:lang w:val="en-US" w:eastAsia="uk-UA" w:bidi="uk-UA"/>
              </w:rPr>
              <w:t>Facebook</w:t>
            </w:r>
            <w:r>
              <w:rPr>
                <w:bCs/>
                <w:color w:val="000000" w:themeColor="text1"/>
                <w:sz w:val="24"/>
                <w:szCs w:val="28"/>
                <w:shd w:val="clear" w:color="auto" w:fill="FFFFFF"/>
                <w:lang w:val="uk-UA" w:eastAsia="uk-UA" w:bidi="uk-UA"/>
              </w:rPr>
              <w:t xml:space="preserve"> </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22,7</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23,0</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23,5</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7</w:t>
            </w:r>
          </w:p>
        </w:tc>
        <w:tc>
          <w:tcPr>
            <w:tcW w:w="2076"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у місцевому друкованому виданні</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3,5</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8</w:t>
            </w:r>
          </w:p>
        </w:tc>
        <w:tc>
          <w:tcPr>
            <w:tcW w:w="2076" w:type="dxa"/>
            <w:tcBorders>
              <w:top w:val="single" w:sz="4" w:space="0" w:color="auto"/>
              <w:left w:val="single" w:sz="4" w:space="0" w:color="auto"/>
            </w:tcBorders>
            <w:shd w:val="clear" w:color="auto" w:fill="FFFFFF"/>
            <w:vAlign w:val="center"/>
          </w:tcPr>
          <w:p w:rsidR="00096EE5" w:rsidRPr="00FE4191"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на місцевому інформаційному сайті</w:t>
            </w:r>
          </w:p>
        </w:tc>
        <w:tc>
          <w:tcPr>
            <w:tcW w:w="1134"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22,9</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23,5</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lastRenderedPageBreak/>
              <w:t>9</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Кількість користувачів на місцевому телебаченні</w:t>
            </w:r>
          </w:p>
          <w:p w:rsidR="00096EE5" w:rsidRPr="00B10962" w:rsidRDefault="00096EE5" w:rsidP="00096EE5">
            <w:pPr>
              <w:tabs>
                <w:tab w:val="left" w:pos="363"/>
              </w:tabs>
              <w:ind w:right="557"/>
              <w:rPr>
                <w:bCs/>
                <w:color w:val="000000" w:themeColor="text1"/>
                <w:shd w:val="clear" w:color="auto" w:fill="FFFFFF"/>
                <w:lang w:val="uk-UA" w:eastAsia="uk-UA" w:bidi="uk-UA"/>
              </w:rPr>
            </w:pP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4,4</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4,5</w:t>
            </w:r>
          </w:p>
        </w:tc>
      </w:tr>
      <w:tr w:rsidR="00096EE5" w:rsidRPr="007840E8" w:rsidTr="00305A47">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10</w:t>
            </w:r>
          </w:p>
        </w:tc>
        <w:tc>
          <w:tcPr>
            <w:tcW w:w="2076"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 xml:space="preserve">Кількість користувачів на </w:t>
            </w:r>
            <w:r w:rsidRPr="00E97183">
              <w:rPr>
                <w:bCs/>
                <w:color w:val="000000" w:themeColor="text1"/>
                <w:sz w:val="24"/>
                <w:szCs w:val="24"/>
                <w:shd w:val="clear" w:color="auto" w:fill="FFFFFF"/>
                <w:lang w:val="en-US" w:eastAsia="uk-UA" w:bidi="uk-UA"/>
              </w:rPr>
              <w:t>YouTube</w:t>
            </w:r>
            <w:r w:rsidRPr="00E97183">
              <w:rPr>
                <w:bCs/>
                <w:color w:val="000000" w:themeColor="text1"/>
                <w:sz w:val="24"/>
                <w:szCs w:val="24"/>
                <w:shd w:val="clear" w:color="auto" w:fill="FFFFFF"/>
                <w:lang w:eastAsia="uk-UA" w:bidi="uk-UA"/>
              </w:rPr>
              <w:t xml:space="preserve"> – </w:t>
            </w:r>
            <w:r w:rsidRPr="00E97183">
              <w:rPr>
                <w:bCs/>
                <w:color w:val="000000" w:themeColor="text1"/>
                <w:sz w:val="24"/>
                <w:szCs w:val="24"/>
                <w:shd w:val="clear" w:color="auto" w:fill="FFFFFF"/>
                <w:lang w:val="uk-UA" w:eastAsia="uk-UA" w:bidi="uk-UA"/>
              </w:rPr>
              <w:t>канал</w:t>
            </w:r>
            <w:r>
              <w:rPr>
                <w:bCs/>
                <w:color w:val="000000" w:themeColor="text1"/>
                <w:sz w:val="24"/>
                <w:szCs w:val="24"/>
                <w:shd w:val="clear" w:color="auto" w:fill="FFFFFF"/>
                <w:lang w:val="uk-UA" w:eastAsia="uk-UA" w:bidi="uk-UA"/>
              </w:rPr>
              <w:t>і</w:t>
            </w:r>
            <w:r w:rsidRPr="00E97183">
              <w:rPr>
                <w:bCs/>
                <w:color w:val="000000" w:themeColor="text1"/>
                <w:sz w:val="24"/>
                <w:szCs w:val="24"/>
                <w:shd w:val="clear" w:color="auto" w:fill="FFFFFF"/>
                <w:lang w:val="uk-UA" w:eastAsia="uk-UA" w:bidi="uk-UA"/>
              </w:rPr>
              <w:t xml:space="preserve"> міської </w:t>
            </w: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275"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2,4</w:t>
            </w:r>
          </w:p>
        </w:tc>
        <w:tc>
          <w:tcPr>
            <w:tcW w:w="1276"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2,7</w:t>
            </w:r>
          </w:p>
        </w:tc>
        <w:tc>
          <w:tcPr>
            <w:tcW w:w="155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3,0</w:t>
            </w:r>
          </w:p>
        </w:tc>
        <w:tc>
          <w:tcPr>
            <w:tcW w:w="1418"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3,2</w:t>
            </w:r>
          </w:p>
        </w:tc>
      </w:tr>
      <w:tr w:rsidR="00015875" w:rsidRPr="007840E8" w:rsidTr="00305A47">
        <w:trPr>
          <w:trHeight w:hRule="exact" w:val="579"/>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7320"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2820"/>
              <w:rPr>
                <w:color w:val="000000" w:themeColor="text1"/>
                <w:sz w:val="28"/>
                <w:szCs w:val="28"/>
              </w:rPr>
            </w:pPr>
            <w:r w:rsidRPr="007840E8">
              <w:rPr>
                <w:color w:val="000000" w:themeColor="text1"/>
                <w:sz w:val="28"/>
                <w:szCs w:val="28"/>
                <w:shd w:val="clear" w:color="auto" w:fill="FFFFFF"/>
                <w:lang w:eastAsia="uk-UA" w:bidi="uk-UA"/>
              </w:rPr>
              <w:t xml:space="preserve">III.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w:t>
            </w:r>
            <w:proofErr w:type="spellStart"/>
            <w:r w:rsidRPr="007840E8">
              <w:rPr>
                <w:color w:val="000000" w:themeColor="text1"/>
                <w:sz w:val="28"/>
                <w:szCs w:val="28"/>
                <w:shd w:val="clear" w:color="auto" w:fill="FFFFFF"/>
                <w:lang w:eastAsia="uk-UA" w:bidi="uk-UA"/>
              </w:rPr>
              <w:t>ефективності</w:t>
            </w:r>
            <w:proofErr w:type="spellEnd"/>
          </w:p>
        </w:tc>
        <w:tc>
          <w:tcPr>
            <w:tcW w:w="1418"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DE2D02" w:rsidRPr="007840E8" w:rsidTr="00305A47">
        <w:trPr>
          <w:trHeight w:hRule="exact" w:val="1962"/>
          <w:jc w:val="center"/>
        </w:trPr>
        <w:tc>
          <w:tcPr>
            <w:tcW w:w="613" w:type="dxa"/>
            <w:tcBorders>
              <w:top w:val="single" w:sz="4" w:space="0" w:color="auto"/>
              <w:left w:val="single" w:sz="4" w:space="0" w:color="auto"/>
            </w:tcBorders>
            <w:shd w:val="clear" w:color="auto" w:fill="FFFFFF"/>
            <w:vAlign w:val="center"/>
          </w:tcPr>
          <w:p w:rsidR="00DE2D02" w:rsidRPr="00DE2D02" w:rsidRDefault="00DE2D02"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1</w:t>
            </w:r>
          </w:p>
        </w:tc>
        <w:tc>
          <w:tcPr>
            <w:tcW w:w="2076" w:type="dxa"/>
            <w:tcBorders>
              <w:top w:val="single" w:sz="4" w:space="0" w:color="auto"/>
              <w:left w:val="single" w:sz="4" w:space="0" w:color="auto"/>
            </w:tcBorders>
            <w:shd w:val="clear" w:color="auto" w:fill="FFFFFF"/>
            <w:vAlign w:val="center"/>
          </w:tcPr>
          <w:p w:rsidR="00DE2D02" w:rsidRPr="00DE2D02" w:rsidRDefault="00DE2D02" w:rsidP="00AD6C6F">
            <w:pPr>
              <w:rPr>
                <w:color w:val="000000" w:themeColor="text1"/>
                <w:sz w:val="24"/>
                <w:szCs w:val="24"/>
                <w:lang w:val="uk-UA"/>
              </w:rPr>
            </w:pPr>
            <w:r>
              <w:rPr>
                <w:color w:val="000000" w:themeColor="text1"/>
                <w:sz w:val="24"/>
                <w:szCs w:val="24"/>
                <w:lang w:val="uk-UA"/>
              </w:rPr>
              <w:t xml:space="preserve">Середня вартість розміщення на офіційному </w:t>
            </w:r>
            <w:r w:rsidR="00E74F37">
              <w:rPr>
                <w:color w:val="000000" w:themeColor="text1"/>
                <w:sz w:val="24"/>
                <w:szCs w:val="24"/>
                <w:lang w:val="uk-UA"/>
              </w:rPr>
              <w:t xml:space="preserve">веб-сайті </w:t>
            </w:r>
            <w:r w:rsidR="00500ABC">
              <w:rPr>
                <w:color w:val="000000" w:themeColor="text1"/>
                <w:sz w:val="24"/>
                <w:szCs w:val="24"/>
                <w:lang w:val="uk-UA"/>
              </w:rPr>
              <w:t xml:space="preserve">та соціальних мережах </w:t>
            </w:r>
            <w:proofErr w:type="spellStart"/>
            <w:r w:rsidR="00E74F37">
              <w:rPr>
                <w:color w:val="000000" w:themeColor="text1"/>
                <w:sz w:val="24"/>
                <w:szCs w:val="24"/>
                <w:lang w:val="uk-UA"/>
              </w:rPr>
              <w:t>Звягельської</w:t>
            </w:r>
            <w:proofErr w:type="spellEnd"/>
            <w:r w:rsidR="00E74F37">
              <w:rPr>
                <w:color w:val="000000" w:themeColor="text1"/>
                <w:sz w:val="24"/>
                <w:szCs w:val="24"/>
                <w:lang w:val="uk-UA"/>
              </w:rPr>
              <w:t xml:space="preserve"> міської ради</w:t>
            </w:r>
          </w:p>
        </w:tc>
        <w:tc>
          <w:tcPr>
            <w:tcW w:w="1134" w:type="dxa"/>
            <w:tcBorders>
              <w:top w:val="single" w:sz="4" w:space="0" w:color="auto"/>
              <w:left w:val="single" w:sz="4" w:space="0" w:color="auto"/>
            </w:tcBorders>
            <w:shd w:val="clear" w:color="auto" w:fill="FFFFFF"/>
            <w:vAlign w:val="center"/>
          </w:tcPr>
          <w:p w:rsidR="00DE2D02" w:rsidRPr="00E74F37" w:rsidRDefault="00FB55E1"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DE2D02" w:rsidRPr="00E97183" w:rsidRDefault="00E97183" w:rsidP="009817C0">
            <w:pPr>
              <w:jc w:val="center"/>
              <w:rPr>
                <w:color w:val="000000" w:themeColor="text1"/>
                <w:sz w:val="24"/>
                <w:szCs w:val="24"/>
                <w:lang w:val="uk-UA"/>
              </w:rPr>
            </w:pPr>
            <w:r w:rsidRPr="00E97183">
              <w:rPr>
                <w:color w:val="000000" w:themeColor="text1"/>
                <w:sz w:val="24"/>
                <w:szCs w:val="24"/>
                <w:lang w:val="uk-UA"/>
              </w:rPr>
              <w:t>30,6</w:t>
            </w:r>
          </w:p>
        </w:tc>
        <w:tc>
          <w:tcPr>
            <w:tcW w:w="1276" w:type="dxa"/>
            <w:tcBorders>
              <w:top w:val="single" w:sz="4" w:space="0" w:color="auto"/>
              <w:left w:val="single" w:sz="4" w:space="0" w:color="auto"/>
            </w:tcBorders>
            <w:shd w:val="clear" w:color="auto" w:fill="FFFFFF"/>
            <w:vAlign w:val="center"/>
          </w:tcPr>
          <w:p w:rsidR="00DE2D02" w:rsidRPr="00E97183" w:rsidRDefault="00E97183" w:rsidP="00FB55E1">
            <w:pPr>
              <w:tabs>
                <w:tab w:val="left" w:pos="709"/>
              </w:tabs>
              <w:spacing w:before="120"/>
              <w:jc w:val="center"/>
              <w:rPr>
                <w:color w:val="000000" w:themeColor="text1"/>
                <w:sz w:val="24"/>
                <w:szCs w:val="24"/>
                <w:lang w:val="uk-UA"/>
              </w:rPr>
            </w:pPr>
            <w:r w:rsidRPr="00E97183">
              <w:rPr>
                <w:color w:val="000000" w:themeColor="text1"/>
                <w:sz w:val="24"/>
                <w:szCs w:val="24"/>
                <w:lang w:val="uk-UA"/>
              </w:rPr>
              <w:t>37,7</w:t>
            </w:r>
          </w:p>
        </w:tc>
        <w:tc>
          <w:tcPr>
            <w:tcW w:w="1559" w:type="dxa"/>
            <w:tcBorders>
              <w:top w:val="single" w:sz="4" w:space="0" w:color="auto"/>
              <w:left w:val="single" w:sz="4" w:space="0" w:color="auto"/>
            </w:tcBorders>
            <w:shd w:val="clear" w:color="auto" w:fill="FFFFFF"/>
            <w:vAlign w:val="center"/>
          </w:tcPr>
          <w:p w:rsidR="00DE2D02" w:rsidRPr="00E97183" w:rsidRDefault="009817C0" w:rsidP="00FB55E1">
            <w:pPr>
              <w:jc w:val="center"/>
              <w:rPr>
                <w:color w:val="000000" w:themeColor="text1"/>
                <w:sz w:val="24"/>
                <w:szCs w:val="24"/>
                <w:lang w:val="uk-UA"/>
              </w:rPr>
            </w:pPr>
            <w:r w:rsidRPr="00E97183">
              <w:rPr>
                <w:color w:val="000000" w:themeColor="text1"/>
                <w:sz w:val="24"/>
                <w:szCs w:val="24"/>
                <w:lang w:val="uk-UA"/>
              </w:rPr>
              <w:t>43,58</w:t>
            </w:r>
          </w:p>
        </w:tc>
        <w:tc>
          <w:tcPr>
            <w:tcW w:w="1418" w:type="dxa"/>
            <w:tcBorders>
              <w:top w:val="single" w:sz="4" w:space="0" w:color="auto"/>
              <w:left w:val="single" w:sz="4" w:space="0" w:color="auto"/>
              <w:right w:val="single" w:sz="4" w:space="0" w:color="auto"/>
            </w:tcBorders>
            <w:shd w:val="clear" w:color="auto" w:fill="FFFFFF"/>
            <w:vAlign w:val="center"/>
          </w:tcPr>
          <w:p w:rsidR="00DE2D02" w:rsidRPr="00E97183" w:rsidRDefault="009817C0" w:rsidP="009817C0">
            <w:pPr>
              <w:jc w:val="center"/>
              <w:rPr>
                <w:color w:val="000000" w:themeColor="text1"/>
                <w:sz w:val="24"/>
                <w:szCs w:val="24"/>
                <w:lang w:val="uk-UA"/>
              </w:rPr>
            </w:pPr>
            <w:r w:rsidRPr="00E97183">
              <w:rPr>
                <w:color w:val="000000" w:themeColor="text1"/>
                <w:sz w:val="24"/>
                <w:szCs w:val="24"/>
                <w:lang w:val="uk-UA"/>
              </w:rPr>
              <w:t>45</w:t>
            </w:r>
            <w:r w:rsidR="0005272B" w:rsidRPr="00E97183">
              <w:rPr>
                <w:color w:val="000000" w:themeColor="text1"/>
                <w:sz w:val="24"/>
                <w:szCs w:val="24"/>
                <w:lang w:val="uk-UA"/>
              </w:rPr>
              <w:t>,</w:t>
            </w:r>
            <w:r w:rsidRPr="00E97183">
              <w:rPr>
                <w:color w:val="000000" w:themeColor="text1"/>
                <w:sz w:val="24"/>
                <w:szCs w:val="24"/>
                <w:lang w:val="uk-UA"/>
              </w:rPr>
              <w:t>10</w:t>
            </w:r>
          </w:p>
        </w:tc>
      </w:tr>
      <w:tr w:rsidR="00F7590B"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F7590B" w:rsidRDefault="0042348A"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2</w:t>
            </w:r>
            <w:r w:rsidR="00F7590B">
              <w:rPr>
                <w:bCs/>
                <w:color w:val="000000" w:themeColor="text1"/>
                <w:sz w:val="28"/>
                <w:szCs w:val="28"/>
                <w:shd w:val="clear" w:color="auto" w:fill="FFFFFF"/>
                <w:lang w:val="uk-UA" w:eastAsia="uk-UA" w:bidi="uk-UA"/>
              </w:rPr>
              <w:t xml:space="preserve"> </w:t>
            </w:r>
          </w:p>
        </w:tc>
        <w:tc>
          <w:tcPr>
            <w:tcW w:w="2076" w:type="dxa"/>
            <w:tcBorders>
              <w:top w:val="single" w:sz="4" w:space="0" w:color="auto"/>
              <w:left w:val="single" w:sz="4" w:space="0" w:color="auto"/>
            </w:tcBorders>
            <w:shd w:val="clear" w:color="auto" w:fill="FFFFFF"/>
            <w:vAlign w:val="center"/>
          </w:tcPr>
          <w:p w:rsidR="00F7590B" w:rsidRDefault="00F7590B" w:rsidP="00AD6C6F">
            <w:pPr>
              <w:rPr>
                <w:color w:val="000000" w:themeColor="text1"/>
                <w:sz w:val="24"/>
                <w:szCs w:val="24"/>
                <w:lang w:val="uk-UA"/>
              </w:rPr>
            </w:pPr>
            <w:r>
              <w:rPr>
                <w:color w:val="000000" w:themeColor="text1"/>
                <w:sz w:val="24"/>
                <w:szCs w:val="24"/>
                <w:lang w:val="uk-UA"/>
              </w:rPr>
              <w:t>Середня вартість підготовки одного ефіру, сюжету, брифінгу, прес-конференції</w:t>
            </w:r>
          </w:p>
        </w:tc>
        <w:tc>
          <w:tcPr>
            <w:tcW w:w="1134"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1165,0</w:t>
            </w:r>
          </w:p>
        </w:tc>
        <w:tc>
          <w:tcPr>
            <w:tcW w:w="1276" w:type="dxa"/>
            <w:tcBorders>
              <w:top w:val="single" w:sz="4" w:space="0" w:color="auto"/>
              <w:left w:val="single" w:sz="4" w:space="0" w:color="auto"/>
            </w:tcBorders>
            <w:shd w:val="clear" w:color="auto" w:fill="FFFFFF"/>
            <w:vAlign w:val="center"/>
          </w:tcPr>
          <w:p w:rsidR="00F7590B" w:rsidRDefault="00F7590B" w:rsidP="00FB55E1">
            <w:pPr>
              <w:tabs>
                <w:tab w:val="left" w:pos="709"/>
              </w:tabs>
              <w:spacing w:before="120"/>
              <w:jc w:val="center"/>
              <w:rPr>
                <w:color w:val="000000" w:themeColor="text1"/>
                <w:sz w:val="24"/>
                <w:szCs w:val="24"/>
                <w:lang w:val="uk-UA"/>
              </w:rPr>
            </w:pPr>
            <w:r>
              <w:rPr>
                <w:color w:val="000000" w:themeColor="text1"/>
                <w:sz w:val="24"/>
                <w:szCs w:val="24"/>
                <w:lang w:val="uk-UA"/>
              </w:rPr>
              <w:t>1131,0</w:t>
            </w:r>
          </w:p>
        </w:tc>
        <w:tc>
          <w:tcPr>
            <w:tcW w:w="1559"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1100,0</w:t>
            </w:r>
          </w:p>
        </w:tc>
        <w:tc>
          <w:tcPr>
            <w:tcW w:w="1418" w:type="dxa"/>
            <w:tcBorders>
              <w:top w:val="single" w:sz="4" w:space="0" w:color="auto"/>
              <w:left w:val="single" w:sz="4" w:space="0" w:color="auto"/>
              <w:righ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1070,0</w:t>
            </w:r>
          </w:p>
        </w:tc>
      </w:tr>
      <w:tr w:rsidR="00096EE5" w:rsidRPr="007840E8" w:rsidTr="00305A47">
        <w:trPr>
          <w:trHeight w:hRule="exact" w:val="1697"/>
          <w:jc w:val="center"/>
        </w:trPr>
        <w:tc>
          <w:tcPr>
            <w:tcW w:w="613" w:type="dxa"/>
            <w:tcBorders>
              <w:top w:val="single" w:sz="4" w:space="0" w:color="auto"/>
              <w:left w:val="single" w:sz="4" w:space="0" w:color="auto"/>
            </w:tcBorders>
            <w:shd w:val="clear" w:color="auto" w:fill="FFFFFF"/>
            <w:vAlign w:val="center"/>
          </w:tcPr>
          <w:p w:rsidR="00096EE5" w:rsidRDefault="00096EE5"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tcBorders>
            <w:shd w:val="clear" w:color="auto" w:fill="FFFFFF"/>
            <w:vAlign w:val="center"/>
          </w:tcPr>
          <w:p w:rsidR="00096EE5" w:rsidRDefault="00096EE5" w:rsidP="00AD6C6F">
            <w:pPr>
              <w:rPr>
                <w:color w:val="000000" w:themeColor="text1"/>
                <w:sz w:val="24"/>
                <w:szCs w:val="24"/>
                <w:lang w:val="uk-UA"/>
              </w:rPr>
            </w:pPr>
            <w:r>
              <w:rPr>
                <w:color w:val="000000" w:themeColor="text1"/>
                <w:sz w:val="24"/>
                <w:szCs w:val="24"/>
                <w:lang w:val="uk-UA"/>
              </w:rPr>
              <w:t>Середня вартість розміщення одного матеріалу в друкованих медіа</w:t>
            </w:r>
          </w:p>
        </w:tc>
        <w:tc>
          <w:tcPr>
            <w:tcW w:w="1134"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грн.</w:t>
            </w:r>
          </w:p>
        </w:tc>
        <w:tc>
          <w:tcPr>
            <w:tcW w:w="1275"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283,0</w:t>
            </w:r>
          </w:p>
        </w:tc>
        <w:tc>
          <w:tcPr>
            <w:tcW w:w="1276" w:type="dxa"/>
            <w:tcBorders>
              <w:top w:val="single" w:sz="4" w:space="0" w:color="auto"/>
              <w:left w:val="single" w:sz="4" w:space="0" w:color="auto"/>
            </w:tcBorders>
            <w:shd w:val="clear" w:color="auto" w:fill="FFFFFF"/>
            <w:vAlign w:val="center"/>
          </w:tcPr>
          <w:p w:rsidR="00096EE5" w:rsidRDefault="00096EE5" w:rsidP="00FB55E1">
            <w:pPr>
              <w:tabs>
                <w:tab w:val="left" w:pos="709"/>
              </w:tabs>
              <w:spacing w:before="120"/>
              <w:jc w:val="center"/>
              <w:rPr>
                <w:color w:val="000000" w:themeColor="text1"/>
                <w:sz w:val="24"/>
                <w:szCs w:val="24"/>
                <w:lang w:val="uk-UA"/>
              </w:rPr>
            </w:pPr>
            <w:r>
              <w:rPr>
                <w:color w:val="000000" w:themeColor="text1"/>
                <w:sz w:val="24"/>
                <w:szCs w:val="24"/>
                <w:lang w:val="uk-UA"/>
              </w:rPr>
              <w:t>283,0</w:t>
            </w:r>
          </w:p>
        </w:tc>
        <w:tc>
          <w:tcPr>
            <w:tcW w:w="1559"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267,6</w:t>
            </w:r>
          </w:p>
        </w:tc>
        <w:tc>
          <w:tcPr>
            <w:tcW w:w="1418" w:type="dxa"/>
            <w:tcBorders>
              <w:top w:val="single" w:sz="4" w:space="0" w:color="auto"/>
              <w:left w:val="single" w:sz="4" w:space="0" w:color="auto"/>
              <w:righ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257,1</w:t>
            </w:r>
          </w:p>
        </w:tc>
      </w:tr>
      <w:tr w:rsidR="003B4AF4" w:rsidRPr="007840E8" w:rsidTr="00305A47">
        <w:trPr>
          <w:trHeight w:hRule="exact" w:val="838"/>
          <w:jc w:val="center"/>
        </w:trPr>
        <w:tc>
          <w:tcPr>
            <w:tcW w:w="9351" w:type="dxa"/>
            <w:gridSpan w:val="7"/>
            <w:tcBorders>
              <w:top w:val="single" w:sz="4" w:space="0" w:color="auto"/>
              <w:left w:val="single" w:sz="4" w:space="0" w:color="auto"/>
              <w:right w:val="single" w:sz="4" w:space="0" w:color="auto"/>
            </w:tcBorders>
            <w:shd w:val="clear" w:color="auto" w:fill="FFFFFF"/>
            <w:vAlign w:val="center"/>
          </w:tcPr>
          <w:p w:rsidR="003B4AF4" w:rsidRPr="003B4AF4" w:rsidRDefault="003B4AF4" w:rsidP="00FB55E1">
            <w:pPr>
              <w:jc w:val="center"/>
              <w:rPr>
                <w:color w:val="000000" w:themeColor="text1"/>
                <w:sz w:val="28"/>
                <w:szCs w:val="28"/>
                <w:lang w:val="uk-UA"/>
              </w:rPr>
            </w:pPr>
            <w:r w:rsidRPr="003B4AF4">
              <w:rPr>
                <w:color w:val="000000" w:themeColor="text1"/>
                <w:sz w:val="28"/>
                <w:szCs w:val="28"/>
                <w:lang w:val="en-US"/>
              </w:rPr>
              <w:t>V</w:t>
            </w:r>
            <w:r w:rsidRPr="003B4AF4">
              <w:rPr>
                <w:color w:val="000000" w:themeColor="text1"/>
                <w:sz w:val="28"/>
                <w:szCs w:val="28"/>
                <w:lang w:val="uk-UA"/>
              </w:rPr>
              <w:t>І. Показники якості</w:t>
            </w:r>
          </w:p>
        </w:tc>
      </w:tr>
      <w:tr w:rsidR="00457E8C" w:rsidRPr="007840E8" w:rsidTr="00305A47">
        <w:trPr>
          <w:trHeight w:hRule="exact" w:val="1998"/>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076" w:type="dxa"/>
            <w:tcBorders>
              <w:top w:val="single" w:sz="4" w:space="0" w:color="auto"/>
              <w:left w:val="single" w:sz="4" w:space="0" w:color="auto"/>
            </w:tcBorders>
            <w:shd w:val="clear" w:color="auto" w:fill="FFFFFF"/>
            <w:vAlign w:val="center"/>
          </w:tcPr>
          <w:p w:rsidR="00457E8C" w:rsidRPr="007840E8" w:rsidRDefault="00457E8C" w:rsidP="007D7C4E">
            <w:pPr>
              <w:rPr>
                <w:color w:val="000000" w:themeColor="text1"/>
                <w:sz w:val="24"/>
                <w:szCs w:val="24"/>
              </w:rPr>
            </w:pPr>
            <w:proofErr w:type="spellStart"/>
            <w:r w:rsidRPr="007840E8">
              <w:rPr>
                <w:color w:val="000000" w:themeColor="text1"/>
                <w:sz w:val="24"/>
                <w:szCs w:val="24"/>
              </w:rPr>
              <w:t>Рівень</w:t>
            </w:r>
            <w:proofErr w:type="spellEnd"/>
            <w:r w:rsidRPr="007840E8">
              <w:rPr>
                <w:color w:val="000000" w:themeColor="text1"/>
                <w:sz w:val="24"/>
                <w:szCs w:val="24"/>
              </w:rPr>
              <w:t xml:space="preserve"> </w:t>
            </w:r>
            <w:proofErr w:type="spellStart"/>
            <w:r w:rsidRPr="007840E8">
              <w:rPr>
                <w:color w:val="000000" w:themeColor="text1"/>
                <w:sz w:val="24"/>
                <w:szCs w:val="24"/>
              </w:rPr>
              <w:t>поінформованості</w:t>
            </w:r>
            <w:proofErr w:type="spellEnd"/>
            <w:r w:rsidRPr="007840E8">
              <w:rPr>
                <w:color w:val="000000" w:themeColor="text1"/>
                <w:sz w:val="24"/>
                <w:szCs w:val="24"/>
              </w:rPr>
              <w:t xml:space="preserve"> </w:t>
            </w:r>
            <w:proofErr w:type="spellStart"/>
            <w:r w:rsidRPr="007840E8">
              <w:rPr>
                <w:color w:val="000000" w:themeColor="text1"/>
                <w:sz w:val="24"/>
                <w:szCs w:val="24"/>
              </w:rPr>
              <w:t>населен</w:t>
            </w:r>
            <w:r w:rsidR="007D7C4E">
              <w:rPr>
                <w:color w:val="000000" w:themeColor="text1"/>
                <w:sz w:val="24"/>
                <w:szCs w:val="24"/>
              </w:rPr>
              <w:t>ня</w:t>
            </w:r>
            <w:proofErr w:type="spellEnd"/>
            <w:r w:rsidR="007D7C4E">
              <w:rPr>
                <w:color w:val="000000" w:themeColor="text1"/>
                <w:sz w:val="24"/>
                <w:szCs w:val="24"/>
              </w:rPr>
              <w:t xml:space="preserve"> про </w:t>
            </w:r>
            <w:proofErr w:type="spellStart"/>
            <w:r w:rsidR="007D7C4E">
              <w:rPr>
                <w:color w:val="000000" w:themeColor="text1"/>
                <w:sz w:val="24"/>
                <w:szCs w:val="24"/>
              </w:rPr>
              <w:t>діяльність</w:t>
            </w:r>
            <w:proofErr w:type="spellEnd"/>
            <w:r w:rsidR="007D7C4E">
              <w:rPr>
                <w:color w:val="000000" w:themeColor="text1"/>
                <w:sz w:val="24"/>
                <w:szCs w:val="24"/>
              </w:rPr>
              <w:t xml:space="preserve"> </w:t>
            </w:r>
            <w:proofErr w:type="spellStart"/>
            <w:r w:rsidR="007D7C4E">
              <w:rPr>
                <w:color w:val="000000" w:themeColor="text1"/>
                <w:sz w:val="24"/>
                <w:szCs w:val="24"/>
              </w:rPr>
              <w:t>міської</w:t>
            </w:r>
            <w:proofErr w:type="spellEnd"/>
            <w:r w:rsidR="007D7C4E">
              <w:rPr>
                <w:color w:val="000000" w:themeColor="text1"/>
                <w:sz w:val="24"/>
                <w:szCs w:val="24"/>
              </w:rPr>
              <w:t xml:space="preserve"> ради через </w:t>
            </w:r>
            <w:proofErr w:type="spellStart"/>
            <w:r w:rsidR="007D7C4E">
              <w:rPr>
                <w:color w:val="000000" w:themeColor="text1"/>
                <w:sz w:val="24"/>
                <w:szCs w:val="24"/>
              </w:rPr>
              <w:t>друковані</w:t>
            </w:r>
            <w:proofErr w:type="spellEnd"/>
            <w:r w:rsidR="007D7C4E">
              <w:rPr>
                <w:color w:val="000000" w:themeColor="text1"/>
                <w:sz w:val="24"/>
                <w:szCs w:val="24"/>
              </w:rPr>
              <w:t xml:space="preserve"> </w:t>
            </w:r>
            <w:proofErr w:type="spellStart"/>
            <w:r w:rsidR="007D7C4E">
              <w:rPr>
                <w:color w:val="000000" w:themeColor="text1"/>
                <w:sz w:val="24"/>
                <w:szCs w:val="24"/>
              </w:rPr>
              <w:t>медіа</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500ABC">
            <w:pPr>
              <w:jc w:val="center"/>
              <w:rPr>
                <w:color w:val="000000" w:themeColor="text1"/>
                <w:sz w:val="24"/>
                <w:szCs w:val="24"/>
              </w:rPr>
            </w:pPr>
            <w:r w:rsidRPr="007840E8">
              <w:rPr>
                <w:color w:val="000000" w:themeColor="text1"/>
                <w:sz w:val="24"/>
                <w:szCs w:val="24"/>
              </w:rPr>
              <w:t>%</w:t>
            </w:r>
          </w:p>
        </w:tc>
        <w:tc>
          <w:tcPr>
            <w:tcW w:w="1275" w:type="dxa"/>
            <w:tcBorders>
              <w:top w:val="single" w:sz="4" w:space="0" w:color="auto"/>
              <w:left w:val="single" w:sz="4" w:space="0" w:color="auto"/>
            </w:tcBorders>
            <w:shd w:val="clear" w:color="auto" w:fill="FFFFFF"/>
            <w:vAlign w:val="center"/>
          </w:tcPr>
          <w:p w:rsidR="00457E8C" w:rsidRPr="003A5CC9" w:rsidRDefault="004119E0" w:rsidP="00500ABC">
            <w:pPr>
              <w:jc w:val="center"/>
              <w:rPr>
                <w:color w:val="000000" w:themeColor="text1"/>
                <w:sz w:val="24"/>
                <w:szCs w:val="24"/>
                <w:lang w:val="uk-UA"/>
              </w:rPr>
            </w:pPr>
            <w:r>
              <w:rPr>
                <w:color w:val="000000" w:themeColor="text1"/>
                <w:sz w:val="24"/>
                <w:szCs w:val="24"/>
                <w:lang w:val="uk-UA"/>
              </w:rPr>
              <w:t>6,1</w:t>
            </w:r>
          </w:p>
        </w:tc>
        <w:tc>
          <w:tcPr>
            <w:tcW w:w="1276" w:type="dxa"/>
            <w:tcBorders>
              <w:top w:val="single" w:sz="4" w:space="0" w:color="auto"/>
              <w:left w:val="single" w:sz="4" w:space="0" w:color="auto"/>
            </w:tcBorders>
            <w:shd w:val="clear" w:color="auto" w:fill="FFFFFF"/>
            <w:vAlign w:val="center"/>
          </w:tcPr>
          <w:p w:rsidR="00457E8C" w:rsidRPr="003A5CC9" w:rsidRDefault="004119E0" w:rsidP="00500ABC">
            <w:pPr>
              <w:tabs>
                <w:tab w:val="left" w:pos="709"/>
              </w:tabs>
              <w:spacing w:before="120"/>
              <w:jc w:val="center"/>
              <w:rPr>
                <w:color w:val="000000" w:themeColor="text1"/>
                <w:sz w:val="28"/>
                <w:szCs w:val="28"/>
                <w:lang w:val="uk-UA"/>
              </w:rPr>
            </w:pPr>
            <w:r>
              <w:rPr>
                <w:color w:val="000000" w:themeColor="text1"/>
                <w:sz w:val="24"/>
                <w:szCs w:val="24"/>
                <w:lang w:val="uk-UA"/>
              </w:rPr>
              <w:t>6,1</w:t>
            </w:r>
          </w:p>
        </w:tc>
        <w:tc>
          <w:tcPr>
            <w:tcW w:w="1559" w:type="dxa"/>
            <w:tcBorders>
              <w:top w:val="single" w:sz="4" w:space="0" w:color="auto"/>
              <w:left w:val="single" w:sz="4" w:space="0" w:color="auto"/>
            </w:tcBorders>
            <w:shd w:val="clear" w:color="auto" w:fill="FFFFFF"/>
            <w:vAlign w:val="center"/>
          </w:tcPr>
          <w:p w:rsidR="00457E8C" w:rsidRPr="004119E0" w:rsidRDefault="00457E8C" w:rsidP="004119E0">
            <w:pPr>
              <w:jc w:val="center"/>
              <w:rPr>
                <w:color w:val="000000" w:themeColor="text1"/>
                <w:sz w:val="24"/>
                <w:szCs w:val="24"/>
                <w:lang w:val="uk-UA"/>
              </w:rPr>
            </w:pPr>
            <w:r w:rsidRPr="007840E8">
              <w:rPr>
                <w:color w:val="000000" w:themeColor="text1"/>
                <w:sz w:val="24"/>
                <w:szCs w:val="24"/>
              </w:rPr>
              <w:t>8</w:t>
            </w:r>
            <w:r w:rsidR="004119E0">
              <w:rPr>
                <w:color w:val="000000" w:themeColor="text1"/>
                <w:sz w:val="24"/>
                <w:szCs w:val="24"/>
                <w:lang w:val="uk-UA"/>
              </w:rPr>
              <w:t>,7</w:t>
            </w:r>
          </w:p>
        </w:tc>
        <w:tc>
          <w:tcPr>
            <w:tcW w:w="1418" w:type="dxa"/>
            <w:tcBorders>
              <w:top w:val="single" w:sz="4" w:space="0" w:color="auto"/>
              <w:left w:val="single" w:sz="4" w:space="0" w:color="auto"/>
              <w:right w:val="single" w:sz="4" w:space="0" w:color="auto"/>
            </w:tcBorders>
            <w:shd w:val="clear" w:color="auto" w:fill="FFFFFF"/>
            <w:vAlign w:val="center"/>
          </w:tcPr>
          <w:p w:rsidR="00457E8C" w:rsidRPr="007840E8" w:rsidRDefault="004119E0" w:rsidP="00500ABC">
            <w:pPr>
              <w:jc w:val="center"/>
              <w:rPr>
                <w:color w:val="000000" w:themeColor="text1"/>
                <w:sz w:val="24"/>
                <w:szCs w:val="24"/>
              </w:rPr>
            </w:pPr>
            <w:r>
              <w:rPr>
                <w:color w:val="000000" w:themeColor="text1"/>
                <w:sz w:val="24"/>
                <w:szCs w:val="24"/>
                <w:lang w:val="uk-UA"/>
              </w:rPr>
              <w:t>9,6</w:t>
            </w:r>
          </w:p>
        </w:tc>
      </w:tr>
      <w:tr w:rsidR="00457E8C" w:rsidRPr="007840E8" w:rsidTr="00305A47">
        <w:trPr>
          <w:trHeight w:hRule="exact" w:val="2407"/>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lastRenderedPageBreak/>
              <w:t>2</w:t>
            </w:r>
          </w:p>
        </w:tc>
        <w:tc>
          <w:tcPr>
            <w:tcW w:w="2076" w:type="dxa"/>
            <w:tcBorders>
              <w:top w:val="single" w:sz="4" w:space="0" w:color="auto"/>
              <w:left w:val="single" w:sz="4" w:space="0" w:color="auto"/>
              <w:bottom w:val="single" w:sz="4" w:space="0" w:color="auto"/>
            </w:tcBorders>
            <w:shd w:val="clear" w:color="auto" w:fill="FFFFFF"/>
            <w:vAlign w:val="center"/>
          </w:tcPr>
          <w:p w:rsidR="00457E8C" w:rsidRPr="007840E8" w:rsidRDefault="007D7C4E" w:rsidP="007D7C4E">
            <w:pPr>
              <w:rPr>
                <w:color w:val="000000" w:themeColor="text1"/>
                <w:sz w:val="24"/>
                <w:szCs w:val="24"/>
              </w:rPr>
            </w:pPr>
            <w:r>
              <w:rPr>
                <w:color w:val="000000" w:themeColor="text1"/>
                <w:sz w:val="24"/>
                <w:szCs w:val="24"/>
                <w:lang w:val="uk-UA"/>
              </w:rPr>
              <w:t>Рівень поінформованості населення про діяльність міської ради через</w:t>
            </w:r>
            <w:r w:rsidR="00457E8C" w:rsidRPr="007840E8">
              <w:rPr>
                <w:color w:val="000000" w:themeColor="text1"/>
                <w:sz w:val="24"/>
                <w:szCs w:val="24"/>
              </w:rPr>
              <w:t xml:space="preserve"> </w:t>
            </w:r>
            <w:proofErr w:type="spellStart"/>
            <w:r w:rsidR="00457E8C" w:rsidRPr="007840E8">
              <w:rPr>
                <w:color w:val="000000" w:themeColor="text1"/>
                <w:sz w:val="24"/>
                <w:szCs w:val="24"/>
              </w:rPr>
              <w:t>офіційн</w:t>
            </w:r>
            <w:r>
              <w:rPr>
                <w:color w:val="000000" w:themeColor="text1"/>
                <w:sz w:val="24"/>
                <w:szCs w:val="24"/>
                <w:lang w:val="uk-UA"/>
              </w:rPr>
              <w:t>ий</w:t>
            </w:r>
            <w:proofErr w:type="spellEnd"/>
            <w:r w:rsidR="00457E8C" w:rsidRPr="007840E8">
              <w:rPr>
                <w:color w:val="000000" w:themeColor="text1"/>
                <w:sz w:val="24"/>
                <w:szCs w:val="24"/>
              </w:rPr>
              <w:t xml:space="preserve"> веб</w:t>
            </w:r>
            <w:r>
              <w:rPr>
                <w:color w:val="000000" w:themeColor="text1"/>
                <w:sz w:val="24"/>
                <w:szCs w:val="24"/>
                <w:lang w:val="uk-UA"/>
              </w:rPr>
              <w:t>-</w:t>
            </w:r>
            <w:r w:rsidR="00457E8C" w:rsidRPr="007840E8">
              <w:rPr>
                <w:color w:val="000000" w:themeColor="text1"/>
                <w:sz w:val="24"/>
                <w:szCs w:val="24"/>
              </w:rPr>
              <w:t xml:space="preserve">сайту та </w:t>
            </w:r>
            <w:proofErr w:type="spellStart"/>
            <w:r w:rsidR="00457E8C" w:rsidRPr="007840E8">
              <w:rPr>
                <w:color w:val="000000" w:themeColor="text1"/>
                <w:sz w:val="24"/>
                <w:szCs w:val="24"/>
              </w:rPr>
              <w:t>сторінок</w:t>
            </w:r>
            <w:proofErr w:type="spellEnd"/>
            <w:r w:rsidR="00457E8C" w:rsidRPr="007840E8">
              <w:rPr>
                <w:color w:val="000000" w:themeColor="text1"/>
                <w:sz w:val="24"/>
                <w:szCs w:val="24"/>
              </w:rPr>
              <w:t xml:space="preserve"> у </w:t>
            </w:r>
            <w:proofErr w:type="spellStart"/>
            <w:r w:rsidR="00457E8C" w:rsidRPr="007840E8">
              <w:rPr>
                <w:color w:val="000000" w:themeColor="text1"/>
                <w:sz w:val="24"/>
                <w:szCs w:val="24"/>
              </w:rPr>
              <w:t>соцмережах</w:t>
            </w:r>
            <w:proofErr w:type="spellEnd"/>
          </w:p>
        </w:tc>
        <w:tc>
          <w:tcPr>
            <w:tcW w:w="1134" w:type="dxa"/>
            <w:tcBorders>
              <w:top w:val="single" w:sz="4" w:space="0" w:color="auto"/>
              <w:left w:val="single" w:sz="4" w:space="0" w:color="auto"/>
              <w:bottom w:val="single" w:sz="4" w:space="0" w:color="auto"/>
            </w:tcBorders>
            <w:shd w:val="clear" w:color="auto" w:fill="FFFFFF"/>
            <w:vAlign w:val="center"/>
          </w:tcPr>
          <w:p w:rsidR="00457E8C" w:rsidRPr="00F977D7" w:rsidRDefault="004119E0"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79</w:t>
            </w:r>
          </w:p>
        </w:tc>
        <w:tc>
          <w:tcPr>
            <w:tcW w:w="1276" w:type="dxa"/>
            <w:tcBorders>
              <w:top w:val="single" w:sz="4" w:space="0" w:color="auto"/>
              <w:left w:val="single" w:sz="4" w:space="0" w:color="auto"/>
              <w:bottom w:val="single" w:sz="4" w:space="0" w:color="auto"/>
            </w:tcBorders>
            <w:shd w:val="clear" w:color="auto" w:fill="FFFFFF"/>
            <w:vAlign w:val="center"/>
          </w:tcPr>
          <w:p w:rsidR="00457E8C" w:rsidRPr="003A5CC9" w:rsidRDefault="004119E0" w:rsidP="00E97183">
            <w:pPr>
              <w:tabs>
                <w:tab w:val="left" w:pos="709"/>
              </w:tabs>
              <w:spacing w:before="120"/>
              <w:jc w:val="center"/>
              <w:rPr>
                <w:color w:val="000000" w:themeColor="text1"/>
                <w:sz w:val="28"/>
                <w:szCs w:val="28"/>
                <w:lang w:val="uk-UA"/>
              </w:rPr>
            </w:pPr>
            <w:r>
              <w:rPr>
                <w:color w:val="000000" w:themeColor="text1"/>
                <w:sz w:val="24"/>
                <w:szCs w:val="24"/>
                <w:lang w:val="uk-UA"/>
              </w:rPr>
              <w:t>8</w:t>
            </w:r>
            <w:r w:rsidR="00E97183">
              <w:rPr>
                <w:color w:val="000000" w:themeColor="text1"/>
                <w:sz w:val="24"/>
                <w:szCs w:val="24"/>
                <w:lang w:val="uk-UA"/>
              </w:rPr>
              <w:t>1</w:t>
            </w:r>
          </w:p>
        </w:tc>
        <w:tc>
          <w:tcPr>
            <w:tcW w:w="1559"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85</w:t>
            </w:r>
          </w:p>
        </w:tc>
      </w:tr>
      <w:tr w:rsidR="008929AB" w:rsidRPr="007840E8" w:rsidTr="00305A47">
        <w:trPr>
          <w:trHeight w:hRule="exact" w:val="1427"/>
          <w:jc w:val="center"/>
        </w:trPr>
        <w:tc>
          <w:tcPr>
            <w:tcW w:w="613" w:type="dxa"/>
            <w:tcBorders>
              <w:top w:val="single" w:sz="4" w:space="0" w:color="auto"/>
              <w:left w:val="single" w:sz="4" w:space="0" w:color="auto"/>
              <w:bottom w:val="single" w:sz="4" w:space="0" w:color="auto"/>
            </w:tcBorders>
            <w:shd w:val="clear" w:color="auto" w:fill="FFFFFF"/>
            <w:vAlign w:val="center"/>
          </w:tcPr>
          <w:p w:rsidR="008929AB" w:rsidRPr="008929AB"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076" w:type="dxa"/>
            <w:tcBorders>
              <w:top w:val="single" w:sz="4" w:space="0" w:color="auto"/>
              <w:left w:val="single" w:sz="4" w:space="0" w:color="auto"/>
              <w:bottom w:val="single" w:sz="4" w:space="0" w:color="auto"/>
            </w:tcBorders>
            <w:shd w:val="clear" w:color="auto" w:fill="FFFFFF"/>
            <w:vAlign w:val="center"/>
          </w:tcPr>
          <w:p w:rsidR="008929AB" w:rsidRDefault="008929AB"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через інтернет ресурси</w:t>
            </w:r>
          </w:p>
        </w:tc>
        <w:tc>
          <w:tcPr>
            <w:tcW w:w="1134" w:type="dxa"/>
            <w:tcBorders>
              <w:top w:val="single" w:sz="4" w:space="0" w:color="auto"/>
              <w:left w:val="single" w:sz="4" w:space="0" w:color="auto"/>
              <w:bottom w:val="single" w:sz="4" w:space="0" w:color="auto"/>
            </w:tcBorders>
            <w:shd w:val="clear" w:color="auto" w:fill="FFFFFF"/>
            <w:vAlign w:val="center"/>
          </w:tcPr>
          <w:p w:rsidR="008929AB"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40</w:t>
            </w:r>
          </w:p>
        </w:tc>
        <w:tc>
          <w:tcPr>
            <w:tcW w:w="1276"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559"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48</w:t>
            </w:r>
          </w:p>
        </w:tc>
      </w:tr>
      <w:tr w:rsidR="00D81E85" w:rsidRPr="007840E8" w:rsidTr="00305A47">
        <w:trPr>
          <w:trHeight w:hRule="exact" w:val="1276"/>
          <w:jc w:val="center"/>
        </w:trPr>
        <w:tc>
          <w:tcPr>
            <w:tcW w:w="613" w:type="dxa"/>
            <w:tcBorders>
              <w:top w:val="single" w:sz="4" w:space="0" w:color="auto"/>
              <w:left w:val="single" w:sz="4" w:space="0" w:color="auto"/>
              <w:bottom w:val="single" w:sz="4" w:space="0" w:color="auto"/>
            </w:tcBorders>
            <w:shd w:val="clear" w:color="auto" w:fill="FFFFFF"/>
            <w:vAlign w:val="center"/>
          </w:tcPr>
          <w:p w:rsidR="00D81E85" w:rsidRPr="00D81E85"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076" w:type="dxa"/>
            <w:tcBorders>
              <w:top w:val="single" w:sz="4" w:space="0" w:color="auto"/>
              <w:left w:val="single" w:sz="4" w:space="0" w:color="auto"/>
              <w:bottom w:val="single" w:sz="4" w:space="0" w:color="auto"/>
            </w:tcBorders>
            <w:shd w:val="clear" w:color="auto" w:fill="FFFFFF"/>
            <w:vAlign w:val="center"/>
          </w:tcPr>
          <w:p w:rsidR="00D81E85" w:rsidRDefault="00D81E85"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населення через телебачення</w:t>
            </w:r>
          </w:p>
        </w:tc>
        <w:tc>
          <w:tcPr>
            <w:tcW w:w="1134" w:type="dxa"/>
            <w:tcBorders>
              <w:top w:val="single" w:sz="4" w:space="0" w:color="auto"/>
              <w:left w:val="single" w:sz="4" w:space="0" w:color="auto"/>
              <w:bottom w:val="single" w:sz="4" w:space="0" w:color="auto"/>
            </w:tcBorders>
            <w:shd w:val="clear" w:color="auto" w:fill="FFFFFF"/>
            <w:vAlign w:val="center"/>
          </w:tcPr>
          <w:p w:rsidR="00D81E85"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275"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7</w:t>
            </w:r>
          </w:p>
        </w:tc>
        <w:tc>
          <w:tcPr>
            <w:tcW w:w="1276"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8</w:t>
            </w:r>
          </w:p>
        </w:tc>
        <w:tc>
          <w:tcPr>
            <w:tcW w:w="1559"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10</w:t>
            </w:r>
          </w:p>
        </w:tc>
      </w:tr>
    </w:tbl>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015875">
      <w:pPr>
        <w:rPr>
          <w:color w:val="000000" w:themeColor="text1"/>
          <w:lang w:val="uk-UA"/>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19122A">
      <w:pPr>
        <w:ind w:left="-426"/>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Default="00CF5377" w:rsidP="00015875">
      <w:pPr>
        <w:rPr>
          <w:color w:val="000000" w:themeColor="text1"/>
          <w:lang w:val="uk-UA"/>
        </w:rPr>
      </w:pPr>
    </w:p>
    <w:p w:rsidR="001B56CC" w:rsidRDefault="001B56C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015875" w:rsidRPr="007840E8" w:rsidRDefault="00502F15" w:rsidP="00864B2F">
      <w:pPr>
        <w:tabs>
          <w:tab w:val="left" w:pos="709"/>
        </w:tabs>
        <w:spacing w:before="120"/>
        <w:ind w:left="3969"/>
        <w:rPr>
          <w:rFonts w:eastAsia="Microsoft Sans Serif"/>
          <w:color w:val="000000" w:themeColor="text1"/>
          <w:sz w:val="28"/>
          <w:szCs w:val="28"/>
          <w:lang w:eastAsia="uk-UA" w:bidi="uk-UA"/>
        </w:rPr>
      </w:pPr>
      <w:proofErr w:type="spellStart"/>
      <w:r w:rsidRPr="007840E8">
        <w:rPr>
          <w:rFonts w:eastAsia="Microsoft Sans Serif"/>
          <w:color w:val="000000" w:themeColor="text1"/>
          <w:sz w:val="28"/>
          <w:szCs w:val="28"/>
          <w:lang w:eastAsia="uk-UA" w:bidi="uk-UA"/>
        </w:rPr>
        <w:lastRenderedPageBreak/>
        <w:t>Додаток</w:t>
      </w:r>
      <w:proofErr w:type="spellEnd"/>
      <w:r w:rsidR="00D95DC6">
        <w:rPr>
          <w:rFonts w:eastAsia="Microsoft Sans Serif"/>
          <w:color w:val="000000" w:themeColor="text1"/>
          <w:sz w:val="28"/>
          <w:szCs w:val="28"/>
          <w:lang w:val="uk-UA" w:eastAsia="uk-UA" w:bidi="uk-UA"/>
        </w:rPr>
        <w:t xml:space="preserve"> </w:t>
      </w:r>
      <w:r w:rsidR="00667E6C">
        <w:rPr>
          <w:rFonts w:eastAsia="Microsoft Sans Serif"/>
          <w:color w:val="000000" w:themeColor="text1"/>
          <w:sz w:val="28"/>
          <w:szCs w:val="28"/>
          <w:lang w:val="uk-UA" w:eastAsia="uk-UA" w:bidi="uk-UA"/>
        </w:rPr>
        <w:t>3</w:t>
      </w:r>
      <w:r w:rsidR="00015875" w:rsidRPr="007840E8">
        <w:rPr>
          <w:rFonts w:eastAsia="Microsoft Sans Serif"/>
          <w:color w:val="000000" w:themeColor="text1"/>
          <w:sz w:val="28"/>
          <w:szCs w:val="28"/>
          <w:lang w:eastAsia="uk-UA" w:bidi="uk-UA"/>
        </w:rPr>
        <w:br/>
      </w:r>
      <w:r w:rsidR="0019122A">
        <w:rPr>
          <w:rFonts w:eastAsia="Microsoft Sans Serif"/>
          <w:color w:val="000000" w:themeColor="text1"/>
          <w:sz w:val="28"/>
          <w:szCs w:val="28"/>
          <w:lang w:val="uk-UA" w:eastAsia="uk-UA" w:bidi="uk-UA"/>
        </w:rPr>
        <w:t xml:space="preserve">до </w:t>
      </w:r>
      <w:r w:rsidR="000C41C4" w:rsidRPr="000C41C4">
        <w:rPr>
          <w:rFonts w:eastAsia="Microsoft Sans Serif"/>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color w:val="000000" w:themeColor="text1"/>
          <w:sz w:val="28"/>
          <w:szCs w:val="28"/>
          <w:lang w:val="uk-UA" w:eastAsia="uk-UA" w:bidi="uk-UA"/>
        </w:rPr>
        <w:t>Звягельської</w:t>
      </w:r>
      <w:proofErr w:type="spellEnd"/>
      <w:r w:rsidR="000C41C4" w:rsidRPr="000C41C4">
        <w:rPr>
          <w:rFonts w:eastAsia="Microsoft Sans Serif"/>
          <w:color w:val="000000" w:themeColor="text1"/>
          <w:sz w:val="28"/>
          <w:szCs w:val="28"/>
          <w:lang w:val="uk-UA" w:eastAsia="uk-UA" w:bidi="uk-UA"/>
        </w:rPr>
        <w:t xml:space="preserve"> міської ради та її вик</w:t>
      </w:r>
      <w:r w:rsidR="00864B2F">
        <w:rPr>
          <w:rFonts w:eastAsia="Microsoft Sans Serif"/>
          <w:color w:val="000000" w:themeColor="text1"/>
          <w:sz w:val="28"/>
          <w:szCs w:val="28"/>
          <w:lang w:val="uk-UA" w:eastAsia="uk-UA" w:bidi="uk-UA"/>
        </w:rPr>
        <w:t xml:space="preserve">онавчих органів на 2026 - 2028 </w:t>
      </w:r>
      <w:r w:rsidR="000C41C4" w:rsidRPr="000C41C4">
        <w:rPr>
          <w:rFonts w:eastAsia="Microsoft Sans Serif"/>
          <w:color w:val="000000" w:themeColor="text1"/>
          <w:sz w:val="28"/>
          <w:szCs w:val="28"/>
          <w:lang w:val="uk-UA" w:eastAsia="uk-UA" w:bidi="uk-UA"/>
        </w:rPr>
        <w:t>роки</w:t>
      </w:r>
    </w:p>
    <w:p w:rsidR="00015875" w:rsidRPr="007840E8" w:rsidRDefault="00015875" w:rsidP="00015875">
      <w:pPr>
        <w:widowControl w:val="0"/>
        <w:tabs>
          <w:tab w:val="left" w:pos="709"/>
        </w:tabs>
        <w:spacing w:before="120"/>
        <w:ind w:firstLine="820"/>
        <w:jc w:val="center"/>
        <w:rPr>
          <w:color w:val="000000" w:themeColor="text1"/>
          <w:sz w:val="28"/>
          <w:szCs w:val="28"/>
          <w:lang w:eastAsia="uk-UA" w:bidi="uk-UA"/>
        </w:rPr>
      </w:pPr>
    </w:p>
    <w:p w:rsidR="00015875" w:rsidRDefault="00015875" w:rsidP="00E278A5">
      <w:pPr>
        <w:widowControl w:val="0"/>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РЕСУРСНЕ ЗАБЕЗПЕЧЕННЯ ПРОГРАМИ</w:t>
      </w:r>
    </w:p>
    <w:p w:rsidR="00E278A5" w:rsidRPr="007840E8" w:rsidRDefault="00E278A5" w:rsidP="00E278A5">
      <w:pPr>
        <w:widowControl w:val="0"/>
        <w:tabs>
          <w:tab w:val="left" w:pos="709"/>
        </w:tabs>
        <w:spacing w:before="120"/>
        <w:jc w:val="center"/>
        <w:rPr>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382"/>
        <w:gridCol w:w="1253"/>
        <w:gridCol w:w="1288"/>
        <w:gridCol w:w="1958"/>
      </w:tblGrid>
      <w:tr w:rsidR="00AC44EB" w:rsidRPr="007840E8" w:rsidTr="00AC44EB">
        <w:trPr>
          <w:trHeight w:hRule="exact" w:val="892"/>
          <w:jc w:val="center"/>
        </w:trPr>
        <w:tc>
          <w:tcPr>
            <w:tcW w:w="3178" w:type="dxa"/>
            <w:vMerge w:val="restart"/>
            <w:shd w:val="clear" w:color="auto" w:fill="FFFFFF"/>
            <w:vAlign w:val="center"/>
          </w:tcPr>
          <w:p w:rsidR="00AC44EB" w:rsidRPr="007840E8" w:rsidRDefault="00AC44EB" w:rsidP="00015875">
            <w:pPr>
              <w:widowControl w:val="0"/>
              <w:tabs>
                <w:tab w:val="left" w:pos="709"/>
              </w:tabs>
              <w:jc w:val="center"/>
              <w:rPr>
                <w:color w:val="000000" w:themeColor="text1"/>
                <w:sz w:val="28"/>
                <w:szCs w:val="28"/>
              </w:rPr>
            </w:pPr>
            <w:proofErr w:type="spellStart"/>
            <w:r w:rsidRPr="00AC44EB">
              <w:rPr>
                <w:bCs/>
                <w:color w:val="000000" w:themeColor="text1"/>
                <w:sz w:val="24"/>
                <w:szCs w:val="28"/>
                <w:shd w:val="clear" w:color="auto" w:fill="FFFFFF"/>
                <w:lang w:eastAsia="uk-UA" w:bidi="uk-UA"/>
              </w:rPr>
              <w:t>Обсяг</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коштів</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що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пропонується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залучити</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3923" w:type="dxa"/>
            <w:gridSpan w:val="3"/>
            <w:shd w:val="clear" w:color="auto" w:fill="FFFFFF"/>
            <w:vAlign w:val="center"/>
          </w:tcPr>
          <w:p w:rsidR="00AC44EB" w:rsidRPr="00AC44EB" w:rsidRDefault="00AC44EB" w:rsidP="00015875">
            <w:pPr>
              <w:widowControl w:val="0"/>
              <w:tabs>
                <w:tab w:val="left" w:pos="709"/>
              </w:tabs>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Етапи</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1958" w:type="dxa"/>
            <w:vMerge w:val="restart"/>
            <w:shd w:val="clear" w:color="auto" w:fill="FFFFFF"/>
            <w:vAlign w:val="center"/>
          </w:tcPr>
          <w:p w:rsidR="00AC44EB" w:rsidRPr="00AC44EB" w:rsidRDefault="00AC44EB" w:rsidP="00015875">
            <w:pPr>
              <w:widowControl w:val="0"/>
              <w:tabs>
                <w:tab w:val="left" w:pos="709"/>
              </w:tabs>
              <w:ind w:left="-21"/>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Всього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витрат</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r>
      <w:tr w:rsidR="00AC44EB" w:rsidRPr="007840E8" w:rsidTr="00AC44EB">
        <w:trPr>
          <w:trHeight w:hRule="exact" w:val="569"/>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tcPr>
          <w:p w:rsidR="00AC44EB" w:rsidRPr="007840E8" w:rsidRDefault="00AC44EB" w:rsidP="00015875">
            <w:pPr>
              <w:widowControl w:val="0"/>
              <w:tabs>
                <w:tab w:val="left" w:pos="709"/>
              </w:tabs>
              <w:spacing w:before="120"/>
              <w:ind w:left="18"/>
              <w:jc w:val="center"/>
              <w:rPr>
                <w:color w:val="000000" w:themeColor="text1"/>
                <w:sz w:val="28"/>
                <w:szCs w:val="28"/>
              </w:rPr>
            </w:pPr>
            <w:r w:rsidRPr="007840E8">
              <w:rPr>
                <w:bCs/>
                <w:color w:val="000000" w:themeColor="text1"/>
                <w:sz w:val="28"/>
                <w:szCs w:val="28"/>
                <w:shd w:val="clear" w:color="auto" w:fill="FFFFFF"/>
                <w:lang w:eastAsia="uk-UA" w:bidi="uk-UA"/>
              </w:rPr>
              <w:t>І</w:t>
            </w:r>
          </w:p>
        </w:tc>
        <w:tc>
          <w:tcPr>
            <w:tcW w:w="1253"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w:t>
            </w:r>
          </w:p>
        </w:tc>
        <w:tc>
          <w:tcPr>
            <w:tcW w:w="1288"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III</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985"/>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vAlign w:val="center"/>
          </w:tcPr>
          <w:p w:rsidR="00AC44EB" w:rsidRPr="00AC44EB" w:rsidRDefault="00AC44EB" w:rsidP="00015875">
            <w:pPr>
              <w:widowControl w:val="0"/>
              <w:tabs>
                <w:tab w:val="left" w:leader="underscore" w:pos="398"/>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en-GB" w:eastAsia="uk-UA" w:bidi="uk-UA"/>
              </w:rPr>
              <w:t xml:space="preserve">26 </w:t>
            </w:r>
            <w:proofErr w:type="spellStart"/>
            <w:r w:rsidRPr="00AC44EB">
              <w:rPr>
                <w:bCs/>
                <w:color w:val="000000" w:themeColor="text1"/>
                <w:sz w:val="24"/>
                <w:szCs w:val="28"/>
                <w:shd w:val="clear" w:color="auto" w:fill="FFFFFF"/>
                <w:lang w:eastAsia="uk-UA" w:bidi="uk-UA"/>
              </w:rPr>
              <w:t>рік</w:t>
            </w:r>
            <w:proofErr w:type="spellEnd"/>
          </w:p>
        </w:tc>
        <w:tc>
          <w:tcPr>
            <w:tcW w:w="1253"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27 рік</w:t>
            </w:r>
          </w:p>
        </w:tc>
        <w:tc>
          <w:tcPr>
            <w:tcW w:w="1288"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28 рік</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569"/>
          <w:jc w:val="center"/>
        </w:trPr>
        <w:tc>
          <w:tcPr>
            <w:tcW w:w="3178"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1</w:t>
            </w:r>
          </w:p>
        </w:tc>
        <w:tc>
          <w:tcPr>
            <w:tcW w:w="1382"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53"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Pr>
                <w:bCs/>
                <w:color w:val="000000" w:themeColor="text1"/>
                <w:sz w:val="28"/>
                <w:szCs w:val="28"/>
                <w:shd w:val="clear" w:color="auto" w:fill="FFFFFF"/>
                <w:lang w:eastAsia="uk-UA" w:bidi="uk-UA"/>
              </w:rPr>
              <w:t>3</w:t>
            </w:r>
          </w:p>
        </w:tc>
        <w:tc>
          <w:tcPr>
            <w:tcW w:w="128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4</w:t>
            </w:r>
          </w:p>
        </w:tc>
        <w:tc>
          <w:tcPr>
            <w:tcW w:w="195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5</w:t>
            </w:r>
          </w:p>
        </w:tc>
      </w:tr>
      <w:tr w:rsidR="00AC44EB" w:rsidRPr="007840E8" w:rsidTr="00AC44EB">
        <w:trPr>
          <w:trHeight w:hRule="exact" w:val="1031"/>
          <w:jc w:val="center"/>
        </w:trPr>
        <w:tc>
          <w:tcPr>
            <w:tcW w:w="3178" w:type="dxa"/>
            <w:shd w:val="clear" w:color="auto" w:fill="FFFFFF"/>
            <w:vAlign w:val="center"/>
          </w:tcPr>
          <w:p w:rsidR="00AC44EB" w:rsidRPr="00AC44EB" w:rsidRDefault="00AC44EB" w:rsidP="00660D40">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Обсяг</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коштів</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всього</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зокрема</w:t>
            </w:r>
            <w:proofErr w:type="spellEnd"/>
            <w:r w:rsidRPr="00AC44EB">
              <w:rPr>
                <w:color w:val="000000" w:themeColor="text1"/>
                <w:sz w:val="24"/>
                <w:szCs w:val="28"/>
                <w:shd w:val="clear" w:color="auto" w:fill="FFFFFF"/>
                <w:lang w:eastAsia="uk-UA" w:bidi="uk-UA"/>
              </w:rPr>
              <w:t>:</w:t>
            </w:r>
          </w:p>
        </w:tc>
        <w:tc>
          <w:tcPr>
            <w:tcW w:w="1382" w:type="dxa"/>
            <w:shd w:val="clear" w:color="auto" w:fill="FFFFFF"/>
            <w:vAlign w:val="center"/>
          </w:tcPr>
          <w:p w:rsidR="00AC44EB" w:rsidRPr="00AC44EB" w:rsidRDefault="008E303C" w:rsidP="00AC44EB">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701</w:t>
            </w:r>
            <w:r w:rsidR="00AC44EB" w:rsidRPr="00AC44EB">
              <w:rPr>
                <w:color w:val="000000" w:themeColor="text1"/>
                <w:sz w:val="24"/>
                <w:szCs w:val="28"/>
                <w:lang w:val="uk-UA"/>
              </w:rPr>
              <w:t>,0</w:t>
            </w:r>
          </w:p>
        </w:tc>
        <w:tc>
          <w:tcPr>
            <w:tcW w:w="1288"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715</w:t>
            </w:r>
            <w:r w:rsidR="00AC44EB" w:rsidRPr="00AC44EB">
              <w:rPr>
                <w:color w:val="000000" w:themeColor="text1"/>
                <w:sz w:val="24"/>
                <w:szCs w:val="28"/>
                <w:lang w:val="uk-UA"/>
              </w:rPr>
              <w:t>,0</w:t>
            </w:r>
          </w:p>
        </w:tc>
        <w:tc>
          <w:tcPr>
            <w:tcW w:w="1958" w:type="dxa"/>
            <w:shd w:val="clear" w:color="auto" w:fill="FFFFFF"/>
            <w:vAlign w:val="center"/>
          </w:tcPr>
          <w:p w:rsidR="00AC44EB" w:rsidRPr="00AC44EB" w:rsidRDefault="004566E7" w:rsidP="008E303C">
            <w:pPr>
              <w:tabs>
                <w:tab w:val="left" w:pos="709"/>
              </w:tabs>
              <w:spacing w:before="120"/>
              <w:jc w:val="center"/>
              <w:rPr>
                <w:color w:val="000000" w:themeColor="text1"/>
                <w:sz w:val="24"/>
                <w:szCs w:val="28"/>
                <w:lang w:val="uk-UA"/>
              </w:rPr>
            </w:pPr>
            <w:r>
              <w:rPr>
                <w:color w:val="000000" w:themeColor="text1"/>
                <w:sz w:val="24"/>
                <w:szCs w:val="28"/>
                <w:lang w:val="uk-UA"/>
              </w:rPr>
              <w:t>20</w:t>
            </w:r>
            <w:r w:rsidR="008E303C">
              <w:rPr>
                <w:color w:val="000000" w:themeColor="text1"/>
                <w:sz w:val="24"/>
                <w:szCs w:val="28"/>
                <w:lang w:val="uk-UA"/>
              </w:rPr>
              <w:t>94</w:t>
            </w:r>
            <w:r w:rsidR="00AC44EB" w:rsidRPr="00AC44EB">
              <w:rPr>
                <w:color w:val="000000" w:themeColor="text1"/>
                <w:sz w:val="24"/>
                <w:szCs w:val="28"/>
                <w:lang w:val="uk-UA"/>
              </w:rPr>
              <w:t>,0</w:t>
            </w:r>
          </w:p>
        </w:tc>
      </w:tr>
      <w:tr w:rsidR="00AC44EB" w:rsidRPr="007840E8" w:rsidTr="00AC44EB">
        <w:trPr>
          <w:trHeight w:hRule="exact" w:val="716"/>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Державний</w:t>
            </w:r>
            <w:proofErr w:type="spellEnd"/>
            <w:r w:rsidRPr="00AC44EB">
              <w:rPr>
                <w:color w:val="000000" w:themeColor="text1"/>
                <w:sz w:val="24"/>
                <w:szCs w:val="28"/>
                <w:shd w:val="clear" w:color="auto" w:fill="FFFFFF"/>
                <w:lang w:eastAsia="uk-UA" w:bidi="uk-UA"/>
              </w:rPr>
              <w:t xml:space="preserve"> бюджет</w:t>
            </w:r>
          </w:p>
        </w:tc>
        <w:tc>
          <w:tcPr>
            <w:tcW w:w="1382"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r w:rsidR="004566E7" w:rsidRPr="007840E8" w:rsidTr="00AC44EB">
        <w:trPr>
          <w:trHeight w:hRule="exact" w:val="1836"/>
          <w:jc w:val="center"/>
        </w:trPr>
        <w:tc>
          <w:tcPr>
            <w:tcW w:w="3178" w:type="dxa"/>
            <w:shd w:val="clear" w:color="auto" w:fill="FFFFFF"/>
            <w:vAlign w:val="center"/>
          </w:tcPr>
          <w:p w:rsidR="004566E7" w:rsidRPr="00AC44EB" w:rsidRDefault="004566E7" w:rsidP="004566E7">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Бюджет</w:t>
            </w:r>
            <w:r w:rsidRPr="00AC44EB">
              <w:rPr>
                <w:color w:val="000000" w:themeColor="text1"/>
                <w:sz w:val="24"/>
                <w:szCs w:val="28"/>
                <w:shd w:val="clear" w:color="auto" w:fill="FFFFFF"/>
                <w:lang w:val="uk-UA" w:eastAsia="uk-UA" w:bidi="uk-UA"/>
              </w:rPr>
              <w:t xml:space="preserve"> </w:t>
            </w:r>
            <w:proofErr w:type="spellStart"/>
            <w:r w:rsidRPr="00AC44EB">
              <w:rPr>
                <w:color w:val="000000" w:themeColor="text1"/>
                <w:sz w:val="24"/>
                <w:szCs w:val="28"/>
                <w:shd w:val="clear" w:color="auto" w:fill="FFFFFF"/>
                <w:lang w:val="uk-UA" w:eastAsia="uk-UA" w:bidi="uk-UA"/>
              </w:rPr>
              <w:t>Звягельської</w:t>
            </w:r>
            <w:proofErr w:type="spellEnd"/>
            <w:r w:rsidRPr="00AC44EB">
              <w:rPr>
                <w:color w:val="000000" w:themeColor="text1"/>
                <w:sz w:val="24"/>
                <w:szCs w:val="28"/>
                <w:shd w:val="clear" w:color="auto" w:fill="FFFFFF"/>
                <w:lang w:val="uk-UA" w:eastAsia="uk-UA" w:bidi="uk-UA"/>
              </w:rPr>
              <w:t xml:space="preserve"> міської територіальної</w:t>
            </w:r>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громади</w:t>
            </w:r>
            <w:proofErr w:type="spellEnd"/>
          </w:p>
        </w:tc>
        <w:tc>
          <w:tcPr>
            <w:tcW w:w="1382"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701</w:t>
            </w:r>
            <w:r w:rsidR="004566E7" w:rsidRPr="00AC44EB">
              <w:rPr>
                <w:color w:val="000000" w:themeColor="text1"/>
                <w:sz w:val="24"/>
                <w:szCs w:val="28"/>
                <w:lang w:val="uk-UA"/>
              </w:rPr>
              <w:t>,0</w:t>
            </w:r>
          </w:p>
        </w:tc>
        <w:tc>
          <w:tcPr>
            <w:tcW w:w="1288"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715</w:t>
            </w:r>
            <w:r w:rsidR="004566E7" w:rsidRPr="00AC44EB">
              <w:rPr>
                <w:color w:val="000000" w:themeColor="text1"/>
                <w:sz w:val="24"/>
                <w:szCs w:val="28"/>
                <w:lang w:val="uk-UA"/>
              </w:rPr>
              <w:t>,0</w:t>
            </w:r>
          </w:p>
        </w:tc>
        <w:tc>
          <w:tcPr>
            <w:tcW w:w="1958"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lang w:val="uk-UA"/>
              </w:rPr>
            </w:pPr>
            <w:r>
              <w:rPr>
                <w:color w:val="000000" w:themeColor="text1"/>
                <w:sz w:val="24"/>
                <w:szCs w:val="28"/>
                <w:lang w:val="uk-UA"/>
              </w:rPr>
              <w:t>2094</w:t>
            </w:r>
            <w:r w:rsidR="004566E7" w:rsidRPr="00AC44EB">
              <w:rPr>
                <w:color w:val="000000" w:themeColor="text1"/>
                <w:sz w:val="24"/>
                <w:szCs w:val="28"/>
                <w:lang w:val="uk-UA"/>
              </w:rPr>
              <w:t>,0</w:t>
            </w:r>
          </w:p>
        </w:tc>
      </w:tr>
      <w:tr w:rsidR="00AC44EB" w:rsidRPr="007840E8" w:rsidTr="00AC44EB">
        <w:trPr>
          <w:trHeight w:hRule="exact" w:val="583"/>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rPr>
              <w:t>Інші</w:t>
            </w:r>
            <w:proofErr w:type="spellEnd"/>
            <w:r w:rsidRPr="00AC44EB">
              <w:rPr>
                <w:color w:val="000000" w:themeColor="text1"/>
                <w:sz w:val="24"/>
                <w:szCs w:val="28"/>
              </w:rPr>
              <w:t xml:space="preserve"> </w:t>
            </w:r>
            <w:proofErr w:type="spellStart"/>
            <w:r w:rsidRPr="00AC44EB">
              <w:rPr>
                <w:color w:val="000000" w:themeColor="text1"/>
                <w:sz w:val="24"/>
                <w:szCs w:val="28"/>
              </w:rPr>
              <w:t>джерела</w:t>
            </w:r>
            <w:proofErr w:type="spellEnd"/>
          </w:p>
        </w:tc>
        <w:tc>
          <w:tcPr>
            <w:tcW w:w="1382"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bl>
    <w:p w:rsidR="00015875" w:rsidRPr="007840E8" w:rsidRDefault="00015875" w:rsidP="00015875">
      <w:pPr>
        <w:widowControl w:val="0"/>
        <w:tabs>
          <w:tab w:val="left" w:pos="709"/>
        </w:tabs>
        <w:spacing w:before="120"/>
        <w:ind w:firstLine="820"/>
        <w:rPr>
          <w:bCs/>
          <w:color w:val="000000" w:themeColor="text1"/>
          <w:sz w:val="28"/>
          <w:szCs w:val="28"/>
        </w:rPr>
      </w:pPr>
    </w:p>
    <w:p w:rsidR="00D95DC6" w:rsidRDefault="00D95DC6" w:rsidP="00D95DC6">
      <w:pPr>
        <w:rPr>
          <w:color w:val="000000" w:themeColor="text1"/>
          <w:sz w:val="24"/>
          <w:szCs w:val="24"/>
        </w:rPr>
      </w:pPr>
    </w:p>
    <w:p w:rsidR="00D95DC6" w:rsidRDefault="00D95DC6" w:rsidP="00D95DC6">
      <w:pPr>
        <w:rPr>
          <w:color w:val="000000" w:themeColor="text1"/>
          <w:sz w:val="24"/>
          <w:szCs w:val="24"/>
        </w:rPr>
      </w:pPr>
    </w:p>
    <w:p w:rsidR="00D95DC6" w:rsidRPr="00D95DC6" w:rsidRDefault="00D95DC6" w:rsidP="00D95DC6">
      <w:pPr>
        <w:rPr>
          <w:color w:val="000000" w:themeColor="text1"/>
          <w:sz w:val="28"/>
          <w:szCs w:val="28"/>
          <w:lang w:val="uk-UA"/>
        </w:rPr>
      </w:pPr>
    </w:p>
    <w:sectPr w:rsidR="00D95DC6" w:rsidRPr="00D95DC6" w:rsidSect="00305A47">
      <w:pgSz w:w="11906" w:h="16838"/>
      <w:pgMar w:top="1134"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842" w:rsidRDefault="00B95842" w:rsidP="004559AF">
      <w:r>
        <w:separator/>
      </w:r>
    </w:p>
  </w:endnote>
  <w:endnote w:type="continuationSeparator" w:id="0">
    <w:p w:rsidR="00B95842" w:rsidRDefault="00B95842" w:rsidP="004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842" w:rsidRDefault="00B95842" w:rsidP="004559AF">
      <w:r>
        <w:separator/>
      </w:r>
    </w:p>
  </w:footnote>
  <w:footnote w:type="continuationSeparator" w:id="0">
    <w:p w:rsidR="00B95842" w:rsidRDefault="00B95842" w:rsidP="004559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A47" w:rsidRDefault="00305A4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FA8"/>
    <w:multiLevelType w:val="multilevel"/>
    <w:tmpl w:val="02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A00"/>
    <w:multiLevelType w:val="hybridMultilevel"/>
    <w:tmpl w:val="F544DFEC"/>
    <w:lvl w:ilvl="0" w:tplc="566E4D54">
      <w:start w:val="3"/>
      <w:numFmt w:val="bullet"/>
      <w:lvlText w:val="-"/>
      <w:lvlJc w:val="left"/>
      <w:pPr>
        <w:ind w:left="1429" w:hanging="360"/>
      </w:pPr>
      <w:rPr>
        <w:rFonts w:ascii="Times New Roman" w:eastAsia="Calibr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005C"/>
    <w:multiLevelType w:val="hybridMultilevel"/>
    <w:tmpl w:val="B4DC0B18"/>
    <w:lvl w:ilvl="0" w:tplc="6CD0EEE8">
      <w:start w:val="1"/>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6644C"/>
    <w:multiLevelType w:val="hybridMultilevel"/>
    <w:tmpl w:val="B078738C"/>
    <w:lvl w:ilvl="0" w:tplc="6DC46C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751ABF"/>
    <w:multiLevelType w:val="hybridMultilevel"/>
    <w:tmpl w:val="D92293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C8B1392"/>
    <w:multiLevelType w:val="hybridMultilevel"/>
    <w:tmpl w:val="C48A7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405F57"/>
    <w:multiLevelType w:val="hybridMultilevel"/>
    <w:tmpl w:val="616CEB6A"/>
    <w:lvl w:ilvl="0" w:tplc="87F2E92A">
      <w:start w:val="8"/>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04EAD"/>
    <w:rsid w:val="00015875"/>
    <w:rsid w:val="00017798"/>
    <w:rsid w:val="00021AF4"/>
    <w:rsid w:val="00037C5F"/>
    <w:rsid w:val="0005272B"/>
    <w:rsid w:val="00064CEB"/>
    <w:rsid w:val="00070097"/>
    <w:rsid w:val="00082BCE"/>
    <w:rsid w:val="000837D4"/>
    <w:rsid w:val="00086481"/>
    <w:rsid w:val="00096EE5"/>
    <w:rsid w:val="000B2426"/>
    <w:rsid w:val="000B2A57"/>
    <w:rsid w:val="000B3352"/>
    <w:rsid w:val="000B3882"/>
    <w:rsid w:val="000C41C4"/>
    <w:rsid w:val="000C7516"/>
    <w:rsid w:val="000D453A"/>
    <w:rsid w:val="000D69C4"/>
    <w:rsid w:val="000E2F3A"/>
    <w:rsid w:val="000E759F"/>
    <w:rsid w:val="000F798E"/>
    <w:rsid w:val="00101D1D"/>
    <w:rsid w:val="00111008"/>
    <w:rsid w:val="001150E9"/>
    <w:rsid w:val="001340E8"/>
    <w:rsid w:val="00177B0F"/>
    <w:rsid w:val="0019122A"/>
    <w:rsid w:val="00193B7F"/>
    <w:rsid w:val="00194BF5"/>
    <w:rsid w:val="001B56CC"/>
    <w:rsid w:val="001B5ECE"/>
    <w:rsid w:val="001C3CF1"/>
    <w:rsid w:val="001C7320"/>
    <w:rsid w:val="001E2847"/>
    <w:rsid w:val="001E3415"/>
    <w:rsid w:val="001F47FE"/>
    <w:rsid w:val="001F72FA"/>
    <w:rsid w:val="00207A20"/>
    <w:rsid w:val="00227E90"/>
    <w:rsid w:val="0023631B"/>
    <w:rsid w:val="00246A10"/>
    <w:rsid w:val="002513FE"/>
    <w:rsid w:val="00251F25"/>
    <w:rsid w:val="00292EB9"/>
    <w:rsid w:val="002B3B08"/>
    <w:rsid w:val="002E4FC7"/>
    <w:rsid w:val="002E7AAC"/>
    <w:rsid w:val="002F2C31"/>
    <w:rsid w:val="002F52B4"/>
    <w:rsid w:val="00305A47"/>
    <w:rsid w:val="00310161"/>
    <w:rsid w:val="00335B5A"/>
    <w:rsid w:val="00361BD7"/>
    <w:rsid w:val="003646C6"/>
    <w:rsid w:val="00383291"/>
    <w:rsid w:val="003838E1"/>
    <w:rsid w:val="003967D7"/>
    <w:rsid w:val="003A1A4E"/>
    <w:rsid w:val="003A5CC9"/>
    <w:rsid w:val="003B4AF4"/>
    <w:rsid w:val="003B56B6"/>
    <w:rsid w:val="003B61AE"/>
    <w:rsid w:val="003C4CE1"/>
    <w:rsid w:val="003D144A"/>
    <w:rsid w:val="003E21B2"/>
    <w:rsid w:val="003F3382"/>
    <w:rsid w:val="003F34BF"/>
    <w:rsid w:val="004010AB"/>
    <w:rsid w:val="004119E0"/>
    <w:rsid w:val="004134D6"/>
    <w:rsid w:val="00423363"/>
    <w:rsid w:val="0042348A"/>
    <w:rsid w:val="0042690E"/>
    <w:rsid w:val="00426F07"/>
    <w:rsid w:val="004340B3"/>
    <w:rsid w:val="00436D9F"/>
    <w:rsid w:val="00451668"/>
    <w:rsid w:val="004559AF"/>
    <w:rsid w:val="004566E7"/>
    <w:rsid w:val="00457E8C"/>
    <w:rsid w:val="004620A0"/>
    <w:rsid w:val="00462345"/>
    <w:rsid w:val="00476142"/>
    <w:rsid w:val="004A06CF"/>
    <w:rsid w:val="004B6246"/>
    <w:rsid w:val="004C2F92"/>
    <w:rsid w:val="004C4EDC"/>
    <w:rsid w:val="004D074A"/>
    <w:rsid w:val="004D5711"/>
    <w:rsid w:val="005001DE"/>
    <w:rsid w:val="00500ABC"/>
    <w:rsid w:val="00502F15"/>
    <w:rsid w:val="00503589"/>
    <w:rsid w:val="005042E4"/>
    <w:rsid w:val="0050727D"/>
    <w:rsid w:val="0052049D"/>
    <w:rsid w:val="00523A6D"/>
    <w:rsid w:val="00524AB4"/>
    <w:rsid w:val="005259C5"/>
    <w:rsid w:val="00545EC5"/>
    <w:rsid w:val="0055462A"/>
    <w:rsid w:val="00580C73"/>
    <w:rsid w:val="00581E71"/>
    <w:rsid w:val="00587537"/>
    <w:rsid w:val="005A4C11"/>
    <w:rsid w:val="005C59FF"/>
    <w:rsid w:val="005C6B6E"/>
    <w:rsid w:val="005D1506"/>
    <w:rsid w:val="005D46F5"/>
    <w:rsid w:val="005E00EC"/>
    <w:rsid w:val="005E29FC"/>
    <w:rsid w:val="005E40C4"/>
    <w:rsid w:val="005F5777"/>
    <w:rsid w:val="006016E1"/>
    <w:rsid w:val="00610700"/>
    <w:rsid w:val="00614141"/>
    <w:rsid w:val="00620945"/>
    <w:rsid w:val="006328DB"/>
    <w:rsid w:val="00637891"/>
    <w:rsid w:val="00637A30"/>
    <w:rsid w:val="00654E84"/>
    <w:rsid w:val="00660D40"/>
    <w:rsid w:val="00660F39"/>
    <w:rsid w:val="006646B4"/>
    <w:rsid w:val="00665193"/>
    <w:rsid w:val="00667E6C"/>
    <w:rsid w:val="00667FF5"/>
    <w:rsid w:val="00672211"/>
    <w:rsid w:val="0067461C"/>
    <w:rsid w:val="00687F72"/>
    <w:rsid w:val="006A20A4"/>
    <w:rsid w:val="006B2968"/>
    <w:rsid w:val="006B2AA0"/>
    <w:rsid w:val="006B3914"/>
    <w:rsid w:val="006B4A31"/>
    <w:rsid w:val="006C405C"/>
    <w:rsid w:val="006E16D8"/>
    <w:rsid w:val="006F0E90"/>
    <w:rsid w:val="0070317C"/>
    <w:rsid w:val="00710A21"/>
    <w:rsid w:val="00732D7B"/>
    <w:rsid w:val="00740402"/>
    <w:rsid w:val="00746670"/>
    <w:rsid w:val="007547B9"/>
    <w:rsid w:val="00765882"/>
    <w:rsid w:val="0077157D"/>
    <w:rsid w:val="00771EEE"/>
    <w:rsid w:val="00773B3E"/>
    <w:rsid w:val="00774C00"/>
    <w:rsid w:val="007752CE"/>
    <w:rsid w:val="00777635"/>
    <w:rsid w:val="00783D80"/>
    <w:rsid w:val="007840E8"/>
    <w:rsid w:val="007A18C1"/>
    <w:rsid w:val="007B1646"/>
    <w:rsid w:val="007D320D"/>
    <w:rsid w:val="007D7C4E"/>
    <w:rsid w:val="007E12A6"/>
    <w:rsid w:val="007E7F30"/>
    <w:rsid w:val="00806499"/>
    <w:rsid w:val="0081673F"/>
    <w:rsid w:val="008168C3"/>
    <w:rsid w:val="00851FC5"/>
    <w:rsid w:val="008520EE"/>
    <w:rsid w:val="00852A4F"/>
    <w:rsid w:val="00852F10"/>
    <w:rsid w:val="008601F1"/>
    <w:rsid w:val="00864B2F"/>
    <w:rsid w:val="00872F31"/>
    <w:rsid w:val="00876960"/>
    <w:rsid w:val="0088214C"/>
    <w:rsid w:val="00884C36"/>
    <w:rsid w:val="008929AB"/>
    <w:rsid w:val="008B6E50"/>
    <w:rsid w:val="008C5F8C"/>
    <w:rsid w:val="008D1D64"/>
    <w:rsid w:val="008E303C"/>
    <w:rsid w:val="008F6C6C"/>
    <w:rsid w:val="00902C08"/>
    <w:rsid w:val="0092430B"/>
    <w:rsid w:val="009258C3"/>
    <w:rsid w:val="009273D3"/>
    <w:rsid w:val="009438EB"/>
    <w:rsid w:val="009533E8"/>
    <w:rsid w:val="00955536"/>
    <w:rsid w:val="00955CF4"/>
    <w:rsid w:val="00956A7A"/>
    <w:rsid w:val="009665A5"/>
    <w:rsid w:val="00967C4D"/>
    <w:rsid w:val="00974734"/>
    <w:rsid w:val="0098108C"/>
    <w:rsid w:val="009817C0"/>
    <w:rsid w:val="009A46D1"/>
    <w:rsid w:val="009A7699"/>
    <w:rsid w:val="009B59E8"/>
    <w:rsid w:val="009D0378"/>
    <w:rsid w:val="00A4666D"/>
    <w:rsid w:val="00A51E4B"/>
    <w:rsid w:val="00A54629"/>
    <w:rsid w:val="00A6109C"/>
    <w:rsid w:val="00A719B5"/>
    <w:rsid w:val="00A82EB8"/>
    <w:rsid w:val="00A8493F"/>
    <w:rsid w:val="00A849A1"/>
    <w:rsid w:val="00A86DB3"/>
    <w:rsid w:val="00A919CD"/>
    <w:rsid w:val="00AB3FC8"/>
    <w:rsid w:val="00AC44EB"/>
    <w:rsid w:val="00AC55C7"/>
    <w:rsid w:val="00AC779E"/>
    <w:rsid w:val="00AD0A65"/>
    <w:rsid w:val="00AD0BE5"/>
    <w:rsid w:val="00AD1709"/>
    <w:rsid w:val="00AD6C6F"/>
    <w:rsid w:val="00B10962"/>
    <w:rsid w:val="00B20A03"/>
    <w:rsid w:val="00B20B68"/>
    <w:rsid w:val="00B3637D"/>
    <w:rsid w:val="00B36775"/>
    <w:rsid w:val="00B407D8"/>
    <w:rsid w:val="00B542A3"/>
    <w:rsid w:val="00B860F0"/>
    <w:rsid w:val="00B95842"/>
    <w:rsid w:val="00BA0078"/>
    <w:rsid w:val="00BA382B"/>
    <w:rsid w:val="00BB0BBF"/>
    <w:rsid w:val="00BC605A"/>
    <w:rsid w:val="00C4752A"/>
    <w:rsid w:val="00C53961"/>
    <w:rsid w:val="00C61C0B"/>
    <w:rsid w:val="00C7376E"/>
    <w:rsid w:val="00C84EFE"/>
    <w:rsid w:val="00CA2F7C"/>
    <w:rsid w:val="00CC20BF"/>
    <w:rsid w:val="00CC5371"/>
    <w:rsid w:val="00CE4D0B"/>
    <w:rsid w:val="00CF0725"/>
    <w:rsid w:val="00CF0D4F"/>
    <w:rsid w:val="00CF5377"/>
    <w:rsid w:val="00D03E08"/>
    <w:rsid w:val="00D102CA"/>
    <w:rsid w:val="00D12932"/>
    <w:rsid w:val="00D5108F"/>
    <w:rsid w:val="00D56D43"/>
    <w:rsid w:val="00D67BE1"/>
    <w:rsid w:val="00D81E85"/>
    <w:rsid w:val="00D868B3"/>
    <w:rsid w:val="00D87510"/>
    <w:rsid w:val="00D87C6C"/>
    <w:rsid w:val="00D900B3"/>
    <w:rsid w:val="00D93FD5"/>
    <w:rsid w:val="00D95DC6"/>
    <w:rsid w:val="00D96765"/>
    <w:rsid w:val="00D9703E"/>
    <w:rsid w:val="00DB02F1"/>
    <w:rsid w:val="00DC0F58"/>
    <w:rsid w:val="00DC47BE"/>
    <w:rsid w:val="00DD34C0"/>
    <w:rsid w:val="00DD7671"/>
    <w:rsid w:val="00DE191A"/>
    <w:rsid w:val="00DE2D02"/>
    <w:rsid w:val="00E0371D"/>
    <w:rsid w:val="00E11079"/>
    <w:rsid w:val="00E15D70"/>
    <w:rsid w:val="00E205F9"/>
    <w:rsid w:val="00E278A5"/>
    <w:rsid w:val="00E33406"/>
    <w:rsid w:val="00E435D6"/>
    <w:rsid w:val="00E56143"/>
    <w:rsid w:val="00E73847"/>
    <w:rsid w:val="00E74500"/>
    <w:rsid w:val="00E74F37"/>
    <w:rsid w:val="00E80404"/>
    <w:rsid w:val="00E9434C"/>
    <w:rsid w:val="00E97183"/>
    <w:rsid w:val="00EC1D7A"/>
    <w:rsid w:val="00EC3109"/>
    <w:rsid w:val="00EC4CAC"/>
    <w:rsid w:val="00EC6A83"/>
    <w:rsid w:val="00EE7DE1"/>
    <w:rsid w:val="00EF355A"/>
    <w:rsid w:val="00F12F5E"/>
    <w:rsid w:val="00F320AC"/>
    <w:rsid w:val="00F32B25"/>
    <w:rsid w:val="00F34F1C"/>
    <w:rsid w:val="00F36136"/>
    <w:rsid w:val="00F473FB"/>
    <w:rsid w:val="00F7433C"/>
    <w:rsid w:val="00F7590B"/>
    <w:rsid w:val="00F821A0"/>
    <w:rsid w:val="00F82ED7"/>
    <w:rsid w:val="00F840E5"/>
    <w:rsid w:val="00F84B1D"/>
    <w:rsid w:val="00F90F37"/>
    <w:rsid w:val="00F977D7"/>
    <w:rsid w:val="00F9793D"/>
    <w:rsid w:val="00FB55E1"/>
    <w:rsid w:val="00FC4035"/>
    <w:rsid w:val="00FD2C63"/>
    <w:rsid w:val="00FD35EB"/>
    <w:rsid w:val="00FE4191"/>
    <w:rsid w:val="00FF32DE"/>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40E97-0B7D-4707-9B0A-A738FE2A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709"/>
    <w:rPr>
      <w:rFonts w:ascii="Segoe UI" w:hAnsi="Segoe UI" w:cs="Segoe UI"/>
      <w:sz w:val="18"/>
      <w:szCs w:val="18"/>
    </w:rPr>
  </w:style>
  <w:style w:type="character" w:customStyle="1" w:styleId="a9">
    <w:name w:val="Текст выноски Знак"/>
    <w:basedOn w:val="a0"/>
    <w:link w:val="a8"/>
    <w:uiPriority w:val="99"/>
    <w:semiHidden/>
    <w:rsid w:val="00AD1709"/>
    <w:rPr>
      <w:rFonts w:ascii="Segoe UI" w:eastAsia="Times New Roman" w:hAnsi="Segoe UI" w:cs="Segoe UI"/>
      <w:sz w:val="18"/>
      <w:szCs w:val="18"/>
      <w:lang w:eastAsia="ru-RU"/>
    </w:rPr>
  </w:style>
  <w:style w:type="paragraph" w:styleId="aa">
    <w:name w:val="header"/>
    <w:basedOn w:val="a"/>
    <w:link w:val="ab"/>
    <w:uiPriority w:val="99"/>
    <w:unhideWhenUsed/>
    <w:rsid w:val="004559AF"/>
    <w:pPr>
      <w:tabs>
        <w:tab w:val="center" w:pos="4819"/>
        <w:tab w:val="right" w:pos="9639"/>
      </w:tabs>
    </w:pPr>
  </w:style>
  <w:style w:type="character" w:customStyle="1" w:styleId="ab">
    <w:name w:val="Верхний колонтитул Знак"/>
    <w:basedOn w:val="a0"/>
    <w:link w:val="aa"/>
    <w:uiPriority w:val="99"/>
    <w:rsid w:val="004559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559AF"/>
    <w:pPr>
      <w:tabs>
        <w:tab w:val="center" w:pos="4819"/>
        <w:tab w:val="right" w:pos="9639"/>
      </w:tabs>
    </w:pPr>
  </w:style>
  <w:style w:type="character" w:customStyle="1" w:styleId="ad">
    <w:name w:val="Нижний колонтитул Знак"/>
    <w:basedOn w:val="a0"/>
    <w:link w:val="ac"/>
    <w:uiPriority w:val="99"/>
    <w:rsid w:val="004559AF"/>
    <w:rPr>
      <w:rFonts w:ascii="Times New Roman" w:eastAsia="Times New Roman" w:hAnsi="Times New Roman" w:cs="Times New Roman"/>
      <w:sz w:val="20"/>
      <w:szCs w:val="20"/>
      <w:lang w:eastAsia="ru-RU"/>
    </w:rPr>
  </w:style>
  <w:style w:type="table" w:customStyle="1" w:styleId="1">
    <w:name w:val="Сетка таблицы1"/>
    <w:basedOn w:val="a1"/>
    <w:next w:val="ae"/>
    <w:uiPriority w:val="59"/>
    <w:rsid w:val="000E2F3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E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8794">
      <w:bodyDiv w:val="1"/>
      <w:marLeft w:val="0"/>
      <w:marRight w:val="0"/>
      <w:marTop w:val="0"/>
      <w:marBottom w:val="0"/>
      <w:divBdr>
        <w:top w:val="none" w:sz="0" w:space="0" w:color="auto"/>
        <w:left w:val="none" w:sz="0" w:space="0" w:color="auto"/>
        <w:bottom w:val="none" w:sz="0" w:space="0" w:color="auto"/>
        <w:right w:val="none" w:sz="0" w:space="0" w:color="auto"/>
      </w:divBdr>
    </w:div>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755173541">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416435372">
                              <w:marLeft w:val="0"/>
                              <w:marRight w:val="0"/>
                              <w:marTop w:val="0"/>
                              <w:marBottom w:val="0"/>
                              <w:divBdr>
                                <w:top w:val="none" w:sz="0" w:space="0" w:color="auto"/>
                                <w:left w:val="none" w:sz="0" w:space="0" w:color="auto"/>
                                <w:bottom w:val="none" w:sz="0" w:space="0" w:color="auto"/>
                                <w:right w:val="none" w:sz="0" w:space="0" w:color="auto"/>
                              </w:divBdr>
                            </w:div>
                            <w:div w:id="114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1239705872">
                              <w:marLeft w:val="0"/>
                              <w:marRight w:val="0"/>
                              <w:marTop w:val="0"/>
                              <w:marBottom w:val="0"/>
                              <w:divBdr>
                                <w:top w:val="none" w:sz="0" w:space="0" w:color="auto"/>
                                <w:left w:val="none" w:sz="0" w:space="0" w:color="auto"/>
                                <w:bottom w:val="none" w:sz="0" w:space="0" w:color="auto"/>
                                <w:right w:val="none" w:sz="0" w:space="0" w:color="auto"/>
                              </w:divBdr>
                            </w:div>
                            <w:div w:id="622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7549C-90A8-48C4-AFCB-22DE4AE0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15088</Words>
  <Characters>8601</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k1-1</cp:lastModifiedBy>
  <cp:revision>2</cp:revision>
  <cp:lastPrinted>2025-11-24T09:34:00Z</cp:lastPrinted>
  <dcterms:created xsi:type="dcterms:W3CDTF">2025-12-02T12:25:00Z</dcterms:created>
  <dcterms:modified xsi:type="dcterms:W3CDTF">2025-12-02T12:25:00Z</dcterms:modified>
</cp:coreProperties>
</file>