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Default="002738D5" w:rsidP="002738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6E3D22" w:rsidRPr="00F23480">
        <w:rPr>
          <w:sz w:val="28"/>
          <w:szCs w:val="28"/>
          <w:lang w:val="uk-UA"/>
        </w:rPr>
        <w:t xml:space="preserve">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23480">
        <w:rPr>
          <w:sz w:val="28"/>
          <w:szCs w:val="28"/>
          <w:lang w:val="uk-UA"/>
        </w:rPr>
        <w:t xml:space="preserve"> </w:t>
      </w:r>
      <w:r w:rsidR="00B246E0" w:rsidRPr="00F23480">
        <w:rPr>
          <w:sz w:val="28"/>
          <w:szCs w:val="28"/>
          <w:lang w:val="uk-UA"/>
        </w:rPr>
        <w:t xml:space="preserve"> </w:t>
      </w:r>
      <w:r w:rsidR="00F85301">
        <w:rPr>
          <w:sz w:val="28"/>
          <w:szCs w:val="28"/>
          <w:lang w:val="uk-UA"/>
        </w:rPr>
        <w:t xml:space="preserve">      </w:t>
      </w:r>
      <w:r w:rsidR="003F310A">
        <w:rPr>
          <w:sz w:val="28"/>
          <w:szCs w:val="28"/>
          <w:lang w:val="uk-UA"/>
        </w:rPr>
        <w:t xml:space="preserve">     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="0034425B">
        <w:rPr>
          <w:sz w:val="28"/>
          <w:szCs w:val="28"/>
          <w:lang w:val="uk-UA"/>
        </w:rPr>
        <w:t xml:space="preserve"> </w:t>
      </w:r>
    </w:p>
    <w:p w:rsidR="002738D5" w:rsidRPr="00F23480" w:rsidRDefault="002738D5" w:rsidP="002738D5">
      <w:pPr>
        <w:jc w:val="both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F23480" w:rsidRDefault="00C57DB6" w:rsidP="00C57DB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483 «Деякі питання оренди державного та комунального майна»,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1350CB" w:rsidRPr="00F23480">
        <w:rPr>
          <w:sz w:val="28"/>
          <w:szCs w:val="28"/>
          <w:lang w:val="uk-UA"/>
        </w:rPr>
        <w:t xml:space="preserve"> </w:t>
      </w:r>
      <w:r w:rsidR="0034425B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>«Ветеранський простір Звягеля»</w:t>
      </w:r>
      <w:r w:rsidR="0034425B">
        <w:rPr>
          <w:rStyle w:val="FontStyle178"/>
          <w:b w:val="0"/>
          <w:sz w:val="28"/>
          <w:szCs w:val="28"/>
          <w:lang w:val="uk-UA" w:eastAsia="uk-UA"/>
        </w:rPr>
        <w:t xml:space="preserve"> </w:t>
      </w:r>
      <w:r w:rsidR="00704D0B" w:rsidRPr="0034425B">
        <w:rPr>
          <w:color w:val="000000" w:themeColor="text1"/>
          <w:sz w:val="28"/>
          <w:szCs w:val="28"/>
          <w:lang w:val="uk-UA"/>
        </w:rPr>
        <w:t xml:space="preserve">Звягельської міської ради від </w:t>
      </w:r>
      <w:r w:rsidR="002738D5">
        <w:rPr>
          <w:color w:val="000000" w:themeColor="text1"/>
          <w:sz w:val="28"/>
          <w:szCs w:val="28"/>
          <w:lang w:val="uk-UA"/>
        </w:rPr>
        <w:t xml:space="preserve">01.12.2025 </w:t>
      </w:r>
      <w:r w:rsidR="00135C7A">
        <w:rPr>
          <w:color w:val="000000" w:themeColor="text1"/>
          <w:sz w:val="28"/>
          <w:szCs w:val="28"/>
          <w:lang w:val="uk-UA"/>
        </w:rPr>
        <w:t xml:space="preserve"> №</w:t>
      </w:r>
      <w:r w:rsidR="006D5F82">
        <w:rPr>
          <w:color w:val="000000" w:themeColor="text1"/>
          <w:sz w:val="28"/>
          <w:szCs w:val="28"/>
          <w:lang w:val="uk-UA"/>
        </w:rPr>
        <w:t xml:space="preserve"> </w:t>
      </w:r>
      <w:r w:rsidR="002738D5">
        <w:rPr>
          <w:color w:val="000000" w:themeColor="text1"/>
          <w:sz w:val="28"/>
          <w:szCs w:val="28"/>
          <w:lang w:val="uk-UA"/>
        </w:rPr>
        <w:t>____</w:t>
      </w:r>
      <w:r w:rsidR="00521EFE" w:rsidRPr="0034425B">
        <w:rPr>
          <w:color w:val="000000" w:themeColor="text1"/>
          <w:sz w:val="28"/>
          <w:szCs w:val="28"/>
          <w:lang w:val="uk-UA"/>
        </w:rPr>
        <w:t>,</w:t>
      </w:r>
      <w:r w:rsidR="006E7C3E" w:rsidRPr="0034425B">
        <w:rPr>
          <w:color w:val="000000" w:themeColor="text1"/>
          <w:sz w:val="28"/>
          <w:szCs w:val="28"/>
          <w:lang w:val="uk-UA"/>
        </w:rPr>
        <w:t xml:space="preserve"> </w:t>
      </w:r>
      <w:r w:rsidR="00B10368" w:rsidRPr="0034425B">
        <w:rPr>
          <w:color w:val="000000" w:themeColor="text1"/>
          <w:sz w:val="28"/>
          <w:szCs w:val="28"/>
          <w:lang w:val="uk-UA"/>
        </w:rPr>
        <w:t xml:space="preserve"> </w:t>
      </w:r>
      <w:r w:rsidRPr="0034425B">
        <w:rPr>
          <w:color w:val="000000" w:themeColor="text1"/>
          <w:sz w:val="28"/>
          <w:szCs w:val="28"/>
          <w:lang w:val="uk-UA"/>
        </w:rPr>
        <w:t>виконавчий комітет міської рад</w:t>
      </w:r>
      <w:r w:rsidRPr="00F23480">
        <w:rPr>
          <w:color w:val="000000" w:themeColor="text1"/>
          <w:sz w:val="28"/>
          <w:szCs w:val="28"/>
          <w:lang w:val="uk-UA"/>
        </w:rPr>
        <w:t>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1252FF" w:rsidRPr="00F23480" w:rsidRDefault="001252FF" w:rsidP="001252F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Включити до переліку Першого типу:</w:t>
      </w:r>
    </w:p>
    <w:p w:rsidR="00B7009E" w:rsidRPr="00B7009E" w:rsidRDefault="00B7009E" w:rsidP="00B7009E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</w:t>
      </w:r>
      <w:r w:rsidR="00B44467"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30,1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C016B7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 w:rsidR="00E55A56">
        <w:rPr>
          <w:sz w:val="28"/>
          <w:szCs w:val="28"/>
          <w:lang w:val="uk-UA"/>
        </w:rPr>
        <w:t>, площею 22</w:t>
      </w:r>
      <w:r>
        <w:rPr>
          <w:sz w:val="28"/>
          <w:szCs w:val="28"/>
          <w:lang w:val="uk-UA"/>
        </w:rPr>
        <w:t xml:space="preserve">,1 кв.м, що знаходиться за адресою: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>
        <w:rPr>
          <w:sz w:val="28"/>
          <w:szCs w:val="28"/>
          <w:lang w:val="uk-UA"/>
        </w:rPr>
        <w:t xml:space="preserve">  Шевченка,5/1;</w:t>
      </w:r>
    </w:p>
    <w:p w:rsidR="001252FF" w:rsidRPr="00F23480" w:rsidRDefault="001252FF" w:rsidP="00E9245D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</w:t>
      </w:r>
      <w:r w:rsidR="004E65ED" w:rsidRPr="00F23480">
        <w:rPr>
          <w:sz w:val="28"/>
          <w:szCs w:val="28"/>
          <w:lang w:val="uk-UA"/>
        </w:rPr>
        <w:t>и</w:t>
      </w:r>
      <w:r w:rsidRPr="00F23480">
        <w:rPr>
          <w:sz w:val="28"/>
          <w:szCs w:val="28"/>
          <w:lang w:val="uk-UA"/>
        </w:rPr>
        <w:t xml:space="preserve"> оголошен</w:t>
      </w:r>
      <w:r w:rsidR="004E65ED" w:rsidRPr="00F23480">
        <w:rPr>
          <w:sz w:val="28"/>
          <w:szCs w:val="28"/>
          <w:lang w:val="uk-UA"/>
        </w:rPr>
        <w:t>ь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4E65ED" w:rsidRPr="00F23480">
        <w:rPr>
          <w:sz w:val="28"/>
          <w:szCs w:val="28"/>
          <w:lang w:val="uk-UA"/>
        </w:rPr>
        <w:t>ів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4E65ED" w:rsidRPr="00F23480">
        <w:rPr>
          <w:sz w:val="28"/>
          <w:szCs w:val="28"/>
          <w:lang w:val="uk-UA"/>
        </w:rPr>
        <w:t>їх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24AA2" w:rsidRDefault="001252FF" w:rsidP="008A4222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E9245D">
        <w:rPr>
          <w:color w:val="000000" w:themeColor="text1"/>
          <w:sz w:val="28"/>
          <w:szCs w:val="28"/>
          <w:lang w:val="uk-UA"/>
        </w:rPr>
        <w:t>у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244D1E" w:rsidRPr="00F23480">
        <w:rPr>
          <w:color w:val="000000" w:themeColor="text1"/>
          <w:sz w:val="28"/>
          <w:szCs w:val="28"/>
          <w:lang w:val="uk-UA"/>
        </w:rPr>
        <w:t>о</w:t>
      </w:r>
      <w:r w:rsidRPr="00F23480">
        <w:rPr>
          <w:color w:val="000000" w:themeColor="text1"/>
          <w:sz w:val="28"/>
          <w:szCs w:val="28"/>
          <w:lang w:val="uk-UA"/>
        </w:rPr>
        <w:t>р</w:t>
      </w:r>
      <w:r w:rsidR="00244D1E" w:rsidRPr="00F23480">
        <w:rPr>
          <w:color w:val="000000" w:themeColor="text1"/>
          <w:sz w:val="28"/>
          <w:szCs w:val="28"/>
          <w:lang w:val="uk-UA"/>
        </w:rPr>
        <w:t>и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их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244D1E" w:rsidRPr="00F23480">
        <w:rPr>
          <w:color w:val="000000" w:themeColor="text1"/>
          <w:sz w:val="28"/>
          <w:szCs w:val="28"/>
          <w:lang w:val="uk-UA"/>
        </w:rPr>
        <w:t>ів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8A4222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6E5650" w:rsidRPr="00F23480">
        <w:rPr>
          <w:sz w:val="28"/>
          <w:szCs w:val="28"/>
          <w:lang w:val="uk-UA"/>
        </w:rPr>
        <w:t>Гудзя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3F310A">
        <w:rPr>
          <w:color w:val="000000"/>
          <w:sz w:val="28"/>
          <w:szCs w:val="28"/>
          <w:lang w:val="uk-UA"/>
        </w:rPr>
        <w:t xml:space="preserve">12.11.2025 </w:t>
      </w:r>
      <w:r w:rsidRPr="00C9586C">
        <w:rPr>
          <w:color w:val="000000"/>
          <w:sz w:val="28"/>
          <w:szCs w:val="28"/>
          <w:lang w:val="uk-UA"/>
        </w:rPr>
        <w:t xml:space="preserve">№  </w:t>
      </w:r>
      <w:r w:rsidR="003F310A">
        <w:rPr>
          <w:color w:val="000000"/>
          <w:sz w:val="28"/>
          <w:szCs w:val="28"/>
          <w:lang w:val="uk-UA"/>
        </w:rPr>
        <w:t>1686</w:t>
      </w:r>
    </w:p>
    <w:p w:rsidR="00531EF0" w:rsidRPr="00281DDF" w:rsidRDefault="00531EF0" w:rsidP="00531EF0">
      <w:pPr>
        <w:jc w:val="center"/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0E3AFC" w:rsidRDefault="007E3BB4" w:rsidP="006D6ECC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="000E3AFC" w:rsidRPr="000E3AFC">
        <w:rPr>
          <w:color w:val="171725"/>
          <w:shd w:val="clear" w:color="auto" w:fill="FFFFFF"/>
          <w:lang w:val="uk-UA"/>
        </w:rPr>
        <w:t xml:space="preserve">частину </w:t>
      </w:r>
      <w:r w:rsidR="000E3AFC" w:rsidRPr="000E3AFC">
        <w:rPr>
          <w:lang w:val="uk-UA"/>
        </w:rPr>
        <w:t xml:space="preserve">нежитлового приміщення, площею 18,8 кв.м, що знаходиться за адресою: </w:t>
      </w:r>
      <w:r w:rsidR="000E3AFC" w:rsidRPr="000E3AFC">
        <w:rPr>
          <w:color w:val="171725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="000E3AFC" w:rsidRPr="000E3AFC">
        <w:rPr>
          <w:lang w:val="uk-UA"/>
        </w:rPr>
        <w:t xml:space="preserve">  Шевченка,5/1</w:t>
      </w:r>
    </w:p>
    <w:tbl>
      <w:tblPr>
        <w:tblW w:w="989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9"/>
      </w:tblGrid>
      <w:tr w:rsidR="007E3BB4" w:rsidRPr="000E3AFC" w:rsidTr="00F71AB4">
        <w:trPr>
          <w:trHeight w:val="83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0E3AFC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0E3AFC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Аукціон з передачі в оренду  частини нежитлового приміщення загальною площею 18,8 кв.м</w:t>
            </w:r>
            <w:r w:rsidR="006D6ECC" w:rsidRPr="000E3AFC">
              <w:rPr>
                <w:color w:val="000000"/>
                <w:lang w:val="uk-UA"/>
              </w:rPr>
              <w:t>, що знаходиться</w:t>
            </w:r>
            <w:r w:rsidRPr="000E3AFC">
              <w:rPr>
                <w:color w:val="000000"/>
                <w:lang w:val="uk-UA"/>
              </w:rPr>
              <w:t xml:space="preserve"> за адресою</w:t>
            </w:r>
            <w:r w:rsidR="006D6ECC" w:rsidRPr="000E3AFC">
              <w:rPr>
                <w:color w:val="000000"/>
                <w:lang w:val="uk-UA"/>
              </w:rPr>
              <w:t xml:space="preserve">: </w:t>
            </w:r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="006D6ECC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  <w:r w:rsidR="006D6ECC">
              <w:rPr>
                <w:color w:val="000000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    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  <w:r w:rsidR="006D6ECC">
              <w:rPr>
                <w:bCs/>
                <w:color w:val="000000"/>
                <w:spacing w:val="-6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F71AB4">
        <w:trPr>
          <w:trHeight w:val="54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18,8 кв.м, що </w:t>
            </w:r>
            <w:r w:rsidR="006D6ECC">
              <w:rPr>
                <w:color w:val="000000"/>
                <w:lang w:val="uk-UA"/>
              </w:rPr>
              <w:t xml:space="preserve">знаходиться </w:t>
            </w:r>
            <w:r w:rsidRPr="00281DDF">
              <w:rPr>
                <w:color w:val="000000"/>
                <w:lang w:val="uk-UA"/>
              </w:rPr>
              <w:t xml:space="preserve">за адресою: </w:t>
            </w:r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м.Звягель,вул. </w:t>
            </w:r>
            <w:r w:rsidR="006D6ECC" w:rsidRPr="006D6EC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F71AB4">
        <w:trPr>
          <w:trHeight w:val="319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F71AB4">
        <w:trPr>
          <w:trHeight w:val="20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614 424,05 грн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rHeight w:val="25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F71AB4">
        <w:trPr>
          <w:trHeight w:val="428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873016" w:rsidP="0087301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11700</w:t>
            </w:r>
            <w:r>
              <w:rPr>
                <w:bCs/>
                <w:color w:val="000000"/>
                <w:spacing w:val="-6"/>
                <w:lang w:val="uk-UA"/>
              </w:rPr>
              <w:t xml:space="preserve">, </w:t>
            </w:r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м. Звягель, Звягельський р-н, Житомирська область, </w:t>
            </w:r>
            <w:r>
              <w:rPr>
                <w:bCs/>
                <w:color w:val="000000"/>
                <w:spacing w:val="-6"/>
                <w:lang w:val="uk-UA"/>
              </w:rPr>
              <w:t>вул. Шевченка, 5/1.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18,8  кв.м</w:t>
            </w:r>
          </w:p>
        </w:tc>
      </w:tr>
      <w:tr w:rsidR="007E3BB4" w:rsidRPr="00281DDF" w:rsidTr="00F71AB4">
        <w:trPr>
          <w:trHeight w:val="42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 площею 18,8  кв.м.  знаходить в задовільному стані.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 культурної    спадщини,  щойно виявлений  об’єкт  культурної  спадщини  чи його частина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Інформація про наявність рішень про проведення  інвестиційного конкурсу або про включення об’єкта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Рішення про проведення  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 включено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приватизації.</w:t>
            </w:r>
          </w:p>
        </w:tc>
      </w:tr>
      <w:tr w:rsidR="007E3BB4" w:rsidRPr="00281DDF" w:rsidTr="00F71AB4">
        <w:trPr>
          <w:trHeight w:val="349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6 144,24 (Шість тисяч сто сорок чотири грн. 24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– для електронного аукціону за методом покрокового  зниження  стартової орендної плати та подальшого подання 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738D5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0E3AFC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</w:t>
            </w:r>
            <w:r w:rsidR="000E3AFC">
              <w:rPr>
                <w:color w:val="000000"/>
                <w:lang w:val="uk-UA"/>
              </w:rPr>
              <w:t>значення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F71AB4">
        <w:trPr>
          <w:trHeight w:val="653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 </w:t>
            </w:r>
          </w:p>
        </w:tc>
      </w:tr>
      <w:tr w:rsidR="007E3BB4" w:rsidRPr="00281DDF" w:rsidTr="00F71AB4">
        <w:trPr>
          <w:trHeight w:val="137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70346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</w:t>
            </w:r>
            <w:r w:rsidR="00703468"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 з об’єктом оренди)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_____________. Час проведення  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 електронного аукціону.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0E3AF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61,44 грн.  (Шістдесят одна   грн. 44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12 288,48 грн. (Дванадцять тисяч двісті вісімдесят вісім грн. 48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03468" w:rsidRPr="00281DDF" w:rsidTr="00724AA2">
        <w:trPr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281DDF" w:rsidRDefault="00703468" w:rsidP="0070346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703468" w:rsidRPr="002738D5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ED72EB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 xml:space="preserve">Реквізити рахунків для перерахування </w:t>
            </w:r>
            <w:r w:rsidRPr="00281DDF">
              <w:lastRenderedPageBreak/>
              <w:t>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734C4C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lastRenderedPageBreak/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>«Ветеранський простір Звягеля» Звягельської міської ради</w:t>
            </w:r>
          </w:p>
          <w:p w:rsidR="00703468" w:rsidRPr="00734C4C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03468" w:rsidRPr="00734C4C" w:rsidRDefault="00703468" w:rsidP="00703468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03468" w:rsidRPr="00734C4C" w:rsidRDefault="00703468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="00734C4C" w:rsidRPr="00734C4C">
              <w:rPr>
                <w:color w:val="000000" w:themeColor="text1"/>
                <w:lang w:val="uk-UA"/>
              </w:rPr>
              <w:t>398201720355109048300016450</w:t>
            </w:r>
            <w:r w:rsidRPr="00734C4C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7E3BB4" w:rsidRPr="00281DDF" w:rsidTr="00F71AB4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ED72EB" w:rsidRPr="00281DDF" w:rsidTr="00D56748">
        <w:trPr>
          <w:trHeight w:val="431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281DDF" w:rsidRDefault="00ED72EB" w:rsidP="00ED72EB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30503A" w:rsidRPr="00281DDF" w:rsidTr="00F71AB4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03A" w:rsidRPr="00281DDF" w:rsidRDefault="0030503A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03A" w:rsidRPr="0030503A" w:rsidRDefault="00540D61" w:rsidP="0030503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hyperlink r:id="rId7" w:history="1">
              <w:r w:rsidR="0030503A" w:rsidRPr="00281DDF">
                <w:rPr>
                  <w:rStyle w:val="aa"/>
                </w:rPr>
                <w:t>https</w:t>
              </w:r>
              <w:r w:rsidR="0030503A" w:rsidRPr="0030503A">
                <w:rPr>
                  <w:rStyle w:val="aa"/>
                  <w:lang w:val="uk-UA"/>
                </w:rPr>
                <w:t>://</w:t>
              </w:r>
              <w:r w:rsidR="0030503A" w:rsidRPr="00281DDF">
                <w:rPr>
                  <w:rStyle w:val="aa"/>
                </w:rPr>
                <w:t>prozorro</w:t>
              </w:r>
              <w:r w:rsidR="0030503A" w:rsidRPr="0030503A">
                <w:rPr>
                  <w:rStyle w:val="aa"/>
                  <w:lang w:val="uk-UA"/>
                </w:rPr>
                <w:t>.</w:t>
              </w:r>
              <w:r w:rsidR="0030503A" w:rsidRPr="00281DDF">
                <w:rPr>
                  <w:rStyle w:val="aa"/>
                </w:rPr>
                <w:t>sale</w:t>
              </w:r>
              <w:r w:rsidR="0030503A" w:rsidRPr="0030503A">
                <w:rPr>
                  <w:rStyle w:val="aa"/>
                  <w:lang w:val="uk-UA"/>
                </w:rPr>
                <w:t>/</w:t>
              </w:r>
              <w:r w:rsidR="0030503A" w:rsidRPr="00281DDF">
                <w:rPr>
                  <w:rStyle w:val="aa"/>
                </w:rPr>
                <w:t>info</w:t>
              </w:r>
              <w:r w:rsidR="0030503A" w:rsidRPr="0030503A">
                <w:rPr>
                  <w:rStyle w:val="aa"/>
                  <w:lang w:val="uk-UA"/>
                </w:rPr>
                <w:t>/</w:t>
              </w:r>
              <w:r w:rsidR="0030503A" w:rsidRPr="00281DDF">
                <w:rPr>
                  <w:rStyle w:val="aa"/>
                </w:rPr>
                <w:t>elektronni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majdanchiki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ets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prozorroprodazhi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cbd</w:t>
              </w:r>
              <w:r w:rsidR="0030503A" w:rsidRPr="0030503A">
                <w:rPr>
                  <w:rStyle w:val="aa"/>
                  <w:lang w:val="uk-UA"/>
                </w:rPr>
                <w:t>2</w:t>
              </w:r>
            </w:hyperlink>
            <w:r w:rsidR="0030503A" w:rsidRPr="0030503A">
              <w:rPr>
                <w:lang w:val="uk-UA"/>
              </w:rPr>
              <w:t>.</w:t>
            </w:r>
          </w:p>
          <w:p w:rsidR="0030503A" w:rsidRPr="00281DDF" w:rsidRDefault="0030503A" w:rsidP="0030503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t>Аукціон буде проведено в електронній торговій системі «ПРОЗОРО ПРОДАЖІ».</w:t>
            </w:r>
          </w:p>
        </w:tc>
      </w:tr>
      <w:tr w:rsidR="007E3BB4" w:rsidRPr="002738D5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03A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ED72EB" w:rsidRPr="002738D5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ED72EB" w:rsidRDefault="00ED72EB" w:rsidP="00ED72EB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</w:tbl>
    <w:p w:rsidR="007E3BB4" w:rsidRPr="00281DDF" w:rsidRDefault="007E3BB4" w:rsidP="007E3BB4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t> </w:t>
      </w: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ED72EB" w:rsidRPr="00281DDF" w:rsidRDefault="00ED72EB" w:rsidP="00ED72EB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ED72EB" w:rsidRPr="000E3AFC" w:rsidRDefault="00ED72EB" w:rsidP="00ED72EB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Pr="000E3AFC">
        <w:rPr>
          <w:color w:val="171725"/>
          <w:shd w:val="clear" w:color="auto" w:fill="FFFFFF"/>
          <w:lang w:val="uk-UA"/>
        </w:rPr>
        <w:t xml:space="preserve">частину </w:t>
      </w:r>
      <w:r w:rsidRPr="000E3AFC">
        <w:rPr>
          <w:lang w:val="uk-UA"/>
        </w:rPr>
        <w:t>нежитлового приміщення</w:t>
      </w:r>
      <w:r>
        <w:rPr>
          <w:lang w:val="uk-UA"/>
        </w:rPr>
        <w:t>, площею 30,1</w:t>
      </w:r>
      <w:r w:rsidRPr="000E3AFC">
        <w:rPr>
          <w:lang w:val="uk-UA"/>
        </w:rPr>
        <w:t xml:space="preserve"> кв.м, що знаходиться за адресою: </w:t>
      </w:r>
      <w:r w:rsidRPr="000E3AFC">
        <w:rPr>
          <w:color w:val="171725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0E3AFC">
        <w:rPr>
          <w:lang w:val="uk-UA"/>
        </w:rPr>
        <w:t xml:space="preserve">  Шевченка,5/1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8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частину </w:t>
            </w:r>
            <w:r w:rsidR="00ED72EB" w:rsidRPr="000E3AFC">
              <w:rPr>
                <w:lang w:val="uk-UA"/>
              </w:rPr>
              <w:t>нежитлового приміщення</w:t>
            </w:r>
            <w:r w:rsidR="00ED72EB">
              <w:rPr>
                <w:lang w:val="uk-UA"/>
              </w:rPr>
              <w:t>, площею 30,1</w:t>
            </w:r>
            <w:r w:rsidR="00ED72EB" w:rsidRPr="000E3AFC">
              <w:rPr>
                <w:lang w:val="uk-UA"/>
              </w:rPr>
              <w:t xml:space="preserve"> кв.м, що знаходиться за адресою: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="00ED72EB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  <w:r w:rsidR="00ED72EB">
              <w:rPr>
                <w:rStyle w:val="FontStyle178"/>
                <w:b w:val="0"/>
                <w:lang w:val="uk-UA" w:eastAsia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Звягель, Звягельський р-н, Житомирська область, 11700 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</w:t>
            </w:r>
            <w:r w:rsidR="00ED72EB" w:rsidRPr="000E3AFC">
              <w:rPr>
                <w:lang w:val="uk-UA"/>
              </w:rPr>
              <w:t>нежитлового приміщення</w:t>
            </w:r>
            <w:r w:rsidR="00ED72EB">
              <w:rPr>
                <w:lang w:val="uk-UA"/>
              </w:rPr>
              <w:t>, площею 30,1</w:t>
            </w:r>
            <w:r w:rsidR="00ED72EB" w:rsidRPr="000E3AFC">
              <w:rPr>
                <w:lang w:val="uk-UA"/>
              </w:rPr>
              <w:t xml:space="preserve"> кв.м, що знаходиться за адресою: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="00ED72EB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  983 732,11 грн.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30,1 кв.м</w:t>
            </w:r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ED72EB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30,1  кв.м. 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ED72E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9837,34 (дев’ять тисяч вісімсот тридцять сім грн. 34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738D5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Обмеження щодо цільового призначення </w:t>
            </w:r>
            <w:r w:rsidRPr="00281DDF">
              <w:rPr>
                <w:color w:val="000000"/>
                <w:lang w:val="uk-UA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ED72EB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Об’єкт не може бути використаний за будь яким призначенням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D56748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Наявність згоди</w:t>
            </w:r>
            <w:r w:rsidR="007E3BB4" w:rsidRPr="00281DDF">
              <w:rPr>
                <w:color w:val="000000"/>
                <w:lang w:val="uk-UA"/>
              </w:rPr>
              <w:t xml:space="preserve"> на передачу майна в суборенду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748" w:rsidRDefault="00D56748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Електронний аукціон.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аукціону__________. Час проведення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аукціону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встановлюється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електронною торговою системою відповідно до вимог Порядку проведення 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</w:t>
            </w:r>
            <w:r w:rsidR="009416DE">
              <w:rPr>
                <w:color w:val="000000"/>
                <w:lang w:val="uk-UA"/>
              </w:rPr>
              <w:t>водиться аукціон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плати– 98,37 грн.  (дев’яносто вісім   грн. 37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19 674,64 грн. (Дев’ятнадцять   тисяч шістсот сімдесят чотири  грн. 64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D56748" w:rsidRPr="00281DDF" w:rsidTr="00D56748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48" w:rsidRPr="00281DDF" w:rsidRDefault="00D56748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734C4C" w:rsidRPr="002738D5" w:rsidTr="00490DB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C4C" w:rsidRPr="00281DDF" w:rsidTr="00D56748">
        <w:trPr>
          <w:trHeight w:val="431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281DDF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281DDF" w:rsidRDefault="00734C4C" w:rsidP="00734C4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C4C" w:rsidRPr="00281DDF" w:rsidTr="00D56748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281DDF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734C4C" w:rsidRPr="00281DDF" w:rsidTr="00490DB8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C4C" w:rsidRPr="00281DDF" w:rsidRDefault="00540D61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8" w:history="1">
              <w:r w:rsidR="00734C4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C4C" w:rsidRPr="00281DDF">
              <w:rPr>
                <w:color w:val="000000"/>
                <w:lang w:val="uk-UA"/>
              </w:rPr>
              <w:t>.</w:t>
            </w:r>
          </w:p>
          <w:p w:rsidR="00734C4C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C4C" w:rsidRPr="002738D5" w:rsidTr="00D56748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 xml:space="preserve"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</w:t>
            </w:r>
            <w:r w:rsidRPr="00ED72EB">
              <w:rPr>
                <w:color w:val="000000"/>
                <w:lang w:val="uk-UA"/>
              </w:rPr>
              <w:lastRenderedPageBreak/>
              <w:t>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lastRenderedPageBreak/>
        <w:t> </w:t>
      </w:r>
    </w:p>
    <w:p w:rsidR="007E3BB4" w:rsidRPr="00281DDF" w:rsidRDefault="007E3BB4" w:rsidP="00F25136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132,3 кв.м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орендучастини нежитлового приміщення загальною площею  132,3 кв.м за адресою: 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132,3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4 323 845,80 грн.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132,3 кв.м</w:t>
            </w:r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132,3 кв.м.  </w:t>
            </w:r>
            <w:r w:rsidR="00F25136">
              <w:rPr>
                <w:color w:val="000000"/>
                <w:lang w:val="uk-UA"/>
              </w:rPr>
              <w:t>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 w:rsidR="00F25136"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A6646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Наявність погодження органу охорони культурної  спадщини на передачу об’єкта в </w:t>
            </w:r>
            <w:r w:rsidRPr="00281DDF">
              <w:rPr>
                <w:color w:val="000000"/>
                <w:lang w:val="uk-UA"/>
              </w:rPr>
              <w:lastRenderedPageBreak/>
              <w:t>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3682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43 238,46 (Сорок три тисяч двісті тридцять вісім грн. 46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- для електронного аукціону із 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A66465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</w:t>
            </w:r>
            <w:r w:rsidR="00A66465">
              <w:rPr>
                <w:color w:val="000000"/>
                <w:lang w:val="uk-UA"/>
              </w:rPr>
              <w:t>призначення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shd w:val="clear" w:color="auto" w:fill="FFFFFF"/>
                <w:lang w:val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мінімального кроку підвищення стартової орендної плати під час аукціону 1% стартової орендної плати – 432,39 грн.  (Чотириста тридцять дві   </w:t>
            </w:r>
            <w:r w:rsidRPr="00281DDF">
              <w:rPr>
                <w:color w:val="000000"/>
                <w:lang w:val="uk-UA"/>
              </w:rPr>
              <w:lastRenderedPageBreak/>
              <w:t> грн. 39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20030,22 грн. (Двадцять  тисяч тридцять  грн. 22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66465" w:rsidRPr="00281DDF" w:rsidTr="00A66465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465" w:rsidRPr="00281DDF" w:rsidRDefault="00A66465" w:rsidP="00A66465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Додаткова інформація</w:t>
            </w:r>
          </w:p>
        </w:tc>
      </w:tr>
      <w:tr w:rsidR="00734C4C" w:rsidRPr="002738D5" w:rsidTr="00A66465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66465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465" w:rsidRPr="00281DDF" w:rsidRDefault="00A66465" w:rsidP="00A6646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465" w:rsidRPr="00281DDF" w:rsidRDefault="00A66465" w:rsidP="00A66465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C016B7">
        <w:trPr>
          <w:trHeight w:val="431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540D61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9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2738D5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76 кв.м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76 кв.м за адресою: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bookmarkStart w:id="0" w:name="_GoBack" w:colFirst="1" w:colLast="1"/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540D61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1 799 841,88 грн. </w:t>
            </w:r>
          </w:p>
        </w:tc>
      </w:tr>
      <w:bookmarkEnd w:id="0"/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76 кв.м</w:t>
            </w:r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 w:rsidR="00F25136">
              <w:rPr>
                <w:color w:val="000000"/>
                <w:lang w:val="uk-UA"/>
              </w:rPr>
              <w:t>иміщення, площею 76  кв.м. , 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F25136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 xml:space="preserve"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lastRenderedPageBreak/>
              <w:t>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 w:rsidR="00B24C2D"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932A96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2738D5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932A96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932A96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540D61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0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2738D5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lastRenderedPageBreak/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62 кв.м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7E3BB4" w:rsidRPr="00281DDF" w:rsidTr="00B24C2D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  62 кв.м за адресою: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B24C2D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B24C2D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6F75CD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2 206 292,06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7E3BB4" w:rsidRPr="00281DDF" w:rsidTr="00B24C2D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B24C2D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62 кв.м</w:t>
            </w:r>
          </w:p>
        </w:tc>
      </w:tr>
      <w:tr w:rsidR="007E3BB4" w:rsidRPr="00281DDF" w:rsidTr="00B24C2D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 w:rsidR="008371B2">
              <w:rPr>
                <w:color w:val="000000"/>
                <w:lang w:val="uk-UA"/>
              </w:rPr>
              <w:t>о приміщення, площею 62  кв.м., потребує поточного ремонту.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B24C2D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B24C2D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B24C2D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Кінцевий строк подання заяви  на участь в аукціоні, що визначається з урахуванням вимог, </w:t>
            </w:r>
            <w:r w:rsidRPr="00281DDF">
              <w:rPr>
                <w:color w:val="000000"/>
                <w:lang w:val="uk-UA"/>
              </w:rPr>
              <w:lastRenderedPageBreak/>
              <w:t>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lastRenderedPageBreak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B24C2D" w:rsidRPr="00281DDF" w:rsidTr="00B24C2D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B24C2D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lastRenderedPageBreak/>
              <w:t>Інформація про умови, на яких проводиться аукціон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C2D" w:rsidRPr="00281DDF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B24C2D" w:rsidRPr="002738D5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734C4C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B24C2D" w:rsidRPr="00734C4C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B24C2D" w:rsidRPr="00734C4C" w:rsidRDefault="00B24C2D" w:rsidP="00B24C2D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B24C2D" w:rsidRPr="00734C4C" w:rsidRDefault="00B24C2D" w:rsidP="00B24C2D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B24C2D" w:rsidP="00B24C2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C2D" w:rsidRPr="00281DDF" w:rsidRDefault="00B24C2D" w:rsidP="00B24C2D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B24C2D" w:rsidRPr="00281DDF" w:rsidTr="00B24C2D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540D61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="00B24C2D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B24C2D" w:rsidRPr="00281DDF">
              <w:rPr>
                <w:color w:val="000000"/>
                <w:lang w:val="uk-UA"/>
              </w:rPr>
              <w:t>.</w:t>
            </w:r>
          </w:p>
          <w:p w:rsid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B24C2D" w:rsidRPr="002738D5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80,7 кв.м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орендучастину нежитлового приміщення загальною площею  80,7 кв.м за адресою: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Місцезнаходження: вул. Шевченка, 5/1, м. Звягель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80,7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540D61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1 911 147,90 грн.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80,7 кв.м</w:t>
            </w:r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 w:rsidR="008371B2">
              <w:rPr>
                <w:color w:val="000000"/>
                <w:lang w:val="uk-UA"/>
              </w:rPr>
              <w:t>приміщення, площею 80,7  кв.м., потребує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 w:rsidR="008371B2">
              <w:rPr>
                <w:color w:val="000000"/>
                <w:lang w:val="uk-UA"/>
              </w:rPr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13 187,24 (Тринадцять тисяч сто </w:t>
            </w:r>
            <w:r w:rsidRPr="00281DDF">
              <w:rPr>
                <w:color w:val="000000"/>
                <w:lang w:val="uk-UA"/>
              </w:rPr>
              <w:lastRenderedPageBreak/>
              <w:t>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 w:rsidR="00B24C2D"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734C4C" w:rsidRPr="002738D5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 xml:space="preserve">Реквізити рахунків для перерахування </w:t>
            </w:r>
            <w:r w:rsidRPr="00281DDF">
              <w:lastRenderedPageBreak/>
              <w:t>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lastRenderedPageBreak/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>«Ветеранський простір Звягеля»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540D61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2738D5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103,3 кв.м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кв.м за адресою: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Е-mail: </w:t>
            </w:r>
            <w:hyperlink r:id="rId13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103,3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103,3 кв.м</w:t>
            </w:r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 w:rsidR="008371B2">
              <w:rPr>
                <w:color w:val="000000"/>
                <w:lang w:val="uk-UA"/>
              </w:rPr>
              <w:t xml:space="preserve"> площею 103,3 кв.м.Потребує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33 760,64 (Тридцять три тисячі сімсот шістдесят4грн. 69 коп.) - для електронного 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 xml:space="preserve">Орендар сплачує за комунальні послуги, вивіз сміття та інші  послуги </w:t>
            </w:r>
            <w:r w:rsidRPr="00281DDF">
              <w:rPr>
                <w:color w:val="000000"/>
                <w:shd w:val="clear" w:color="auto" w:fill="FFFFFF"/>
                <w:lang w:val="uk-UA"/>
              </w:rPr>
              <w:lastRenderedPageBreak/>
              <w:t>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15 639,62 грн. (п’ятнадцять  тисяч шістсот тридцять дев’ять  грн. 62 коп).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2738D5" w:rsidTr="00A9000C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540D61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4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A9000C" w:rsidRDefault="00A9000C" w:rsidP="007E3BB4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30,9 кв.м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кв.м за адресою: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30,9 кв.м</w:t>
            </w:r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 w:rsidR="008371B2">
              <w:rPr>
                <w:color w:val="000000"/>
                <w:lang w:val="uk-UA"/>
              </w:rPr>
              <w:t>приміщення, площею 30,9  кв.м. Знаходиться в задовільному стані.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10 098,78 (Десять тисяч дев’яносто </w:t>
            </w:r>
            <w:r w:rsidRPr="00281DDF">
              <w:rPr>
                <w:color w:val="000000"/>
                <w:lang w:val="uk-UA"/>
              </w:rPr>
              <w:lastRenderedPageBreak/>
              <w:t>вісім грн. 78 коп.) - для електронного 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738D5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20197,56 грн. (Двадцять тисяч сто дев’яносто сім  грн. 56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2738D5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lastRenderedPageBreak/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540D61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5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C4C" w:rsidRPr="002738D5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B24C2D" w:rsidRDefault="00B24C2D" w:rsidP="007E3BB4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22,1 кв.м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1"/>
        <w:gridCol w:w="4395"/>
      </w:tblGrid>
      <w:tr w:rsidR="007E3BB4" w:rsidRPr="00281DDF" w:rsidTr="00281DDF">
        <w:trPr>
          <w:trHeight w:val="1260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22,1 кв.м за адресою: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281DDF">
        <w:trPr>
          <w:trHeight w:val="547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Частину нежитлового приміщення площею 22,1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7E3BB4" w:rsidRPr="00281DDF" w:rsidTr="00281DDF">
        <w:trPr>
          <w:trHeight w:val="319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281DDF">
        <w:trPr>
          <w:trHeight w:val="207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722 275,08 грн.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281DDF">
        <w:trPr>
          <w:trHeight w:val="255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281DDF">
        <w:trPr>
          <w:trHeight w:val="428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Звягель, Звягельський р-н, Житомирська область, </w:t>
            </w:r>
            <w:r w:rsidRPr="00281DDF">
              <w:rPr>
                <w:bCs/>
                <w:color w:val="000000"/>
                <w:spacing w:val="-6"/>
                <w:lang w:val="uk-UA"/>
              </w:rPr>
              <w:lastRenderedPageBreak/>
              <w:t>11700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Загальна площа об’єкта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22,1 кв.м</w:t>
            </w:r>
          </w:p>
        </w:tc>
      </w:tr>
      <w:tr w:rsidR="007E3BB4" w:rsidRPr="00281DDF" w:rsidTr="00281DDF">
        <w:trPr>
          <w:trHeight w:val="424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 площею 22,1  кв.м.  знаходить в задовільному стані.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7 222,75 (Сім тисяч двісті двадцять дві грн. 75 коп.) - для електронного 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3 611,38 (Три тисячі шістсот одинадцять грн. 38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3 611,38 (Три тисячі шістсот одинадцять грн. 38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738D5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281DDF">
        <w:trPr>
          <w:trHeight w:val="653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281DDF">
        <w:trPr>
          <w:trHeight w:val="1374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Дата проведення аукціону __________. </w:t>
            </w:r>
            <w:r w:rsidRPr="00281DDF">
              <w:rPr>
                <w:color w:val="000000"/>
                <w:lang w:val="uk-UA"/>
              </w:rPr>
              <w:lastRenderedPageBreak/>
              <w:t>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– 72,22 грн.  (Сімдесят дві   грн. 22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14 445,50 грн. (Чотирнадцять  тисяч чотириста сорок п’ять  грн. 96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2738D5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281DDF">
        <w:trPr>
          <w:trHeight w:val="431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rHeight w:val="431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281DDF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540D61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6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CA021E" w:rsidRPr="00663EE6" w:rsidRDefault="00CA021E" w:rsidP="00CA021E">
      <w:pPr>
        <w:jc w:val="center"/>
        <w:rPr>
          <w:lang w:val="uk-UA"/>
        </w:rPr>
      </w:pPr>
    </w:p>
    <w:p w:rsidR="00EF394B" w:rsidRDefault="00EF394B" w:rsidP="00EF394B">
      <w:pPr>
        <w:pStyle w:val="ac"/>
        <w:spacing w:before="0" w:beforeAutospacing="0" w:after="0" w:afterAutospacing="0"/>
        <w:jc w:val="both"/>
      </w:pPr>
    </w:p>
    <w:p w:rsidR="00391E68" w:rsidRPr="00EF394B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8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E3AFC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C7A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161E"/>
    <w:rsid w:val="001D2F44"/>
    <w:rsid w:val="001D65EB"/>
    <w:rsid w:val="001E06F8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38D5"/>
    <w:rsid w:val="002754CD"/>
    <w:rsid w:val="00276E7F"/>
    <w:rsid w:val="002803F1"/>
    <w:rsid w:val="00280D73"/>
    <w:rsid w:val="00281DDF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03A"/>
    <w:rsid w:val="0031249B"/>
    <w:rsid w:val="003244F9"/>
    <w:rsid w:val="00324BBE"/>
    <w:rsid w:val="003251C8"/>
    <w:rsid w:val="0032583A"/>
    <w:rsid w:val="00326382"/>
    <w:rsid w:val="0033103A"/>
    <w:rsid w:val="0033533E"/>
    <w:rsid w:val="0034425B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0B6"/>
    <w:rsid w:val="003E7D1B"/>
    <w:rsid w:val="003F2CB6"/>
    <w:rsid w:val="003F310A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8DD"/>
    <w:rsid w:val="00484A5E"/>
    <w:rsid w:val="00486C9D"/>
    <w:rsid w:val="00490DB8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0D61"/>
    <w:rsid w:val="00542C34"/>
    <w:rsid w:val="00545A1C"/>
    <w:rsid w:val="00556B59"/>
    <w:rsid w:val="00564A0B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5F82"/>
    <w:rsid w:val="006D6ECC"/>
    <w:rsid w:val="006D6F15"/>
    <w:rsid w:val="006D73A3"/>
    <w:rsid w:val="006D73AC"/>
    <w:rsid w:val="006E17D0"/>
    <w:rsid w:val="006E3D22"/>
    <w:rsid w:val="006E40FE"/>
    <w:rsid w:val="006E44B8"/>
    <w:rsid w:val="006E4E62"/>
    <w:rsid w:val="006E5650"/>
    <w:rsid w:val="006E7C3E"/>
    <w:rsid w:val="006F75CD"/>
    <w:rsid w:val="00703468"/>
    <w:rsid w:val="00704D0B"/>
    <w:rsid w:val="0071148D"/>
    <w:rsid w:val="00714C86"/>
    <w:rsid w:val="00715D62"/>
    <w:rsid w:val="00722834"/>
    <w:rsid w:val="00723C33"/>
    <w:rsid w:val="00724AA2"/>
    <w:rsid w:val="00724F82"/>
    <w:rsid w:val="007256F1"/>
    <w:rsid w:val="00727056"/>
    <w:rsid w:val="00730D3A"/>
    <w:rsid w:val="00731739"/>
    <w:rsid w:val="00732906"/>
    <w:rsid w:val="00732FD5"/>
    <w:rsid w:val="00734C4C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3481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3844"/>
    <w:rsid w:val="007E2034"/>
    <w:rsid w:val="007E3BB4"/>
    <w:rsid w:val="007F711E"/>
    <w:rsid w:val="00805651"/>
    <w:rsid w:val="0080720C"/>
    <w:rsid w:val="0081409F"/>
    <w:rsid w:val="00816D63"/>
    <w:rsid w:val="00817485"/>
    <w:rsid w:val="00820682"/>
    <w:rsid w:val="008207FE"/>
    <w:rsid w:val="00825457"/>
    <w:rsid w:val="00825CD1"/>
    <w:rsid w:val="00833353"/>
    <w:rsid w:val="008335AF"/>
    <w:rsid w:val="008344C9"/>
    <w:rsid w:val="008371B2"/>
    <w:rsid w:val="008521BA"/>
    <w:rsid w:val="008524B6"/>
    <w:rsid w:val="008538F7"/>
    <w:rsid w:val="00855680"/>
    <w:rsid w:val="00856D3B"/>
    <w:rsid w:val="0086266F"/>
    <w:rsid w:val="00864E74"/>
    <w:rsid w:val="00873016"/>
    <w:rsid w:val="00880B23"/>
    <w:rsid w:val="008823AA"/>
    <w:rsid w:val="008831B4"/>
    <w:rsid w:val="00887183"/>
    <w:rsid w:val="00890513"/>
    <w:rsid w:val="00897725"/>
    <w:rsid w:val="008A3348"/>
    <w:rsid w:val="008A3368"/>
    <w:rsid w:val="008A4222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96"/>
    <w:rsid w:val="00932AD0"/>
    <w:rsid w:val="0093304E"/>
    <w:rsid w:val="00935561"/>
    <w:rsid w:val="00936760"/>
    <w:rsid w:val="00936A5E"/>
    <w:rsid w:val="00941405"/>
    <w:rsid w:val="009416DE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3CB7"/>
    <w:rsid w:val="00A053D6"/>
    <w:rsid w:val="00A05D98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465"/>
    <w:rsid w:val="00A67079"/>
    <w:rsid w:val="00A730B2"/>
    <w:rsid w:val="00A81794"/>
    <w:rsid w:val="00A81E54"/>
    <w:rsid w:val="00A86C45"/>
    <w:rsid w:val="00A878AE"/>
    <w:rsid w:val="00A9000C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E6620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24C2D"/>
    <w:rsid w:val="00B3791C"/>
    <w:rsid w:val="00B40F88"/>
    <w:rsid w:val="00B410F1"/>
    <w:rsid w:val="00B44467"/>
    <w:rsid w:val="00B47F8F"/>
    <w:rsid w:val="00B50B7F"/>
    <w:rsid w:val="00B545A3"/>
    <w:rsid w:val="00B55981"/>
    <w:rsid w:val="00B62348"/>
    <w:rsid w:val="00B66A07"/>
    <w:rsid w:val="00B7009E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E633F"/>
    <w:rsid w:val="00BF05F7"/>
    <w:rsid w:val="00BF494C"/>
    <w:rsid w:val="00C016B7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67A99"/>
    <w:rsid w:val="00C72E22"/>
    <w:rsid w:val="00C72F52"/>
    <w:rsid w:val="00C745B9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A021E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660D"/>
    <w:rsid w:val="00D07BC4"/>
    <w:rsid w:val="00D10B5D"/>
    <w:rsid w:val="00D12AD3"/>
    <w:rsid w:val="00D1667D"/>
    <w:rsid w:val="00D20BF6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56748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1C3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43439"/>
    <w:rsid w:val="00E50218"/>
    <w:rsid w:val="00E5045F"/>
    <w:rsid w:val="00E52978"/>
    <w:rsid w:val="00E55A56"/>
    <w:rsid w:val="00E57592"/>
    <w:rsid w:val="00E57A40"/>
    <w:rsid w:val="00E61B3A"/>
    <w:rsid w:val="00E66F5A"/>
    <w:rsid w:val="00E67456"/>
    <w:rsid w:val="00E708C8"/>
    <w:rsid w:val="00E73987"/>
    <w:rsid w:val="00E74C67"/>
    <w:rsid w:val="00E7652C"/>
    <w:rsid w:val="00E768C0"/>
    <w:rsid w:val="00E836C6"/>
    <w:rsid w:val="00E839EC"/>
    <w:rsid w:val="00E85A36"/>
    <w:rsid w:val="00E9137F"/>
    <w:rsid w:val="00E9245D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D72EB"/>
    <w:rsid w:val="00EE2CB8"/>
    <w:rsid w:val="00EE47E1"/>
    <w:rsid w:val="00EE6C59"/>
    <w:rsid w:val="00EF11A9"/>
    <w:rsid w:val="00EF1FA7"/>
    <w:rsid w:val="00EF2838"/>
    <w:rsid w:val="00EF394B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136"/>
    <w:rsid w:val="00F3552A"/>
    <w:rsid w:val="00F43B8A"/>
    <w:rsid w:val="00F448B3"/>
    <w:rsid w:val="00F50132"/>
    <w:rsid w:val="00F5103B"/>
    <w:rsid w:val="00F56B08"/>
    <w:rsid w:val="00F649B5"/>
    <w:rsid w:val="00F70AB0"/>
    <w:rsid w:val="00F71AB4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79EA4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34425B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E3BB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E3BB4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E3BB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E3BB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E3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mailto:NvOTGvikonkom@ukr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info/elektronni-majdanchiki-ets-prozorroprodazhi-cbd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0604-16B2-4D7B-949C-F5250058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25</Pages>
  <Words>34446</Words>
  <Characters>19635</Characters>
  <Application>Microsoft Office Word</Application>
  <DocSecurity>0</DocSecurity>
  <Lines>163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425</cp:revision>
  <cp:lastPrinted>2025-11-11T14:58:00Z</cp:lastPrinted>
  <dcterms:created xsi:type="dcterms:W3CDTF">2019-05-27T11:43:00Z</dcterms:created>
  <dcterms:modified xsi:type="dcterms:W3CDTF">2025-12-01T09:08:00Z</dcterms:modified>
</cp:coreProperties>
</file>