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DA4" w:rsidRDefault="001F7DA4" w:rsidP="001F7DA4">
      <w:pPr>
        <w:pStyle w:val="docdata"/>
      </w:pPr>
      <w:r>
        <w:t xml:space="preserve">                                                                          </w:t>
      </w:r>
      <w:r>
        <w:rPr>
          <w:noProof/>
          <w:szCs w:val="28"/>
          <w:lang w:val="ru-RU" w:eastAsia="ru-RU"/>
        </w:rPr>
        <w:drawing>
          <wp:inline distT="0" distB="0" distL="0" distR="0" wp14:anchorId="7E8EAC93" wp14:editId="427F82DB">
            <wp:extent cx="447675" cy="609600"/>
            <wp:effectExtent l="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7675" cy="609600"/>
                    </a:xfrm>
                    <a:prstGeom prst="rect">
                      <a:avLst/>
                    </a:prstGeom>
                    <a:noFill/>
                    <a:ln>
                      <a:noFill/>
                    </a:ln>
                  </pic:spPr>
                </pic:pic>
              </a:graphicData>
            </a:graphic>
          </wp:inline>
        </w:drawing>
      </w:r>
    </w:p>
    <w:p w:rsidR="001F7DA4" w:rsidRDefault="001F7DA4" w:rsidP="001F7DA4">
      <w:pPr>
        <w:pStyle w:val="a3"/>
        <w:spacing w:before="0" w:beforeAutospacing="0" w:after="0" w:afterAutospacing="0"/>
        <w:jc w:val="center"/>
      </w:pPr>
      <w:r>
        <w:rPr>
          <w:color w:val="000000"/>
          <w:sz w:val="28"/>
          <w:szCs w:val="28"/>
        </w:rPr>
        <w:t>ВИКОНАВЧИЙ КОМІТЕТ</w:t>
      </w:r>
    </w:p>
    <w:p w:rsidR="001F7DA4" w:rsidRDefault="001F7DA4" w:rsidP="001F7DA4">
      <w:pPr>
        <w:pStyle w:val="a3"/>
        <w:spacing w:before="0" w:beforeAutospacing="0" w:after="0" w:afterAutospacing="0"/>
        <w:jc w:val="center"/>
      </w:pPr>
      <w:r>
        <w:rPr>
          <w:color w:val="000000"/>
          <w:sz w:val="28"/>
          <w:szCs w:val="28"/>
        </w:rPr>
        <w:t>ЗВЯГЕЛЬСЬКОЇ МІСЬКОЇ РАДИ</w:t>
      </w:r>
    </w:p>
    <w:p w:rsidR="001F7DA4" w:rsidRDefault="001F7DA4" w:rsidP="001F7DA4">
      <w:pPr>
        <w:pStyle w:val="a3"/>
        <w:spacing w:before="0" w:beforeAutospacing="0" w:after="0" w:afterAutospacing="0"/>
        <w:jc w:val="center"/>
      </w:pPr>
      <w:r>
        <w:rPr>
          <w:color w:val="000000"/>
          <w:sz w:val="28"/>
          <w:szCs w:val="28"/>
        </w:rPr>
        <w:t xml:space="preserve">РІШЕННЯ </w:t>
      </w:r>
    </w:p>
    <w:p w:rsidR="001F7DA4" w:rsidRDefault="001F7DA4" w:rsidP="001F7DA4">
      <w:pPr>
        <w:pStyle w:val="a3"/>
        <w:spacing w:before="0" w:beforeAutospacing="0" w:after="0" w:afterAutospacing="0"/>
      </w:pPr>
      <w:r>
        <w:t> </w:t>
      </w:r>
    </w:p>
    <w:p w:rsidR="009A7964" w:rsidRDefault="009A7964" w:rsidP="001F7DA4">
      <w:pPr>
        <w:pStyle w:val="a3"/>
        <w:spacing w:before="0" w:beforeAutospacing="0" w:after="0" w:afterAutospacing="0"/>
      </w:pPr>
    </w:p>
    <w:p w:rsidR="001F7DA4" w:rsidRDefault="001F7DA4" w:rsidP="001F7DA4">
      <w:pPr>
        <w:pStyle w:val="a3"/>
        <w:spacing w:before="0" w:beforeAutospacing="0" w:after="0" w:afterAutospacing="0"/>
        <w:jc w:val="both"/>
      </w:pPr>
      <w:r>
        <w:rPr>
          <w:color w:val="000000"/>
          <w:sz w:val="28"/>
          <w:szCs w:val="28"/>
        </w:rPr>
        <w:t>_________________</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№___________</w:t>
      </w:r>
    </w:p>
    <w:p w:rsidR="001F7DA4" w:rsidRDefault="001F7DA4" w:rsidP="001F7DA4">
      <w:pPr>
        <w:pStyle w:val="a3"/>
        <w:spacing w:before="0" w:beforeAutospacing="0" w:after="0" w:afterAutospacing="0"/>
      </w:pPr>
      <w:r>
        <w:t> </w:t>
      </w:r>
    </w:p>
    <w:p w:rsidR="001F7DA4" w:rsidRDefault="001F7DA4"/>
    <w:p w:rsidR="009A7964" w:rsidRDefault="001F7DA4" w:rsidP="001F7DA4">
      <w:pPr>
        <w:spacing w:after="0"/>
        <w:rPr>
          <w:rFonts w:ascii="Times New Roman" w:hAnsi="Times New Roman" w:cs="Times New Roman"/>
          <w:sz w:val="28"/>
          <w:szCs w:val="28"/>
        </w:rPr>
      </w:pPr>
      <w:r w:rsidRPr="001F7DA4">
        <w:rPr>
          <w:rFonts w:ascii="Times New Roman" w:hAnsi="Times New Roman" w:cs="Times New Roman"/>
          <w:sz w:val="28"/>
          <w:szCs w:val="28"/>
        </w:rPr>
        <w:t>Про</w:t>
      </w:r>
      <w:r w:rsidR="009A7964">
        <w:rPr>
          <w:rFonts w:ascii="Times New Roman" w:hAnsi="Times New Roman" w:cs="Times New Roman"/>
          <w:sz w:val="28"/>
          <w:szCs w:val="28"/>
        </w:rPr>
        <w:t xml:space="preserve"> стан та результати</w:t>
      </w:r>
      <w:r w:rsidRPr="001F7DA4">
        <w:rPr>
          <w:rFonts w:ascii="Times New Roman" w:hAnsi="Times New Roman" w:cs="Times New Roman"/>
          <w:sz w:val="28"/>
          <w:szCs w:val="28"/>
        </w:rPr>
        <w:t xml:space="preserve"> впровадження</w:t>
      </w:r>
      <w:r>
        <w:rPr>
          <w:rFonts w:ascii="Times New Roman" w:hAnsi="Times New Roman" w:cs="Times New Roman"/>
          <w:sz w:val="28"/>
          <w:szCs w:val="28"/>
        </w:rPr>
        <w:t xml:space="preserve"> </w:t>
      </w:r>
    </w:p>
    <w:p w:rsidR="009A7964" w:rsidRDefault="001F7DA4" w:rsidP="001F7DA4">
      <w:pPr>
        <w:spacing w:after="0"/>
        <w:rPr>
          <w:rFonts w:ascii="Times New Roman" w:hAnsi="Times New Roman" w:cs="Times New Roman"/>
          <w:sz w:val="28"/>
          <w:szCs w:val="28"/>
        </w:rPr>
      </w:pPr>
      <w:r>
        <w:rPr>
          <w:rFonts w:ascii="Times New Roman" w:hAnsi="Times New Roman" w:cs="Times New Roman"/>
          <w:sz w:val="28"/>
          <w:szCs w:val="28"/>
        </w:rPr>
        <w:t xml:space="preserve">реформи </w:t>
      </w:r>
      <w:r w:rsidR="009A7964">
        <w:rPr>
          <w:rFonts w:ascii="Times New Roman" w:hAnsi="Times New Roman" w:cs="Times New Roman"/>
          <w:sz w:val="28"/>
          <w:szCs w:val="28"/>
        </w:rPr>
        <w:t xml:space="preserve">    </w:t>
      </w:r>
      <w:r>
        <w:rPr>
          <w:rFonts w:ascii="Times New Roman" w:hAnsi="Times New Roman" w:cs="Times New Roman"/>
          <w:sz w:val="28"/>
          <w:szCs w:val="28"/>
        </w:rPr>
        <w:t>управління</w:t>
      </w:r>
      <w:r w:rsidR="009A7964">
        <w:rPr>
          <w:rFonts w:ascii="Times New Roman" w:hAnsi="Times New Roman" w:cs="Times New Roman"/>
          <w:sz w:val="28"/>
          <w:szCs w:val="28"/>
        </w:rPr>
        <w:t xml:space="preserve">      </w:t>
      </w:r>
      <w:r>
        <w:rPr>
          <w:rFonts w:ascii="Times New Roman" w:hAnsi="Times New Roman" w:cs="Times New Roman"/>
          <w:sz w:val="28"/>
          <w:szCs w:val="28"/>
        </w:rPr>
        <w:t xml:space="preserve">публічними </w:t>
      </w:r>
    </w:p>
    <w:p w:rsidR="009A7964" w:rsidRDefault="001F7DA4" w:rsidP="001F7DA4">
      <w:pPr>
        <w:spacing w:after="0"/>
        <w:rPr>
          <w:rFonts w:ascii="Times New Roman" w:hAnsi="Times New Roman" w:cs="Times New Roman"/>
          <w:sz w:val="28"/>
          <w:szCs w:val="28"/>
        </w:rPr>
      </w:pPr>
      <w:r>
        <w:rPr>
          <w:rFonts w:ascii="Times New Roman" w:hAnsi="Times New Roman" w:cs="Times New Roman"/>
          <w:sz w:val="28"/>
          <w:szCs w:val="28"/>
        </w:rPr>
        <w:t xml:space="preserve">інвестиціями у </w:t>
      </w:r>
      <w:proofErr w:type="spellStart"/>
      <w:r>
        <w:rPr>
          <w:rFonts w:ascii="Times New Roman" w:hAnsi="Times New Roman" w:cs="Times New Roman"/>
          <w:sz w:val="28"/>
          <w:szCs w:val="28"/>
        </w:rPr>
        <w:t>Звягельській</w:t>
      </w:r>
      <w:proofErr w:type="spellEnd"/>
      <w:r w:rsidR="009A7964">
        <w:rPr>
          <w:rFonts w:ascii="Times New Roman" w:hAnsi="Times New Roman" w:cs="Times New Roman"/>
          <w:sz w:val="28"/>
          <w:szCs w:val="28"/>
        </w:rPr>
        <w:t xml:space="preserve"> </w:t>
      </w:r>
      <w:r>
        <w:rPr>
          <w:rFonts w:ascii="Times New Roman" w:hAnsi="Times New Roman" w:cs="Times New Roman"/>
          <w:sz w:val="28"/>
          <w:szCs w:val="28"/>
        </w:rPr>
        <w:t xml:space="preserve">міській </w:t>
      </w:r>
    </w:p>
    <w:p w:rsidR="001F7DA4" w:rsidRDefault="001F7DA4" w:rsidP="001F7DA4">
      <w:pPr>
        <w:spacing w:after="0"/>
        <w:rPr>
          <w:rFonts w:ascii="Times New Roman" w:hAnsi="Times New Roman" w:cs="Times New Roman"/>
          <w:sz w:val="28"/>
          <w:szCs w:val="28"/>
        </w:rPr>
      </w:pPr>
      <w:r>
        <w:rPr>
          <w:rFonts w:ascii="Times New Roman" w:hAnsi="Times New Roman" w:cs="Times New Roman"/>
          <w:sz w:val="28"/>
          <w:szCs w:val="28"/>
        </w:rPr>
        <w:t>територіальній громаді</w:t>
      </w:r>
    </w:p>
    <w:p w:rsidR="00303F88" w:rsidRPr="001F7DA4" w:rsidRDefault="00303F88" w:rsidP="001F7DA4">
      <w:pPr>
        <w:spacing w:after="0"/>
        <w:rPr>
          <w:rFonts w:ascii="Times New Roman" w:hAnsi="Times New Roman" w:cs="Times New Roman"/>
          <w:sz w:val="28"/>
          <w:szCs w:val="28"/>
        </w:rPr>
      </w:pPr>
    </w:p>
    <w:p w:rsidR="00814F8B" w:rsidRPr="00303F88" w:rsidRDefault="00303F88" w:rsidP="00303F88">
      <w:pPr>
        <w:jc w:val="both"/>
        <w:rPr>
          <w:rFonts w:ascii="Times New Roman" w:hAnsi="Times New Roman" w:cs="Times New Roman"/>
          <w:sz w:val="28"/>
          <w:szCs w:val="28"/>
        </w:rPr>
      </w:pPr>
      <w:r>
        <w:rPr>
          <w:rFonts w:ascii="Times New Roman" w:hAnsi="Times New Roman" w:cs="Times New Roman"/>
          <w:sz w:val="28"/>
          <w:szCs w:val="28"/>
        </w:rPr>
        <w:t xml:space="preserve">      </w:t>
      </w:r>
      <w:r w:rsidRPr="00303F88">
        <w:rPr>
          <w:rFonts w:ascii="Times New Roman" w:hAnsi="Times New Roman" w:cs="Times New Roman"/>
          <w:sz w:val="28"/>
          <w:szCs w:val="28"/>
        </w:rPr>
        <w:t>Керуючись статтями 40, 52 Закону України «Про місцеве самоврядування в Україні», статтею 75</w:t>
      </w:r>
      <w:r w:rsidRPr="00303F88">
        <w:rPr>
          <w:rFonts w:ascii="Times New Roman" w:hAnsi="Times New Roman" w:cs="Times New Roman"/>
          <w:sz w:val="28"/>
          <w:szCs w:val="28"/>
          <w:vertAlign w:val="superscript"/>
        </w:rPr>
        <w:t>2</w:t>
      </w:r>
      <w:r w:rsidRPr="00303F88">
        <w:rPr>
          <w:rFonts w:ascii="Times New Roman" w:hAnsi="Times New Roman" w:cs="Times New Roman"/>
          <w:sz w:val="28"/>
          <w:szCs w:val="28"/>
        </w:rPr>
        <w:t xml:space="preserve">   Бюджетного  кодексу України</w:t>
      </w:r>
      <w:r>
        <w:rPr>
          <w:rFonts w:ascii="Times New Roman" w:hAnsi="Times New Roman" w:cs="Times New Roman"/>
          <w:sz w:val="28"/>
          <w:szCs w:val="28"/>
        </w:rPr>
        <w:t>,</w:t>
      </w:r>
      <w:r w:rsidRPr="00303F88">
        <w:rPr>
          <w:rFonts w:ascii="Times New Roman" w:hAnsi="Times New Roman" w:cs="Times New Roman"/>
          <w:sz w:val="28"/>
          <w:szCs w:val="28"/>
        </w:rPr>
        <w:t xml:space="preserve"> постановами Кабінету Міністрів України від 28.02.2025 № 294 «Про затвердження Порядку розроблення та моніторингу реалізації середньострокового плану пріоритетних публічн</w:t>
      </w:r>
      <w:r>
        <w:rPr>
          <w:rFonts w:ascii="Times New Roman" w:hAnsi="Times New Roman" w:cs="Times New Roman"/>
          <w:sz w:val="28"/>
          <w:szCs w:val="28"/>
        </w:rPr>
        <w:t xml:space="preserve">их інвестицій держави», </w:t>
      </w:r>
      <w:r w:rsidRPr="00303F88">
        <w:rPr>
          <w:rFonts w:ascii="Times New Roman" w:hAnsi="Times New Roman" w:cs="Times New Roman"/>
          <w:sz w:val="28"/>
          <w:szCs w:val="28"/>
        </w:rPr>
        <w:t>від 28.02.2025 № 527</w:t>
      </w:r>
      <w:r>
        <w:rPr>
          <w:rFonts w:ascii="Times New Roman" w:hAnsi="Times New Roman" w:cs="Times New Roman"/>
          <w:sz w:val="28"/>
          <w:szCs w:val="28"/>
        </w:rPr>
        <w:t xml:space="preserve"> </w:t>
      </w:r>
      <w:r w:rsidRPr="00303F88">
        <w:rPr>
          <w:rFonts w:ascii="Times New Roman" w:hAnsi="Times New Roman" w:cs="Times New Roman"/>
          <w:sz w:val="28"/>
          <w:szCs w:val="28"/>
        </w:rPr>
        <w:t>«Деякі питання управління публічними інвестиціями»</w:t>
      </w:r>
      <w:r>
        <w:rPr>
          <w:rFonts w:ascii="Times New Roman" w:hAnsi="Times New Roman" w:cs="Times New Roman"/>
          <w:sz w:val="28"/>
          <w:szCs w:val="28"/>
        </w:rPr>
        <w:t xml:space="preserve"> , з метою </w:t>
      </w:r>
      <w:r w:rsidR="009C7B49">
        <w:rPr>
          <w:rFonts w:ascii="Times New Roman" w:hAnsi="Times New Roman" w:cs="Times New Roman"/>
          <w:sz w:val="28"/>
          <w:szCs w:val="28"/>
        </w:rPr>
        <w:t>прозорого, ефективного</w:t>
      </w:r>
      <w:r w:rsidR="009C7B49" w:rsidRPr="009C7B49">
        <w:rPr>
          <w:rFonts w:ascii="Times New Roman" w:hAnsi="Times New Roman" w:cs="Times New Roman"/>
          <w:sz w:val="28"/>
          <w:szCs w:val="28"/>
        </w:rPr>
        <w:t xml:space="preserve"> </w:t>
      </w:r>
      <w:r w:rsidR="00033949">
        <w:rPr>
          <w:rFonts w:ascii="Times New Roman" w:hAnsi="Times New Roman" w:cs="Times New Roman"/>
          <w:sz w:val="28"/>
          <w:szCs w:val="28"/>
        </w:rPr>
        <w:t>та результативн</w:t>
      </w:r>
      <w:r w:rsidR="009C7B49">
        <w:rPr>
          <w:rFonts w:ascii="Times New Roman" w:hAnsi="Times New Roman" w:cs="Times New Roman"/>
          <w:sz w:val="28"/>
          <w:szCs w:val="28"/>
        </w:rPr>
        <w:t>ого</w:t>
      </w:r>
      <w:r>
        <w:rPr>
          <w:rFonts w:ascii="Times New Roman" w:hAnsi="Times New Roman" w:cs="Times New Roman"/>
          <w:sz w:val="28"/>
          <w:szCs w:val="28"/>
        </w:rPr>
        <w:t xml:space="preserve"> використання коштів бюджету</w:t>
      </w:r>
      <w:r w:rsidR="009C7B49">
        <w:rPr>
          <w:rFonts w:ascii="Times New Roman" w:hAnsi="Times New Roman" w:cs="Times New Roman"/>
          <w:sz w:val="28"/>
          <w:szCs w:val="28"/>
        </w:rPr>
        <w:t xml:space="preserve"> міської територіальної </w:t>
      </w:r>
      <w:r>
        <w:rPr>
          <w:rFonts w:ascii="Times New Roman" w:hAnsi="Times New Roman" w:cs="Times New Roman"/>
          <w:sz w:val="28"/>
          <w:szCs w:val="28"/>
        </w:rPr>
        <w:t xml:space="preserve"> громади, узгодження інвестиційної діяльності із стратегічними цілями розвитку </w:t>
      </w:r>
      <w:proofErr w:type="spellStart"/>
      <w:r>
        <w:rPr>
          <w:rFonts w:ascii="Times New Roman" w:hAnsi="Times New Roman" w:cs="Times New Roman"/>
          <w:sz w:val="28"/>
          <w:szCs w:val="28"/>
        </w:rPr>
        <w:t>Звягельської</w:t>
      </w:r>
      <w:proofErr w:type="spellEnd"/>
      <w:r>
        <w:rPr>
          <w:rFonts w:ascii="Times New Roman" w:hAnsi="Times New Roman" w:cs="Times New Roman"/>
          <w:sz w:val="28"/>
          <w:szCs w:val="28"/>
        </w:rPr>
        <w:t xml:space="preserve"> міської територіальної громади, впровадження сучасних підходів до управління публічними інвестиціями відповідно до державної реформи управління публічними інвестиціями</w:t>
      </w:r>
      <w:r w:rsidRPr="00303F88">
        <w:rPr>
          <w:rFonts w:ascii="Times New Roman" w:hAnsi="Times New Roman" w:cs="Times New Roman"/>
          <w:sz w:val="28"/>
          <w:szCs w:val="28"/>
        </w:rPr>
        <w:t xml:space="preserve"> </w:t>
      </w:r>
      <w:r w:rsidRPr="00303F88">
        <w:rPr>
          <w:rFonts w:ascii="Times New Roman" w:eastAsia="Times New Roman" w:hAnsi="Times New Roman" w:cs="Times New Roman"/>
          <w:sz w:val="28"/>
          <w:szCs w:val="28"/>
        </w:rPr>
        <w:t>(</w:t>
      </w:r>
      <w:proofErr w:type="spellStart"/>
      <w:r w:rsidRPr="00303F88">
        <w:rPr>
          <w:rFonts w:ascii="Times New Roman" w:eastAsia="Times New Roman" w:hAnsi="Times New Roman" w:cs="Times New Roman"/>
          <w:sz w:val="28"/>
          <w:szCs w:val="28"/>
        </w:rPr>
        <w:t>Public</w:t>
      </w:r>
      <w:proofErr w:type="spellEnd"/>
      <w:r w:rsidRPr="00303F88">
        <w:rPr>
          <w:rFonts w:ascii="Times New Roman" w:eastAsia="Times New Roman" w:hAnsi="Times New Roman" w:cs="Times New Roman"/>
          <w:sz w:val="28"/>
          <w:szCs w:val="28"/>
        </w:rPr>
        <w:t xml:space="preserve"> </w:t>
      </w:r>
      <w:proofErr w:type="spellStart"/>
      <w:r w:rsidRPr="00303F88">
        <w:rPr>
          <w:rFonts w:ascii="Times New Roman" w:eastAsia="Times New Roman" w:hAnsi="Times New Roman" w:cs="Times New Roman"/>
          <w:sz w:val="28"/>
          <w:szCs w:val="28"/>
        </w:rPr>
        <w:t>Investment</w:t>
      </w:r>
      <w:proofErr w:type="spellEnd"/>
      <w:r w:rsidRPr="00303F88">
        <w:rPr>
          <w:rFonts w:ascii="Times New Roman" w:eastAsia="Times New Roman" w:hAnsi="Times New Roman" w:cs="Times New Roman"/>
          <w:sz w:val="28"/>
          <w:szCs w:val="28"/>
        </w:rPr>
        <w:t xml:space="preserve"> </w:t>
      </w:r>
      <w:proofErr w:type="spellStart"/>
      <w:r w:rsidRPr="00303F88">
        <w:rPr>
          <w:rFonts w:ascii="Times New Roman" w:eastAsia="Times New Roman" w:hAnsi="Times New Roman" w:cs="Times New Roman"/>
          <w:sz w:val="28"/>
          <w:szCs w:val="28"/>
        </w:rPr>
        <w:t>Management</w:t>
      </w:r>
      <w:proofErr w:type="spellEnd"/>
      <w:r w:rsidRPr="00303F88">
        <w:rPr>
          <w:rFonts w:ascii="Times New Roman" w:eastAsia="Times New Roman" w:hAnsi="Times New Roman" w:cs="Times New Roman"/>
          <w:sz w:val="28"/>
          <w:szCs w:val="28"/>
        </w:rPr>
        <w:t>),</w:t>
      </w:r>
      <w:r>
        <w:rPr>
          <w:rFonts w:ascii="Times New Roman" w:eastAsia="Times New Roman" w:hAnsi="Times New Roman" w:cs="Times New Roman"/>
          <w:sz w:val="24"/>
          <w:szCs w:val="24"/>
        </w:rPr>
        <w:t xml:space="preserve"> </w:t>
      </w:r>
      <w:r w:rsidRPr="00303F88">
        <w:rPr>
          <w:rFonts w:ascii="Times New Roman" w:hAnsi="Times New Roman" w:cs="Times New Roman"/>
          <w:sz w:val="28"/>
          <w:szCs w:val="28"/>
        </w:rPr>
        <w:t>виконавчий комітет міської ради</w:t>
      </w:r>
    </w:p>
    <w:p w:rsidR="001F7DA4" w:rsidRPr="00BA34C7" w:rsidRDefault="001F7DA4" w:rsidP="001F7DA4">
      <w:pPr>
        <w:spacing w:before="100" w:beforeAutospacing="1" w:after="100" w:afterAutospacing="1" w:line="240" w:lineRule="auto"/>
        <w:rPr>
          <w:rFonts w:ascii="Times New Roman" w:eastAsia="Times New Roman" w:hAnsi="Times New Roman" w:cs="Times New Roman"/>
          <w:bCs/>
          <w:sz w:val="28"/>
          <w:szCs w:val="28"/>
        </w:rPr>
      </w:pPr>
      <w:r w:rsidRPr="00BA34C7">
        <w:rPr>
          <w:rFonts w:ascii="Times New Roman" w:eastAsia="Times New Roman" w:hAnsi="Times New Roman" w:cs="Times New Roman"/>
          <w:bCs/>
          <w:sz w:val="28"/>
          <w:szCs w:val="28"/>
        </w:rPr>
        <w:t>ВИРІШИВ:</w:t>
      </w:r>
    </w:p>
    <w:p w:rsidR="00960CEB" w:rsidRDefault="00BA34C7" w:rsidP="00FE1431">
      <w:pPr>
        <w:pStyle w:val="a4"/>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Взяти</w:t>
      </w:r>
      <w:r w:rsidR="00FE1431">
        <w:rPr>
          <w:rFonts w:ascii="Times New Roman" w:eastAsia="Times New Roman" w:hAnsi="Times New Roman" w:cs="Times New Roman"/>
          <w:sz w:val="28"/>
          <w:szCs w:val="28"/>
        </w:rPr>
        <w:t xml:space="preserve">  </w:t>
      </w:r>
      <w:r w:rsidR="00960CE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до</w:t>
      </w:r>
      <w:r w:rsidR="00960CEB">
        <w:rPr>
          <w:rFonts w:ascii="Times New Roman" w:eastAsia="Times New Roman" w:hAnsi="Times New Roman" w:cs="Times New Roman"/>
          <w:sz w:val="28"/>
          <w:szCs w:val="28"/>
        </w:rPr>
        <w:t xml:space="preserve">  </w:t>
      </w:r>
      <w:r w:rsidR="00FE143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відома інформацію</w:t>
      </w:r>
      <w:r w:rsidR="00FE143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60CEB">
        <w:rPr>
          <w:rFonts w:ascii="Times New Roman" w:eastAsia="Times New Roman" w:hAnsi="Times New Roman" w:cs="Times New Roman"/>
          <w:sz w:val="28"/>
          <w:szCs w:val="28"/>
        </w:rPr>
        <w:t xml:space="preserve">про </w:t>
      </w:r>
      <w:r w:rsidR="00960CEB">
        <w:rPr>
          <w:rFonts w:ascii="Times New Roman" w:eastAsia="Times New Roman" w:hAnsi="Times New Roman" w:cs="Times New Roman"/>
          <w:sz w:val="28"/>
          <w:szCs w:val="28"/>
        </w:rPr>
        <w:t>стан та результати впровадження</w:t>
      </w:r>
    </w:p>
    <w:p w:rsidR="00BA34C7" w:rsidRPr="00960CEB" w:rsidRDefault="00BA34C7" w:rsidP="00960CEB">
      <w:pPr>
        <w:spacing w:after="0" w:line="240" w:lineRule="auto"/>
        <w:jc w:val="both"/>
        <w:rPr>
          <w:rFonts w:ascii="Times New Roman" w:eastAsia="Times New Roman" w:hAnsi="Times New Roman" w:cs="Times New Roman"/>
          <w:sz w:val="28"/>
          <w:szCs w:val="28"/>
        </w:rPr>
      </w:pPr>
      <w:r w:rsidRPr="00960CEB">
        <w:rPr>
          <w:rFonts w:ascii="Times New Roman" w:eastAsia="Times New Roman" w:hAnsi="Times New Roman" w:cs="Times New Roman"/>
          <w:sz w:val="28"/>
          <w:szCs w:val="28"/>
        </w:rPr>
        <w:t xml:space="preserve">реформи управління публічними інвестиціями у </w:t>
      </w:r>
      <w:proofErr w:type="spellStart"/>
      <w:r w:rsidRPr="00960CEB">
        <w:rPr>
          <w:rFonts w:ascii="Times New Roman" w:eastAsia="Times New Roman" w:hAnsi="Times New Roman" w:cs="Times New Roman"/>
          <w:sz w:val="28"/>
          <w:szCs w:val="28"/>
        </w:rPr>
        <w:t>Звягельській</w:t>
      </w:r>
      <w:proofErr w:type="spellEnd"/>
      <w:r w:rsidRPr="00960CEB">
        <w:rPr>
          <w:rFonts w:ascii="Times New Roman" w:eastAsia="Times New Roman" w:hAnsi="Times New Roman" w:cs="Times New Roman"/>
          <w:sz w:val="28"/>
          <w:szCs w:val="28"/>
        </w:rPr>
        <w:t xml:space="preserve"> міській територіальній громаді.</w:t>
      </w:r>
      <w:r w:rsidR="00960CEB">
        <w:rPr>
          <w:rFonts w:ascii="Times New Roman" w:eastAsia="Times New Roman" w:hAnsi="Times New Roman" w:cs="Times New Roman"/>
          <w:sz w:val="28"/>
          <w:szCs w:val="28"/>
        </w:rPr>
        <w:t>(додається)</w:t>
      </w:r>
    </w:p>
    <w:p w:rsidR="00960CEB" w:rsidRDefault="00FE1431" w:rsidP="00FE1431">
      <w:pPr>
        <w:pStyle w:val="a4"/>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Визначити </w:t>
      </w:r>
      <w:r w:rsidR="00960CE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впровадження  </w:t>
      </w:r>
      <w:r w:rsidR="00960CE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системи  </w:t>
      </w:r>
      <w:r w:rsidR="00960CE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управління </w:t>
      </w:r>
      <w:r w:rsidR="00960CE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публічними </w:t>
      </w:r>
    </w:p>
    <w:p w:rsidR="00FE1431" w:rsidRPr="00960CEB" w:rsidRDefault="00960CEB" w:rsidP="00960CEB">
      <w:pPr>
        <w:spacing w:after="0" w:line="240" w:lineRule="auto"/>
        <w:jc w:val="both"/>
        <w:rPr>
          <w:rFonts w:ascii="Times New Roman" w:eastAsia="Times New Roman" w:hAnsi="Times New Roman" w:cs="Times New Roman"/>
          <w:sz w:val="28"/>
          <w:szCs w:val="28"/>
        </w:rPr>
      </w:pPr>
      <w:r w:rsidRPr="00960CEB">
        <w:rPr>
          <w:rFonts w:ascii="Times New Roman" w:eastAsia="Times New Roman" w:hAnsi="Times New Roman" w:cs="Times New Roman"/>
          <w:sz w:val="28"/>
          <w:szCs w:val="28"/>
        </w:rPr>
        <w:t>і</w:t>
      </w:r>
      <w:r w:rsidR="00FE1431" w:rsidRPr="00960CEB">
        <w:rPr>
          <w:rFonts w:ascii="Times New Roman" w:eastAsia="Times New Roman" w:hAnsi="Times New Roman" w:cs="Times New Roman"/>
          <w:sz w:val="28"/>
          <w:szCs w:val="28"/>
        </w:rPr>
        <w:t>нвестиціями</w:t>
      </w:r>
      <w:r w:rsidRPr="00960CEB">
        <w:rPr>
          <w:rFonts w:ascii="Times New Roman" w:eastAsia="Times New Roman" w:hAnsi="Times New Roman" w:cs="Times New Roman"/>
          <w:sz w:val="28"/>
          <w:szCs w:val="28"/>
        </w:rPr>
        <w:t xml:space="preserve"> </w:t>
      </w:r>
      <w:r w:rsidR="00FE1431" w:rsidRPr="00960CEB">
        <w:rPr>
          <w:rFonts w:ascii="Times New Roman" w:eastAsia="Times New Roman" w:hAnsi="Times New Roman" w:cs="Times New Roman"/>
          <w:sz w:val="28"/>
          <w:szCs w:val="28"/>
        </w:rPr>
        <w:t>одним із пріоритетних напрямів діяльності виконавчих органів міської ради.</w:t>
      </w:r>
    </w:p>
    <w:p w:rsidR="00FE1431" w:rsidRDefault="00960CEB" w:rsidP="00FE1431">
      <w:pPr>
        <w:pStyle w:val="a4"/>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Виконавчим органам </w:t>
      </w:r>
      <w:r w:rsidR="00FE1431">
        <w:rPr>
          <w:rFonts w:ascii="Times New Roman" w:eastAsia="Times New Roman" w:hAnsi="Times New Roman" w:cs="Times New Roman"/>
          <w:sz w:val="28"/>
          <w:szCs w:val="28"/>
        </w:rPr>
        <w:t>міської ради:</w:t>
      </w:r>
    </w:p>
    <w:p w:rsidR="00960CEB" w:rsidRDefault="00FE1431" w:rsidP="00960CEB">
      <w:pPr>
        <w:spacing w:after="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 Забезпечити </w:t>
      </w:r>
      <w:r w:rsidR="00960CE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підготовку</w:t>
      </w:r>
      <w:r w:rsidR="00960CE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інвестиц</w:t>
      </w:r>
      <w:r w:rsidR="00960CEB">
        <w:rPr>
          <w:rFonts w:ascii="Times New Roman" w:eastAsia="Times New Roman" w:hAnsi="Times New Roman" w:cs="Times New Roman"/>
          <w:sz w:val="28"/>
          <w:szCs w:val="28"/>
        </w:rPr>
        <w:t>ійних   пропозицій,   відповідно до</w:t>
      </w:r>
    </w:p>
    <w:p w:rsidR="00FE1431" w:rsidRDefault="00960CEB" w:rsidP="00FE143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вимог </w:t>
      </w:r>
      <w:r w:rsidR="00FE1431">
        <w:rPr>
          <w:rFonts w:ascii="Times New Roman" w:eastAsia="Times New Roman" w:hAnsi="Times New Roman" w:cs="Times New Roman"/>
          <w:sz w:val="28"/>
          <w:szCs w:val="28"/>
        </w:rPr>
        <w:t>Порядку розроблення та моніторингу реалізації Середньострокового плану пріоритетних публічних інвестицій.</w:t>
      </w:r>
    </w:p>
    <w:p w:rsidR="00FE1431" w:rsidRDefault="00FE1431" w:rsidP="00FE143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3.2. Забезпечити відповідність усіх інвестиційних </w:t>
      </w:r>
      <w:proofErr w:type="spellStart"/>
      <w:r>
        <w:rPr>
          <w:rFonts w:ascii="Times New Roman" w:eastAsia="Times New Roman" w:hAnsi="Times New Roman" w:cs="Times New Roman"/>
          <w:sz w:val="28"/>
          <w:szCs w:val="28"/>
        </w:rPr>
        <w:t>проєктів</w:t>
      </w:r>
      <w:proofErr w:type="spellEnd"/>
      <w:r>
        <w:rPr>
          <w:rFonts w:ascii="Times New Roman" w:eastAsia="Times New Roman" w:hAnsi="Times New Roman" w:cs="Times New Roman"/>
          <w:sz w:val="28"/>
          <w:szCs w:val="28"/>
        </w:rPr>
        <w:t xml:space="preserve"> стратегічним та оперативним цілям розвитку громади.</w:t>
      </w:r>
    </w:p>
    <w:p w:rsidR="00FE1431" w:rsidRPr="00FE1431" w:rsidRDefault="00FE1431" w:rsidP="009B474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3.3 Подавати пропозиції до Інвестиційної </w:t>
      </w:r>
      <w:r w:rsidR="009B474C">
        <w:rPr>
          <w:rFonts w:ascii="Times New Roman" w:eastAsia="Times New Roman" w:hAnsi="Times New Roman" w:cs="Times New Roman"/>
          <w:sz w:val="28"/>
          <w:szCs w:val="28"/>
        </w:rPr>
        <w:t xml:space="preserve">ради </w:t>
      </w:r>
      <w:proofErr w:type="spellStart"/>
      <w:r w:rsidR="009C7B49">
        <w:rPr>
          <w:rFonts w:ascii="Times New Roman" w:eastAsia="Times New Roman" w:hAnsi="Times New Roman" w:cs="Times New Roman"/>
          <w:sz w:val="28"/>
          <w:szCs w:val="28"/>
        </w:rPr>
        <w:t>Звягельської</w:t>
      </w:r>
      <w:proofErr w:type="spellEnd"/>
      <w:r w:rsidR="009C7B49">
        <w:rPr>
          <w:rFonts w:ascii="Times New Roman" w:eastAsia="Times New Roman" w:hAnsi="Times New Roman" w:cs="Times New Roman"/>
          <w:sz w:val="28"/>
          <w:szCs w:val="28"/>
        </w:rPr>
        <w:t xml:space="preserve"> міської територіальної громади (далі – Інвестиційна рада) </w:t>
      </w:r>
      <w:r w:rsidR="009B474C">
        <w:rPr>
          <w:rFonts w:ascii="Times New Roman" w:eastAsia="Times New Roman" w:hAnsi="Times New Roman" w:cs="Times New Roman"/>
          <w:sz w:val="28"/>
          <w:szCs w:val="28"/>
        </w:rPr>
        <w:t xml:space="preserve">виключно з належним </w:t>
      </w:r>
      <w:r w:rsidR="009B474C" w:rsidRPr="00BA34C7">
        <w:rPr>
          <w:rFonts w:ascii="Times New Roman" w:eastAsia="Times New Roman" w:hAnsi="Times New Roman" w:cs="Times New Roman"/>
          <w:sz w:val="28"/>
          <w:szCs w:val="28"/>
        </w:rPr>
        <w:lastRenderedPageBreak/>
        <w:t>обґрунтуванням</w:t>
      </w:r>
      <w:r w:rsidR="009B474C">
        <w:rPr>
          <w:rFonts w:ascii="Times New Roman" w:eastAsia="Times New Roman" w:hAnsi="Times New Roman" w:cs="Times New Roman"/>
          <w:sz w:val="28"/>
          <w:szCs w:val="28"/>
        </w:rPr>
        <w:t xml:space="preserve"> соціально-економічного е</w:t>
      </w:r>
      <w:r w:rsidR="009C7B49">
        <w:rPr>
          <w:rFonts w:ascii="Times New Roman" w:eastAsia="Times New Roman" w:hAnsi="Times New Roman" w:cs="Times New Roman"/>
          <w:sz w:val="28"/>
          <w:szCs w:val="28"/>
        </w:rPr>
        <w:t>ф</w:t>
      </w:r>
      <w:r w:rsidR="009B474C">
        <w:rPr>
          <w:rFonts w:ascii="Times New Roman" w:eastAsia="Times New Roman" w:hAnsi="Times New Roman" w:cs="Times New Roman"/>
          <w:sz w:val="28"/>
          <w:szCs w:val="28"/>
        </w:rPr>
        <w:t>екту, фінансової спроможності та сталості результатів.</w:t>
      </w:r>
    </w:p>
    <w:p w:rsidR="001F7DA4" w:rsidRDefault="009B474C" w:rsidP="00BA34C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 Відділу економіки міської ради:</w:t>
      </w:r>
    </w:p>
    <w:p w:rsidR="009B474C" w:rsidRPr="002C50CC" w:rsidRDefault="009B474C" w:rsidP="00BA34C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4.1. Забезпечити координацію процесу формування, оновлення та супроводу </w:t>
      </w:r>
      <w:r w:rsidR="00AE171D">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ередньострокового плану пріоритетних публічних інвестицій, Єдиного </w:t>
      </w:r>
      <w:proofErr w:type="spellStart"/>
      <w:r>
        <w:rPr>
          <w:rFonts w:ascii="Times New Roman" w:eastAsia="Times New Roman" w:hAnsi="Times New Roman" w:cs="Times New Roman"/>
          <w:sz w:val="28"/>
          <w:szCs w:val="28"/>
        </w:rPr>
        <w:t>проєктного</w:t>
      </w:r>
      <w:proofErr w:type="spellEnd"/>
      <w:r>
        <w:rPr>
          <w:rFonts w:ascii="Times New Roman" w:eastAsia="Times New Roman" w:hAnsi="Times New Roman" w:cs="Times New Roman"/>
          <w:sz w:val="28"/>
          <w:szCs w:val="28"/>
        </w:rPr>
        <w:t xml:space="preserve"> портфе</w:t>
      </w:r>
      <w:r w:rsidR="002C50CC">
        <w:rPr>
          <w:rFonts w:ascii="Times New Roman" w:eastAsia="Times New Roman" w:hAnsi="Times New Roman" w:cs="Times New Roman"/>
          <w:sz w:val="28"/>
          <w:szCs w:val="28"/>
        </w:rPr>
        <w:t xml:space="preserve">ля публічних інвестицій громади, зокрема через систему </w:t>
      </w:r>
      <w:r w:rsidR="002C50CC">
        <w:rPr>
          <w:rFonts w:ascii="Times New Roman" w:eastAsia="Times New Roman" w:hAnsi="Times New Roman" w:cs="Times New Roman"/>
          <w:sz w:val="28"/>
          <w:szCs w:val="28"/>
          <w:lang w:val="en-US"/>
        </w:rPr>
        <w:t>DREAM</w:t>
      </w:r>
      <w:r w:rsidR="002C50CC">
        <w:rPr>
          <w:rFonts w:ascii="Times New Roman" w:eastAsia="Times New Roman" w:hAnsi="Times New Roman" w:cs="Times New Roman"/>
          <w:sz w:val="28"/>
          <w:szCs w:val="28"/>
        </w:rPr>
        <w:t>.</w:t>
      </w:r>
    </w:p>
    <w:p w:rsidR="009B474C" w:rsidRDefault="009B474C" w:rsidP="00BA34C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4.2. Організувати взаємодію </w:t>
      </w:r>
      <w:r w:rsidR="00960CEB">
        <w:rPr>
          <w:rFonts w:ascii="Times New Roman" w:eastAsia="Times New Roman" w:hAnsi="Times New Roman" w:cs="Times New Roman"/>
          <w:sz w:val="28"/>
          <w:szCs w:val="28"/>
        </w:rPr>
        <w:t xml:space="preserve">виконавчих органів міської ради </w:t>
      </w:r>
      <w:r>
        <w:rPr>
          <w:rFonts w:ascii="Times New Roman" w:eastAsia="Times New Roman" w:hAnsi="Times New Roman" w:cs="Times New Roman"/>
          <w:sz w:val="28"/>
          <w:szCs w:val="28"/>
        </w:rPr>
        <w:t xml:space="preserve">з Інвестиційною радою щодо відбору та </w:t>
      </w:r>
      <w:proofErr w:type="spellStart"/>
      <w:r>
        <w:rPr>
          <w:rFonts w:ascii="Times New Roman" w:eastAsia="Times New Roman" w:hAnsi="Times New Roman" w:cs="Times New Roman"/>
          <w:sz w:val="28"/>
          <w:szCs w:val="28"/>
        </w:rPr>
        <w:t>пріоритезації</w:t>
      </w:r>
      <w:proofErr w:type="spellEnd"/>
      <w:r>
        <w:rPr>
          <w:rFonts w:ascii="Times New Roman" w:eastAsia="Times New Roman" w:hAnsi="Times New Roman" w:cs="Times New Roman"/>
          <w:sz w:val="28"/>
          <w:szCs w:val="28"/>
        </w:rPr>
        <w:t xml:space="preserve"> інвестиційних </w:t>
      </w:r>
      <w:proofErr w:type="spellStart"/>
      <w:r>
        <w:rPr>
          <w:rFonts w:ascii="Times New Roman" w:eastAsia="Times New Roman" w:hAnsi="Times New Roman" w:cs="Times New Roman"/>
          <w:sz w:val="28"/>
          <w:szCs w:val="28"/>
        </w:rPr>
        <w:t>проєктів</w:t>
      </w:r>
      <w:proofErr w:type="spellEnd"/>
      <w:r>
        <w:rPr>
          <w:rFonts w:ascii="Times New Roman" w:eastAsia="Times New Roman" w:hAnsi="Times New Roman" w:cs="Times New Roman"/>
          <w:sz w:val="28"/>
          <w:szCs w:val="28"/>
        </w:rPr>
        <w:t>.</w:t>
      </w:r>
    </w:p>
    <w:p w:rsidR="002C50CC" w:rsidRDefault="009B474C" w:rsidP="00BA34C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C50CC">
        <w:rPr>
          <w:rFonts w:ascii="Times New Roman" w:eastAsia="Times New Roman" w:hAnsi="Times New Roman" w:cs="Times New Roman"/>
          <w:sz w:val="28"/>
          <w:szCs w:val="28"/>
        </w:rPr>
        <w:t xml:space="preserve"> 5. Інвестиційній раді </w:t>
      </w:r>
      <w:r w:rsidR="00AE171D">
        <w:rPr>
          <w:rFonts w:ascii="Times New Roman" w:eastAsia="Times New Roman" w:hAnsi="Times New Roman" w:cs="Times New Roman"/>
          <w:sz w:val="28"/>
          <w:szCs w:val="28"/>
        </w:rPr>
        <w:t>з</w:t>
      </w:r>
      <w:r w:rsidR="002C50CC">
        <w:rPr>
          <w:rFonts w:ascii="Times New Roman" w:eastAsia="Times New Roman" w:hAnsi="Times New Roman" w:cs="Times New Roman"/>
          <w:sz w:val="28"/>
          <w:szCs w:val="28"/>
        </w:rPr>
        <w:t xml:space="preserve">абезпечити розгляд інвестиційних пропозицій та формування рекомендацій щодо включення до Середньострокового плану та Єдиного </w:t>
      </w:r>
      <w:proofErr w:type="spellStart"/>
      <w:r w:rsidR="002C50CC">
        <w:rPr>
          <w:rFonts w:ascii="Times New Roman" w:eastAsia="Times New Roman" w:hAnsi="Times New Roman" w:cs="Times New Roman"/>
          <w:sz w:val="28"/>
          <w:szCs w:val="28"/>
        </w:rPr>
        <w:t>проєктного</w:t>
      </w:r>
      <w:proofErr w:type="spellEnd"/>
      <w:r w:rsidR="002C50CC">
        <w:rPr>
          <w:rFonts w:ascii="Times New Roman" w:eastAsia="Times New Roman" w:hAnsi="Times New Roman" w:cs="Times New Roman"/>
          <w:sz w:val="28"/>
          <w:szCs w:val="28"/>
        </w:rPr>
        <w:t xml:space="preserve"> портфеля публічних інвестицій.</w:t>
      </w:r>
    </w:p>
    <w:p w:rsidR="002C50CC" w:rsidRDefault="002C50CC" w:rsidP="00BA34C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6. Фінансовому управлінню міської ради </w:t>
      </w:r>
      <w:r w:rsidR="00960CEB">
        <w:rPr>
          <w:rFonts w:ascii="Times New Roman" w:eastAsia="Times New Roman" w:hAnsi="Times New Roman" w:cs="Times New Roman"/>
          <w:sz w:val="28"/>
          <w:szCs w:val="28"/>
        </w:rPr>
        <w:t xml:space="preserve">щороку </w:t>
      </w:r>
      <w:r>
        <w:rPr>
          <w:rFonts w:ascii="Times New Roman" w:eastAsia="Times New Roman" w:hAnsi="Times New Roman" w:cs="Times New Roman"/>
          <w:sz w:val="28"/>
          <w:szCs w:val="28"/>
        </w:rPr>
        <w:t>при формуванн</w:t>
      </w:r>
      <w:r w:rsidR="00960CEB">
        <w:rPr>
          <w:rFonts w:ascii="Times New Roman" w:eastAsia="Times New Roman" w:hAnsi="Times New Roman" w:cs="Times New Roman"/>
          <w:sz w:val="28"/>
          <w:szCs w:val="28"/>
        </w:rPr>
        <w:t xml:space="preserve">і </w:t>
      </w:r>
      <w:proofErr w:type="spellStart"/>
      <w:r w:rsidR="00960CEB">
        <w:rPr>
          <w:rFonts w:ascii="Times New Roman" w:eastAsia="Times New Roman" w:hAnsi="Times New Roman" w:cs="Times New Roman"/>
          <w:sz w:val="28"/>
          <w:szCs w:val="28"/>
        </w:rPr>
        <w:t>проєктів</w:t>
      </w:r>
      <w:proofErr w:type="spellEnd"/>
      <w:r w:rsidR="00960CEB">
        <w:rPr>
          <w:rFonts w:ascii="Times New Roman" w:eastAsia="Times New Roman" w:hAnsi="Times New Roman" w:cs="Times New Roman"/>
          <w:sz w:val="28"/>
          <w:szCs w:val="28"/>
        </w:rPr>
        <w:t xml:space="preserve"> бюджету громади врахову</w:t>
      </w:r>
      <w:r>
        <w:rPr>
          <w:rFonts w:ascii="Times New Roman" w:eastAsia="Times New Roman" w:hAnsi="Times New Roman" w:cs="Times New Roman"/>
          <w:sz w:val="28"/>
          <w:szCs w:val="28"/>
        </w:rPr>
        <w:t>вати положення С</w:t>
      </w:r>
      <w:r w:rsidR="009C7B49">
        <w:rPr>
          <w:rFonts w:ascii="Times New Roman" w:eastAsia="Times New Roman" w:hAnsi="Times New Roman" w:cs="Times New Roman"/>
          <w:sz w:val="28"/>
          <w:szCs w:val="28"/>
        </w:rPr>
        <w:t>ередньострокового</w:t>
      </w:r>
      <w:r>
        <w:rPr>
          <w:rFonts w:ascii="Times New Roman" w:eastAsia="Times New Roman" w:hAnsi="Times New Roman" w:cs="Times New Roman"/>
          <w:sz w:val="28"/>
          <w:szCs w:val="28"/>
        </w:rPr>
        <w:t xml:space="preserve"> план</w:t>
      </w:r>
      <w:r w:rsidR="009C7B49">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пріоритетних публічних інвестицій та </w:t>
      </w:r>
      <w:r w:rsidR="00AE171D">
        <w:rPr>
          <w:rFonts w:ascii="Times New Roman" w:eastAsia="Times New Roman" w:hAnsi="Times New Roman" w:cs="Times New Roman"/>
          <w:sz w:val="28"/>
          <w:szCs w:val="28"/>
        </w:rPr>
        <w:t xml:space="preserve">Єдиного </w:t>
      </w:r>
      <w:proofErr w:type="spellStart"/>
      <w:r w:rsidR="00AE171D">
        <w:rPr>
          <w:rFonts w:ascii="Times New Roman" w:eastAsia="Times New Roman" w:hAnsi="Times New Roman" w:cs="Times New Roman"/>
          <w:sz w:val="28"/>
          <w:szCs w:val="28"/>
        </w:rPr>
        <w:t>проєктного</w:t>
      </w:r>
      <w:proofErr w:type="spellEnd"/>
      <w:r w:rsidR="00AE171D">
        <w:rPr>
          <w:rFonts w:ascii="Times New Roman" w:eastAsia="Times New Roman" w:hAnsi="Times New Roman" w:cs="Times New Roman"/>
          <w:sz w:val="28"/>
          <w:szCs w:val="28"/>
        </w:rPr>
        <w:t xml:space="preserve"> портфеля. </w:t>
      </w:r>
    </w:p>
    <w:p w:rsidR="009C7B49" w:rsidRDefault="009C7B49" w:rsidP="00BA34C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7. Відділу інформації міської ради забезпечити оприлюднення інформації про публічні інвестиції та реалізацію публічних інвестиційних </w:t>
      </w:r>
      <w:proofErr w:type="spellStart"/>
      <w:r>
        <w:rPr>
          <w:rFonts w:ascii="Times New Roman" w:eastAsia="Times New Roman" w:hAnsi="Times New Roman" w:cs="Times New Roman"/>
          <w:sz w:val="28"/>
          <w:szCs w:val="28"/>
        </w:rPr>
        <w:t>проєктів</w:t>
      </w:r>
      <w:proofErr w:type="spellEnd"/>
      <w:r>
        <w:rPr>
          <w:rFonts w:ascii="Times New Roman" w:eastAsia="Times New Roman" w:hAnsi="Times New Roman" w:cs="Times New Roman"/>
          <w:sz w:val="28"/>
          <w:szCs w:val="28"/>
        </w:rPr>
        <w:t xml:space="preserve"> через офіційний </w:t>
      </w:r>
      <w:proofErr w:type="spellStart"/>
      <w:r>
        <w:rPr>
          <w:rFonts w:ascii="Times New Roman" w:eastAsia="Times New Roman" w:hAnsi="Times New Roman" w:cs="Times New Roman"/>
          <w:sz w:val="28"/>
          <w:szCs w:val="28"/>
        </w:rPr>
        <w:t>вебсайт</w:t>
      </w:r>
      <w:proofErr w:type="spellEnd"/>
      <w:r>
        <w:rPr>
          <w:rFonts w:ascii="Times New Roman" w:eastAsia="Times New Roman" w:hAnsi="Times New Roman" w:cs="Times New Roman"/>
          <w:sz w:val="28"/>
          <w:szCs w:val="28"/>
        </w:rPr>
        <w:t xml:space="preserve"> міської ради. </w:t>
      </w:r>
    </w:p>
    <w:p w:rsidR="009C7B49" w:rsidRDefault="009C7B49" w:rsidP="00BA34C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8. Контроль за виконанням цього рішення покласти на заступника міського голови Гудзь І.Л.</w:t>
      </w:r>
    </w:p>
    <w:p w:rsidR="009C7B49" w:rsidRDefault="009C7B49" w:rsidP="00BA34C7">
      <w:pPr>
        <w:spacing w:after="0" w:line="240" w:lineRule="auto"/>
        <w:jc w:val="both"/>
        <w:rPr>
          <w:rFonts w:ascii="Times New Roman" w:eastAsia="Times New Roman" w:hAnsi="Times New Roman" w:cs="Times New Roman"/>
          <w:sz w:val="28"/>
          <w:szCs w:val="28"/>
        </w:rPr>
      </w:pPr>
    </w:p>
    <w:p w:rsidR="009C7B49" w:rsidRPr="00BA34C7" w:rsidRDefault="009C7B49" w:rsidP="00BA34C7">
      <w:pPr>
        <w:spacing w:after="0" w:line="240" w:lineRule="auto"/>
        <w:jc w:val="both"/>
        <w:rPr>
          <w:rFonts w:ascii="Times New Roman" w:eastAsia="Times New Roman" w:hAnsi="Times New Roman" w:cs="Times New Roman"/>
          <w:sz w:val="28"/>
          <w:szCs w:val="28"/>
        </w:rPr>
      </w:pPr>
    </w:p>
    <w:p w:rsidR="001F7DA4" w:rsidRPr="001F7DA4" w:rsidRDefault="009C7B49" w:rsidP="009C7B49">
      <w:pPr>
        <w:spacing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Міський голова                                                                            Микола БОРОВЕЦЬ</w:t>
      </w:r>
    </w:p>
    <w:p w:rsidR="001F7DA4" w:rsidRDefault="001F7DA4"/>
    <w:p w:rsidR="009A7964" w:rsidRDefault="009A7964"/>
    <w:p w:rsidR="009A7964" w:rsidRDefault="009A7964"/>
    <w:p w:rsidR="009A7964" w:rsidRDefault="009A7964"/>
    <w:p w:rsidR="009A7964" w:rsidRDefault="009A7964"/>
    <w:p w:rsidR="009A7964" w:rsidRDefault="009A7964"/>
    <w:p w:rsidR="009A7964" w:rsidRDefault="009A7964"/>
    <w:p w:rsidR="009A7964" w:rsidRDefault="009A7964"/>
    <w:p w:rsidR="009A7964" w:rsidRDefault="009A7964"/>
    <w:p w:rsidR="009A7964" w:rsidRDefault="009A7964"/>
    <w:p w:rsidR="009A7964" w:rsidRDefault="009A7964"/>
    <w:p w:rsidR="009A7964" w:rsidRDefault="009A7964"/>
    <w:p w:rsidR="009A7964" w:rsidRDefault="009A7964"/>
    <w:p w:rsidR="009A7964" w:rsidRDefault="009A7964"/>
    <w:p w:rsidR="009A7964" w:rsidRDefault="009A7964"/>
    <w:p w:rsidR="009A7964" w:rsidRDefault="009A7964"/>
    <w:p w:rsidR="00960CEB" w:rsidRPr="00960CEB" w:rsidRDefault="00960CEB" w:rsidP="00960CEB">
      <w:pPr>
        <w:jc w:val="center"/>
        <w:rPr>
          <w:rFonts w:ascii="Times New Roman" w:hAnsi="Times New Roman" w:cs="Times New Roman"/>
          <w:sz w:val="28"/>
          <w:szCs w:val="28"/>
        </w:rPr>
      </w:pPr>
      <w:r w:rsidRPr="00960CEB">
        <w:rPr>
          <w:rFonts w:ascii="Times New Roman" w:hAnsi="Times New Roman" w:cs="Times New Roman"/>
          <w:sz w:val="28"/>
          <w:szCs w:val="28"/>
        </w:rPr>
        <w:lastRenderedPageBreak/>
        <w:t>Інформація</w:t>
      </w:r>
    </w:p>
    <w:p w:rsidR="00960CEB" w:rsidRPr="00960CEB" w:rsidRDefault="00960CEB" w:rsidP="00960CEB">
      <w:pPr>
        <w:spacing w:after="0"/>
        <w:jc w:val="center"/>
        <w:rPr>
          <w:rFonts w:ascii="Times New Roman" w:hAnsi="Times New Roman" w:cs="Times New Roman"/>
          <w:sz w:val="28"/>
          <w:szCs w:val="28"/>
        </w:rPr>
      </w:pPr>
      <w:r w:rsidRPr="00960CEB">
        <w:rPr>
          <w:rFonts w:ascii="Times New Roman" w:hAnsi="Times New Roman" w:cs="Times New Roman"/>
          <w:sz w:val="28"/>
          <w:szCs w:val="28"/>
        </w:rPr>
        <w:t xml:space="preserve">про впровадження реформи управління публічними інвестиціями у </w:t>
      </w:r>
      <w:proofErr w:type="spellStart"/>
      <w:r w:rsidRPr="00960CEB">
        <w:rPr>
          <w:rFonts w:ascii="Times New Roman" w:hAnsi="Times New Roman" w:cs="Times New Roman"/>
          <w:sz w:val="28"/>
          <w:szCs w:val="28"/>
        </w:rPr>
        <w:t>Звягельській</w:t>
      </w:r>
      <w:proofErr w:type="spellEnd"/>
      <w:r>
        <w:rPr>
          <w:rFonts w:ascii="Times New Roman" w:hAnsi="Times New Roman" w:cs="Times New Roman"/>
          <w:sz w:val="28"/>
          <w:szCs w:val="28"/>
        </w:rPr>
        <w:t xml:space="preserve"> </w:t>
      </w:r>
      <w:r w:rsidRPr="00960CEB">
        <w:rPr>
          <w:rFonts w:ascii="Times New Roman" w:hAnsi="Times New Roman" w:cs="Times New Roman"/>
          <w:sz w:val="28"/>
          <w:szCs w:val="28"/>
        </w:rPr>
        <w:t>міській територіальній громаді</w:t>
      </w:r>
    </w:p>
    <w:p w:rsidR="00960CEB" w:rsidRPr="00960CEB" w:rsidRDefault="00960CEB" w:rsidP="00960CEB">
      <w:pPr>
        <w:spacing w:after="0"/>
        <w:jc w:val="both"/>
        <w:rPr>
          <w:rFonts w:ascii="Times New Roman" w:hAnsi="Times New Roman" w:cs="Times New Roman"/>
          <w:sz w:val="28"/>
          <w:szCs w:val="28"/>
        </w:rPr>
      </w:pPr>
    </w:p>
    <w:p w:rsidR="00960CEB" w:rsidRPr="00960CEB" w:rsidRDefault="00960CEB" w:rsidP="00960CEB">
      <w:pPr>
        <w:spacing w:after="0"/>
        <w:jc w:val="both"/>
        <w:rPr>
          <w:rFonts w:ascii="Times New Roman" w:hAnsi="Times New Roman" w:cs="Times New Roman"/>
          <w:sz w:val="28"/>
          <w:szCs w:val="28"/>
        </w:rPr>
      </w:pPr>
      <w:r w:rsidRPr="00960CEB">
        <w:rPr>
          <w:rFonts w:ascii="Times New Roman" w:hAnsi="Times New Roman" w:cs="Times New Roman"/>
          <w:sz w:val="28"/>
          <w:szCs w:val="28"/>
        </w:rPr>
        <w:t xml:space="preserve">         Впровадження реформи управління публічними інвестиціями у </w:t>
      </w:r>
      <w:proofErr w:type="spellStart"/>
      <w:r w:rsidRPr="00960CEB">
        <w:rPr>
          <w:rFonts w:ascii="Times New Roman" w:hAnsi="Times New Roman" w:cs="Times New Roman"/>
          <w:sz w:val="28"/>
          <w:szCs w:val="28"/>
        </w:rPr>
        <w:t>Звягельській</w:t>
      </w:r>
      <w:proofErr w:type="spellEnd"/>
      <w:r w:rsidRPr="00960CEB">
        <w:rPr>
          <w:rFonts w:ascii="Times New Roman" w:hAnsi="Times New Roman" w:cs="Times New Roman"/>
          <w:sz w:val="28"/>
          <w:szCs w:val="28"/>
        </w:rPr>
        <w:t xml:space="preserve"> міській територіальній громаді полягає не лише у зміні окремих процедур, а </w:t>
      </w:r>
      <w:r>
        <w:rPr>
          <w:rFonts w:ascii="Times New Roman" w:hAnsi="Times New Roman" w:cs="Times New Roman"/>
          <w:sz w:val="28"/>
          <w:szCs w:val="28"/>
        </w:rPr>
        <w:t xml:space="preserve">й </w:t>
      </w:r>
      <w:r w:rsidRPr="00960CEB">
        <w:rPr>
          <w:rFonts w:ascii="Times New Roman" w:hAnsi="Times New Roman" w:cs="Times New Roman"/>
          <w:sz w:val="28"/>
          <w:szCs w:val="28"/>
        </w:rPr>
        <w:t xml:space="preserve">у формуванні нової культури прийняття рішень, коли </w:t>
      </w:r>
      <w:r>
        <w:rPr>
          <w:rFonts w:ascii="Times New Roman" w:hAnsi="Times New Roman" w:cs="Times New Roman"/>
          <w:sz w:val="28"/>
          <w:szCs w:val="28"/>
        </w:rPr>
        <w:t xml:space="preserve">фінансова частина </w:t>
      </w:r>
      <w:r w:rsidRPr="00960CEB">
        <w:rPr>
          <w:rFonts w:ascii="Times New Roman" w:hAnsi="Times New Roman" w:cs="Times New Roman"/>
          <w:sz w:val="28"/>
          <w:szCs w:val="28"/>
        </w:rPr>
        <w:t>публічних інвестицій має чітке обґрунтування, логіку включення в загальну картину розвитку громади та прозорий шлях реалізації.</w:t>
      </w:r>
    </w:p>
    <w:p w:rsidR="00960CEB" w:rsidRPr="00960CEB" w:rsidRDefault="00960CEB" w:rsidP="00960CEB">
      <w:pPr>
        <w:spacing w:after="0"/>
        <w:ind w:firstLine="708"/>
        <w:jc w:val="both"/>
        <w:rPr>
          <w:rFonts w:ascii="Times New Roman" w:hAnsi="Times New Roman" w:cs="Times New Roman"/>
          <w:sz w:val="28"/>
          <w:szCs w:val="28"/>
        </w:rPr>
      </w:pPr>
      <w:r w:rsidRPr="00960CEB">
        <w:rPr>
          <w:rFonts w:ascii="Times New Roman" w:hAnsi="Times New Roman" w:cs="Times New Roman"/>
          <w:sz w:val="28"/>
          <w:szCs w:val="28"/>
        </w:rPr>
        <w:t>Загальнонаціональна реформа управління публічними інвестиціями (</w:t>
      </w:r>
      <w:proofErr w:type="spellStart"/>
      <w:r w:rsidRPr="00960CEB">
        <w:rPr>
          <w:rFonts w:ascii="Times New Roman" w:hAnsi="Times New Roman" w:cs="Times New Roman"/>
          <w:sz w:val="28"/>
          <w:szCs w:val="28"/>
        </w:rPr>
        <w:t>Public</w:t>
      </w:r>
      <w:proofErr w:type="spellEnd"/>
      <w:r w:rsidRPr="00960CEB">
        <w:rPr>
          <w:rFonts w:ascii="Times New Roman" w:hAnsi="Times New Roman" w:cs="Times New Roman"/>
          <w:sz w:val="28"/>
          <w:szCs w:val="28"/>
        </w:rPr>
        <w:t xml:space="preserve"> </w:t>
      </w:r>
      <w:proofErr w:type="spellStart"/>
      <w:r w:rsidRPr="00960CEB">
        <w:rPr>
          <w:rFonts w:ascii="Times New Roman" w:hAnsi="Times New Roman" w:cs="Times New Roman"/>
          <w:sz w:val="28"/>
          <w:szCs w:val="28"/>
        </w:rPr>
        <w:t>Investment</w:t>
      </w:r>
      <w:proofErr w:type="spellEnd"/>
      <w:r w:rsidRPr="00960CEB">
        <w:rPr>
          <w:rFonts w:ascii="Times New Roman" w:hAnsi="Times New Roman" w:cs="Times New Roman"/>
          <w:sz w:val="28"/>
          <w:szCs w:val="28"/>
        </w:rPr>
        <w:t xml:space="preserve"> </w:t>
      </w:r>
      <w:proofErr w:type="spellStart"/>
      <w:r w:rsidRPr="00960CEB">
        <w:rPr>
          <w:rFonts w:ascii="Times New Roman" w:hAnsi="Times New Roman" w:cs="Times New Roman"/>
          <w:sz w:val="28"/>
          <w:szCs w:val="28"/>
        </w:rPr>
        <w:t>Management</w:t>
      </w:r>
      <w:proofErr w:type="spellEnd"/>
      <w:r w:rsidRPr="00960CEB">
        <w:rPr>
          <w:rFonts w:ascii="Times New Roman" w:hAnsi="Times New Roman" w:cs="Times New Roman"/>
          <w:sz w:val="28"/>
          <w:szCs w:val="28"/>
        </w:rPr>
        <w:t xml:space="preserve">, PIM) запроваджує єдиний підхід до всього інвестиційного циклу від появи ідеї до завершення проєкту та оцінки його результатів. Для місцевого самоврядування це означає інтеграцію в єдину державну цифрову систему DREAM, де відображаються всі публічні інвестиції, а також необхідність створення власної інституційної та нормативної основи. </w:t>
      </w:r>
      <w:proofErr w:type="spellStart"/>
      <w:r w:rsidRPr="00960CEB">
        <w:rPr>
          <w:rFonts w:ascii="Times New Roman" w:hAnsi="Times New Roman" w:cs="Times New Roman"/>
          <w:sz w:val="28"/>
          <w:szCs w:val="28"/>
        </w:rPr>
        <w:t>Звягельська</w:t>
      </w:r>
      <w:proofErr w:type="spellEnd"/>
      <w:r w:rsidRPr="00960CEB">
        <w:rPr>
          <w:rFonts w:ascii="Times New Roman" w:hAnsi="Times New Roman" w:cs="Times New Roman"/>
          <w:sz w:val="28"/>
          <w:szCs w:val="28"/>
        </w:rPr>
        <w:t xml:space="preserve"> громада </w:t>
      </w:r>
      <w:r>
        <w:rPr>
          <w:rFonts w:ascii="Times New Roman" w:hAnsi="Times New Roman" w:cs="Times New Roman"/>
          <w:sz w:val="28"/>
          <w:szCs w:val="28"/>
        </w:rPr>
        <w:t>повноцінно впроваджує цю модель</w:t>
      </w:r>
      <w:r w:rsidRPr="00960CEB">
        <w:rPr>
          <w:rFonts w:ascii="Times New Roman" w:hAnsi="Times New Roman" w:cs="Times New Roman"/>
          <w:sz w:val="28"/>
          <w:szCs w:val="28"/>
        </w:rPr>
        <w:t>, поступово вибудовуючи всі її складові.</w:t>
      </w:r>
    </w:p>
    <w:p w:rsidR="00960CEB" w:rsidRPr="00960CEB" w:rsidRDefault="00960CEB" w:rsidP="00960CEB">
      <w:pPr>
        <w:spacing w:after="0"/>
        <w:ind w:firstLine="708"/>
        <w:jc w:val="both"/>
        <w:rPr>
          <w:rFonts w:ascii="Times New Roman" w:hAnsi="Times New Roman" w:cs="Times New Roman"/>
          <w:sz w:val="28"/>
          <w:szCs w:val="28"/>
        </w:rPr>
      </w:pPr>
      <w:r w:rsidRPr="00960CEB">
        <w:rPr>
          <w:rFonts w:ascii="Times New Roman" w:hAnsi="Times New Roman" w:cs="Times New Roman"/>
          <w:sz w:val="28"/>
          <w:szCs w:val="28"/>
        </w:rPr>
        <w:t>Впровадження реформи в громаді можна умовно поділити на чотири великі етапи:</w:t>
      </w:r>
    </w:p>
    <w:p w:rsidR="00960CEB" w:rsidRPr="00960CEB" w:rsidRDefault="00960CEB" w:rsidP="00960CEB">
      <w:pPr>
        <w:numPr>
          <w:ilvl w:val="0"/>
          <w:numId w:val="2"/>
        </w:numPr>
        <w:spacing w:after="0"/>
        <w:contextualSpacing/>
        <w:jc w:val="both"/>
        <w:rPr>
          <w:rFonts w:ascii="Times New Roman" w:hAnsi="Times New Roman" w:cs="Times New Roman"/>
          <w:sz w:val="28"/>
          <w:szCs w:val="28"/>
        </w:rPr>
      </w:pPr>
      <w:r w:rsidRPr="00960CEB">
        <w:rPr>
          <w:rFonts w:ascii="Times New Roman" w:hAnsi="Times New Roman" w:cs="Times New Roman"/>
          <w:sz w:val="28"/>
          <w:szCs w:val="28"/>
        </w:rPr>
        <w:t>Створення інституційної основи</w:t>
      </w:r>
    </w:p>
    <w:p w:rsidR="00960CEB" w:rsidRPr="00960CEB" w:rsidRDefault="00960CEB" w:rsidP="00960CEB">
      <w:pPr>
        <w:numPr>
          <w:ilvl w:val="0"/>
          <w:numId w:val="2"/>
        </w:numPr>
        <w:spacing w:after="0"/>
        <w:contextualSpacing/>
        <w:jc w:val="both"/>
        <w:rPr>
          <w:rFonts w:ascii="Times New Roman" w:hAnsi="Times New Roman" w:cs="Times New Roman"/>
          <w:sz w:val="28"/>
          <w:szCs w:val="28"/>
        </w:rPr>
      </w:pPr>
      <w:r w:rsidRPr="00960CEB">
        <w:rPr>
          <w:rFonts w:ascii="Times New Roman" w:hAnsi="Times New Roman" w:cs="Times New Roman"/>
          <w:sz w:val="28"/>
          <w:szCs w:val="28"/>
        </w:rPr>
        <w:t>Регламентація процесів</w:t>
      </w:r>
    </w:p>
    <w:p w:rsidR="00960CEB" w:rsidRPr="00960CEB" w:rsidRDefault="00960CEB" w:rsidP="00960CEB">
      <w:pPr>
        <w:numPr>
          <w:ilvl w:val="0"/>
          <w:numId w:val="2"/>
        </w:numPr>
        <w:spacing w:after="0"/>
        <w:contextualSpacing/>
        <w:jc w:val="both"/>
        <w:rPr>
          <w:rFonts w:ascii="Times New Roman" w:hAnsi="Times New Roman" w:cs="Times New Roman"/>
          <w:sz w:val="28"/>
          <w:szCs w:val="28"/>
        </w:rPr>
      </w:pPr>
      <w:r w:rsidRPr="00960CEB">
        <w:rPr>
          <w:rFonts w:ascii="Times New Roman" w:hAnsi="Times New Roman" w:cs="Times New Roman"/>
          <w:sz w:val="28"/>
          <w:szCs w:val="28"/>
        </w:rPr>
        <w:t>Стратегічне планування інвестицій</w:t>
      </w:r>
    </w:p>
    <w:p w:rsidR="00960CEB" w:rsidRPr="00960CEB" w:rsidRDefault="00960CEB" w:rsidP="00960CEB">
      <w:pPr>
        <w:numPr>
          <w:ilvl w:val="0"/>
          <w:numId w:val="2"/>
        </w:numPr>
        <w:spacing w:after="0"/>
        <w:contextualSpacing/>
        <w:jc w:val="both"/>
        <w:rPr>
          <w:rFonts w:ascii="Times New Roman" w:hAnsi="Times New Roman" w:cs="Times New Roman"/>
          <w:sz w:val="28"/>
          <w:szCs w:val="28"/>
        </w:rPr>
      </w:pPr>
      <w:r w:rsidRPr="00960CEB">
        <w:rPr>
          <w:rFonts w:ascii="Times New Roman" w:hAnsi="Times New Roman" w:cs="Times New Roman"/>
          <w:sz w:val="28"/>
          <w:szCs w:val="28"/>
        </w:rPr>
        <w:t xml:space="preserve">Формування та управління портфелем </w:t>
      </w:r>
      <w:proofErr w:type="spellStart"/>
      <w:r w:rsidRPr="00960CEB">
        <w:rPr>
          <w:rFonts w:ascii="Times New Roman" w:hAnsi="Times New Roman" w:cs="Times New Roman"/>
          <w:sz w:val="28"/>
          <w:szCs w:val="28"/>
        </w:rPr>
        <w:t>проєктів</w:t>
      </w:r>
      <w:proofErr w:type="spellEnd"/>
      <w:r w:rsidRPr="00960CEB">
        <w:rPr>
          <w:rFonts w:ascii="Times New Roman" w:hAnsi="Times New Roman" w:cs="Times New Roman"/>
          <w:sz w:val="28"/>
          <w:szCs w:val="28"/>
        </w:rPr>
        <w:t xml:space="preserve"> у DREAM</w:t>
      </w:r>
    </w:p>
    <w:p w:rsidR="00960CEB" w:rsidRPr="00960CEB" w:rsidRDefault="00960CEB" w:rsidP="00960CEB">
      <w:pPr>
        <w:spacing w:after="0"/>
        <w:ind w:firstLine="360"/>
        <w:jc w:val="both"/>
        <w:rPr>
          <w:rFonts w:ascii="Times New Roman" w:hAnsi="Times New Roman" w:cs="Times New Roman"/>
          <w:sz w:val="28"/>
          <w:szCs w:val="28"/>
        </w:rPr>
      </w:pPr>
      <w:r w:rsidRPr="00960CEB">
        <w:rPr>
          <w:rFonts w:ascii="Times New Roman" w:hAnsi="Times New Roman" w:cs="Times New Roman"/>
          <w:sz w:val="28"/>
          <w:szCs w:val="28"/>
        </w:rPr>
        <w:t>Кожен із цих етапів має власну логіку і послідовно готує громаду до якісно нового рівня управління коштами.</w:t>
      </w:r>
    </w:p>
    <w:p w:rsidR="00960CEB" w:rsidRPr="00960CEB" w:rsidRDefault="00960CEB" w:rsidP="00960CEB">
      <w:pPr>
        <w:spacing w:after="0"/>
        <w:ind w:firstLine="360"/>
        <w:jc w:val="both"/>
        <w:rPr>
          <w:rFonts w:ascii="Times New Roman" w:hAnsi="Times New Roman" w:cs="Times New Roman"/>
          <w:sz w:val="28"/>
          <w:szCs w:val="28"/>
        </w:rPr>
      </w:pPr>
      <w:r w:rsidRPr="00960CEB">
        <w:rPr>
          <w:rFonts w:ascii="Times New Roman" w:hAnsi="Times New Roman" w:cs="Times New Roman"/>
          <w:sz w:val="28"/>
          <w:szCs w:val="28"/>
        </w:rPr>
        <w:t xml:space="preserve">Першим логічним кроком стало створення органу, який відповідає за стратегічний рівень управління інвестиціями,  Інвестиційної ради </w:t>
      </w:r>
      <w:proofErr w:type="spellStart"/>
      <w:r w:rsidRPr="00960CEB">
        <w:rPr>
          <w:rFonts w:ascii="Times New Roman" w:hAnsi="Times New Roman" w:cs="Times New Roman"/>
          <w:sz w:val="28"/>
          <w:szCs w:val="28"/>
        </w:rPr>
        <w:t>Звягельської</w:t>
      </w:r>
      <w:proofErr w:type="spellEnd"/>
      <w:r w:rsidRPr="00960CEB">
        <w:rPr>
          <w:rFonts w:ascii="Times New Roman" w:hAnsi="Times New Roman" w:cs="Times New Roman"/>
          <w:sz w:val="28"/>
          <w:szCs w:val="28"/>
        </w:rPr>
        <w:t xml:space="preserve"> міської територіальної громади. Це рішення означало відмову від практики ситуативного відбору </w:t>
      </w:r>
      <w:proofErr w:type="spellStart"/>
      <w:r w:rsidRPr="00960CEB">
        <w:rPr>
          <w:rFonts w:ascii="Times New Roman" w:hAnsi="Times New Roman" w:cs="Times New Roman"/>
          <w:sz w:val="28"/>
          <w:szCs w:val="28"/>
        </w:rPr>
        <w:t>проєктів</w:t>
      </w:r>
      <w:proofErr w:type="spellEnd"/>
      <w:r w:rsidRPr="00960CEB">
        <w:rPr>
          <w:rFonts w:ascii="Times New Roman" w:hAnsi="Times New Roman" w:cs="Times New Roman"/>
          <w:sz w:val="28"/>
          <w:szCs w:val="28"/>
        </w:rPr>
        <w:t xml:space="preserve">. Інвестиційна рада слугує майданчиком для фахового обговорення інвестиційних пропозицій, їх відповідності стратегії громади та реальним потребам території. </w:t>
      </w:r>
    </w:p>
    <w:p w:rsidR="00960CEB" w:rsidRPr="00960CEB" w:rsidRDefault="00960CEB" w:rsidP="00960CEB">
      <w:pPr>
        <w:spacing w:after="0"/>
        <w:ind w:firstLine="360"/>
        <w:jc w:val="both"/>
        <w:rPr>
          <w:rFonts w:ascii="Times New Roman" w:hAnsi="Times New Roman" w:cs="Times New Roman"/>
          <w:sz w:val="28"/>
          <w:szCs w:val="28"/>
        </w:rPr>
      </w:pPr>
      <w:r w:rsidRPr="00960CEB">
        <w:rPr>
          <w:rFonts w:ascii="Times New Roman" w:hAnsi="Times New Roman" w:cs="Times New Roman"/>
          <w:sz w:val="28"/>
          <w:szCs w:val="28"/>
        </w:rPr>
        <w:t xml:space="preserve">Наступним кроком стало врегулювання самого процесу планування. Для цього було затверджено Порядок розроблення та моніторингу реалізації Середньострокового плану пріоритетних публічних інвестицій. Цей документ визначив, як саме збираються інвестиційні пропозиції від структурних підрозділів, як вони аналізуються, за якими критеріями оцінюються та хто несе відповідальність за їх супровід. Важливо, що Порядок також закріпив механізм моніторингу, тобто громада взяла на себе зобов’язання не лише планувати, а й системно відстежувати виконання запланованого. </w:t>
      </w:r>
    </w:p>
    <w:p w:rsidR="00960CEB" w:rsidRPr="00960CEB" w:rsidRDefault="00960CEB" w:rsidP="00960CEB">
      <w:pPr>
        <w:spacing w:after="0"/>
        <w:ind w:firstLine="708"/>
        <w:jc w:val="both"/>
        <w:rPr>
          <w:rFonts w:ascii="Times New Roman" w:hAnsi="Times New Roman" w:cs="Times New Roman"/>
          <w:sz w:val="28"/>
          <w:szCs w:val="28"/>
        </w:rPr>
      </w:pPr>
      <w:r w:rsidRPr="00960CEB">
        <w:rPr>
          <w:rFonts w:ascii="Times New Roman" w:hAnsi="Times New Roman" w:cs="Times New Roman"/>
          <w:sz w:val="28"/>
          <w:szCs w:val="28"/>
        </w:rPr>
        <w:t xml:space="preserve">Продовженням цього етапу стало затвердження Середньострокового плану пріоритетних публічних інвестицій на 2026–2028 роки. Цей документ поєднав стратегічні цілі громади з реальними фінансовими можливостями. </w:t>
      </w:r>
      <w:r w:rsidRPr="00960CEB">
        <w:rPr>
          <w:rFonts w:ascii="Times New Roman" w:hAnsi="Times New Roman" w:cs="Times New Roman"/>
          <w:sz w:val="28"/>
          <w:szCs w:val="28"/>
        </w:rPr>
        <w:lastRenderedPageBreak/>
        <w:t xml:space="preserve">Він визначив напрями, у які громада готова інвестувати впродовж трьох років, та окреслив рамку для відбору конкретних </w:t>
      </w:r>
      <w:proofErr w:type="spellStart"/>
      <w:r w:rsidRPr="00960CEB">
        <w:rPr>
          <w:rFonts w:ascii="Times New Roman" w:hAnsi="Times New Roman" w:cs="Times New Roman"/>
          <w:sz w:val="28"/>
          <w:szCs w:val="28"/>
        </w:rPr>
        <w:t>проєктів</w:t>
      </w:r>
      <w:proofErr w:type="spellEnd"/>
      <w:r w:rsidRPr="00960CEB">
        <w:rPr>
          <w:rFonts w:ascii="Times New Roman" w:hAnsi="Times New Roman" w:cs="Times New Roman"/>
          <w:sz w:val="28"/>
          <w:szCs w:val="28"/>
        </w:rPr>
        <w:t xml:space="preserve">. </w:t>
      </w:r>
    </w:p>
    <w:p w:rsidR="00960CEB" w:rsidRPr="00960CEB" w:rsidRDefault="00960CEB" w:rsidP="00960CEB">
      <w:pPr>
        <w:spacing w:after="0"/>
        <w:ind w:firstLine="708"/>
        <w:jc w:val="both"/>
        <w:rPr>
          <w:rFonts w:ascii="Times New Roman" w:hAnsi="Times New Roman" w:cs="Times New Roman"/>
          <w:sz w:val="28"/>
          <w:szCs w:val="28"/>
        </w:rPr>
      </w:pPr>
      <w:proofErr w:type="spellStart"/>
      <w:r w:rsidRPr="00960CEB">
        <w:rPr>
          <w:rFonts w:ascii="Times New Roman" w:hAnsi="Times New Roman" w:cs="Times New Roman"/>
          <w:sz w:val="28"/>
          <w:szCs w:val="28"/>
        </w:rPr>
        <w:t>Звягельська</w:t>
      </w:r>
      <w:proofErr w:type="spellEnd"/>
      <w:r w:rsidRPr="00960CEB">
        <w:rPr>
          <w:rFonts w:ascii="Times New Roman" w:hAnsi="Times New Roman" w:cs="Times New Roman"/>
          <w:sz w:val="28"/>
          <w:szCs w:val="28"/>
        </w:rPr>
        <w:t xml:space="preserve"> міська територіальна громада, зважаючи на Середньостроковий план пріоритетних публічних інвестицій держави, спрямовуватиме публічні інвестиції у такі галузі/напрямки:</w:t>
      </w:r>
    </w:p>
    <w:p w:rsidR="00960CEB" w:rsidRPr="00960CEB" w:rsidRDefault="00960CEB" w:rsidP="00960CEB">
      <w:pPr>
        <w:spacing w:after="0"/>
        <w:ind w:firstLine="708"/>
        <w:jc w:val="both"/>
        <w:rPr>
          <w:rFonts w:ascii="Times New Roman" w:hAnsi="Times New Roman" w:cs="Times New Roman"/>
          <w:sz w:val="28"/>
          <w:szCs w:val="28"/>
        </w:rPr>
      </w:pPr>
      <w:r w:rsidRPr="00960CEB">
        <w:rPr>
          <w:rFonts w:ascii="Times New Roman" w:hAnsi="Times New Roman" w:cs="Times New Roman"/>
          <w:sz w:val="28"/>
          <w:szCs w:val="28"/>
        </w:rPr>
        <w:t xml:space="preserve">Галузь: Муніципальна інфраструктура та послуги – водопостачання та </w:t>
      </w:r>
    </w:p>
    <w:p w:rsidR="00960CEB" w:rsidRPr="00960CEB" w:rsidRDefault="00960CEB" w:rsidP="00960CEB">
      <w:pPr>
        <w:spacing w:after="0"/>
        <w:jc w:val="both"/>
        <w:rPr>
          <w:rFonts w:ascii="Times New Roman" w:hAnsi="Times New Roman" w:cs="Times New Roman"/>
          <w:sz w:val="28"/>
          <w:szCs w:val="28"/>
        </w:rPr>
      </w:pPr>
      <w:r w:rsidRPr="00960CEB">
        <w:rPr>
          <w:rFonts w:ascii="Times New Roman" w:hAnsi="Times New Roman" w:cs="Times New Roman"/>
          <w:sz w:val="28"/>
          <w:szCs w:val="28"/>
        </w:rPr>
        <w:t>водовідведення, енергоефективність, поводження з ТПВ.</w:t>
      </w:r>
    </w:p>
    <w:p w:rsidR="00960CEB" w:rsidRPr="00960CEB" w:rsidRDefault="00960CEB" w:rsidP="00960CEB">
      <w:pPr>
        <w:spacing w:after="0"/>
        <w:ind w:firstLine="708"/>
        <w:jc w:val="both"/>
        <w:rPr>
          <w:rFonts w:ascii="Times New Roman" w:hAnsi="Times New Roman" w:cs="Times New Roman"/>
          <w:sz w:val="28"/>
          <w:szCs w:val="28"/>
        </w:rPr>
      </w:pPr>
      <w:r w:rsidRPr="00960CEB">
        <w:rPr>
          <w:rFonts w:ascii="Times New Roman" w:hAnsi="Times New Roman" w:cs="Times New Roman"/>
          <w:sz w:val="28"/>
          <w:szCs w:val="28"/>
        </w:rPr>
        <w:t xml:space="preserve">Галузь: Енергетика – використання відновлювальних джерел енергії у </w:t>
      </w:r>
    </w:p>
    <w:p w:rsidR="00960CEB" w:rsidRPr="00960CEB" w:rsidRDefault="00960CEB" w:rsidP="00960CEB">
      <w:pPr>
        <w:spacing w:after="0"/>
        <w:jc w:val="both"/>
        <w:rPr>
          <w:rFonts w:ascii="Times New Roman" w:hAnsi="Times New Roman" w:cs="Times New Roman"/>
          <w:sz w:val="28"/>
          <w:szCs w:val="28"/>
        </w:rPr>
      </w:pPr>
      <w:r w:rsidRPr="00960CEB">
        <w:rPr>
          <w:rFonts w:ascii="Times New Roman" w:hAnsi="Times New Roman" w:cs="Times New Roman"/>
          <w:sz w:val="28"/>
          <w:szCs w:val="28"/>
        </w:rPr>
        <w:t xml:space="preserve">системах ЖКГ. </w:t>
      </w:r>
    </w:p>
    <w:p w:rsidR="00960CEB" w:rsidRPr="00960CEB" w:rsidRDefault="00960CEB" w:rsidP="00960CEB">
      <w:pPr>
        <w:spacing w:after="0"/>
        <w:ind w:firstLine="708"/>
        <w:jc w:val="both"/>
        <w:rPr>
          <w:rFonts w:ascii="Times New Roman" w:hAnsi="Times New Roman" w:cs="Times New Roman"/>
          <w:sz w:val="28"/>
          <w:szCs w:val="28"/>
        </w:rPr>
      </w:pPr>
      <w:r w:rsidRPr="00960CEB">
        <w:rPr>
          <w:rFonts w:ascii="Times New Roman" w:hAnsi="Times New Roman" w:cs="Times New Roman"/>
          <w:sz w:val="28"/>
          <w:szCs w:val="28"/>
        </w:rPr>
        <w:t xml:space="preserve">Галузь: Освіта і наука – модернізація шкільної інфраструктури, забезпечення обладнанням, протипожежний захист та укриття. </w:t>
      </w:r>
    </w:p>
    <w:p w:rsidR="00960CEB" w:rsidRPr="00960CEB" w:rsidRDefault="00960CEB" w:rsidP="00960CEB">
      <w:pPr>
        <w:spacing w:after="0"/>
        <w:ind w:firstLine="708"/>
        <w:jc w:val="both"/>
        <w:rPr>
          <w:rFonts w:ascii="Times New Roman" w:hAnsi="Times New Roman" w:cs="Times New Roman"/>
          <w:sz w:val="28"/>
          <w:szCs w:val="28"/>
        </w:rPr>
      </w:pPr>
      <w:r w:rsidRPr="00960CEB">
        <w:rPr>
          <w:rFonts w:ascii="Times New Roman" w:hAnsi="Times New Roman" w:cs="Times New Roman"/>
          <w:sz w:val="28"/>
          <w:szCs w:val="28"/>
        </w:rPr>
        <w:t xml:space="preserve">Галузь: Охорона здоров’я – будівництво та модернізація медичних </w:t>
      </w:r>
    </w:p>
    <w:p w:rsidR="00960CEB" w:rsidRPr="00960CEB" w:rsidRDefault="00960CEB" w:rsidP="00960CEB">
      <w:pPr>
        <w:spacing w:after="0"/>
        <w:jc w:val="both"/>
        <w:rPr>
          <w:rFonts w:ascii="Times New Roman" w:hAnsi="Times New Roman" w:cs="Times New Roman"/>
          <w:sz w:val="28"/>
          <w:szCs w:val="28"/>
        </w:rPr>
      </w:pPr>
      <w:r w:rsidRPr="00960CEB">
        <w:rPr>
          <w:rFonts w:ascii="Times New Roman" w:hAnsi="Times New Roman" w:cs="Times New Roman"/>
          <w:sz w:val="28"/>
          <w:szCs w:val="28"/>
        </w:rPr>
        <w:t>закладів.</w:t>
      </w:r>
    </w:p>
    <w:p w:rsidR="00960CEB" w:rsidRPr="00960CEB" w:rsidRDefault="00960CEB" w:rsidP="00960CEB">
      <w:pPr>
        <w:spacing w:after="0"/>
        <w:jc w:val="both"/>
        <w:rPr>
          <w:rFonts w:ascii="Times New Roman" w:hAnsi="Times New Roman" w:cs="Times New Roman"/>
          <w:sz w:val="28"/>
          <w:szCs w:val="28"/>
        </w:rPr>
      </w:pPr>
      <w:r w:rsidRPr="00960CEB">
        <w:rPr>
          <w:rFonts w:ascii="Times New Roman" w:hAnsi="Times New Roman" w:cs="Times New Roman"/>
          <w:sz w:val="28"/>
          <w:szCs w:val="28"/>
        </w:rPr>
        <w:t xml:space="preserve">         Фінансування публічних інвестиційних проектів  </w:t>
      </w:r>
      <w:proofErr w:type="spellStart"/>
      <w:r w:rsidRPr="00960CEB">
        <w:rPr>
          <w:rFonts w:ascii="Times New Roman" w:hAnsi="Times New Roman" w:cs="Times New Roman"/>
          <w:sz w:val="28"/>
          <w:szCs w:val="28"/>
        </w:rPr>
        <w:t>Звягельської</w:t>
      </w:r>
      <w:proofErr w:type="spellEnd"/>
      <w:r w:rsidRPr="00960CEB">
        <w:rPr>
          <w:rFonts w:ascii="Times New Roman" w:hAnsi="Times New Roman" w:cs="Times New Roman"/>
          <w:sz w:val="28"/>
          <w:szCs w:val="28"/>
        </w:rPr>
        <w:t xml:space="preserve">  міської територіальної громади, визначено наступній структурі фінансового забезпечення на 2026-2028 роки: </w:t>
      </w:r>
    </w:p>
    <w:p w:rsidR="00960CEB" w:rsidRPr="00960CEB" w:rsidRDefault="00960CEB" w:rsidP="00960CEB">
      <w:pPr>
        <w:spacing w:after="0"/>
        <w:jc w:val="both"/>
        <w:rPr>
          <w:rFonts w:ascii="Times New Roman" w:hAnsi="Times New Roman" w:cs="Times New Roman"/>
          <w:sz w:val="28"/>
          <w:szCs w:val="28"/>
        </w:rPr>
      </w:pPr>
    </w:p>
    <w:tbl>
      <w:tblPr>
        <w:tblStyle w:val="a7"/>
        <w:tblW w:w="9634" w:type="dxa"/>
        <w:tblLook w:val="04A0" w:firstRow="1" w:lastRow="0" w:firstColumn="1" w:lastColumn="0" w:noHBand="0" w:noVBand="1"/>
      </w:tblPr>
      <w:tblGrid>
        <w:gridCol w:w="2284"/>
        <w:gridCol w:w="2785"/>
        <w:gridCol w:w="2439"/>
        <w:gridCol w:w="2126"/>
      </w:tblGrid>
      <w:tr w:rsidR="00960CEB" w:rsidRPr="00960CEB" w:rsidTr="00033949">
        <w:tc>
          <w:tcPr>
            <w:tcW w:w="2284" w:type="dxa"/>
          </w:tcPr>
          <w:p w:rsidR="00960CEB" w:rsidRPr="00960CEB" w:rsidRDefault="00960CEB" w:rsidP="00960CEB">
            <w:pPr>
              <w:spacing w:after="160" w:line="259" w:lineRule="auto"/>
              <w:jc w:val="center"/>
              <w:rPr>
                <w:rFonts w:ascii="Times New Roman" w:hAnsi="Times New Roman" w:cs="Times New Roman"/>
                <w:sz w:val="28"/>
                <w:szCs w:val="28"/>
              </w:rPr>
            </w:pPr>
            <w:r w:rsidRPr="00960CEB">
              <w:rPr>
                <w:rFonts w:ascii="Times New Roman" w:hAnsi="Times New Roman" w:cs="Times New Roman"/>
                <w:sz w:val="28"/>
                <w:szCs w:val="28"/>
              </w:rPr>
              <w:t>Джерело фінансування</w:t>
            </w:r>
          </w:p>
        </w:tc>
        <w:tc>
          <w:tcPr>
            <w:tcW w:w="2785" w:type="dxa"/>
          </w:tcPr>
          <w:p w:rsidR="00960CEB" w:rsidRPr="00960CEB" w:rsidRDefault="00960CEB" w:rsidP="00960CEB">
            <w:pPr>
              <w:spacing w:after="160" w:line="259" w:lineRule="auto"/>
              <w:jc w:val="center"/>
              <w:rPr>
                <w:rFonts w:ascii="Times New Roman" w:hAnsi="Times New Roman" w:cs="Times New Roman"/>
                <w:sz w:val="28"/>
                <w:szCs w:val="28"/>
              </w:rPr>
            </w:pPr>
            <w:r w:rsidRPr="00960CEB">
              <w:rPr>
                <w:rFonts w:ascii="Times New Roman" w:hAnsi="Times New Roman" w:cs="Times New Roman"/>
                <w:sz w:val="28"/>
                <w:szCs w:val="28"/>
              </w:rPr>
              <w:t>2026 рік</w:t>
            </w:r>
          </w:p>
        </w:tc>
        <w:tc>
          <w:tcPr>
            <w:tcW w:w="2439" w:type="dxa"/>
          </w:tcPr>
          <w:p w:rsidR="00960CEB" w:rsidRPr="00960CEB" w:rsidRDefault="00960CEB" w:rsidP="00960CEB">
            <w:pPr>
              <w:spacing w:after="160" w:line="259" w:lineRule="auto"/>
              <w:jc w:val="center"/>
              <w:rPr>
                <w:rFonts w:ascii="Times New Roman" w:hAnsi="Times New Roman" w:cs="Times New Roman"/>
                <w:sz w:val="28"/>
                <w:szCs w:val="28"/>
              </w:rPr>
            </w:pPr>
            <w:r w:rsidRPr="00960CEB">
              <w:rPr>
                <w:rFonts w:ascii="Times New Roman" w:hAnsi="Times New Roman" w:cs="Times New Roman"/>
                <w:sz w:val="28"/>
                <w:szCs w:val="28"/>
              </w:rPr>
              <w:t>2027 рік</w:t>
            </w:r>
          </w:p>
        </w:tc>
        <w:tc>
          <w:tcPr>
            <w:tcW w:w="2126" w:type="dxa"/>
          </w:tcPr>
          <w:p w:rsidR="00960CEB" w:rsidRPr="00960CEB" w:rsidRDefault="00960CEB" w:rsidP="00960CEB">
            <w:pPr>
              <w:spacing w:after="160" w:line="259" w:lineRule="auto"/>
              <w:jc w:val="center"/>
              <w:rPr>
                <w:rFonts w:ascii="Times New Roman" w:hAnsi="Times New Roman" w:cs="Times New Roman"/>
                <w:sz w:val="28"/>
                <w:szCs w:val="28"/>
              </w:rPr>
            </w:pPr>
            <w:r w:rsidRPr="00960CEB">
              <w:rPr>
                <w:rFonts w:ascii="Times New Roman" w:hAnsi="Times New Roman" w:cs="Times New Roman"/>
                <w:sz w:val="28"/>
                <w:szCs w:val="28"/>
              </w:rPr>
              <w:t>2028 рік</w:t>
            </w:r>
          </w:p>
        </w:tc>
      </w:tr>
      <w:tr w:rsidR="00960CEB" w:rsidRPr="00960CEB" w:rsidTr="00033949">
        <w:tc>
          <w:tcPr>
            <w:tcW w:w="2284" w:type="dxa"/>
          </w:tcPr>
          <w:p w:rsidR="00960CEB" w:rsidRPr="00960CEB" w:rsidRDefault="00960CEB" w:rsidP="00960CEB">
            <w:pPr>
              <w:spacing w:after="160" w:line="259" w:lineRule="auto"/>
              <w:jc w:val="both"/>
              <w:rPr>
                <w:rFonts w:ascii="Times New Roman" w:hAnsi="Times New Roman" w:cs="Times New Roman"/>
                <w:sz w:val="28"/>
                <w:szCs w:val="28"/>
              </w:rPr>
            </w:pPr>
            <w:r w:rsidRPr="00960CEB">
              <w:rPr>
                <w:rFonts w:ascii="Times New Roman" w:hAnsi="Times New Roman" w:cs="Times New Roman"/>
                <w:sz w:val="28"/>
                <w:szCs w:val="28"/>
              </w:rPr>
              <w:t>Державний бюджет</w:t>
            </w:r>
          </w:p>
        </w:tc>
        <w:tc>
          <w:tcPr>
            <w:tcW w:w="2785" w:type="dxa"/>
          </w:tcPr>
          <w:p w:rsidR="00960CEB" w:rsidRPr="00960CEB" w:rsidRDefault="00960CEB" w:rsidP="00960CEB">
            <w:pPr>
              <w:widowControl w:val="0"/>
              <w:autoSpaceDE w:val="0"/>
              <w:autoSpaceDN w:val="0"/>
              <w:spacing w:before="251" w:after="160" w:line="242" w:lineRule="auto"/>
              <w:ind w:right="148"/>
              <w:jc w:val="center"/>
              <w:rPr>
                <w:rFonts w:ascii="Times New Roman" w:eastAsia="Times New Roman" w:hAnsi="Times New Roman" w:cs="Times New Roman"/>
                <w:color w:val="000000" w:themeColor="text1"/>
                <w:sz w:val="28"/>
                <w:szCs w:val="28"/>
              </w:rPr>
            </w:pPr>
            <w:r w:rsidRPr="00960CEB">
              <w:rPr>
                <w:rFonts w:ascii="Times New Roman" w:eastAsia="Times New Roman" w:hAnsi="Times New Roman" w:cs="Times New Roman"/>
                <w:color w:val="000000" w:themeColor="text1"/>
                <w:sz w:val="28"/>
                <w:szCs w:val="28"/>
              </w:rPr>
              <w:t>64 916 880</w:t>
            </w:r>
          </w:p>
        </w:tc>
        <w:tc>
          <w:tcPr>
            <w:tcW w:w="2439" w:type="dxa"/>
          </w:tcPr>
          <w:p w:rsidR="00960CEB" w:rsidRPr="00960CEB" w:rsidRDefault="00960CEB" w:rsidP="00960CEB">
            <w:pPr>
              <w:widowControl w:val="0"/>
              <w:autoSpaceDE w:val="0"/>
              <w:autoSpaceDN w:val="0"/>
              <w:spacing w:before="251" w:after="160" w:line="242" w:lineRule="auto"/>
              <w:ind w:right="148"/>
              <w:jc w:val="center"/>
              <w:rPr>
                <w:rFonts w:ascii="Times New Roman" w:eastAsia="Times New Roman" w:hAnsi="Times New Roman" w:cs="Times New Roman"/>
                <w:color w:val="000000" w:themeColor="text1"/>
                <w:sz w:val="28"/>
                <w:szCs w:val="28"/>
              </w:rPr>
            </w:pPr>
            <w:r w:rsidRPr="00960CEB">
              <w:rPr>
                <w:rFonts w:ascii="Times New Roman" w:eastAsia="Times New Roman" w:hAnsi="Times New Roman" w:cs="Times New Roman"/>
                <w:color w:val="000000" w:themeColor="text1"/>
                <w:sz w:val="28"/>
                <w:szCs w:val="28"/>
              </w:rPr>
              <w:t>76 653 000</w:t>
            </w:r>
          </w:p>
        </w:tc>
        <w:tc>
          <w:tcPr>
            <w:tcW w:w="2126" w:type="dxa"/>
          </w:tcPr>
          <w:p w:rsidR="00960CEB" w:rsidRPr="00960CEB" w:rsidRDefault="00960CEB" w:rsidP="00960CEB">
            <w:pPr>
              <w:widowControl w:val="0"/>
              <w:autoSpaceDE w:val="0"/>
              <w:autoSpaceDN w:val="0"/>
              <w:spacing w:before="251" w:after="160" w:line="242" w:lineRule="auto"/>
              <w:ind w:right="148"/>
              <w:jc w:val="center"/>
              <w:rPr>
                <w:rFonts w:ascii="Times New Roman" w:eastAsia="Times New Roman" w:hAnsi="Times New Roman" w:cs="Times New Roman"/>
                <w:color w:val="000000" w:themeColor="text1"/>
                <w:sz w:val="28"/>
                <w:szCs w:val="28"/>
              </w:rPr>
            </w:pPr>
            <w:r w:rsidRPr="00960CEB">
              <w:rPr>
                <w:rFonts w:ascii="Times New Roman" w:eastAsia="Times New Roman" w:hAnsi="Times New Roman" w:cs="Times New Roman"/>
                <w:color w:val="000000" w:themeColor="text1"/>
                <w:sz w:val="28"/>
                <w:szCs w:val="28"/>
              </w:rPr>
              <w:t>51 145 000</w:t>
            </w:r>
          </w:p>
        </w:tc>
      </w:tr>
      <w:tr w:rsidR="00960CEB" w:rsidRPr="00960CEB" w:rsidTr="00033949">
        <w:tc>
          <w:tcPr>
            <w:tcW w:w="2284" w:type="dxa"/>
          </w:tcPr>
          <w:p w:rsidR="00960CEB" w:rsidRPr="00960CEB" w:rsidRDefault="00960CEB" w:rsidP="00960CEB">
            <w:pPr>
              <w:spacing w:after="160" w:line="259" w:lineRule="auto"/>
              <w:jc w:val="both"/>
              <w:rPr>
                <w:rFonts w:ascii="Times New Roman" w:hAnsi="Times New Roman" w:cs="Times New Roman"/>
                <w:sz w:val="28"/>
                <w:szCs w:val="28"/>
              </w:rPr>
            </w:pPr>
            <w:r w:rsidRPr="00960CEB">
              <w:rPr>
                <w:rFonts w:ascii="Times New Roman" w:hAnsi="Times New Roman" w:cs="Times New Roman"/>
                <w:sz w:val="28"/>
                <w:szCs w:val="28"/>
              </w:rPr>
              <w:t>Місцевий бюджет</w:t>
            </w:r>
          </w:p>
        </w:tc>
        <w:tc>
          <w:tcPr>
            <w:tcW w:w="2785" w:type="dxa"/>
          </w:tcPr>
          <w:p w:rsidR="00960CEB" w:rsidRPr="00960CEB" w:rsidRDefault="00960CEB" w:rsidP="00960CEB">
            <w:pPr>
              <w:widowControl w:val="0"/>
              <w:autoSpaceDE w:val="0"/>
              <w:autoSpaceDN w:val="0"/>
              <w:spacing w:before="251" w:after="160" w:line="242" w:lineRule="auto"/>
              <w:ind w:right="148"/>
              <w:jc w:val="center"/>
              <w:rPr>
                <w:rFonts w:ascii="Times New Roman" w:eastAsia="Times New Roman" w:hAnsi="Times New Roman" w:cs="Times New Roman"/>
                <w:color w:val="000000" w:themeColor="text1"/>
                <w:sz w:val="28"/>
                <w:szCs w:val="28"/>
              </w:rPr>
            </w:pPr>
            <w:r w:rsidRPr="00960CEB">
              <w:rPr>
                <w:rFonts w:ascii="Times New Roman" w:eastAsia="Times New Roman" w:hAnsi="Times New Roman" w:cs="Times New Roman"/>
                <w:color w:val="000000" w:themeColor="text1"/>
                <w:sz w:val="28"/>
                <w:szCs w:val="28"/>
              </w:rPr>
              <w:t>20 000 000</w:t>
            </w:r>
          </w:p>
        </w:tc>
        <w:tc>
          <w:tcPr>
            <w:tcW w:w="2439" w:type="dxa"/>
          </w:tcPr>
          <w:p w:rsidR="00960CEB" w:rsidRPr="00960CEB" w:rsidRDefault="00960CEB" w:rsidP="00960CEB">
            <w:pPr>
              <w:widowControl w:val="0"/>
              <w:autoSpaceDE w:val="0"/>
              <w:autoSpaceDN w:val="0"/>
              <w:spacing w:before="251" w:after="160" w:line="242" w:lineRule="auto"/>
              <w:ind w:right="148"/>
              <w:jc w:val="center"/>
              <w:rPr>
                <w:rFonts w:ascii="Times New Roman" w:eastAsia="Times New Roman" w:hAnsi="Times New Roman" w:cs="Times New Roman"/>
                <w:color w:val="000000" w:themeColor="text1"/>
                <w:sz w:val="28"/>
                <w:szCs w:val="28"/>
              </w:rPr>
            </w:pPr>
            <w:r w:rsidRPr="00960CEB">
              <w:rPr>
                <w:rFonts w:ascii="Times New Roman" w:eastAsia="Times New Roman" w:hAnsi="Times New Roman" w:cs="Times New Roman"/>
                <w:color w:val="000000" w:themeColor="text1"/>
                <w:sz w:val="28"/>
                <w:szCs w:val="28"/>
              </w:rPr>
              <w:t>21 420 000</w:t>
            </w:r>
          </w:p>
        </w:tc>
        <w:tc>
          <w:tcPr>
            <w:tcW w:w="2126" w:type="dxa"/>
          </w:tcPr>
          <w:p w:rsidR="00960CEB" w:rsidRPr="00960CEB" w:rsidRDefault="00960CEB" w:rsidP="00960CEB">
            <w:pPr>
              <w:widowControl w:val="0"/>
              <w:autoSpaceDE w:val="0"/>
              <w:autoSpaceDN w:val="0"/>
              <w:spacing w:before="251" w:after="160" w:line="242" w:lineRule="auto"/>
              <w:ind w:right="148"/>
              <w:jc w:val="center"/>
              <w:rPr>
                <w:rFonts w:ascii="Times New Roman" w:eastAsia="Times New Roman" w:hAnsi="Times New Roman" w:cs="Times New Roman"/>
                <w:color w:val="000000" w:themeColor="text1"/>
                <w:sz w:val="28"/>
                <w:szCs w:val="28"/>
              </w:rPr>
            </w:pPr>
            <w:r w:rsidRPr="00960CEB">
              <w:rPr>
                <w:rFonts w:ascii="Times New Roman" w:eastAsia="Times New Roman" w:hAnsi="Times New Roman" w:cs="Times New Roman"/>
                <w:color w:val="000000" w:themeColor="text1"/>
                <w:sz w:val="28"/>
                <w:szCs w:val="28"/>
              </w:rPr>
              <w:t>22 620 000</w:t>
            </w:r>
          </w:p>
        </w:tc>
      </w:tr>
      <w:tr w:rsidR="00960CEB" w:rsidRPr="00960CEB" w:rsidTr="00033949">
        <w:tc>
          <w:tcPr>
            <w:tcW w:w="2284" w:type="dxa"/>
          </w:tcPr>
          <w:p w:rsidR="00960CEB" w:rsidRPr="00960CEB" w:rsidRDefault="00960CEB" w:rsidP="00960CEB">
            <w:pPr>
              <w:spacing w:after="160" w:line="259" w:lineRule="auto"/>
              <w:jc w:val="both"/>
              <w:rPr>
                <w:rFonts w:ascii="Times New Roman" w:hAnsi="Times New Roman" w:cs="Times New Roman"/>
                <w:sz w:val="28"/>
                <w:szCs w:val="28"/>
              </w:rPr>
            </w:pPr>
            <w:r w:rsidRPr="00960CEB">
              <w:rPr>
                <w:rFonts w:ascii="Times New Roman" w:hAnsi="Times New Roman" w:cs="Times New Roman"/>
                <w:sz w:val="28"/>
                <w:szCs w:val="28"/>
              </w:rPr>
              <w:t>Грантові (міжнародні кошти)</w:t>
            </w:r>
          </w:p>
        </w:tc>
        <w:tc>
          <w:tcPr>
            <w:tcW w:w="2785" w:type="dxa"/>
          </w:tcPr>
          <w:p w:rsidR="00960CEB" w:rsidRPr="00960CEB" w:rsidRDefault="00960CEB" w:rsidP="00960CEB">
            <w:pPr>
              <w:widowControl w:val="0"/>
              <w:autoSpaceDE w:val="0"/>
              <w:autoSpaceDN w:val="0"/>
              <w:spacing w:before="251" w:after="160" w:line="242" w:lineRule="auto"/>
              <w:ind w:right="148"/>
              <w:jc w:val="center"/>
              <w:rPr>
                <w:rFonts w:ascii="Times New Roman" w:eastAsia="Times New Roman" w:hAnsi="Times New Roman" w:cs="Times New Roman"/>
                <w:color w:val="000000" w:themeColor="text1"/>
                <w:sz w:val="28"/>
                <w:szCs w:val="28"/>
              </w:rPr>
            </w:pPr>
            <w:r w:rsidRPr="00960CEB">
              <w:rPr>
                <w:rFonts w:ascii="Times New Roman" w:eastAsia="Times New Roman" w:hAnsi="Times New Roman" w:cs="Times New Roman"/>
                <w:color w:val="000000" w:themeColor="text1"/>
                <w:sz w:val="28"/>
                <w:szCs w:val="28"/>
              </w:rPr>
              <w:t>9 091 200</w:t>
            </w:r>
          </w:p>
        </w:tc>
        <w:tc>
          <w:tcPr>
            <w:tcW w:w="2439" w:type="dxa"/>
          </w:tcPr>
          <w:p w:rsidR="00960CEB" w:rsidRPr="00960CEB" w:rsidRDefault="00960CEB" w:rsidP="00960CEB">
            <w:pPr>
              <w:widowControl w:val="0"/>
              <w:autoSpaceDE w:val="0"/>
              <w:autoSpaceDN w:val="0"/>
              <w:spacing w:before="251" w:after="160" w:line="242" w:lineRule="auto"/>
              <w:ind w:right="148"/>
              <w:jc w:val="center"/>
              <w:rPr>
                <w:rFonts w:ascii="Times New Roman" w:eastAsia="Times New Roman" w:hAnsi="Times New Roman" w:cs="Times New Roman"/>
                <w:color w:val="000000" w:themeColor="text1"/>
                <w:sz w:val="28"/>
                <w:szCs w:val="28"/>
              </w:rPr>
            </w:pPr>
            <w:r w:rsidRPr="00960CEB">
              <w:rPr>
                <w:rFonts w:ascii="Times New Roman" w:eastAsia="Times New Roman" w:hAnsi="Times New Roman" w:cs="Times New Roman"/>
                <w:color w:val="000000" w:themeColor="text1"/>
                <w:sz w:val="28"/>
                <w:szCs w:val="28"/>
              </w:rPr>
              <w:t>8 225 000</w:t>
            </w:r>
          </w:p>
        </w:tc>
        <w:tc>
          <w:tcPr>
            <w:tcW w:w="2126" w:type="dxa"/>
          </w:tcPr>
          <w:p w:rsidR="00960CEB" w:rsidRPr="00960CEB" w:rsidRDefault="00960CEB" w:rsidP="00960CEB">
            <w:pPr>
              <w:widowControl w:val="0"/>
              <w:autoSpaceDE w:val="0"/>
              <w:autoSpaceDN w:val="0"/>
              <w:spacing w:before="251" w:after="160" w:line="242" w:lineRule="auto"/>
              <w:ind w:right="148"/>
              <w:jc w:val="center"/>
              <w:rPr>
                <w:rFonts w:ascii="Times New Roman" w:eastAsia="Times New Roman" w:hAnsi="Times New Roman" w:cs="Times New Roman"/>
                <w:color w:val="000000" w:themeColor="text1"/>
                <w:sz w:val="28"/>
                <w:szCs w:val="28"/>
              </w:rPr>
            </w:pPr>
            <w:r w:rsidRPr="00960CEB">
              <w:rPr>
                <w:rFonts w:ascii="Times New Roman" w:eastAsia="Times New Roman" w:hAnsi="Times New Roman" w:cs="Times New Roman"/>
                <w:color w:val="000000" w:themeColor="text1"/>
                <w:sz w:val="28"/>
                <w:szCs w:val="28"/>
              </w:rPr>
              <w:t>24 700 000</w:t>
            </w:r>
          </w:p>
        </w:tc>
      </w:tr>
      <w:tr w:rsidR="00960CEB" w:rsidRPr="00960CEB" w:rsidTr="00033949">
        <w:tc>
          <w:tcPr>
            <w:tcW w:w="2284" w:type="dxa"/>
          </w:tcPr>
          <w:p w:rsidR="00960CEB" w:rsidRPr="00960CEB" w:rsidRDefault="00960CEB" w:rsidP="00960CEB">
            <w:pPr>
              <w:spacing w:after="160" w:line="259" w:lineRule="auto"/>
              <w:jc w:val="both"/>
              <w:rPr>
                <w:rFonts w:ascii="Times New Roman" w:hAnsi="Times New Roman" w:cs="Times New Roman"/>
                <w:sz w:val="28"/>
                <w:szCs w:val="28"/>
              </w:rPr>
            </w:pPr>
            <w:r w:rsidRPr="00960CEB">
              <w:rPr>
                <w:rFonts w:ascii="Times New Roman" w:hAnsi="Times New Roman" w:cs="Times New Roman"/>
                <w:sz w:val="28"/>
                <w:szCs w:val="28"/>
              </w:rPr>
              <w:t xml:space="preserve">Усього </w:t>
            </w:r>
          </w:p>
        </w:tc>
        <w:tc>
          <w:tcPr>
            <w:tcW w:w="2785" w:type="dxa"/>
          </w:tcPr>
          <w:p w:rsidR="00960CEB" w:rsidRPr="00960CEB" w:rsidRDefault="00960CEB" w:rsidP="00960CEB">
            <w:pPr>
              <w:widowControl w:val="0"/>
              <w:autoSpaceDE w:val="0"/>
              <w:autoSpaceDN w:val="0"/>
              <w:spacing w:before="251" w:after="160" w:line="242" w:lineRule="auto"/>
              <w:ind w:right="148"/>
              <w:jc w:val="center"/>
              <w:rPr>
                <w:rFonts w:ascii="Times New Roman" w:eastAsia="Times New Roman" w:hAnsi="Times New Roman" w:cs="Times New Roman"/>
                <w:color w:val="000000" w:themeColor="text1"/>
                <w:sz w:val="28"/>
                <w:szCs w:val="28"/>
              </w:rPr>
            </w:pPr>
            <w:r w:rsidRPr="00960CEB">
              <w:rPr>
                <w:rFonts w:ascii="Times New Roman" w:eastAsia="Times New Roman" w:hAnsi="Times New Roman" w:cs="Times New Roman"/>
                <w:color w:val="000000" w:themeColor="text1"/>
                <w:sz w:val="28"/>
                <w:szCs w:val="28"/>
              </w:rPr>
              <w:t>94 008 080</w:t>
            </w:r>
          </w:p>
        </w:tc>
        <w:tc>
          <w:tcPr>
            <w:tcW w:w="2439" w:type="dxa"/>
          </w:tcPr>
          <w:p w:rsidR="00960CEB" w:rsidRPr="00960CEB" w:rsidRDefault="00960CEB" w:rsidP="00960CEB">
            <w:pPr>
              <w:widowControl w:val="0"/>
              <w:autoSpaceDE w:val="0"/>
              <w:autoSpaceDN w:val="0"/>
              <w:spacing w:before="251" w:after="160" w:line="242" w:lineRule="auto"/>
              <w:ind w:right="148"/>
              <w:jc w:val="center"/>
              <w:rPr>
                <w:rFonts w:ascii="Times New Roman" w:eastAsia="Times New Roman" w:hAnsi="Times New Roman" w:cs="Times New Roman"/>
                <w:color w:val="000000" w:themeColor="text1"/>
                <w:sz w:val="28"/>
                <w:szCs w:val="28"/>
              </w:rPr>
            </w:pPr>
            <w:r w:rsidRPr="00960CEB">
              <w:rPr>
                <w:rFonts w:ascii="Times New Roman" w:eastAsia="Times New Roman" w:hAnsi="Times New Roman" w:cs="Times New Roman"/>
                <w:color w:val="000000" w:themeColor="text1"/>
                <w:sz w:val="28"/>
                <w:szCs w:val="28"/>
              </w:rPr>
              <w:t>106 298 000</w:t>
            </w:r>
          </w:p>
        </w:tc>
        <w:tc>
          <w:tcPr>
            <w:tcW w:w="2126" w:type="dxa"/>
          </w:tcPr>
          <w:p w:rsidR="00960CEB" w:rsidRPr="00960CEB" w:rsidRDefault="00960CEB" w:rsidP="00960CEB">
            <w:pPr>
              <w:widowControl w:val="0"/>
              <w:autoSpaceDE w:val="0"/>
              <w:autoSpaceDN w:val="0"/>
              <w:spacing w:before="251" w:after="160" w:line="242" w:lineRule="auto"/>
              <w:ind w:right="148"/>
              <w:jc w:val="center"/>
              <w:rPr>
                <w:rFonts w:ascii="Times New Roman" w:eastAsia="Times New Roman" w:hAnsi="Times New Roman" w:cs="Times New Roman"/>
                <w:color w:val="000000" w:themeColor="text1"/>
                <w:sz w:val="28"/>
                <w:szCs w:val="28"/>
              </w:rPr>
            </w:pPr>
            <w:r w:rsidRPr="00960CEB">
              <w:rPr>
                <w:rFonts w:ascii="Times New Roman" w:eastAsia="Times New Roman" w:hAnsi="Times New Roman" w:cs="Times New Roman"/>
                <w:color w:val="000000" w:themeColor="text1"/>
                <w:sz w:val="28"/>
                <w:szCs w:val="28"/>
              </w:rPr>
              <w:t>98 465 000</w:t>
            </w:r>
          </w:p>
        </w:tc>
      </w:tr>
    </w:tbl>
    <w:p w:rsidR="00960CEB" w:rsidRPr="00960CEB" w:rsidRDefault="00960CEB" w:rsidP="00960CEB">
      <w:pPr>
        <w:spacing w:after="0"/>
        <w:jc w:val="both"/>
        <w:rPr>
          <w:rFonts w:ascii="Times New Roman" w:hAnsi="Times New Roman" w:cs="Times New Roman"/>
          <w:sz w:val="28"/>
          <w:szCs w:val="28"/>
          <w:lang w:val="ru-RU"/>
        </w:rPr>
      </w:pPr>
    </w:p>
    <w:p w:rsidR="00960CEB" w:rsidRPr="00960CEB" w:rsidRDefault="00960CEB" w:rsidP="00960CEB">
      <w:pPr>
        <w:spacing w:after="0"/>
        <w:jc w:val="both"/>
        <w:rPr>
          <w:rFonts w:ascii="Times New Roman" w:hAnsi="Times New Roman" w:cs="Times New Roman"/>
          <w:sz w:val="28"/>
          <w:szCs w:val="28"/>
        </w:rPr>
      </w:pPr>
      <w:r w:rsidRPr="00960CEB">
        <w:rPr>
          <w:rFonts w:ascii="Times New Roman" w:hAnsi="Times New Roman" w:cs="Times New Roman"/>
          <w:sz w:val="28"/>
          <w:szCs w:val="28"/>
          <w:lang w:val="ru-RU"/>
        </w:rPr>
        <w:tab/>
      </w:r>
      <w:r w:rsidRPr="00960CEB">
        <w:rPr>
          <w:rFonts w:ascii="Times New Roman" w:hAnsi="Times New Roman" w:cs="Times New Roman"/>
          <w:sz w:val="28"/>
          <w:szCs w:val="28"/>
        </w:rPr>
        <w:t xml:space="preserve">Фінансування  забезпечується як за рахунок державного та бюджету міської територіальної громади , так і шляхом залучення міжнародної технічної допомоги, зокрема грантових коштів. </w:t>
      </w:r>
    </w:p>
    <w:p w:rsidR="00960CEB" w:rsidRPr="00960CEB" w:rsidRDefault="00960CEB" w:rsidP="00960CEB">
      <w:pPr>
        <w:spacing w:after="0"/>
        <w:jc w:val="both"/>
        <w:rPr>
          <w:rFonts w:ascii="Times New Roman" w:hAnsi="Times New Roman" w:cs="Times New Roman"/>
          <w:sz w:val="28"/>
          <w:szCs w:val="28"/>
        </w:rPr>
      </w:pPr>
    </w:p>
    <w:p w:rsidR="00960CEB" w:rsidRPr="00960CEB" w:rsidRDefault="00960CEB" w:rsidP="00960CEB">
      <w:pPr>
        <w:spacing w:after="0"/>
        <w:jc w:val="both"/>
        <w:rPr>
          <w:rFonts w:ascii="Times New Roman" w:hAnsi="Times New Roman" w:cs="Times New Roman"/>
          <w:b/>
          <w:sz w:val="24"/>
          <w:szCs w:val="24"/>
        </w:rPr>
      </w:pPr>
      <w:r w:rsidRPr="00960CEB">
        <w:rPr>
          <w:rFonts w:ascii="Times New Roman" w:hAnsi="Times New Roman" w:cs="Times New Roman"/>
          <w:b/>
          <w:sz w:val="24"/>
          <w:szCs w:val="24"/>
        </w:rPr>
        <w:t xml:space="preserve">Розподіл орієнтовного граничного сукупного обсягу публічних інвестицій на 2026-2028 роки на галузі для публічного інвестування </w:t>
      </w:r>
    </w:p>
    <w:p w:rsidR="00960CEB" w:rsidRPr="00960CEB" w:rsidRDefault="00960CEB" w:rsidP="00960CEB">
      <w:pPr>
        <w:spacing w:after="0"/>
        <w:jc w:val="both"/>
        <w:rPr>
          <w:rFonts w:ascii="Times New Roman" w:hAnsi="Times New Roman" w:cs="Times New Roman"/>
          <w:i/>
          <w:sz w:val="28"/>
          <w:szCs w:val="28"/>
        </w:rPr>
      </w:pPr>
    </w:p>
    <w:tbl>
      <w:tblPr>
        <w:tblStyle w:val="a7"/>
        <w:tblW w:w="0" w:type="auto"/>
        <w:tblLook w:val="04A0" w:firstRow="1" w:lastRow="0" w:firstColumn="1" w:lastColumn="0" w:noHBand="0" w:noVBand="1"/>
      </w:tblPr>
      <w:tblGrid>
        <w:gridCol w:w="2204"/>
        <w:gridCol w:w="1788"/>
        <w:gridCol w:w="1715"/>
        <w:gridCol w:w="1715"/>
        <w:gridCol w:w="1781"/>
      </w:tblGrid>
      <w:tr w:rsidR="00960CEB" w:rsidRPr="00960CEB" w:rsidTr="00F66DC2">
        <w:tc>
          <w:tcPr>
            <w:tcW w:w="2229" w:type="dxa"/>
          </w:tcPr>
          <w:p w:rsidR="00960CEB" w:rsidRPr="00960CEB" w:rsidRDefault="00960CEB" w:rsidP="00960CEB">
            <w:pPr>
              <w:spacing w:after="160" w:line="259" w:lineRule="auto"/>
              <w:jc w:val="both"/>
              <w:rPr>
                <w:rFonts w:ascii="Times New Roman" w:hAnsi="Times New Roman" w:cs="Times New Roman"/>
                <w:sz w:val="28"/>
                <w:szCs w:val="28"/>
              </w:rPr>
            </w:pPr>
            <w:r w:rsidRPr="00960CEB">
              <w:rPr>
                <w:rFonts w:ascii="Times New Roman" w:hAnsi="Times New Roman" w:cs="Times New Roman"/>
                <w:sz w:val="28"/>
                <w:szCs w:val="28"/>
              </w:rPr>
              <w:t>Галузь (сектор)</w:t>
            </w:r>
          </w:p>
        </w:tc>
        <w:tc>
          <w:tcPr>
            <w:tcW w:w="1849" w:type="dxa"/>
          </w:tcPr>
          <w:p w:rsidR="00960CEB" w:rsidRPr="00960CEB" w:rsidRDefault="00960CEB" w:rsidP="00960CEB">
            <w:pPr>
              <w:spacing w:after="160" w:line="259" w:lineRule="auto"/>
              <w:jc w:val="both"/>
              <w:rPr>
                <w:rFonts w:ascii="Times New Roman" w:hAnsi="Times New Roman" w:cs="Times New Roman"/>
                <w:sz w:val="28"/>
                <w:szCs w:val="28"/>
              </w:rPr>
            </w:pPr>
            <w:r w:rsidRPr="00960CEB">
              <w:rPr>
                <w:rFonts w:ascii="Times New Roman" w:hAnsi="Times New Roman" w:cs="Times New Roman"/>
                <w:sz w:val="28"/>
                <w:szCs w:val="28"/>
              </w:rPr>
              <w:t>2026 рік</w:t>
            </w:r>
          </w:p>
        </w:tc>
        <w:tc>
          <w:tcPr>
            <w:tcW w:w="1833" w:type="dxa"/>
          </w:tcPr>
          <w:p w:rsidR="00960CEB" w:rsidRPr="00960CEB" w:rsidRDefault="00960CEB" w:rsidP="00960CEB">
            <w:pPr>
              <w:spacing w:after="160" w:line="259" w:lineRule="auto"/>
              <w:jc w:val="both"/>
              <w:rPr>
                <w:rFonts w:ascii="Times New Roman" w:hAnsi="Times New Roman" w:cs="Times New Roman"/>
                <w:sz w:val="28"/>
                <w:szCs w:val="28"/>
              </w:rPr>
            </w:pPr>
            <w:r w:rsidRPr="00960CEB">
              <w:rPr>
                <w:rFonts w:ascii="Times New Roman" w:hAnsi="Times New Roman" w:cs="Times New Roman"/>
                <w:sz w:val="28"/>
                <w:szCs w:val="28"/>
              </w:rPr>
              <w:t>2027 рік</w:t>
            </w:r>
          </w:p>
        </w:tc>
        <w:tc>
          <w:tcPr>
            <w:tcW w:w="1833" w:type="dxa"/>
          </w:tcPr>
          <w:p w:rsidR="00960CEB" w:rsidRPr="00960CEB" w:rsidRDefault="00960CEB" w:rsidP="00960CEB">
            <w:pPr>
              <w:spacing w:after="160" w:line="259" w:lineRule="auto"/>
              <w:jc w:val="both"/>
              <w:rPr>
                <w:rFonts w:ascii="Times New Roman" w:hAnsi="Times New Roman" w:cs="Times New Roman"/>
                <w:sz w:val="28"/>
                <w:szCs w:val="28"/>
              </w:rPr>
            </w:pPr>
            <w:r w:rsidRPr="00960CEB">
              <w:rPr>
                <w:rFonts w:ascii="Times New Roman" w:hAnsi="Times New Roman" w:cs="Times New Roman"/>
                <w:sz w:val="28"/>
                <w:szCs w:val="28"/>
              </w:rPr>
              <w:t>2028 рік</w:t>
            </w:r>
          </w:p>
        </w:tc>
        <w:tc>
          <w:tcPr>
            <w:tcW w:w="1885" w:type="dxa"/>
          </w:tcPr>
          <w:p w:rsidR="00960CEB" w:rsidRPr="00960CEB" w:rsidRDefault="00960CEB" w:rsidP="00960CEB">
            <w:pPr>
              <w:spacing w:after="160" w:line="259" w:lineRule="auto"/>
              <w:jc w:val="both"/>
              <w:rPr>
                <w:rFonts w:ascii="Times New Roman" w:hAnsi="Times New Roman" w:cs="Times New Roman"/>
                <w:sz w:val="28"/>
                <w:szCs w:val="28"/>
              </w:rPr>
            </w:pPr>
            <w:r w:rsidRPr="00960CEB">
              <w:rPr>
                <w:rFonts w:ascii="Times New Roman" w:hAnsi="Times New Roman" w:cs="Times New Roman"/>
                <w:sz w:val="28"/>
                <w:szCs w:val="28"/>
              </w:rPr>
              <w:t>Разом (</w:t>
            </w:r>
            <w:proofErr w:type="spellStart"/>
            <w:r w:rsidRPr="00960CEB">
              <w:rPr>
                <w:rFonts w:ascii="Times New Roman" w:hAnsi="Times New Roman" w:cs="Times New Roman"/>
                <w:sz w:val="28"/>
                <w:szCs w:val="28"/>
              </w:rPr>
              <w:t>тис.грн</w:t>
            </w:r>
            <w:proofErr w:type="spellEnd"/>
            <w:r w:rsidRPr="00960CEB">
              <w:rPr>
                <w:rFonts w:ascii="Times New Roman" w:hAnsi="Times New Roman" w:cs="Times New Roman"/>
                <w:sz w:val="28"/>
                <w:szCs w:val="28"/>
              </w:rPr>
              <w:t>)</w:t>
            </w:r>
          </w:p>
        </w:tc>
      </w:tr>
      <w:tr w:rsidR="00960CEB" w:rsidRPr="00960CEB" w:rsidTr="00F66DC2">
        <w:tc>
          <w:tcPr>
            <w:tcW w:w="2229" w:type="dxa"/>
          </w:tcPr>
          <w:p w:rsidR="00960CEB" w:rsidRPr="00960CEB" w:rsidRDefault="00960CEB" w:rsidP="00960CEB">
            <w:pPr>
              <w:spacing w:after="160" w:line="259" w:lineRule="auto"/>
              <w:jc w:val="both"/>
              <w:rPr>
                <w:rFonts w:ascii="Times New Roman" w:hAnsi="Times New Roman" w:cs="Times New Roman"/>
                <w:sz w:val="28"/>
                <w:szCs w:val="28"/>
              </w:rPr>
            </w:pPr>
            <w:r w:rsidRPr="00960CEB">
              <w:rPr>
                <w:rFonts w:ascii="Times New Roman" w:hAnsi="Times New Roman" w:cs="Times New Roman"/>
                <w:sz w:val="28"/>
                <w:szCs w:val="28"/>
              </w:rPr>
              <w:t>Муніципальна інфраструктура</w:t>
            </w:r>
          </w:p>
        </w:tc>
        <w:tc>
          <w:tcPr>
            <w:tcW w:w="1849" w:type="dxa"/>
          </w:tcPr>
          <w:p w:rsidR="00960CEB" w:rsidRPr="00960CEB" w:rsidRDefault="00960CEB" w:rsidP="00960CEB">
            <w:pPr>
              <w:spacing w:after="160" w:line="259" w:lineRule="auto"/>
              <w:ind w:right="156"/>
              <w:jc w:val="center"/>
              <w:rPr>
                <w:rFonts w:ascii="Times New Roman" w:hAnsi="Times New Roman" w:cs="Times New Roman"/>
                <w:color w:val="000000" w:themeColor="text1"/>
                <w:sz w:val="28"/>
                <w:szCs w:val="28"/>
              </w:rPr>
            </w:pPr>
            <w:r w:rsidRPr="00960CEB">
              <w:rPr>
                <w:rFonts w:ascii="Times New Roman" w:hAnsi="Times New Roman" w:cs="Times New Roman"/>
                <w:color w:val="000000" w:themeColor="text1"/>
                <w:sz w:val="28"/>
                <w:szCs w:val="28"/>
              </w:rPr>
              <w:t>13 837 000</w:t>
            </w:r>
          </w:p>
        </w:tc>
        <w:tc>
          <w:tcPr>
            <w:tcW w:w="1833" w:type="dxa"/>
          </w:tcPr>
          <w:p w:rsidR="00960CEB" w:rsidRPr="00960CEB" w:rsidRDefault="00960CEB" w:rsidP="00960CEB">
            <w:pPr>
              <w:spacing w:after="160" w:line="259" w:lineRule="auto"/>
              <w:ind w:right="156"/>
              <w:jc w:val="center"/>
              <w:rPr>
                <w:rFonts w:ascii="Times New Roman" w:hAnsi="Times New Roman" w:cs="Times New Roman"/>
                <w:color w:val="000000" w:themeColor="text1"/>
                <w:sz w:val="28"/>
                <w:szCs w:val="28"/>
              </w:rPr>
            </w:pPr>
            <w:r w:rsidRPr="00960CEB">
              <w:rPr>
                <w:rFonts w:ascii="Times New Roman" w:hAnsi="Times New Roman" w:cs="Times New Roman"/>
                <w:color w:val="000000" w:themeColor="text1"/>
                <w:sz w:val="28"/>
                <w:szCs w:val="28"/>
              </w:rPr>
              <w:t>13 500 000</w:t>
            </w:r>
          </w:p>
        </w:tc>
        <w:tc>
          <w:tcPr>
            <w:tcW w:w="1833" w:type="dxa"/>
          </w:tcPr>
          <w:p w:rsidR="00960CEB" w:rsidRPr="00960CEB" w:rsidRDefault="00960CEB" w:rsidP="00960CEB">
            <w:pPr>
              <w:spacing w:after="160" w:line="259" w:lineRule="auto"/>
              <w:ind w:right="156"/>
              <w:jc w:val="center"/>
              <w:rPr>
                <w:rFonts w:ascii="Times New Roman" w:hAnsi="Times New Roman" w:cs="Times New Roman"/>
                <w:color w:val="000000" w:themeColor="text1"/>
                <w:sz w:val="28"/>
                <w:szCs w:val="28"/>
              </w:rPr>
            </w:pPr>
            <w:r w:rsidRPr="00960CEB">
              <w:rPr>
                <w:rFonts w:ascii="Times New Roman" w:hAnsi="Times New Roman" w:cs="Times New Roman"/>
                <w:color w:val="000000" w:themeColor="text1"/>
                <w:sz w:val="28"/>
                <w:szCs w:val="28"/>
              </w:rPr>
              <w:t>12 620 000</w:t>
            </w:r>
          </w:p>
        </w:tc>
        <w:tc>
          <w:tcPr>
            <w:tcW w:w="1885" w:type="dxa"/>
          </w:tcPr>
          <w:p w:rsidR="00960CEB" w:rsidRPr="00960CEB" w:rsidRDefault="00960CEB" w:rsidP="00960CEB">
            <w:pPr>
              <w:spacing w:after="160" w:line="259" w:lineRule="auto"/>
              <w:ind w:right="156"/>
              <w:jc w:val="center"/>
              <w:rPr>
                <w:rFonts w:ascii="Times New Roman" w:hAnsi="Times New Roman" w:cs="Times New Roman"/>
                <w:color w:val="000000" w:themeColor="text1"/>
                <w:sz w:val="28"/>
                <w:szCs w:val="28"/>
              </w:rPr>
            </w:pPr>
            <w:r w:rsidRPr="00960CEB">
              <w:rPr>
                <w:rFonts w:ascii="Times New Roman" w:hAnsi="Times New Roman" w:cs="Times New Roman"/>
                <w:color w:val="000000" w:themeColor="text1"/>
                <w:sz w:val="28"/>
                <w:szCs w:val="28"/>
              </w:rPr>
              <w:t>39 957 000</w:t>
            </w:r>
          </w:p>
        </w:tc>
      </w:tr>
      <w:tr w:rsidR="00960CEB" w:rsidRPr="00960CEB" w:rsidTr="00F66DC2">
        <w:tc>
          <w:tcPr>
            <w:tcW w:w="2229" w:type="dxa"/>
          </w:tcPr>
          <w:p w:rsidR="00960CEB" w:rsidRPr="00960CEB" w:rsidRDefault="00960CEB" w:rsidP="00960CEB">
            <w:pPr>
              <w:spacing w:after="160" w:line="259" w:lineRule="auto"/>
              <w:jc w:val="both"/>
              <w:rPr>
                <w:rFonts w:ascii="Times New Roman" w:hAnsi="Times New Roman" w:cs="Times New Roman"/>
                <w:sz w:val="28"/>
                <w:szCs w:val="28"/>
              </w:rPr>
            </w:pPr>
            <w:r w:rsidRPr="00960CEB">
              <w:rPr>
                <w:rFonts w:ascii="Times New Roman" w:hAnsi="Times New Roman" w:cs="Times New Roman"/>
                <w:sz w:val="28"/>
                <w:szCs w:val="28"/>
              </w:rPr>
              <w:lastRenderedPageBreak/>
              <w:t>Освіта і наука</w:t>
            </w:r>
          </w:p>
        </w:tc>
        <w:tc>
          <w:tcPr>
            <w:tcW w:w="1849" w:type="dxa"/>
          </w:tcPr>
          <w:p w:rsidR="00960CEB" w:rsidRPr="00960CEB" w:rsidRDefault="00960CEB" w:rsidP="00960CEB">
            <w:pPr>
              <w:spacing w:after="160" w:line="259" w:lineRule="auto"/>
              <w:ind w:right="156"/>
              <w:jc w:val="center"/>
              <w:rPr>
                <w:rFonts w:ascii="Times New Roman" w:hAnsi="Times New Roman" w:cs="Times New Roman"/>
                <w:color w:val="000000" w:themeColor="text1"/>
                <w:sz w:val="28"/>
                <w:szCs w:val="28"/>
              </w:rPr>
            </w:pPr>
            <w:r w:rsidRPr="00960CEB">
              <w:rPr>
                <w:rFonts w:ascii="Times New Roman" w:hAnsi="Times New Roman" w:cs="Times New Roman"/>
                <w:color w:val="000000" w:themeColor="text1"/>
                <w:sz w:val="28"/>
                <w:szCs w:val="28"/>
              </w:rPr>
              <w:t>1 163 000</w:t>
            </w:r>
          </w:p>
        </w:tc>
        <w:tc>
          <w:tcPr>
            <w:tcW w:w="1833" w:type="dxa"/>
          </w:tcPr>
          <w:p w:rsidR="00960CEB" w:rsidRPr="00960CEB" w:rsidRDefault="00960CEB" w:rsidP="00960CEB">
            <w:pPr>
              <w:spacing w:after="160" w:line="259" w:lineRule="auto"/>
              <w:ind w:right="156"/>
              <w:jc w:val="center"/>
              <w:rPr>
                <w:rFonts w:ascii="Times New Roman" w:hAnsi="Times New Roman" w:cs="Times New Roman"/>
                <w:color w:val="000000" w:themeColor="text1"/>
                <w:sz w:val="28"/>
                <w:szCs w:val="28"/>
              </w:rPr>
            </w:pPr>
            <w:r w:rsidRPr="00960CEB">
              <w:rPr>
                <w:rFonts w:ascii="Times New Roman" w:hAnsi="Times New Roman" w:cs="Times New Roman"/>
                <w:color w:val="000000" w:themeColor="text1"/>
                <w:sz w:val="28"/>
                <w:szCs w:val="28"/>
              </w:rPr>
              <w:t>2 920 000</w:t>
            </w:r>
          </w:p>
        </w:tc>
        <w:tc>
          <w:tcPr>
            <w:tcW w:w="1833" w:type="dxa"/>
          </w:tcPr>
          <w:p w:rsidR="00960CEB" w:rsidRPr="00960CEB" w:rsidRDefault="00960CEB" w:rsidP="00960CEB">
            <w:pPr>
              <w:spacing w:after="160" w:line="259" w:lineRule="auto"/>
              <w:ind w:right="156"/>
              <w:jc w:val="center"/>
              <w:rPr>
                <w:rFonts w:ascii="Times New Roman" w:hAnsi="Times New Roman" w:cs="Times New Roman"/>
                <w:color w:val="000000" w:themeColor="text1"/>
                <w:sz w:val="28"/>
                <w:szCs w:val="28"/>
              </w:rPr>
            </w:pPr>
            <w:r w:rsidRPr="00960CEB">
              <w:rPr>
                <w:rFonts w:ascii="Times New Roman" w:hAnsi="Times New Roman" w:cs="Times New Roman"/>
                <w:color w:val="000000" w:themeColor="text1"/>
                <w:sz w:val="28"/>
                <w:szCs w:val="28"/>
              </w:rPr>
              <w:t>3 000 000</w:t>
            </w:r>
          </w:p>
        </w:tc>
        <w:tc>
          <w:tcPr>
            <w:tcW w:w="1885" w:type="dxa"/>
          </w:tcPr>
          <w:p w:rsidR="00960CEB" w:rsidRPr="00960CEB" w:rsidRDefault="00960CEB" w:rsidP="00960CEB">
            <w:pPr>
              <w:spacing w:after="160" w:line="259" w:lineRule="auto"/>
              <w:ind w:right="156"/>
              <w:jc w:val="center"/>
              <w:rPr>
                <w:rFonts w:ascii="Times New Roman" w:hAnsi="Times New Roman" w:cs="Times New Roman"/>
                <w:color w:val="000000" w:themeColor="text1"/>
                <w:sz w:val="28"/>
                <w:szCs w:val="28"/>
              </w:rPr>
            </w:pPr>
            <w:r w:rsidRPr="00960CEB">
              <w:rPr>
                <w:rFonts w:ascii="Times New Roman" w:hAnsi="Times New Roman" w:cs="Times New Roman"/>
                <w:color w:val="000000" w:themeColor="text1"/>
                <w:sz w:val="28"/>
                <w:szCs w:val="28"/>
              </w:rPr>
              <w:t>7 083 000</w:t>
            </w:r>
          </w:p>
        </w:tc>
      </w:tr>
      <w:tr w:rsidR="00960CEB" w:rsidRPr="00960CEB" w:rsidTr="00F66DC2">
        <w:tc>
          <w:tcPr>
            <w:tcW w:w="2229" w:type="dxa"/>
          </w:tcPr>
          <w:p w:rsidR="00960CEB" w:rsidRPr="00960CEB" w:rsidRDefault="00960CEB" w:rsidP="00960CEB">
            <w:pPr>
              <w:spacing w:after="160" w:line="259" w:lineRule="auto"/>
              <w:jc w:val="both"/>
              <w:rPr>
                <w:rFonts w:ascii="Times New Roman" w:hAnsi="Times New Roman" w:cs="Times New Roman"/>
                <w:sz w:val="28"/>
                <w:szCs w:val="28"/>
              </w:rPr>
            </w:pPr>
            <w:r w:rsidRPr="00960CEB">
              <w:rPr>
                <w:rFonts w:ascii="Times New Roman" w:hAnsi="Times New Roman" w:cs="Times New Roman"/>
                <w:sz w:val="28"/>
                <w:szCs w:val="28"/>
              </w:rPr>
              <w:t xml:space="preserve">Охорона </w:t>
            </w:r>
            <w:proofErr w:type="spellStart"/>
            <w:r w:rsidRPr="00960CEB">
              <w:rPr>
                <w:rFonts w:ascii="Times New Roman" w:hAnsi="Times New Roman" w:cs="Times New Roman"/>
                <w:sz w:val="28"/>
                <w:szCs w:val="28"/>
              </w:rPr>
              <w:t>здоров</w:t>
            </w:r>
            <w:proofErr w:type="spellEnd"/>
            <w:r w:rsidRPr="00960CEB">
              <w:rPr>
                <w:rFonts w:ascii="Times New Roman" w:hAnsi="Times New Roman" w:cs="Times New Roman"/>
                <w:sz w:val="28"/>
                <w:szCs w:val="28"/>
                <w:lang w:val="en-US"/>
              </w:rPr>
              <w:t>’</w:t>
            </w:r>
            <w:r w:rsidRPr="00960CEB">
              <w:rPr>
                <w:rFonts w:ascii="Times New Roman" w:hAnsi="Times New Roman" w:cs="Times New Roman"/>
                <w:sz w:val="28"/>
                <w:szCs w:val="28"/>
              </w:rPr>
              <w:t>я</w:t>
            </w:r>
          </w:p>
        </w:tc>
        <w:tc>
          <w:tcPr>
            <w:tcW w:w="1849" w:type="dxa"/>
            <w:vAlign w:val="center"/>
          </w:tcPr>
          <w:p w:rsidR="00960CEB" w:rsidRPr="00960CEB" w:rsidRDefault="00960CEB" w:rsidP="00960CEB">
            <w:pPr>
              <w:spacing w:after="160" w:line="259" w:lineRule="auto"/>
              <w:ind w:right="156"/>
              <w:jc w:val="center"/>
              <w:rPr>
                <w:rFonts w:ascii="Times New Roman" w:hAnsi="Times New Roman" w:cs="Times New Roman"/>
                <w:color w:val="000000" w:themeColor="text1"/>
                <w:sz w:val="28"/>
                <w:szCs w:val="28"/>
              </w:rPr>
            </w:pPr>
            <w:r w:rsidRPr="00960CEB">
              <w:rPr>
                <w:rFonts w:ascii="Times New Roman" w:hAnsi="Times New Roman" w:cs="Times New Roman"/>
                <w:color w:val="000000" w:themeColor="text1"/>
                <w:sz w:val="28"/>
                <w:szCs w:val="28"/>
              </w:rPr>
              <w:t>5 000 000</w:t>
            </w:r>
          </w:p>
        </w:tc>
        <w:tc>
          <w:tcPr>
            <w:tcW w:w="1833" w:type="dxa"/>
          </w:tcPr>
          <w:p w:rsidR="00960CEB" w:rsidRPr="00960CEB" w:rsidRDefault="00960CEB" w:rsidP="00960CEB">
            <w:pPr>
              <w:spacing w:after="160" w:line="259" w:lineRule="auto"/>
              <w:ind w:right="156"/>
              <w:jc w:val="center"/>
              <w:rPr>
                <w:rFonts w:ascii="Times New Roman" w:hAnsi="Times New Roman" w:cs="Times New Roman"/>
                <w:color w:val="000000" w:themeColor="text1"/>
                <w:sz w:val="28"/>
                <w:szCs w:val="28"/>
              </w:rPr>
            </w:pPr>
            <w:r w:rsidRPr="00960CEB">
              <w:rPr>
                <w:rFonts w:ascii="Times New Roman" w:hAnsi="Times New Roman" w:cs="Times New Roman"/>
                <w:color w:val="000000" w:themeColor="text1"/>
                <w:sz w:val="28"/>
                <w:szCs w:val="28"/>
              </w:rPr>
              <w:t>5 000 000</w:t>
            </w:r>
          </w:p>
        </w:tc>
        <w:tc>
          <w:tcPr>
            <w:tcW w:w="1833" w:type="dxa"/>
          </w:tcPr>
          <w:p w:rsidR="00960CEB" w:rsidRPr="00960CEB" w:rsidRDefault="00960CEB" w:rsidP="00960CEB">
            <w:pPr>
              <w:spacing w:after="160" w:line="259" w:lineRule="auto"/>
              <w:ind w:right="156"/>
              <w:jc w:val="center"/>
              <w:rPr>
                <w:rFonts w:ascii="Times New Roman" w:hAnsi="Times New Roman" w:cs="Times New Roman"/>
                <w:color w:val="000000" w:themeColor="text1"/>
                <w:sz w:val="28"/>
                <w:szCs w:val="28"/>
              </w:rPr>
            </w:pPr>
            <w:r w:rsidRPr="00960CEB">
              <w:rPr>
                <w:rFonts w:ascii="Times New Roman" w:hAnsi="Times New Roman" w:cs="Times New Roman"/>
                <w:color w:val="000000" w:themeColor="text1"/>
                <w:sz w:val="28"/>
                <w:szCs w:val="28"/>
              </w:rPr>
              <w:t>7 000 000</w:t>
            </w:r>
          </w:p>
        </w:tc>
        <w:tc>
          <w:tcPr>
            <w:tcW w:w="1885" w:type="dxa"/>
          </w:tcPr>
          <w:p w:rsidR="00960CEB" w:rsidRPr="00960CEB" w:rsidRDefault="00960CEB" w:rsidP="00960CEB">
            <w:pPr>
              <w:spacing w:after="160" w:line="259" w:lineRule="auto"/>
              <w:ind w:right="156"/>
              <w:jc w:val="center"/>
              <w:rPr>
                <w:rFonts w:ascii="Times New Roman" w:hAnsi="Times New Roman" w:cs="Times New Roman"/>
                <w:color w:val="000000" w:themeColor="text1"/>
                <w:sz w:val="28"/>
                <w:szCs w:val="28"/>
              </w:rPr>
            </w:pPr>
            <w:r w:rsidRPr="00960CEB">
              <w:rPr>
                <w:rFonts w:ascii="Times New Roman" w:hAnsi="Times New Roman" w:cs="Times New Roman"/>
                <w:color w:val="000000" w:themeColor="text1"/>
                <w:sz w:val="28"/>
                <w:szCs w:val="28"/>
              </w:rPr>
              <w:t>17 000 000</w:t>
            </w:r>
          </w:p>
        </w:tc>
      </w:tr>
      <w:tr w:rsidR="00960CEB" w:rsidRPr="00960CEB" w:rsidTr="00F66DC2">
        <w:tc>
          <w:tcPr>
            <w:tcW w:w="2229" w:type="dxa"/>
          </w:tcPr>
          <w:p w:rsidR="00960CEB" w:rsidRPr="00960CEB" w:rsidRDefault="00960CEB" w:rsidP="00960CEB">
            <w:pPr>
              <w:spacing w:after="160" w:line="259" w:lineRule="auto"/>
              <w:jc w:val="both"/>
              <w:rPr>
                <w:rFonts w:ascii="Times New Roman" w:hAnsi="Times New Roman" w:cs="Times New Roman"/>
                <w:sz w:val="28"/>
                <w:szCs w:val="28"/>
              </w:rPr>
            </w:pPr>
            <w:r w:rsidRPr="00960CEB">
              <w:rPr>
                <w:rFonts w:ascii="Times New Roman" w:hAnsi="Times New Roman" w:cs="Times New Roman"/>
                <w:sz w:val="28"/>
                <w:szCs w:val="28"/>
              </w:rPr>
              <w:t>Усього</w:t>
            </w:r>
          </w:p>
        </w:tc>
        <w:tc>
          <w:tcPr>
            <w:tcW w:w="1849" w:type="dxa"/>
          </w:tcPr>
          <w:p w:rsidR="00960CEB" w:rsidRPr="00960CEB" w:rsidRDefault="00960CEB" w:rsidP="00960CEB">
            <w:pPr>
              <w:spacing w:after="160" w:line="259" w:lineRule="auto"/>
              <w:ind w:right="156"/>
              <w:jc w:val="center"/>
              <w:rPr>
                <w:rFonts w:ascii="Times New Roman" w:hAnsi="Times New Roman" w:cs="Times New Roman"/>
                <w:color w:val="000000" w:themeColor="text1"/>
                <w:sz w:val="28"/>
                <w:szCs w:val="28"/>
              </w:rPr>
            </w:pPr>
            <w:r w:rsidRPr="00960CEB">
              <w:rPr>
                <w:rFonts w:ascii="Times New Roman" w:hAnsi="Times New Roman" w:cs="Times New Roman"/>
                <w:color w:val="000000" w:themeColor="text1"/>
                <w:sz w:val="28"/>
                <w:szCs w:val="28"/>
              </w:rPr>
              <w:t>20 000 000</w:t>
            </w:r>
          </w:p>
        </w:tc>
        <w:tc>
          <w:tcPr>
            <w:tcW w:w="1833" w:type="dxa"/>
          </w:tcPr>
          <w:p w:rsidR="00960CEB" w:rsidRPr="00960CEB" w:rsidRDefault="00960CEB" w:rsidP="00960CEB">
            <w:pPr>
              <w:spacing w:after="160" w:line="259" w:lineRule="auto"/>
              <w:ind w:right="156"/>
              <w:jc w:val="center"/>
              <w:rPr>
                <w:rFonts w:ascii="Times New Roman" w:hAnsi="Times New Roman" w:cs="Times New Roman"/>
                <w:color w:val="000000" w:themeColor="text1"/>
                <w:sz w:val="28"/>
                <w:szCs w:val="28"/>
              </w:rPr>
            </w:pPr>
            <w:r w:rsidRPr="00960CEB">
              <w:rPr>
                <w:rFonts w:ascii="Times New Roman" w:hAnsi="Times New Roman" w:cs="Times New Roman"/>
                <w:color w:val="000000" w:themeColor="text1"/>
                <w:sz w:val="28"/>
                <w:szCs w:val="28"/>
              </w:rPr>
              <w:t>21 420 000</w:t>
            </w:r>
          </w:p>
        </w:tc>
        <w:tc>
          <w:tcPr>
            <w:tcW w:w="1833" w:type="dxa"/>
          </w:tcPr>
          <w:p w:rsidR="00960CEB" w:rsidRPr="00960CEB" w:rsidRDefault="00960CEB" w:rsidP="00960CEB">
            <w:pPr>
              <w:spacing w:after="160" w:line="259" w:lineRule="auto"/>
              <w:ind w:right="156"/>
              <w:jc w:val="center"/>
              <w:rPr>
                <w:rFonts w:ascii="Times New Roman" w:hAnsi="Times New Roman" w:cs="Times New Roman"/>
                <w:color w:val="000000" w:themeColor="text1"/>
                <w:sz w:val="28"/>
                <w:szCs w:val="28"/>
              </w:rPr>
            </w:pPr>
            <w:r w:rsidRPr="00960CEB">
              <w:rPr>
                <w:rFonts w:ascii="Times New Roman" w:hAnsi="Times New Roman" w:cs="Times New Roman"/>
                <w:color w:val="000000" w:themeColor="text1"/>
                <w:sz w:val="28"/>
                <w:szCs w:val="28"/>
              </w:rPr>
              <w:t>22 620 000</w:t>
            </w:r>
          </w:p>
        </w:tc>
        <w:tc>
          <w:tcPr>
            <w:tcW w:w="1885" w:type="dxa"/>
          </w:tcPr>
          <w:p w:rsidR="00960CEB" w:rsidRPr="00960CEB" w:rsidRDefault="00960CEB" w:rsidP="00960CEB">
            <w:pPr>
              <w:spacing w:after="160" w:line="259" w:lineRule="auto"/>
              <w:ind w:right="156"/>
              <w:jc w:val="center"/>
              <w:rPr>
                <w:rFonts w:ascii="Times New Roman" w:hAnsi="Times New Roman" w:cs="Times New Roman"/>
                <w:color w:val="000000" w:themeColor="text1"/>
                <w:sz w:val="28"/>
                <w:szCs w:val="28"/>
              </w:rPr>
            </w:pPr>
            <w:r w:rsidRPr="00960CEB">
              <w:rPr>
                <w:rFonts w:ascii="Times New Roman" w:hAnsi="Times New Roman" w:cs="Times New Roman"/>
                <w:color w:val="000000" w:themeColor="text1"/>
                <w:sz w:val="28"/>
                <w:szCs w:val="28"/>
              </w:rPr>
              <w:t>64 040 000</w:t>
            </w:r>
          </w:p>
        </w:tc>
      </w:tr>
    </w:tbl>
    <w:p w:rsidR="00960CEB" w:rsidRPr="00960CEB" w:rsidRDefault="00960CEB" w:rsidP="00960CEB">
      <w:pPr>
        <w:spacing w:after="0"/>
        <w:jc w:val="both"/>
        <w:rPr>
          <w:rFonts w:ascii="Times New Roman" w:hAnsi="Times New Roman" w:cs="Times New Roman"/>
          <w:sz w:val="28"/>
          <w:szCs w:val="28"/>
        </w:rPr>
      </w:pPr>
    </w:p>
    <w:p w:rsidR="00960CEB" w:rsidRPr="00960CEB" w:rsidRDefault="00960CEB" w:rsidP="00960CEB">
      <w:pPr>
        <w:spacing w:after="0"/>
        <w:ind w:firstLine="708"/>
        <w:jc w:val="both"/>
        <w:rPr>
          <w:rFonts w:ascii="Times New Roman" w:hAnsi="Times New Roman" w:cs="Times New Roman"/>
          <w:sz w:val="28"/>
          <w:szCs w:val="28"/>
        </w:rPr>
      </w:pPr>
      <w:r w:rsidRPr="00960CEB">
        <w:rPr>
          <w:rFonts w:ascii="Times New Roman" w:hAnsi="Times New Roman" w:cs="Times New Roman"/>
          <w:sz w:val="28"/>
          <w:szCs w:val="28"/>
        </w:rPr>
        <w:t xml:space="preserve">Однак план сам по собі не забезпечує реалізації, якщо не існує механізму перетворення пріоритетів у конкретні </w:t>
      </w:r>
      <w:proofErr w:type="spellStart"/>
      <w:r w:rsidRPr="00960CEB">
        <w:rPr>
          <w:rFonts w:ascii="Times New Roman" w:hAnsi="Times New Roman" w:cs="Times New Roman"/>
          <w:sz w:val="28"/>
          <w:szCs w:val="28"/>
        </w:rPr>
        <w:t>проєкти</w:t>
      </w:r>
      <w:proofErr w:type="spellEnd"/>
      <w:r w:rsidRPr="00960CEB">
        <w:rPr>
          <w:rFonts w:ascii="Times New Roman" w:hAnsi="Times New Roman" w:cs="Times New Roman"/>
          <w:sz w:val="28"/>
          <w:szCs w:val="28"/>
        </w:rPr>
        <w:t xml:space="preserve">. Саме тому наступним кроком стало затвердження Порядку формування Єдиного </w:t>
      </w:r>
      <w:proofErr w:type="spellStart"/>
      <w:r w:rsidRPr="00960CEB">
        <w:rPr>
          <w:rFonts w:ascii="Times New Roman" w:hAnsi="Times New Roman" w:cs="Times New Roman"/>
          <w:sz w:val="28"/>
          <w:szCs w:val="28"/>
        </w:rPr>
        <w:t>проєктного</w:t>
      </w:r>
      <w:proofErr w:type="spellEnd"/>
      <w:r w:rsidRPr="00960CEB">
        <w:rPr>
          <w:rFonts w:ascii="Times New Roman" w:hAnsi="Times New Roman" w:cs="Times New Roman"/>
          <w:sz w:val="28"/>
          <w:szCs w:val="28"/>
        </w:rPr>
        <w:t xml:space="preserve"> портфеля публічних інвестицій. Цей документ визначив, як саме </w:t>
      </w:r>
      <w:proofErr w:type="spellStart"/>
      <w:r w:rsidRPr="00960CEB">
        <w:rPr>
          <w:rFonts w:ascii="Times New Roman" w:hAnsi="Times New Roman" w:cs="Times New Roman"/>
          <w:sz w:val="28"/>
          <w:szCs w:val="28"/>
        </w:rPr>
        <w:t>проєкти</w:t>
      </w:r>
      <w:proofErr w:type="spellEnd"/>
      <w:r w:rsidRPr="00960CEB">
        <w:rPr>
          <w:rFonts w:ascii="Times New Roman" w:hAnsi="Times New Roman" w:cs="Times New Roman"/>
          <w:sz w:val="28"/>
          <w:szCs w:val="28"/>
        </w:rPr>
        <w:t xml:space="preserve"> переходять зі стадії ідеї та планових намірів у статус офіційних кандидатів на фінансування. Портфель став інструментом відбору та впорядкування </w:t>
      </w:r>
      <w:proofErr w:type="spellStart"/>
      <w:r w:rsidRPr="00960CEB">
        <w:rPr>
          <w:rFonts w:ascii="Times New Roman" w:hAnsi="Times New Roman" w:cs="Times New Roman"/>
          <w:sz w:val="28"/>
          <w:szCs w:val="28"/>
        </w:rPr>
        <w:t>проєктів</w:t>
      </w:r>
      <w:proofErr w:type="spellEnd"/>
      <w:r w:rsidRPr="00960CEB">
        <w:rPr>
          <w:rFonts w:ascii="Times New Roman" w:hAnsi="Times New Roman" w:cs="Times New Roman"/>
          <w:sz w:val="28"/>
          <w:szCs w:val="28"/>
        </w:rPr>
        <w:t xml:space="preserve">. Відтепер кожен </w:t>
      </w:r>
      <w:proofErr w:type="spellStart"/>
      <w:r w:rsidRPr="00960CEB">
        <w:rPr>
          <w:rFonts w:ascii="Times New Roman" w:hAnsi="Times New Roman" w:cs="Times New Roman"/>
          <w:sz w:val="28"/>
          <w:szCs w:val="28"/>
        </w:rPr>
        <w:t>проєкт</w:t>
      </w:r>
      <w:proofErr w:type="spellEnd"/>
      <w:r w:rsidRPr="00960CEB">
        <w:rPr>
          <w:rFonts w:ascii="Times New Roman" w:hAnsi="Times New Roman" w:cs="Times New Roman"/>
          <w:sz w:val="28"/>
          <w:szCs w:val="28"/>
        </w:rPr>
        <w:t xml:space="preserve"> має довести свою відповідність стратегічним пріоритетам та критеріям ефективності, перш ніж отримати шанс на реалізацію.</w:t>
      </w:r>
    </w:p>
    <w:p w:rsidR="00960CEB" w:rsidRPr="00960CEB" w:rsidRDefault="00960CEB" w:rsidP="00960CEB">
      <w:pPr>
        <w:spacing w:after="0"/>
        <w:ind w:firstLine="708"/>
        <w:jc w:val="both"/>
        <w:rPr>
          <w:rFonts w:ascii="Times New Roman" w:hAnsi="Times New Roman" w:cs="Times New Roman"/>
          <w:sz w:val="28"/>
          <w:szCs w:val="28"/>
        </w:rPr>
      </w:pPr>
      <w:r w:rsidRPr="00960CEB">
        <w:rPr>
          <w:rFonts w:ascii="Times New Roman" w:hAnsi="Times New Roman" w:cs="Times New Roman"/>
          <w:sz w:val="28"/>
          <w:szCs w:val="28"/>
        </w:rPr>
        <w:t xml:space="preserve">Завершальним елементом стала інтеграція громади в цифрову систему DREAM. У цій системі </w:t>
      </w:r>
      <w:proofErr w:type="spellStart"/>
      <w:r w:rsidRPr="00960CEB">
        <w:rPr>
          <w:rFonts w:ascii="Times New Roman" w:hAnsi="Times New Roman" w:cs="Times New Roman"/>
          <w:sz w:val="28"/>
          <w:szCs w:val="28"/>
        </w:rPr>
        <w:t>Звягельська</w:t>
      </w:r>
      <w:proofErr w:type="spellEnd"/>
      <w:r w:rsidRPr="00960CEB">
        <w:rPr>
          <w:rFonts w:ascii="Times New Roman" w:hAnsi="Times New Roman" w:cs="Times New Roman"/>
          <w:sz w:val="28"/>
          <w:szCs w:val="28"/>
        </w:rPr>
        <w:t xml:space="preserve"> громада сформувала свій профіль публічних інвестицій, зокрема Середньостроковий план пріоритетних публічних інвестицій,  та  розмістила Єдиний </w:t>
      </w:r>
      <w:proofErr w:type="spellStart"/>
      <w:r w:rsidRPr="00960CEB">
        <w:rPr>
          <w:rFonts w:ascii="Times New Roman" w:hAnsi="Times New Roman" w:cs="Times New Roman"/>
          <w:sz w:val="28"/>
          <w:szCs w:val="28"/>
        </w:rPr>
        <w:t>проєктний</w:t>
      </w:r>
      <w:proofErr w:type="spellEnd"/>
      <w:r w:rsidRPr="00960CEB">
        <w:rPr>
          <w:rFonts w:ascii="Times New Roman" w:hAnsi="Times New Roman" w:cs="Times New Roman"/>
          <w:sz w:val="28"/>
          <w:szCs w:val="28"/>
        </w:rPr>
        <w:t xml:space="preserve"> портфель. Це означає, що вся інформація про інвестиційні </w:t>
      </w:r>
      <w:proofErr w:type="spellStart"/>
      <w:r w:rsidRPr="00960CEB">
        <w:rPr>
          <w:rFonts w:ascii="Times New Roman" w:hAnsi="Times New Roman" w:cs="Times New Roman"/>
          <w:sz w:val="28"/>
          <w:szCs w:val="28"/>
        </w:rPr>
        <w:t>проєкти</w:t>
      </w:r>
      <w:proofErr w:type="spellEnd"/>
      <w:r w:rsidRPr="00960CEB">
        <w:rPr>
          <w:rFonts w:ascii="Times New Roman" w:hAnsi="Times New Roman" w:cs="Times New Roman"/>
          <w:sz w:val="28"/>
          <w:szCs w:val="28"/>
        </w:rPr>
        <w:t xml:space="preserve">  їх вартість, статус, джерела фінансування, етап реалізації стала відкритою як для державних органів і донорів, так і для мешканців громади. DREAM змінила саму філософію управління інвестиціями бо тепер громада працює в публічному просторі, де кожне рішення можна перевірити й оцінити.</w:t>
      </w:r>
    </w:p>
    <w:p w:rsidR="00960CEB" w:rsidRPr="00960CEB" w:rsidRDefault="00960CEB" w:rsidP="00960CEB">
      <w:pPr>
        <w:spacing w:after="0"/>
        <w:ind w:firstLine="708"/>
        <w:jc w:val="both"/>
        <w:rPr>
          <w:rFonts w:ascii="Times New Roman" w:hAnsi="Times New Roman" w:cs="Times New Roman"/>
          <w:sz w:val="28"/>
          <w:szCs w:val="28"/>
        </w:rPr>
      </w:pPr>
      <w:r w:rsidRPr="00960CEB">
        <w:rPr>
          <w:rFonts w:ascii="Times New Roman" w:hAnsi="Times New Roman" w:cs="Times New Roman"/>
          <w:sz w:val="28"/>
          <w:szCs w:val="28"/>
        </w:rPr>
        <w:t xml:space="preserve">До Єдиного </w:t>
      </w:r>
      <w:proofErr w:type="spellStart"/>
      <w:r w:rsidRPr="00960CEB">
        <w:rPr>
          <w:rFonts w:ascii="Times New Roman" w:hAnsi="Times New Roman" w:cs="Times New Roman"/>
          <w:sz w:val="28"/>
          <w:szCs w:val="28"/>
        </w:rPr>
        <w:t>проєктного</w:t>
      </w:r>
      <w:proofErr w:type="spellEnd"/>
      <w:r w:rsidRPr="00960CEB">
        <w:rPr>
          <w:rFonts w:ascii="Times New Roman" w:hAnsi="Times New Roman" w:cs="Times New Roman"/>
          <w:sz w:val="28"/>
          <w:szCs w:val="28"/>
        </w:rPr>
        <w:t xml:space="preserve"> портфеля </w:t>
      </w:r>
      <w:proofErr w:type="spellStart"/>
      <w:r w:rsidRPr="00960CEB">
        <w:rPr>
          <w:rFonts w:ascii="Times New Roman" w:hAnsi="Times New Roman" w:cs="Times New Roman"/>
          <w:sz w:val="28"/>
          <w:szCs w:val="28"/>
        </w:rPr>
        <w:t>Звягельської</w:t>
      </w:r>
      <w:proofErr w:type="spellEnd"/>
      <w:r w:rsidRPr="00960CEB">
        <w:rPr>
          <w:rFonts w:ascii="Times New Roman" w:hAnsi="Times New Roman" w:cs="Times New Roman"/>
          <w:sz w:val="28"/>
          <w:szCs w:val="28"/>
        </w:rPr>
        <w:t xml:space="preserve"> міської територіальної громади  увійшли такі </w:t>
      </w:r>
      <w:proofErr w:type="spellStart"/>
      <w:r w:rsidRPr="00960CEB">
        <w:rPr>
          <w:rFonts w:ascii="Times New Roman" w:hAnsi="Times New Roman" w:cs="Times New Roman"/>
          <w:sz w:val="28"/>
          <w:szCs w:val="28"/>
        </w:rPr>
        <w:t>проєкти</w:t>
      </w:r>
      <w:proofErr w:type="spellEnd"/>
      <w:r w:rsidRPr="00960CEB">
        <w:rPr>
          <w:rFonts w:ascii="Times New Roman" w:hAnsi="Times New Roman" w:cs="Times New Roman"/>
          <w:sz w:val="28"/>
          <w:szCs w:val="28"/>
        </w:rPr>
        <w:t xml:space="preserve">: </w:t>
      </w:r>
    </w:p>
    <w:p w:rsidR="00960CEB" w:rsidRPr="00960CEB" w:rsidRDefault="00960CEB" w:rsidP="00960CEB">
      <w:pPr>
        <w:spacing w:after="0"/>
        <w:ind w:firstLine="708"/>
        <w:jc w:val="both"/>
        <w:rPr>
          <w:rFonts w:ascii="Times New Roman" w:hAnsi="Times New Roman" w:cs="Times New Roman"/>
          <w:sz w:val="28"/>
          <w:szCs w:val="28"/>
        </w:rPr>
      </w:pPr>
      <w:r w:rsidRPr="00960CEB">
        <w:rPr>
          <w:rFonts w:ascii="Times New Roman" w:hAnsi="Times New Roman" w:cs="Times New Roman"/>
          <w:sz w:val="28"/>
          <w:szCs w:val="28"/>
        </w:rPr>
        <w:t>1.</w:t>
      </w:r>
      <w:r w:rsidRPr="00960CEB">
        <w:rPr>
          <w:rFonts w:ascii="Times New Roman" w:hAnsi="Times New Roman" w:cs="Times New Roman"/>
          <w:sz w:val="28"/>
          <w:szCs w:val="28"/>
        </w:rPr>
        <w:tab/>
        <w:t xml:space="preserve">Нове будівництво каналізаційної мережі від вул. Євгена Коновальця до вул. Лесі Українки в м. </w:t>
      </w:r>
      <w:proofErr w:type="spellStart"/>
      <w:r w:rsidRPr="00960CEB">
        <w:rPr>
          <w:rFonts w:ascii="Times New Roman" w:hAnsi="Times New Roman" w:cs="Times New Roman"/>
          <w:sz w:val="28"/>
          <w:szCs w:val="28"/>
        </w:rPr>
        <w:t>Звягель</w:t>
      </w:r>
      <w:proofErr w:type="spellEnd"/>
      <w:r w:rsidRPr="00960CEB">
        <w:rPr>
          <w:rFonts w:ascii="Times New Roman" w:hAnsi="Times New Roman" w:cs="Times New Roman"/>
          <w:sz w:val="28"/>
          <w:szCs w:val="28"/>
        </w:rPr>
        <w:t xml:space="preserve"> Житомирської області. Код проєкту 011025-4E949E0B</w:t>
      </w:r>
    </w:p>
    <w:p w:rsidR="00960CEB" w:rsidRPr="00960CEB" w:rsidRDefault="00960CEB" w:rsidP="00960CEB">
      <w:pPr>
        <w:spacing w:after="0"/>
        <w:ind w:firstLine="708"/>
        <w:jc w:val="both"/>
        <w:rPr>
          <w:rFonts w:ascii="Times New Roman" w:hAnsi="Times New Roman" w:cs="Times New Roman"/>
          <w:sz w:val="28"/>
          <w:szCs w:val="28"/>
        </w:rPr>
      </w:pPr>
      <w:r w:rsidRPr="00960CEB">
        <w:rPr>
          <w:rFonts w:ascii="Times New Roman" w:hAnsi="Times New Roman" w:cs="Times New Roman"/>
          <w:sz w:val="28"/>
          <w:szCs w:val="28"/>
        </w:rPr>
        <w:t>2.</w:t>
      </w:r>
      <w:r w:rsidRPr="00960CEB">
        <w:rPr>
          <w:rFonts w:ascii="Times New Roman" w:hAnsi="Times New Roman" w:cs="Times New Roman"/>
          <w:sz w:val="28"/>
          <w:szCs w:val="28"/>
        </w:rPr>
        <w:tab/>
        <w:t>Реконструкція (часткова термомодернізація) лікувального корпусу №2 КНП "</w:t>
      </w:r>
      <w:proofErr w:type="spellStart"/>
      <w:r w:rsidRPr="00960CEB">
        <w:rPr>
          <w:rFonts w:ascii="Times New Roman" w:hAnsi="Times New Roman" w:cs="Times New Roman"/>
          <w:sz w:val="28"/>
          <w:szCs w:val="28"/>
        </w:rPr>
        <w:t>Звягельська</w:t>
      </w:r>
      <w:proofErr w:type="spellEnd"/>
      <w:r w:rsidRPr="00960CEB">
        <w:rPr>
          <w:rFonts w:ascii="Times New Roman" w:hAnsi="Times New Roman" w:cs="Times New Roman"/>
          <w:sz w:val="28"/>
          <w:szCs w:val="28"/>
        </w:rPr>
        <w:t xml:space="preserve"> багатопрофільна лікарня" ЗМР. Код проєкту 031025-C241F9E8</w:t>
      </w:r>
    </w:p>
    <w:p w:rsidR="00960CEB" w:rsidRPr="00960CEB" w:rsidRDefault="00033949" w:rsidP="00960CEB">
      <w:pPr>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960CEB" w:rsidRPr="00960CEB">
        <w:rPr>
          <w:rFonts w:ascii="Times New Roman" w:hAnsi="Times New Roman" w:cs="Times New Roman"/>
          <w:sz w:val="28"/>
          <w:szCs w:val="28"/>
        </w:rPr>
        <w:t xml:space="preserve">Влаштування системи пожежної сигналізації, системи керування </w:t>
      </w:r>
      <w:proofErr w:type="spellStart"/>
      <w:r w:rsidR="00960CEB" w:rsidRPr="00960CEB">
        <w:rPr>
          <w:rFonts w:ascii="Times New Roman" w:hAnsi="Times New Roman" w:cs="Times New Roman"/>
          <w:sz w:val="28"/>
          <w:szCs w:val="28"/>
        </w:rPr>
        <w:t>евакуюванням</w:t>
      </w:r>
      <w:proofErr w:type="spellEnd"/>
      <w:r w:rsidR="00960CEB" w:rsidRPr="00960CEB">
        <w:rPr>
          <w:rFonts w:ascii="Times New Roman" w:hAnsi="Times New Roman" w:cs="Times New Roman"/>
          <w:sz w:val="28"/>
          <w:szCs w:val="28"/>
        </w:rPr>
        <w:t xml:space="preserve"> людей (в частині системи оповіщення про пожежу і покажчиків напрямку </w:t>
      </w:r>
      <w:proofErr w:type="spellStart"/>
      <w:r w:rsidR="00960CEB" w:rsidRPr="00960CEB">
        <w:rPr>
          <w:rFonts w:ascii="Times New Roman" w:hAnsi="Times New Roman" w:cs="Times New Roman"/>
          <w:sz w:val="28"/>
          <w:szCs w:val="28"/>
        </w:rPr>
        <w:t>евакуювання</w:t>
      </w:r>
      <w:proofErr w:type="spellEnd"/>
      <w:r w:rsidR="00960CEB" w:rsidRPr="00960CEB">
        <w:rPr>
          <w:rFonts w:ascii="Times New Roman" w:hAnsi="Times New Roman" w:cs="Times New Roman"/>
          <w:sz w:val="28"/>
          <w:szCs w:val="28"/>
        </w:rPr>
        <w:t xml:space="preserve">) та системи централізованого пожежного спостерігання для приміщення Гімназії № 2 </w:t>
      </w:r>
      <w:proofErr w:type="spellStart"/>
      <w:r w:rsidR="00960CEB" w:rsidRPr="00960CEB">
        <w:rPr>
          <w:rFonts w:ascii="Times New Roman" w:hAnsi="Times New Roman" w:cs="Times New Roman"/>
          <w:sz w:val="28"/>
          <w:szCs w:val="28"/>
        </w:rPr>
        <w:t>Звягельської</w:t>
      </w:r>
      <w:proofErr w:type="spellEnd"/>
      <w:r w:rsidR="00960CEB" w:rsidRPr="00960CEB">
        <w:rPr>
          <w:rFonts w:ascii="Times New Roman" w:hAnsi="Times New Roman" w:cs="Times New Roman"/>
          <w:sz w:val="28"/>
          <w:szCs w:val="28"/>
        </w:rPr>
        <w:t xml:space="preserve"> міської ради за </w:t>
      </w:r>
      <w:proofErr w:type="spellStart"/>
      <w:r w:rsidR="00960CEB" w:rsidRPr="00960CEB">
        <w:rPr>
          <w:rFonts w:ascii="Times New Roman" w:hAnsi="Times New Roman" w:cs="Times New Roman"/>
          <w:sz w:val="28"/>
          <w:szCs w:val="28"/>
        </w:rPr>
        <w:t>адресою</w:t>
      </w:r>
      <w:proofErr w:type="spellEnd"/>
      <w:r w:rsidR="00960CEB" w:rsidRPr="00960CEB">
        <w:rPr>
          <w:rFonts w:ascii="Times New Roman" w:hAnsi="Times New Roman" w:cs="Times New Roman"/>
          <w:sz w:val="28"/>
          <w:szCs w:val="28"/>
        </w:rPr>
        <w:t xml:space="preserve">: Житомирська область, </w:t>
      </w:r>
      <w:proofErr w:type="spellStart"/>
      <w:r w:rsidR="00960CEB" w:rsidRPr="00960CEB">
        <w:rPr>
          <w:rFonts w:ascii="Times New Roman" w:hAnsi="Times New Roman" w:cs="Times New Roman"/>
          <w:sz w:val="28"/>
          <w:szCs w:val="28"/>
        </w:rPr>
        <w:t>Звягельський</w:t>
      </w:r>
      <w:proofErr w:type="spellEnd"/>
      <w:r w:rsidR="00960CEB" w:rsidRPr="00960CEB">
        <w:rPr>
          <w:rFonts w:ascii="Times New Roman" w:hAnsi="Times New Roman" w:cs="Times New Roman"/>
          <w:sz w:val="28"/>
          <w:szCs w:val="28"/>
        </w:rPr>
        <w:t xml:space="preserve"> район, м. </w:t>
      </w:r>
      <w:proofErr w:type="spellStart"/>
      <w:r w:rsidR="00960CEB" w:rsidRPr="00960CEB">
        <w:rPr>
          <w:rFonts w:ascii="Times New Roman" w:hAnsi="Times New Roman" w:cs="Times New Roman"/>
          <w:sz w:val="28"/>
          <w:szCs w:val="28"/>
        </w:rPr>
        <w:t>Звягель</w:t>
      </w:r>
      <w:proofErr w:type="spellEnd"/>
      <w:r>
        <w:rPr>
          <w:rFonts w:ascii="Times New Roman" w:hAnsi="Times New Roman" w:cs="Times New Roman"/>
          <w:sz w:val="28"/>
          <w:szCs w:val="28"/>
        </w:rPr>
        <w:t>, вул. Франка Івана, будинок 19</w:t>
      </w:r>
      <w:r w:rsidR="00960CEB" w:rsidRPr="00960CEB">
        <w:rPr>
          <w:rFonts w:ascii="Times New Roman" w:hAnsi="Times New Roman" w:cs="Times New Roman"/>
          <w:sz w:val="28"/>
          <w:szCs w:val="28"/>
        </w:rPr>
        <w:t>. Код проєкту 071025-130C4D10</w:t>
      </w:r>
    </w:p>
    <w:p w:rsidR="00960CEB" w:rsidRPr="00960CEB" w:rsidRDefault="00960CEB" w:rsidP="00960CEB">
      <w:pPr>
        <w:spacing w:after="0"/>
        <w:ind w:firstLine="708"/>
        <w:jc w:val="both"/>
        <w:rPr>
          <w:rFonts w:ascii="Times New Roman" w:hAnsi="Times New Roman" w:cs="Times New Roman"/>
          <w:sz w:val="28"/>
          <w:szCs w:val="28"/>
        </w:rPr>
      </w:pPr>
      <w:r w:rsidRPr="00960CEB">
        <w:rPr>
          <w:rFonts w:ascii="Times New Roman" w:hAnsi="Times New Roman" w:cs="Times New Roman"/>
          <w:sz w:val="28"/>
          <w:szCs w:val="28"/>
        </w:rPr>
        <w:t>4.</w:t>
      </w:r>
      <w:r w:rsidRPr="00960CEB">
        <w:rPr>
          <w:rFonts w:ascii="Times New Roman" w:hAnsi="Times New Roman" w:cs="Times New Roman"/>
          <w:sz w:val="28"/>
          <w:szCs w:val="28"/>
        </w:rPr>
        <w:tab/>
        <w:t>Забезпечення закладів загальної середньої освіти засобами навчання та обладнання в межах впровадження реформи «Нова українська школа». Код проєкту 071025-CCB05050</w:t>
      </w:r>
    </w:p>
    <w:p w:rsidR="00960CEB" w:rsidRPr="00960CEB" w:rsidRDefault="00033949" w:rsidP="00960CEB">
      <w:pPr>
        <w:spacing w:after="0"/>
        <w:ind w:firstLine="708"/>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sidR="00960CEB" w:rsidRPr="00960CEB">
        <w:rPr>
          <w:rFonts w:ascii="Times New Roman" w:hAnsi="Times New Roman" w:cs="Times New Roman"/>
          <w:sz w:val="28"/>
          <w:szCs w:val="28"/>
        </w:rPr>
        <w:t xml:space="preserve">Влаштування системи пожежної сигналізації, системи керування </w:t>
      </w:r>
      <w:proofErr w:type="spellStart"/>
      <w:r w:rsidR="00960CEB" w:rsidRPr="00960CEB">
        <w:rPr>
          <w:rFonts w:ascii="Times New Roman" w:hAnsi="Times New Roman" w:cs="Times New Roman"/>
          <w:sz w:val="28"/>
          <w:szCs w:val="28"/>
        </w:rPr>
        <w:t>евакуюванням</w:t>
      </w:r>
      <w:proofErr w:type="spellEnd"/>
      <w:r w:rsidR="00960CEB" w:rsidRPr="00960CEB">
        <w:rPr>
          <w:rFonts w:ascii="Times New Roman" w:hAnsi="Times New Roman" w:cs="Times New Roman"/>
          <w:sz w:val="28"/>
          <w:szCs w:val="28"/>
        </w:rPr>
        <w:t xml:space="preserve"> людей (в частині системи оповіщення про пожежу і </w:t>
      </w:r>
      <w:r w:rsidR="00960CEB" w:rsidRPr="00960CEB">
        <w:rPr>
          <w:rFonts w:ascii="Times New Roman" w:hAnsi="Times New Roman" w:cs="Times New Roman"/>
          <w:sz w:val="28"/>
          <w:szCs w:val="28"/>
        </w:rPr>
        <w:lastRenderedPageBreak/>
        <w:t xml:space="preserve">покажчиків напрямку </w:t>
      </w:r>
      <w:proofErr w:type="spellStart"/>
      <w:r w:rsidR="00960CEB" w:rsidRPr="00960CEB">
        <w:rPr>
          <w:rFonts w:ascii="Times New Roman" w:hAnsi="Times New Roman" w:cs="Times New Roman"/>
          <w:sz w:val="28"/>
          <w:szCs w:val="28"/>
        </w:rPr>
        <w:t>евакуювання</w:t>
      </w:r>
      <w:proofErr w:type="spellEnd"/>
      <w:r w:rsidR="00960CEB" w:rsidRPr="00960CEB">
        <w:rPr>
          <w:rFonts w:ascii="Times New Roman" w:hAnsi="Times New Roman" w:cs="Times New Roman"/>
          <w:sz w:val="28"/>
          <w:szCs w:val="28"/>
        </w:rPr>
        <w:t xml:space="preserve">) та системи централізованого пожежного спостерігання для приміщення Гімназії № 3 </w:t>
      </w:r>
      <w:proofErr w:type="spellStart"/>
      <w:r w:rsidR="00960CEB" w:rsidRPr="00960CEB">
        <w:rPr>
          <w:rFonts w:ascii="Times New Roman" w:hAnsi="Times New Roman" w:cs="Times New Roman"/>
          <w:sz w:val="28"/>
          <w:szCs w:val="28"/>
        </w:rPr>
        <w:t>Звягельської</w:t>
      </w:r>
      <w:proofErr w:type="spellEnd"/>
      <w:r w:rsidR="00960CEB" w:rsidRPr="00960CEB">
        <w:rPr>
          <w:rFonts w:ascii="Times New Roman" w:hAnsi="Times New Roman" w:cs="Times New Roman"/>
          <w:sz w:val="28"/>
          <w:szCs w:val="28"/>
        </w:rPr>
        <w:t xml:space="preserve"> міської ради за </w:t>
      </w:r>
      <w:proofErr w:type="spellStart"/>
      <w:r w:rsidR="00960CEB" w:rsidRPr="00960CEB">
        <w:rPr>
          <w:rFonts w:ascii="Times New Roman" w:hAnsi="Times New Roman" w:cs="Times New Roman"/>
          <w:sz w:val="28"/>
          <w:szCs w:val="28"/>
        </w:rPr>
        <w:t>адресою</w:t>
      </w:r>
      <w:proofErr w:type="spellEnd"/>
      <w:r w:rsidR="00960CEB" w:rsidRPr="00960CEB">
        <w:rPr>
          <w:rFonts w:ascii="Times New Roman" w:hAnsi="Times New Roman" w:cs="Times New Roman"/>
          <w:sz w:val="28"/>
          <w:szCs w:val="28"/>
        </w:rPr>
        <w:t xml:space="preserve">: Житомирська область, </w:t>
      </w:r>
      <w:proofErr w:type="spellStart"/>
      <w:r w:rsidR="00960CEB" w:rsidRPr="00960CEB">
        <w:rPr>
          <w:rFonts w:ascii="Times New Roman" w:hAnsi="Times New Roman" w:cs="Times New Roman"/>
          <w:sz w:val="28"/>
          <w:szCs w:val="28"/>
        </w:rPr>
        <w:t>Звягельський</w:t>
      </w:r>
      <w:proofErr w:type="spellEnd"/>
      <w:r w:rsidR="00960CEB" w:rsidRPr="00960CEB">
        <w:rPr>
          <w:rFonts w:ascii="Times New Roman" w:hAnsi="Times New Roman" w:cs="Times New Roman"/>
          <w:sz w:val="28"/>
          <w:szCs w:val="28"/>
        </w:rPr>
        <w:t xml:space="preserve"> район, м. </w:t>
      </w:r>
      <w:proofErr w:type="spellStart"/>
      <w:r w:rsidR="00960CEB" w:rsidRPr="00960CEB">
        <w:rPr>
          <w:rFonts w:ascii="Times New Roman" w:hAnsi="Times New Roman" w:cs="Times New Roman"/>
          <w:sz w:val="28"/>
          <w:szCs w:val="28"/>
        </w:rPr>
        <w:t>Звяге</w:t>
      </w:r>
      <w:r>
        <w:rPr>
          <w:rFonts w:ascii="Times New Roman" w:hAnsi="Times New Roman" w:cs="Times New Roman"/>
          <w:sz w:val="28"/>
          <w:szCs w:val="28"/>
        </w:rPr>
        <w:t>ль</w:t>
      </w:r>
      <w:proofErr w:type="spellEnd"/>
      <w:r>
        <w:rPr>
          <w:rFonts w:ascii="Times New Roman" w:hAnsi="Times New Roman" w:cs="Times New Roman"/>
          <w:sz w:val="28"/>
          <w:szCs w:val="28"/>
        </w:rPr>
        <w:t>, вул. Соборності, будинок 54</w:t>
      </w:r>
      <w:r w:rsidR="00960CEB" w:rsidRPr="00960CEB">
        <w:rPr>
          <w:rFonts w:ascii="Times New Roman" w:hAnsi="Times New Roman" w:cs="Times New Roman"/>
          <w:sz w:val="28"/>
          <w:szCs w:val="28"/>
        </w:rPr>
        <w:t>. Код проєкту 081025-B7F00E34</w:t>
      </w:r>
    </w:p>
    <w:p w:rsidR="00960CEB" w:rsidRPr="00960CEB" w:rsidRDefault="00960CEB" w:rsidP="00960CEB">
      <w:pPr>
        <w:spacing w:after="0"/>
        <w:ind w:firstLine="708"/>
        <w:jc w:val="both"/>
        <w:rPr>
          <w:rFonts w:ascii="Times New Roman" w:hAnsi="Times New Roman" w:cs="Times New Roman"/>
          <w:sz w:val="28"/>
          <w:szCs w:val="28"/>
        </w:rPr>
      </w:pPr>
      <w:r w:rsidRPr="00960CEB">
        <w:rPr>
          <w:rFonts w:ascii="Times New Roman" w:hAnsi="Times New Roman" w:cs="Times New Roman"/>
          <w:sz w:val="28"/>
          <w:szCs w:val="28"/>
        </w:rPr>
        <w:t>6.</w:t>
      </w:r>
      <w:r w:rsidRPr="00960CEB">
        <w:rPr>
          <w:rFonts w:ascii="Times New Roman" w:hAnsi="Times New Roman" w:cs="Times New Roman"/>
          <w:sz w:val="28"/>
          <w:szCs w:val="28"/>
        </w:rPr>
        <w:tab/>
        <w:t xml:space="preserve">Нове будівництво водопровідної мережі від вул. Вокзальна до вул. Лесі Українки в м. </w:t>
      </w:r>
      <w:proofErr w:type="spellStart"/>
      <w:r w:rsidRPr="00960CEB">
        <w:rPr>
          <w:rFonts w:ascii="Times New Roman" w:hAnsi="Times New Roman" w:cs="Times New Roman"/>
          <w:sz w:val="28"/>
          <w:szCs w:val="28"/>
        </w:rPr>
        <w:t>Звягель</w:t>
      </w:r>
      <w:proofErr w:type="spellEnd"/>
      <w:r w:rsidRPr="00960CEB">
        <w:rPr>
          <w:rFonts w:ascii="Times New Roman" w:hAnsi="Times New Roman" w:cs="Times New Roman"/>
          <w:sz w:val="28"/>
          <w:szCs w:val="28"/>
        </w:rPr>
        <w:t xml:space="preserve"> Житомирської області ІІ-га черга будівництва. Код проєкту 131025-710B8958</w:t>
      </w:r>
    </w:p>
    <w:p w:rsidR="00960CEB" w:rsidRPr="00960CEB" w:rsidRDefault="00960CEB" w:rsidP="00960CEB">
      <w:pPr>
        <w:spacing w:after="0"/>
        <w:ind w:firstLine="708"/>
        <w:jc w:val="both"/>
        <w:rPr>
          <w:rFonts w:ascii="Times New Roman" w:hAnsi="Times New Roman" w:cs="Times New Roman"/>
          <w:sz w:val="28"/>
          <w:szCs w:val="28"/>
        </w:rPr>
      </w:pPr>
      <w:r w:rsidRPr="00960CEB">
        <w:rPr>
          <w:rFonts w:ascii="Times New Roman" w:hAnsi="Times New Roman" w:cs="Times New Roman"/>
          <w:sz w:val="28"/>
          <w:szCs w:val="28"/>
        </w:rPr>
        <w:t>7.</w:t>
      </w:r>
      <w:r w:rsidRPr="00960CEB">
        <w:rPr>
          <w:rFonts w:ascii="Times New Roman" w:hAnsi="Times New Roman" w:cs="Times New Roman"/>
          <w:sz w:val="28"/>
          <w:szCs w:val="28"/>
        </w:rPr>
        <w:tab/>
        <w:t xml:space="preserve">Будівництво хірургічного корпусу КНП «Новоград-Волинське міськрайонне територіальне медичне об’єднання» на вул. Наталії </w:t>
      </w:r>
      <w:proofErr w:type="spellStart"/>
      <w:r w:rsidRPr="00960CEB">
        <w:rPr>
          <w:rFonts w:ascii="Times New Roman" w:hAnsi="Times New Roman" w:cs="Times New Roman"/>
          <w:sz w:val="28"/>
          <w:szCs w:val="28"/>
        </w:rPr>
        <w:t>Оржевської</w:t>
      </w:r>
      <w:proofErr w:type="spellEnd"/>
      <w:r w:rsidRPr="00960CEB">
        <w:rPr>
          <w:rFonts w:ascii="Times New Roman" w:hAnsi="Times New Roman" w:cs="Times New Roman"/>
          <w:sz w:val="28"/>
          <w:szCs w:val="28"/>
        </w:rPr>
        <w:t xml:space="preserve">, 13 в місті </w:t>
      </w:r>
      <w:proofErr w:type="spellStart"/>
      <w:r w:rsidRPr="00960CEB">
        <w:rPr>
          <w:rFonts w:ascii="Times New Roman" w:hAnsi="Times New Roman" w:cs="Times New Roman"/>
          <w:sz w:val="28"/>
          <w:szCs w:val="28"/>
        </w:rPr>
        <w:t>Звягель</w:t>
      </w:r>
      <w:proofErr w:type="spellEnd"/>
      <w:r w:rsidRPr="00960CEB">
        <w:rPr>
          <w:rFonts w:ascii="Times New Roman" w:hAnsi="Times New Roman" w:cs="Times New Roman"/>
          <w:sz w:val="28"/>
          <w:szCs w:val="28"/>
        </w:rPr>
        <w:t xml:space="preserve"> (коригування). Код проєкту 171025-282EA26E.</w:t>
      </w:r>
    </w:p>
    <w:p w:rsidR="00960CEB" w:rsidRPr="00960CEB" w:rsidRDefault="00960CEB" w:rsidP="00960CEB">
      <w:pPr>
        <w:spacing w:after="0"/>
        <w:ind w:firstLine="708"/>
        <w:jc w:val="both"/>
        <w:rPr>
          <w:rFonts w:ascii="Times New Roman" w:hAnsi="Times New Roman" w:cs="Times New Roman"/>
          <w:sz w:val="28"/>
          <w:szCs w:val="28"/>
        </w:rPr>
      </w:pPr>
      <w:r w:rsidRPr="00960CEB">
        <w:rPr>
          <w:rFonts w:ascii="Times New Roman" w:hAnsi="Times New Roman" w:cs="Times New Roman"/>
          <w:sz w:val="28"/>
          <w:szCs w:val="28"/>
        </w:rPr>
        <w:t xml:space="preserve">У результаті </w:t>
      </w:r>
      <w:proofErr w:type="spellStart"/>
      <w:r w:rsidRPr="00960CEB">
        <w:rPr>
          <w:rFonts w:ascii="Times New Roman" w:hAnsi="Times New Roman" w:cs="Times New Roman"/>
          <w:sz w:val="28"/>
          <w:szCs w:val="28"/>
        </w:rPr>
        <w:t>Звягельська</w:t>
      </w:r>
      <w:proofErr w:type="spellEnd"/>
      <w:r w:rsidRPr="00960CEB">
        <w:rPr>
          <w:rFonts w:ascii="Times New Roman" w:hAnsi="Times New Roman" w:cs="Times New Roman"/>
          <w:sz w:val="28"/>
          <w:szCs w:val="28"/>
        </w:rPr>
        <w:t xml:space="preserve"> громада поступово вибудувала цілісну систему управління публічними інвестиціями. </w:t>
      </w:r>
    </w:p>
    <w:p w:rsidR="009A7964" w:rsidRDefault="009A7964"/>
    <w:p w:rsidR="00033949" w:rsidRDefault="00033949"/>
    <w:p w:rsidR="00033949" w:rsidRDefault="00033949" w:rsidP="00033949">
      <w:pPr>
        <w:spacing w:after="0"/>
        <w:rPr>
          <w:rFonts w:ascii="Times New Roman" w:hAnsi="Times New Roman" w:cs="Times New Roman"/>
          <w:sz w:val="28"/>
          <w:szCs w:val="28"/>
        </w:rPr>
      </w:pPr>
      <w:r w:rsidRPr="00033949">
        <w:rPr>
          <w:rFonts w:ascii="Times New Roman" w:hAnsi="Times New Roman" w:cs="Times New Roman"/>
          <w:sz w:val="28"/>
          <w:szCs w:val="28"/>
        </w:rPr>
        <w:t xml:space="preserve">Начальник </w:t>
      </w:r>
      <w:r>
        <w:rPr>
          <w:rFonts w:ascii="Times New Roman" w:hAnsi="Times New Roman" w:cs="Times New Roman"/>
          <w:sz w:val="28"/>
          <w:szCs w:val="28"/>
        </w:rPr>
        <w:t xml:space="preserve">відділу економіки </w:t>
      </w:r>
    </w:p>
    <w:p w:rsidR="00033949" w:rsidRPr="00033949" w:rsidRDefault="00033949" w:rsidP="00033949">
      <w:pPr>
        <w:spacing w:after="0"/>
        <w:rPr>
          <w:rFonts w:ascii="Times New Roman" w:hAnsi="Times New Roman" w:cs="Times New Roman"/>
          <w:sz w:val="28"/>
          <w:szCs w:val="28"/>
        </w:rPr>
      </w:pPr>
      <w:r>
        <w:rPr>
          <w:rFonts w:ascii="Times New Roman" w:hAnsi="Times New Roman" w:cs="Times New Roman"/>
          <w:sz w:val="28"/>
          <w:szCs w:val="28"/>
        </w:rPr>
        <w:t>міської ради                                                                             Алла ВОЛОДІНА</w:t>
      </w:r>
      <w:bookmarkStart w:id="0" w:name="_GoBack"/>
      <w:bookmarkEnd w:id="0"/>
    </w:p>
    <w:p w:rsidR="009A7964" w:rsidRDefault="009A7964"/>
    <w:p w:rsidR="009A7964" w:rsidRDefault="009A7964"/>
    <w:p w:rsidR="009A7964" w:rsidRDefault="009A7964"/>
    <w:p w:rsidR="009A7964" w:rsidRDefault="009A7964"/>
    <w:p w:rsidR="009A7964" w:rsidRDefault="009A7964"/>
    <w:p w:rsidR="009A7964" w:rsidRDefault="009A7964"/>
    <w:p w:rsidR="009A7964" w:rsidRDefault="009A7964"/>
    <w:p w:rsidR="009A7964" w:rsidRDefault="009A7964"/>
    <w:sectPr w:rsidR="009A7964" w:rsidSect="009A7964">
      <w:pgSz w:w="11906" w:h="16838"/>
      <w:pgMar w:top="850" w:right="850" w:bottom="850"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A1061A"/>
    <w:multiLevelType w:val="multilevel"/>
    <w:tmpl w:val="929CF50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7E6CC9"/>
    <w:multiLevelType w:val="hybridMultilevel"/>
    <w:tmpl w:val="40A45550"/>
    <w:lvl w:ilvl="0" w:tplc="D41E08FE">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DA4"/>
    <w:rsid w:val="00033949"/>
    <w:rsid w:val="001F7DA4"/>
    <w:rsid w:val="002C50CC"/>
    <w:rsid w:val="00303F88"/>
    <w:rsid w:val="00814F8B"/>
    <w:rsid w:val="00960CEB"/>
    <w:rsid w:val="00992018"/>
    <w:rsid w:val="009A7964"/>
    <w:rsid w:val="009B474C"/>
    <w:rsid w:val="009C7B49"/>
    <w:rsid w:val="00AE171D"/>
    <w:rsid w:val="00BA34C7"/>
    <w:rsid w:val="00FE1431"/>
  </w:rsids>
  <m:mathPr>
    <m:mathFont m:val="Cambria Math"/>
    <m:brkBin m:val="before"/>
    <m:brkBinSub m:val="--"/>
    <m:smallFrac m:val="0"/>
    <m:dispDef/>
    <m:lMargin m:val="0"/>
    <m:rMargin m:val="0"/>
    <m:defJc m:val="centerGroup"/>
    <m:wrapIndent m:val="1440"/>
    <m:intLim m:val="subSup"/>
    <m:naryLim m:val="undOvr"/>
  </m:mathPr>
  <w:themeFontLang w:val="uk-U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028B6"/>
  <w15:chartTrackingRefBased/>
  <w15:docId w15:val="{33A113A7-19F3-4018-8A34-C44224E7E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2812,baiaagaaboqcaaadmgkaaavacqaaaaaaaaaaaaaaaaaaaaaaaaaaaaaaaaaaaaaaaaaaaaaaaaaaaaaaaaaaaaaaaaaaaaaaaaaaaaaaaaaaaaaaaaaaaaaaaaaaaaaaaaaaaaaaaaaaaaaaaaaaaaaaaaaaaaaaaaaaaaaaaaaaaaaaaaaaaaaaaaaaaaaaaaaaaaaaaaaaaaaaaaaaaaaaaaaaaaaaaaaaaaaa"/>
    <w:basedOn w:val="a"/>
    <w:rsid w:val="001F7DA4"/>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1F7DA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BA34C7"/>
    <w:pPr>
      <w:ind w:left="720"/>
      <w:contextualSpacing/>
    </w:pPr>
  </w:style>
  <w:style w:type="paragraph" w:styleId="a5">
    <w:name w:val="Balloon Text"/>
    <w:basedOn w:val="a"/>
    <w:link w:val="a6"/>
    <w:uiPriority w:val="99"/>
    <w:semiHidden/>
    <w:unhideWhenUsed/>
    <w:rsid w:val="009A796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A7964"/>
    <w:rPr>
      <w:rFonts w:ascii="Segoe UI" w:hAnsi="Segoe UI" w:cs="Segoe UI"/>
      <w:sz w:val="18"/>
      <w:szCs w:val="18"/>
    </w:rPr>
  </w:style>
  <w:style w:type="table" w:styleId="a7">
    <w:name w:val="Table Grid"/>
    <w:basedOn w:val="a1"/>
    <w:uiPriority w:val="39"/>
    <w:rsid w:val="00960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33009">
      <w:bodyDiv w:val="1"/>
      <w:marLeft w:val="0"/>
      <w:marRight w:val="0"/>
      <w:marTop w:val="0"/>
      <w:marBottom w:val="0"/>
      <w:divBdr>
        <w:top w:val="none" w:sz="0" w:space="0" w:color="auto"/>
        <w:left w:val="none" w:sz="0" w:space="0" w:color="auto"/>
        <w:bottom w:val="none" w:sz="0" w:space="0" w:color="auto"/>
        <w:right w:val="none" w:sz="0" w:space="0" w:color="auto"/>
      </w:divBdr>
    </w:div>
    <w:div w:id="973024117">
      <w:bodyDiv w:val="1"/>
      <w:marLeft w:val="0"/>
      <w:marRight w:val="0"/>
      <w:marTop w:val="0"/>
      <w:marBottom w:val="0"/>
      <w:divBdr>
        <w:top w:val="none" w:sz="0" w:space="0" w:color="auto"/>
        <w:left w:val="none" w:sz="0" w:space="0" w:color="auto"/>
        <w:bottom w:val="none" w:sz="0" w:space="0" w:color="auto"/>
        <w:right w:val="none" w:sz="0" w:space="0" w:color="auto"/>
      </w:divBdr>
    </w:div>
    <w:div w:id="1029528085">
      <w:bodyDiv w:val="1"/>
      <w:marLeft w:val="0"/>
      <w:marRight w:val="0"/>
      <w:marTop w:val="0"/>
      <w:marBottom w:val="0"/>
      <w:divBdr>
        <w:top w:val="none" w:sz="0" w:space="0" w:color="auto"/>
        <w:left w:val="none" w:sz="0" w:space="0" w:color="auto"/>
        <w:bottom w:val="none" w:sz="0" w:space="0" w:color="auto"/>
        <w:right w:val="none" w:sz="0" w:space="0" w:color="auto"/>
      </w:divBdr>
    </w:div>
    <w:div w:id="124021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6</Pages>
  <Words>1587</Words>
  <Characters>9048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2</cp:revision>
  <cp:lastPrinted>2026-01-22T06:51:00Z</cp:lastPrinted>
  <dcterms:created xsi:type="dcterms:W3CDTF">2026-01-21T14:02:00Z</dcterms:created>
  <dcterms:modified xsi:type="dcterms:W3CDTF">2026-01-23T06:16:00Z</dcterms:modified>
</cp:coreProperties>
</file>