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7A81">
      <w:pPr>
        <w:pStyle w:val="2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37F5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13B52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29E1903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41FDEFF6">
      <w:pPr>
        <w:jc w:val="both"/>
        <w:rPr>
          <w:sz w:val="27"/>
          <w:szCs w:val="27"/>
          <w:lang w:val="uk-UA"/>
        </w:rPr>
      </w:pPr>
    </w:p>
    <w:p w14:paraId="2DA98980">
      <w:pPr>
        <w:jc w:val="both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11.02.2026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№ </w:t>
      </w:r>
      <w:r>
        <w:rPr>
          <w:rFonts w:hint="default"/>
          <w:sz w:val="28"/>
          <w:szCs w:val="28"/>
          <w:lang w:val="uk-UA"/>
        </w:rPr>
        <w:t>1796</w:t>
      </w:r>
      <w:bookmarkStart w:id="0" w:name="_GoBack"/>
      <w:bookmarkEnd w:id="0"/>
    </w:p>
    <w:p w14:paraId="547D877F">
      <w:pPr>
        <w:jc w:val="both"/>
        <w:rPr>
          <w:sz w:val="28"/>
          <w:szCs w:val="28"/>
          <w:lang w:val="uk-UA"/>
        </w:rPr>
      </w:pPr>
    </w:p>
    <w:p w14:paraId="1F2662B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14:paraId="626691FF">
      <w:pPr>
        <w:ind w:right="-1"/>
        <w:jc w:val="both"/>
        <w:rPr>
          <w:sz w:val="28"/>
          <w:szCs w:val="28"/>
          <w:lang w:val="uk-UA"/>
        </w:rPr>
      </w:pPr>
    </w:p>
    <w:p w14:paraId="037FDED2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законами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Звягель, затвердженим рішенням міської ради від 11.09.2008 №373,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заяви, відповідні документи, виконавчий комітет міської ради</w:t>
      </w:r>
    </w:p>
    <w:p w14:paraId="6D672AEC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51EDB32A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тимчасові торговельні споруди для провадження підприємницької діяльності за умови виконання пункту 2 цього рішення:</w:t>
      </w:r>
    </w:p>
    <w:p w14:paraId="6E5D01E4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1.1 з фізичної особи Наумчук Валентини Сергіївни на фізичну особу-підприємця Наумчук Марину Степанівну тимчасовий торговельний павільйон на вулиці Дмитра Герасимчука, 1-А/1 в місті Звягель (в межах орендованої земельної ділянки площею 0,0040 га).</w:t>
      </w:r>
    </w:p>
    <w:p w14:paraId="6D525B14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Підстава: свідоцтво про право на спадщину за законом від 13.12.2025, спадкова справа №57/2025, зареєстровано в реєстрі за №7506, договір оренди землі від 01.08.2023;</w:t>
      </w:r>
    </w:p>
    <w:p w14:paraId="18DA481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1.2 з фізичної особи Качан Галини Володимирівни на фізичну особу Качан Вікторію Олександрівну тимчасовий торговельний кіоск (в межах орендованої земельної ділянки площею 0,0014 га) в блоці з зупинкою громадського автотранспорту на вулиці Київській, 8-А в місті Звягель. </w:t>
      </w:r>
    </w:p>
    <w:p w14:paraId="0CEB1C0A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Підстава: свідоцтво про право на спадщину за законом від 24.12.2025, спадкова справа №222/2023, зареєстровано в реєстрі за №1630, договір оренди землі від 15.01.2021;</w:t>
      </w:r>
    </w:p>
    <w:p w14:paraId="5967AB0E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1.3 з фізичної особи Качан Галини Володимирівни на фізичну особу Качан Вікторію Олександрівну два тимчасові торговельні павільйони (в межах орендованої земельної ділянки площею 0,0042 га) в блоці з зупинкою громадського автотранспорту на вулиці Шевченка, 60-А в місті Звягель.</w:t>
      </w:r>
    </w:p>
    <w:p w14:paraId="4CBDD668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Підстава: свідоцтво про право на спадщину за законом від 24.12.2025,</w:t>
      </w:r>
      <w: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спадкова справа №222/2023, зареєстровано в реєстрі за №1629, договір оренди землі від 15.01.2021;</w:t>
      </w:r>
    </w:p>
    <w:p w14:paraId="15DB74F2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1.4 з фізичної особи Ружицької Валентини Іванівни на фізичну особу-підприємця Мурашову Марію Петрівну тимчасовий торговельний павільйон (в межах орендованої земельної ділянки площею 0,0024 га) в блоці з зупинкою громадського автотранспорту на вулиці Житомирській, 38-А в місті Звягель за умови реконструкції зовнішнього опорядження фасаду тимчасової споруди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зупинки громадського автотранспорту з використанням сучасних оздоблювальних матеріалів. </w:t>
      </w:r>
    </w:p>
    <w:p w14:paraId="2485AF54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Підстава: договір купівлі-продажу тимчасового торговельного павільйону від 23.04.2025, свідоцтво про право на спадщину за законом від 20.03.2025, договір оренди землі від 10.05.2024.</w:t>
      </w:r>
    </w:p>
    <w:p w14:paraId="14D078D7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2.Зобов’язати заявників:</w:t>
      </w:r>
    </w:p>
    <w:p w14:paraId="332E5E18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2.1 звернутися до управління містобудування, архітектури та земельних відносин міської ради для перереєстрації та внесення змін до паспортів прив’язки тимчасових споруд для провадження підприємницької діяльності;</w:t>
      </w:r>
    </w:p>
    <w:p w14:paraId="2A9C1DBE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2.2 підтримувати належний експлуатаційний стан тимчасових споруд, проводити роботи з впорядкування прилеглої території, утримувати в належному стані зупинки громадського автотранспорту в блоці з тимчасовими спорудами.</w:t>
      </w:r>
    </w:p>
    <w:p w14:paraId="1B69E560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3. Контроль за виконанням цього рішення покласти на заступника міського голови Гудзя Д.С.</w:t>
      </w:r>
    </w:p>
    <w:p w14:paraId="0923ECD5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14:paraId="4E839C85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14:paraId="5488021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Микола БОРОВЕЦЬ</w:t>
      </w:r>
    </w:p>
    <w:sectPr>
      <w:pgSz w:w="11906" w:h="16838"/>
      <w:pgMar w:top="567" w:right="567" w:bottom="39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480C"/>
    <w:rsid w:val="00087F08"/>
    <w:rsid w:val="0009119E"/>
    <w:rsid w:val="00091369"/>
    <w:rsid w:val="00096A5E"/>
    <w:rsid w:val="000C3360"/>
    <w:rsid w:val="000D16AE"/>
    <w:rsid w:val="000F7184"/>
    <w:rsid w:val="00100527"/>
    <w:rsid w:val="00120733"/>
    <w:rsid w:val="00123E72"/>
    <w:rsid w:val="00161763"/>
    <w:rsid w:val="00163A8B"/>
    <w:rsid w:val="00170EA4"/>
    <w:rsid w:val="00172CCF"/>
    <w:rsid w:val="00175ACF"/>
    <w:rsid w:val="0018294F"/>
    <w:rsid w:val="001A69E0"/>
    <w:rsid w:val="001B2009"/>
    <w:rsid w:val="001B3216"/>
    <w:rsid w:val="001B7C0A"/>
    <w:rsid w:val="001C1C07"/>
    <w:rsid w:val="001E4C03"/>
    <w:rsid w:val="001E5216"/>
    <w:rsid w:val="001E5918"/>
    <w:rsid w:val="001F04DB"/>
    <w:rsid w:val="00201E2A"/>
    <w:rsid w:val="00202FED"/>
    <w:rsid w:val="00210A02"/>
    <w:rsid w:val="0021317C"/>
    <w:rsid w:val="0022311B"/>
    <w:rsid w:val="00225D82"/>
    <w:rsid w:val="0023160D"/>
    <w:rsid w:val="00262BEC"/>
    <w:rsid w:val="0029404F"/>
    <w:rsid w:val="002B029D"/>
    <w:rsid w:val="002B0A82"/>
    <w:rsid w:val="002B5C5C"/>
    <w:rsid w:val="002D517B"/>
    <w:rsid w:val="002E08A8"/>
    <w:rsid w:val="002E2AD7"/>
    <w:rsid w:val="0030123F"/>
    <w:rsid w:val="00307AB4"/>
    <w:rsid w:val="003235F0"/>
    <w:rsid w:val="00336F31"/>
    <w:rsid w:val="00351671"/>
    <w:rsid w:val="00366C3C"/>
    <w:rsid w:val="00373EF5"/>
    <w:rsid w:val="00376DE4"/>
    <w:rsid w:val="003858B8"/>
    <w:rsid w:val="0039565E"/>
    <w:rsid w:val="003A3345"/>
    <w:rsid w:val="003C417F"/>
    <w:rsid w:val="003E0610"/>
    <w:rsid w:val="003E418C"/>
    <w:rsid w:val="00406541"/>
    <w:rsid w:val="004079BB"/>
    <w:rsid w:val="00410C67"/>
    <w:rsid w:val="00420378"/>
    <w:rsid w:val="00422424"/>
    <w:rsid w:val="004448DC"/>
    <w:rsid w:val="00454C09"/>
    <w:rsid w:val="004876EC"/>
    <w:rsid w:val="004D4AD6"/>
    <w:rsid w:val="00517E6E"/>
    <w:rsid w:val="00533722"/>
    <w:rsid w:val="00535666"/>
    <w:rsid w:val="00551566"/>
    <w:rsid w:val="0055427F"/>
    <w:rsid w:val="00554CDE"/>
    <w:rsid w:val="0057710E"/>
    <w:rsid w:val="00580372"/>
    <w:rsid w:val="005B45BD"/>
    <w:rsid w:val="00610B2C"/>
    <w:rsid w:val="006279D6"/>
    <w:rsid w:val="0064793A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517BE"/>
    <w:rsid w:val="00791E5F"/>
    <w:rsid w:val="007A2621"/>
    <w:rsid w:val="007A4D96"/>
    <w:rsid w:val="007A766D"/>
    <w:rsid w:val="007C1002"/>
    <w:rsid w:val="007E52C3"/>
    <w:rsid w:val="007F0D6D"/>
    <w:rsid w:val="007F2A1A"/>
    <w:rsid w:val="00807E5C"/>
    <w:rsid w:val="00816781"/>
    <w:rsid w:val="00817387"/>
    <w:rsid w:val="008A0173"/>
    <w:rsid w:val="008A2905"/>
    <w:rsid w:val="008A32A1"/>
    <w:rsid w:val="008A3F02"/>
    <w:rsid w:val="008B3F86"/>
    <w:rsid w:val="008C62EB"/>
    <w:rsid w:val="008D7873"/>
    <w:rsid w:val="00914559"/>
    <w:rsid w:val="00995002"/>
    <w:rsid w:val="009B2A4E"/>
    <w:rsid w:val="009E3D8A"/>
    <w:rsid w:val="009E4B2B"/>
    <w:rsid w:val="009F011B"/>
    <w:rsid w:val="00A10C4C"/>
    <w:rsid w:val="00A11E27"/>
    <w:rsid w:val="00A3514D"/>
    <w:rsid w:val="00A442A9"/>
    <w:rsid w:val="00A5301F"/>
    <w:rsid w:val="00AA3227"/>
    <w:rsid w:val="00AD584F"/>
    <w:rsid w:val="00AE7743"/>
    <w:rsid w:val="00B00A49"/>
    <w:rsid w:val="00B011F0"/>
    <w:rsid w:val="00B2246C"/>
    <w:rsid w:val="00B26085"/>
    <w:rsid w:val="00B262D1"/>
    <w:rsid w:val="00B70B5A"/>
    <w:rsid w:val="00B87545"/>
    <w:rsid w:val="00B9263E"/>
    <w:rsid w:val="00BF6042"/>
    <w:rsid w:val="00C00CD8"/>
    <w:rsid w:val="00C00CFF"/>
    <w:rsid w:val="00C10764"/>
    <w:rsid w:val="00C26D46"/>
    <w:rsid w:val="00C34A18"/>
    <w:rsid w:val="00C37FAA"/>
    <w:rsid w:val="00C41B06"/>
    <w:rsid w:val="00C51C8B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30427"/>
    <w:rsid w:val="00D51EF4"/>
    <w:rsid w:val="00D825C3"/>
    <w:rsid w:val="00D861F2"/>
    <w:rsid w:val="00D9008B"/>
    <w:rsid w:val="00D9493D"/>
    <w:rsid w:val="00D950C3"/>
    <w:rsid w:val="00DD53EE"/>
    <w:rsid w:val="00DE2041"/>
    <w:rsid w:val="00DF4B30"/>
    <w:rsid w:val="00E01CDB"/>
    <w:rsid w:val="00E24D69"/>
    <w:rsid w:val="00E332D1"/>
    <w:rsid w:val="00E43274"/>
    <w:rsid w:val="00E467D3"/>
    <w:rsid w:val="00E52DB6"/>
    <w:rsid w:val="00E643BA"/>
    <w:rsid w:val="00E65C24"/>
    <w:rsid w:val="00E65DDE"/>
    <w:rsid w:val="00E66B59"/>
    <w:rsid w:val="00E72350"/>
    <w:rsid w:val="00E80818"/>
    <w:rsid w:val="00EA364E"/>
    <w:rsid w:val="00EA4432"/>
    <w:rsid w:val="00EA6D97"/>
    <w:rsid w:val="00EB4934"/>
    <w:rsid w:val="00EB5A82"/>
    <w:rsid w:val="00EB674E"/>
    <w:rsid w:val="00EE1E36"/>
    <w:rsid w:val="00EE2074"/>
    <w:rsid w:val="00EE37BE"/>
    <w:rsid w:val="00EE44C5"/>
    <w:rsid w:val="00EF4E39"/>
    <w:rsid w:val="00F011EE"/>
    <w:rsid w:val="00F04370"/>
    <w:rsid w:val="00F215D1"/>
    <w:rsid w:val="00F216F9"/>
    <w:rsid w:val="00F25FA5"/>
    <w:rsid w:val="00F54051"/>
    <w:rsid w:val="00F54E17"/>
    <w:rsid w:val="00F8229F"/>
    <w:rsid w:val="00F9604C"/>
    <w:rsid w:val="00FC07B2"/>
    <w:rsid w:val="00FC2689"/>
    <w:rsid w:val="00FC69B3"/>
    <w:rsid w:val="00FF05B0"/>
    <w:rsid w:val="04D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link w:val="10"/>
    <w:qFormat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 3"/>
    <w:basedOn w:val="1"/>
    <w:link w:val="12"/>
    <w:qFormat/>
    <w:uiPriority w:val="0"/>
    <w:pPr>
      <w:spacing w:after="120"/>
    </w:pPr>
    <w:rPr>
      <w:sz w:val="16"/>
      <w:szCs w:val="16"/>
    </w:rPr>
  </w:style>
  <w:style w:type="character" w:customStyle="1" w:styleId="9">
    <w:name w:val="Заголовок 1 Знак"/>
    <w:basedOn w:val="4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val="ru-RU" w:eastAsia="ru-RU"/>
    </w:rPr>
  </w:style>
  <w:style w:type="character" w:customStyle="1" w:styleId="10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2">
    <w:name w:val="Основной текст 3 Знак"/>
    <w:basedOn w:val="4"/>
    <w:link w:val="8"/>
    <w:qFormat/>
    <w:uiPriority w:val="0"/>
    <w:rPr>
      <w:rFonts w:ascii="Times New Roman" w:hAnsi="Times New Roman" w:eastAsia="Times New Roman" w:cs="Times New Roman"/>
      <w:sz w:val="16"/>
      <w:szCs w:val="16"/>
      <w:lang w:val="ru-RU" w:eastAsia="ru-RU"/>
    </w:rPr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3752-F267-47E9-9F5E-7C2510EF52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2294</Words>
  <Characters>1309</Characters>
  <Lines>10</Lines>
  <Paragraphs>7</Paragraphs>
  <TotalTime>1561</TotalTime>
  <ScaleCrop>false</ScaleCrop>
  <LinksUpToDate>false</LinksUpToDate>
  <CharactersWithSpaces>3596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2022-12-26T06:26:00Z</dcterms:created>
  <dc:creator>user</dc:creator>
  <cp:lastModifiedBy>Вячеслав Педчен�</cp:lastModifiedBy>
  <cp:lastPrinted>2026-01-28T07:39:00Z</cp:lastPrinted>
  <dcterms:modified xsi:type="dcterms:W3CDTF">2026-02-17T14:28:32Z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C61C01A74E844F3F8BE7FD08DC570521_12</vt:lpwstr>
  </property>
</Properties>
</file>