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A7F" w:rsidRPr="00BF05F7" w:rsidRDefault="00F22A7F" w:rsidP="00F22A7F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</w:rPr>
        <w:drawing>
          <wp:inline distT="0" distB="0" distL="0" distR="0" wp14:anchorId="6A6C2635" wp14:editId="5202BF9B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A7F" w:rsidRDefault="00F22A7F" w:rsidP="00F22A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F22A7F" w:rsidRPr="00BF05F7" w:rsidRDefault="00F22A7F" w:rsidP="00F22A7F">
      <w:pPr>
        <w:jc w:val="center"/>
        <w:rPr>
          <w:sz w:val="28"/>
          <w:szCs w:val="28"/>
        </w:rPr>
      </w:pPr>
      <w:r>
        <w:rPr>
          <w:sz w:val="28"/>
          <w:szCs w:val="28"/>
        </w:rPr>
        <w:t>ЗВЯГЕЛЬСЬКОЇ</w:t>
      </w:r>
      <w:r w:rsidRPr="00BF05F7">
        <w:rPr>
          <w:sz w:val="28"/>
          <w:szCs w:val="28"/>
        </w:rPr>
        <w:t xml:space="preserve"> МІСЬК</w:t>
      </w:r>
      <w:r>
        <w:rPr>
          <w:sz w:val="28"/>
          <w:szCs w:val="28"/>
        </w:rPr>
        <w:t>ОЇ</w:t>
      </w:r>
      <w:r w:rsidRPr="00BF05F7">
        <w:rPr>
          <w:sz w:val="28"/>
          <w:szCs w:val="28"/>
        </w:rPr>
        <w:t xml:space="preserve"> РАД</w:t>
      </w:r>
      <w:r>
        <w:rPr>
          <w:sz w:val="28"/>
          <w:szCs w:val="28"/>
        </w:rPr>
        <w:t>И</w:t>
      </w:r>
    </w:p>
    <w:p w:rsidR="00F22A7F" w:rsidRDefault="00F22A7F" w:rsidP="00F22A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РІШ</w:t>
      </w:r>
      <w:r w:rsidRPr="001543FF">
        <w:rPr>
          <w:sz w:val="28"/>
          <w:szCs w:val="28"/>
        </w:rPr>
        <w:t>ЕННЯ</w:t>
      </w:r>
    </w:p>
    <w:p w:rsidR="00F22A7F" w:rsidRDefault="00F22A7F" w:rsidP="00F22A7F">
      <w:pPr>
        <w:jc w:val="both"/>
        <w:rPr>
          <w:sz w:val="28"/>
          <w:szCs w:val="28"/>
        </w:rPr>
      </w:pPr>
    </w:p>
    <w:p w:rsidR="00F22A7F" w:rsidRDefault="00F22A7F" w:rsidP="00F22A7F">
      <w:pPr>
        <w:jc w:val="both"/>
        <w:rPr>
          <w:sz w:val="28"/>
          <w:szCs w:val="28"/>
        </w:rPr>
      </w:pPr>
    </w:p>
    <w:p w:rsidR="00F22A7F" w:rsidRDefault="00F22A7F" w:rsidP="00F22A7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                                                                                                №______</w:t>
      </w:r>
    </w:p>
    <w:p w:rsidR="00F22A7F" w:rsidRDefault="00F22A7F" w:rsidP="00F22A7F">
      <w:pPr>
        <w:jc w:val="both"/>
        <w:rPr>
          <w:sz w:val="28"/>
          <w:szCs w:val="28"/>
        </w:rPr>
      </w:pPr>
    </w:p>
    <w:p w:rsidR="00F22A7F" w:rsidRPr="00B417DC" w:rsidRDefault="00F22A7F" w:rsidP="00F22A7F">
      <w:pPr>
        <w:tabs>
          <w:tab w:val="left" w:pos="8069"/>
        </w:tabs>
        <w:ind w:right="-68"/>
        <w:jc w:val="center"/>
        <w:rPr>
          <w:sz w:val="28"/>
          <w:szCs w:val="28"/>
        </w:rPr>
      </w:pPr>
      <w:r w:rsidRPr="00216F81">
        <w:rPr>
          <w:sz w:val="28"/>
          <w:szCs w:val="28"/>
        </w:rPr>
        <w:t xml:space="preserve">   </w:t>
      </w:r>
    </w:p>
    <w:p w:rsidR="00F22A7F" w:rsidRPr="00B417DC" w:rsidRDefault="00F22A7F" w:rsidP="00F22A7F">
      <w:pPr>
        <w:tabs>
          <w:tab w:val="left" w:pos="4111"/>
        </w:tabs>
        <w:ind w:right="5385"/>
        <w:jc w:val="both"/>
        <w:rPr>
          <w:sz w:val="28"/>
          <w:szCs w:val="28"/>
        </w:rPr>
      </w:pPr>
      <w:r w:rsidRPr="00B417DC">
        <w:rPr>
          <w:sz w:val="28"/>
          <w:szCs w:val="28"/>
        </w:rPr>
        <w:t xml:space="preserve">Про </w:t>
      </w:r>
      <w:r>
        <w:rPr>
          <w:sz w:val="28"/>
          <w:szCs w:val="28"/>
        </w:rPr>
        <w:t>виділення паливо-мастильних матеріалів з м</w:t>
      </w:r>
      <w:r w:rsidRPr="00B417DC">
        <w:rPr>
          <w:sz w:val="28"/>
          <w:szCs w:val="28"/>
        </w:rPr>
        <w:t>ісцев</w:t>
      </w:r>
      <w:r>
        <w:rPr>
          <w:sz w:val="28"/>
          <w:szCs w:val="28"/>
        </w:rPr>
        <w:t xml:space="preserve">ого </w:t>
      </w:r>
      <w:r w:rsidRPr="00B417DC">
        <w:rPr>
          <w:sz w:val="28"/>
          <w:szCs w:val="28"/>
        </w:rPr>
        <w:t>матеріальн</w:t>
      </w:r>
      <w:r>
        <w:rPr>
          <w:sz w:val="28"/>
          <w:szCs w:val="28"/>
        </w:rPr>
        <w:t xml:space="preserve">ого </w:t>
      </w:r>
      <w:r w:rsidRPr="00B417DC">
        <w:rPr>
          <w:sz w:val="28"/>
          <w:szCs w:val="28"/>
        </w:rPr>
        <w:t>резерв</w:t>
      </w:r>
      <w:r>
        <w:rPr>
          <w:sz w:val="28"/>
          <w:szCs w:val="28"/>
        </w:rPr>
        <w:t xml:space="preserve">у Звягельської </w:t>
      </w:r>
      <w:r w:rsidRPr="00B417DC">
        <w:rPr>
          <w:sz w:val="28"/>
          <w:szCs w:val="28"/>
        </w:rPr>
        <w:t xml:space="preserve"> міської територіальної громади</w:t>
      </w:r>
      <w:r>
        <w:rPr>
          <w:sz w:val="28"/>
          <w:szCs w:val="28"/>
        </w:rPr>
        <w:t xml:space="preserve"> </w:t>
      </w:r>
      <w:r w:rsidRPr="00ED1C8C">
        <w:rPr>
          <w:sz w:val="28"/>
          <w:szCs w:val="28"/>
        </w:rPr>
        <w:t xml:space="preserve">для </w:t>
      </w:r>
      <w:r w:rsidR="00DD3EB6">
        <w:rPr>
          <w:sz w:val="28"/>
          <w:szCs w:val="28"/>
        </w:rPr>
        <w:t xml:space="preserve">потреб </w:t>
      </w:r>
      <w:r w:rsidRPr="00445F66">
        <w:rPr>
          <w:sz w:val="28"/>
          <w:szCs w:val="28"/>
          <w:lang w:eastAsia="uk-UA"/>
        </w:rPr>
        <w:t>виконавчих органів міської ради</w:t>
      </w:r>
      <w:r w:rsidRPr="00ED1C8C">
        <w:rPr>
          <w:sz w:val="28"/>
          <w:szCs w:val="28"/>
        </w:rPr>
        <w:t xml:space="preserve"> </w:t>
      </w:r>
    </w:p>
    <w:p w:rsidR="00F22A7F" w:rsidRPr="00B417DC" w:rsidRDefault="00F22A7F" w:rsidP="00F22A7F">
      <w:pPr>
        <w:ind w:right="4960"/>
        <w:jc w:val="both"/>
        <w:rPr>
          <w:sz w:val="28"/>
          <w:szCs w:val="28"/>
        </w:rPr>
      </w:pPr>
    </w:p>
    <w:p w:rsidR="00793E5F" w:rsidRPr="00793E5F" w:rsidRDefault="00F22A7F" w:rsidP="00793E5F">
      <w:pPr>
        <w:pStyle w:val="a6"/>
        <w:spacing w:before="0" w:beforeAutospacing="0" w:after="0" w:afterAutospacing="0"/>
        <w:ind w:firstLine="709"/>
        <w:jc w:val="both"/>
        <w:rPr>
          <w:lang w:val="uk-UA"/>
        </w:rPr>
      </w:pPr>
      <w:r w:rsidRPr="00793E5F">
        <w:rPr>
          <w:lang w:val="uk-UA"/>
        </w:rPr>
        <w:t xml:space="preserve">Керуючись статтями 25, </w:t>
      </w:r>
      <w:r w:rsidRPr="00793E5F">
        <w:rPr>
          <w:color w:val="000000"/>
          <w:lang w:val="uk-UA"/>
        </w:rPr>
        <w:t>26</w:t>
      </w:r>
      <w:r w:rsidRPr="00793E5F">
        <w:rPr>
          <w:lang w:val="uk-UA"/>
        </w:rPr>
        <w:t xml:space="preserve"> Закону України «Про місцеве самоврядування в Україні»,</w:t>
      </w:r>
      <w:r w:rsidRPr="00793E5F">
        <w:rPr>
          <w:sz w:val="26"/>
          <w:szCs w:val="26"/>
          <w:lang w:val="uk-UA"/>
        </w:rPr>
        <w:t xml:space="preserve"> </w:t>
      </w:r>
      <w:r w:rsidRPr="00793E5F">
        <w:rPr>
          <w:lang w:val="uk-UA"/>
        </w:rPr>
        <w:t xml:space="preserve">Законом України «Про правовий режим воєнного стану»,                     пунктом 15 частини другої статті 19, статтею 98 Кодексу цивільного захисту України, </w:t>
      </w:r>
      <w:r w:rsidR="00E177B5">
        <w:rPr>
          <w:lang w:val="uk-UA"/>
        </w:rPr>
        <w:t>п</w:t>
      </w:r>
      <w:r w:rsidRPr="00793E5F">
        <w:rPr>
          <w:lang w:val="uk-UA"/>
        </w:rPr>
        <w:t xml:space="preserve">унктом 14 </w:t>
      </w:r>
      <w:r w:rsidR="00E177B5">
        <w:rPr>
          <w:lang w:val="uk-UA"/>
        </w:rPr>
        <w:t>П</w:t>
      </w:r>
      <w:r w:rsidRPr="00793E5F">
        <w:rPr>
          <w:lang w:val="uk-UA"/>
        </w:rPr>
        <w:t xml:space="preserve">останови Кабінету Міністрів України від 30 вересня 2015 року №775 «Про затвердження Порядку створення та використання матеріальних резервів (крім державних) для запобігання виникнення надзвичайних ситуацій і  ліквідації їх наслідків», рішенням міської ради від 18.12.2025 №1661 «Про місцевий матеріальний резерв Звягельської міської територіальної громади для запобігання виникненню надзвичайних ситуацій і ліквідації їх наслідків», </w:t>
      </w:r>
      <w:r w:rsidR="00DD3EB6" w:rsidRPr="00793E5F">
        <w:rPr>
          <w:lang w:val="uk-UA"/>
        </w:rPr>
        <w:t>пунктами 5,6 Порядку освіження (заміни) місцевого матеріального резерву Звягельської  міської територіальної громади для запобігання виникнення  надзвичайних ситуацій та ліквідації їх наслідків, затвердженого рішенням міської ради від 12.02.2026 №1711</w:t>
      </w:r>
      <w:r w:rsidR="00793E5F" w:rsidRPr="00793E5F">
        <w:rPr>
          <w:lang w:val="uk-UA"/>
        </w:rPr>
        <w:t xml:space="preserve">, враховуючи </w:t>
      </w:r>
      <w:r w:rsidR="00793E5F" w:rsidRPr="00793E5F">
        <w:rPr>
          <w:lang w:val="uk-UA" w:eastAsia="uk-UA"/>
        </w:rPr>
        <w:t>реєстр потреби використання матеріальних цінностей Першого типу, протокольне рішення міської комісії з питань техногенно-екологічної безпеки та надзвичайних ситуацій від 05.03.2026 №6</w:t>
      </w:r>
      <w:r w:rsidRPr="00793E5F">
        <w:rPr>
          <w:lang w:val="uk-UA"/>
        </w:rPr>
        <w:t xml:space="preserve">,  </w:t>
      </w:r>
      <w:r w:rsidR="00793E5F" w:rsidRPr="00793E5F">
        <w:rPr>
          <w:lang w:val="uk-UA"/>
        </w:rPr>
        <w:t>виконавчий комітет міської ради</w:t>
      </w:r>
    </w:p>
    <w:p w:rsidR="00F22A7F" w:rsidRPr="00793E5F" w:rsidRDefault="00F22A7F" w:rsidP="00F22A7F">
      <w:pPr>
        <w:ind w:firstLine="567"/>
        <w:jc w:val="both"/>
        <w:rPr>
          <w:sz w:val="28"/>
          <w:szCs w:val="28"/>
        </w:rPr>
      </w:pPr>
    </w:p>
    <w:p w:rsidR="00F22A7F" w:rsidRPr="00B417DC" w:rsidRDefault="00F22A7F" w:rsidP="00F22A7F">
      <w:pPr>
        <w:jc w:val="both"/>
        <w:rPr>
          <w:sz w:val="28"/>
          <w:szCs w:val="28"/>
        </w:rPr>
      </w:pPr>
      <w:r w:rsidRPr="00B417DC">
        <w:rPr>
          <w:sz w:val="28"/>
          <w:szCs w:val="28"/>
        </w:rPr>
        <w:t>ВИРІШИ</w:t>
      </w:r>
      <w:r w:rsidR="00804DC7">
        <w:rPr>
          <w:sz w:val="28"/>
          <w:szCs w:val="28"/>
        </w:rPr>
        <w:t>В</w:t>
      </w:r>
      <w:r w:rsidRPr="00B417DC">
        <w:rPr>
          <w:sz w:val="28"/>
          <w:szCs w:val="28"/>
        </w:rPr>
        <w:t>:</w:t>
      </w:r>
    </w:p>
    <w:p w:rsidR="00F22A7F" w:rsidRPr="00B417DC" w:rsidRDefault="00F22A7F" w:rsidP="00F22A7F">
      <w:pPr>
        <w:ind w:firstLine="567"/>
        <w:jc w:val="both"/>
        <w:rPr>
          <w:sz w:val="28"/>
          <w:szCs w:val="28"/>
        </w:rPr>
      </w:pPr>
      <w:r w:rsidRPr="00B417DC">
        <w:rPr>
          <w:sz w:val="28"/>
          <w:szCs w:val="28"/>
        </w:rPr>
        <w:t xml:space="preserve"> </w:t>
      </w:r>
    </w:p>
    <w:p w:rsidR="00A47242" w:rsidRDefault="00F22A7F" w:rsidP="00A4724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47242" w:rsidRPr="00A47242">
        <w:rPr>
          <w:sz w:val="28"/>
          <w:szCs w:val="28"/>
        </w:rPr>
        <w:t xml:space="preserve"> </w:t>
      </w:r>
      <w:r w:rsidR="0015344A">
        <w:rPr>
          <w:sz w:val="28"/>
          <w:szCs w:val="28"/>
        </w:rPr>
        <w:t xml:space="preserve">Передати </w:t>
      </w:r>
      <w:r w:rsidR="00A47242">
        <w:rPr>
          <w:sz w:val="28"/>
          <w:szCs w:val="28"/>
        </w:rPr>
        <w:t xml:space="preserve"> паливно-мастильні матеріали з місцевого матеріального резерву Звягельської міської територіальної громади відповідно до</w:t>
      </w:r>
      <w:r w:rsidR="00A47242" w:rsidRPr="00A47242">
        <w:rPr>
          <w:sz w:val="28"/>
          <w:szCs w:val="28"/>
          <w:lang w:eastAsia="uk-UA"/>
        </w:rPr>
        <w:t xml:space="preserve"> </w:t>
      </w:r>
      <w:r w:rsidR="00A47242" w:rsidRPr="00793E5F">
        <w:rPr>
          <w:sz w:val="28"/>
          <w:szCs w:val="28"/>
          <w:lang w:eastAsia="uk-UA"/>
        </w:rPr>
        <w:t>реєстр</w:t>
      </w:r>
      <w:r w:rsidR="00A47242">
        <w:rPr>
          <w:sz w:val="28"/>
          <w:szCs w:val="28"/>
          <w:lang w:eastAsia="uk-UA"/>
        </w:rPr>
        <w:t>у</w:t>
      </w:r>
      <w:r w:rsidR="00A47242" w:rsidRPr="00793E5F">
        <w:rPr>
          <w:sz w:val="28"/>
          <w:szCs w:val="28"/>
          <w:lang w:eastAsia="uk-UA"/>
        </w:rPr>
        <w:t xml:space="preserve"> потреби використання матеріальних цінностей Першого типу</w:t>
      </w:r>
      <w:r w:rsidR="00A47242">
        <w:rPr>
          <w:sz w:val="28"/>
          <w:szCs w:val="28"/>
        </w:rPr>
        <w:t xml:space="preserve"> </w:t>
      </w:r>
      <w:r w:rsidR="00761061">
        <w:rPr>
          <w:sz w:val="28"/>
          <w:szCs w:val="28"/>
        </w:rPr>
        <w:t>(додається)</w:t>
      </w:r>
      <w:r w:rsidR="0015344A">
        <w:rPr>
          <w:sz w:val="28"/>
          <w:szCs w:val="28"/>
        </w:rPr>
        <w:t>.</w:t>
      </w:r>
    </w:p>
    <w:p w:rsidR="0015344A" w:rsidRDefault="0015344A" w:rsidP="0069241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Керівникам виконавчих органів міської ради: </w:t>
      </w:r>
    </w:p>
    <w:p w:rsidR="0015344A" w:rsidRDefault="0015344A" w:rsidP="0069241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скласти акти приймання-передачі паливо-мастильних матеріалів згідно реєстру;</w:t>
      </w:r>
    </w:p>
    <w:p w:rsidR="0015344A" w:rsidRDefault="0015344A" w:rsidP="0069241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подати звернення щодо зменшення асигнувань передбачених на паливо-мастильні матеріали на розгляд сесію міської ради</w:t>
      </w:r>
      <w:r w:rsidR="002F5A3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15344A" w:rsidRDefault="0015344A" w:rsidP="00692414">
      <w:pPr>
        <w:pStyle w:val="a5"/>
        <w:jc w:val="both"/>
        <w:rPr>
          <w:sz w:val="28"/>
          <w:szCs w:val="28"/>
        </w:rPr>
      </w:pPr>
    </w:p>
    <w:p w:rsidR="0015344A" w:rsidRDefault="0015344A" w:rsidP="00692414">
      <w:pPr>
        <w:pStyle w:val="a5"/>
        <w:jc w:val="both"/>
        <w:rPr>
          <w:sz w:val="28"/>
          <w:szCs w:val="28"/>
        </w:rPr>
      </w:pPr>
    </w:p>
    <w:p w:rsidR="0015344A" w:rsidRDefault="0015344A" w:rsidP="00692414">
      <w:pPr>
        <w:pStyle w:val="a5"/>
        <w:jc w:val="both"/>
        <w:rPr>
          <w:sz w:val="28"/>
          <w:szCs w:val="28"/>
        </w:rPr>
      </w:pPr>
    </w:p>
    <w:p w:rsidR="002F5A38" w:rsidRDefault="002F5A38" w:rsidP="00692414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="00692414">
        <w:rPr>
          <w:sz w:val="28"/>
          <w:szCs w:val="28"/>
        </w:rPr>
        <w:t xml:space="preserve">. </w:t>
      </w:r>
      <w:r w:rsidR="00692414" w:rsidRPr="001A0D30">
        <w:rPr>
          <w:color w:val="000000"/>
          <w:sz w:val="28"/>
          <w:szCs w:val="28"/>
          <w:shd w:val="clear" w:color="auto" w:fill="FFFFFF"/>
        </w:rPr>
        <w:t xml:space="preserve">Відділу бухгалтерського обліку міської ради списати  вищевказані паливо-мастильні матеріали  з балансу виконавчого комітету міської ради 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F22A7F" w:rsidRPr="00875DD6" w:rsidRDefault="00875DD6" w:rsidP="00F22A7F">
      <w:pPr>
        <w:pStyle w:val="a3"/>
        <w:ind w:firstLine="0"/>
        <w:rPr>
          <w:szCs w:val="28"/>
        </w:rPr>
      </w:pPr>
      <w:r w:rsidRPr="00875DD6">
        <w:rPr>
          <w:szCs w:val="28"/>
        </w:rPr>
        <w:t>4</w:t>
      </w:r>
      <w:r w:rsidR="00F22A7F" w:rsidRPr="00875DD6">
        <w:rPr>
          <w:szCs w:val="28"/>
        </w:rPr>
        <w:t xml:space="preserve">. </w:t>
      </w:r>
      <w:r w:rsidR="00F22A7F" w:rsidRPr="00875DD6">
        <w:rPr>
          <w:szCs w:val="26"/>
        </w:rPr>
        <w:t>Контроль за виконанням цього рішення покласти на постійну комісію міської ради з</w:t>
      </w:r>
      <w:r w:rsidR="00F22A7F" w:rsidRPr="00875DD6">
        <w:rPr>
          <w:b/>
          <w:szCs w:val="26"/>
        </w:rPr>
        <w:t xml:space="preserve"> </w:t>
      </w:r>
      <w:r w:rsidR="00F22A7F" w:rsidRPr="00875DD6">
        <w:rPr>
          <w:bCs/>
          <w:szCs w:val="26"/>
        </w:rPr>
        <w:t>питань бюджету територіальної громади, комунальної власності та економічного розвитку</w:t>
      </w:r>
      <w:r w:rsidR="00F22A7F" w:rsidRPr="00875DD6">
        <w:rPr>
          <w:szCs w:val="26"/>
        </w:rPr>
        <w:t xml:space="preserve"> та</w:t>
      </w:r>
      <w:r w:rsidR="00F22A7F" w:rsidRPr="00875DD6">
        <w:rPr>
          <w:szCs w:val="28"/>
        </w:rPr>
        <w:t xml:space="preserve">  заступника міського голови </w:t>
      </w:r>
      <w:proofErr w:type="spellStart"/>
      <w:r w:rsidR="00F22A7F" w:rsidRPr="00875DD6">
        <w:rPr>
          <w:szCs w:val="28"/>
        </w:rPr>
        <w:t>Гудзя</w:t>
      </w:r>
      <w:proofErr w:type="spellEnd"/>
      <w:r w:rsidR="00F22A7F" w:rsidRPr="00875DD6">
        <w:rPr>
          <w:szCs w:val="28"/>
        </w:rPr>
        <w:t xml:space="preserve"> Д.С.</w:t>
      </w:r>
    </w:p>
    <w:p w:rsidR="00F22A7F" w:rsidRDefault="00F22A7F" w:rsidP="00F22A7F">
      <w:pPr>
        <w:pStyle w:val="20"/>
        <w:shd w:val="clear" w:color="auto" w:fill="auto"/>
        <w:spacing w:before="0" w:after="0" w:line="240" w:lineRule="auto"/>
        <w:rPr>
          <w:sz w:val="28"/>
          <w:szCs w:val="28"/>
          <w:lang w:val="uk-UA"/>
        </w:rPr>
      </w:pPr>
    </w:p>
    <w:p w:rsidR="00F22A7F" w:rsidRPr="00353154" w:rsidRDefault="00F22A7F" w:rsidP="00F22A7F">
      <w:pPr>
        <w:pStyle w:val="20"/>
        <w:shd w:val="clear" w:color="auto" w:fill="auto"/>
        <w:spacing w:before="0" w:after="0" w:line="240" w:lineRule="auto"/>
        <w:rPr>
          <w:sz w:val="28"/>
          <w:szCs w:val="28"/>
          <w:lang w:val="uk-UA"/>
        </w:rPr>
      </w:pPr>
    </w:p>
    <w:p w:rsidR="00F22A7F" w:rsidRPr="00F22A7F" w:rsidRDefault="00F22A7F" w:rsidP="00F22A7F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22A7F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F22A7F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        </w:t>
      </w:r>
      <w:proofErr w:type="spellStart"/>
      <w:r w:rsidRPr="00F22A7F"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 w:rsidRPr="00F22A7F">
        <w:rPr>
          <w:rFonts w:ascii="Times New Roman" w:hAnsi="Times New Roman" w:cs="Times New Roman"/>
          <w:sz w:val="28"/>
          <w:szCs w:val="28"/>
        </w:rPr>
        <w:t xml:space="preserve"> БОРОВЕЦЬ</w:t>
      </w:r>
    </w:p>
    <w:p w:rsidR="00F22A7F" w:rsidRPr="00AF2267" w:rsidRDefault="00F22A7F" w:rsidP="00F22A7F">
      <w:pPr>
        <w:pStyle w:val="20"/>
        <w:shd w:val="clear" w:color="auto" w:fill="auto"/>
        <w:spacing w:before="0" w:after="0" w:line="240" w:lineRule="auto"/>
        <w:rPr>
          <w:sz w:val="28"/>
          <w:szCs w:val="28"/>
          <w:lang w:val="uk-UA"/>
        </w:rPr>
      </w:pPr>
    </w:p>
    <w:p w:rsidR="00F22A7F" w:rsidRDefault="00F22A7F" w:rsidP="00F22A7F">
      <w:pPr>
        <w:pStyle w:val="a5"/>
        <w:jc w:val="center"/>
      </w:pPr>
      <w:r>
        <w:t xml:space="preserve">                                            </w:t>
      </w:r>
    </w:p>
    <w:p w:rsidR="00F22A7F" w:rsidRDefault="00F22A7F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B84316" w:rsidRDefault="00B84316" w:rsidP="00F22A7F">
      <w:pPr>
        <w:pStyle w:val="a5"/>
        <w:jc w:val="center"/>
      </w:pPr>
    </w:p>
    <w:p w:rsidR="00B84316" w:rsidRDefault="00B84316" w:rsidP="00F22A7F">
      <w:pPr>
        <w:pStyle w:val="a5"/>
        <w:jc w:val="center"/>
      </w:pPr>
    </w:p>
    <w:p w:rsidR="00B84316" w:rsidRDefault="00B84316" w:rsidP="00F22A7F">
      <w:pPr>
        <w:pStyle w:val="a5"/>
        <w:jc w:val="center"/>
      </w:pPr>
    </w:p>
    <w:p w:rsidR="00B84316" w:rsidRDefault="00B84316" w:rsidP="00F22A7F">
      <w:pPr>
        <w:pStyle w:val="a5"/>
        <w:jc w:val="center"/>
      </w:pPr>
    </w:p>
    <w:p w:rsidR="00B84316" w:rsidRDefault="00B84316" w:rsidP="00F22A7F">
      <w:pPr>
        <w:pStyle w:val="a5"/>
        <w:jc w:val="center"/>
      </w:pPr>
    </w:p>
    <w:p w:rsidR="00B84316" w:rsidRDefault="00B84316" w:rsidP="00F22A7F">
      <w:pPr>
        <w:pStyle w:val="a5"/>
        <w:jc w:val="center"/>
      </w:pPr>
    </w:p>
    <w:p w:rsidR="00B84316" w:rsidRDefault="00B84316" w:rsidP="00F22A7F">
      <w:pPr>
        <w:pStyle w:val="a5"/>
        <w:jc w:val="center"/>
      </w:pPr>
    </w:p>
    <w:p w:rsidR="00B84316" w:rsidRDefault="00B84316" w:rsidP="00F22A7F">
      <w:pPr>
        <w:pStyle w:val="a5"/>
        <w:jc w:val="center"/>
      </w:pPr>
    </w:p>
    <w:p w:rsidR="00B84316" w:rsidRDefault="00B84316" w:rsidP="00F22A7F">
      <w:pPr>
        <w:pStyle w:val="a5"/>
        <w:jc w:val="center"/>
      </w:pPr>
    </w:p>
    <w:p w:rsidR="00B84316" w:rsidRDefault="00B84316" w:rsidP="00F22A7F">
      <w:pPr>
        <w:pStyle w:val="a5"/>
        <w:jc w:val="center"/>
      </w:pPr>
    </w:p>
    <w:p w:rsidR="00B84316" w:rsidRDefault="00B84316" w:rsidP="00F22A7F">
      <w:pPr>
        <w:pStyle w:val="a5"/>
        <w:jc w:val="center"/>
      </w:pPr>
    </w:p>
    <w:p w:rsidR="00B84316" w:rsidRDefault="00B84316" w:rsidP="00F22A7F">
      <w:pPr>
        <w:pStyle w:val="a5"/>
        <w:jc w:val="center"/>
      </w:pPr>
    </w:p>
    <w:p w:rsidR="00B84316" w:rsidRDefault="00B84316" w:rsidP="00F22A7F">
      <w:pPr>
        <w:pStyle w:val="a5"/>
        <w:jc w:val="center"/>
      </w:pPr>
    </w:p>
    <w:p w:rsidR="00B84316" w:rsidRDefault="00B84316" w:rsidP="00F22A7F">
      <w:pPr>
        <w:pStyle w:val="a5"/>
        <w:jc w:val="center"/>
      </w:pPr>
    </w:p>
    <w:p w:rsidR="00B84316" w:rsidRDefault="00B84316" w:rsidP="00F22A7F">
      <w:pPr>
        <w:pStyle w:val="a5"/>
        <w:jc w:val="center"/>
      </w:pPr>
    </w:p>
    <w:p w:rsidR="00B84316" w:rsidRDefault="00B84316" w:rsidP="00F22A7F">
      <w:pPr>
        <w:pStyle w:val="a5"/>
        <w:jc w:val="center"/>
      </w:pPr>
    </w:p>
    <w:p w:rsidR="00B84316" w:rsidRDefault="00B84316" w:rsidP="00F22A7F">
      <w:pPr>
        <w:pStyle w:val="a5"/>
        <w:jc w:val="center"/>
      </w:pPr>
      <w:bookmarkStart w:id="0" w:name="_GoBack"/>
      <w:bookmarkEnd w:id="0"/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39076B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39076B" w:rsidRDefault="0039076B" w:rsidP="0039076B">
      <w:pPr>
        <w:pStyle w:val="a5"/>
        <w:jc w:val="center"/>
      </w:pPr>
      <w:r>
        <w:rPr>
          <w:sz w:val="28"/>
          <w:szCs w:val="28"/>
        </w:rPr>
        <w:lastRenderedPageBreak/>
        <w:t xml:space="preserve">                                                    </w:t>
      </w:r>
      <w:r w:rsidRPr="0039076B">
        <w:rPr>
          <w:sz w:val="28"/>
          <w:szCs w:val="28"/>
        </w:rPr>
        <w:t>Додаток</w:t>
      </w:r>
      <w:r>
        <w:rPr>
          <w:sz w:val="28"/>
          <w:szCs w:val="28"/>
        </w:rPr>
        <w:t xml:space="preserve"> </w:t>
      </w:r>
      <w:r w:rsidRPr="0039076B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 </w:t>
      </w:r>
      <w:r w:rsidRPr="0039076B">
        <w:rPr>
          <w:sz w:val="28"/>
          <w:szCs w:val="28"/>
        </w:rPr>
        <w:t xml:space="preserve"> рішення</w:t>
      </w:r>
    </w:p>
    <w:p w:rsidR="0039076B" w:rsidRPr="0039076B" w:rsidRDefault="0039076B" w:rsidP="0039076B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39076B">
        <w:rPr>
          <w:sz w:val="28"/>
          <w:szCs w:val="28"/>
        </w:rPr>
        <w:t>виконавчого комітету</w:t>
      </w:r>
    </w:p>
    <w:p w:rsidR="0039076B" w:rsidRPr="0039076B" w:rsidRDefault="0039076B" w:rsidP="0039076B">
      <w:pPr>
        <w:pStyle w:val="a5"/>
        <w:jc w:val="right"/>
        <w:rPr>
          <w:sz w:val="28"/>
          <w:szCs w:val="28"/>
        </w:rPr>
      </w:pPr>
      <w:r w:rsidRPr="0039076B">
        <w:rPr>
          <w:sz w:val="28"/>
          <w:szCs w:val="28"/>
        </w:rPr>
        <w:t>міської ради від _______</w:t>
      </w:r>
      <w:r>
        <w:rPr>
          <w:sz w:val="28"/>
          <w:szCs w:val="28"/>
        </w:rPr>
        <w:t>_____</w:t>
      </w:r>
      <w:r w:rsidRPr="0039076B">
        <w:rPr>
          <w:sz w:val="28"/>
          <w:szCs w:val="28"/>
        </w:rPr>
        <w:t xml:space="preserve">№___ </w:t>
      </w:r>
    </w:p>
    <w:p w:rsidR="0039076B" w:rsidRPr="0039076B" w:rsidRDefault="0039076B" w:rsidP="00F22A7F">
      <w:pPr>
        <w:pStyle w:val="a5"/>
        <w:jc w:val="center"/>
        <w:rPr>
          <w:sz w:val="28"/>
          <w:szCs w:val="28"/>
        </w:rPr>
      </w:pPr>
    </w:p>
    <w:p w:rsidR="0039076B" w:rsidRDefault="0039076B" w:rsidP="0039076B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ЗАТВЕРДЖЕНО</w:t>
      </w:r>
    </w:p>
    <w:p w:rsidR="0039076B" w:rsidRDefault="0039076B" w:rsidP="0039076B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Рішення  комісії  з питань</w:t>
      </w:r>
    </w:p>
    <w:p w:rsidR="0039076B" w:rsidRDefault="0039076B" w:rsidP="0039076B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ТЕБ та НС  від 05.03.2026 №6</w:t>
      </w:r>
    </w:p>
    <w:p w:rsidR="0039076B" w:rsidRDefault="0039076B" w:rsidP="0039076B">
      <w:pPr>
        <w:pStyle w:val="a5"/>
        <w:jc w:val="right"/>
        <w:rPr>
          <w:sz w:val="28"/>
          <w:szCs w:val="28"/>
        </w:rPr>
      </w:pPr>
    </w:p>
    <w:p w:rsidR="0039076B" w:rsidRDefault="0039076B" w:rsidP="0039076B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РЕЄСТР </w:t>
      </w:r>
    </w:p>
    <w:p w:rsidR="0039076B" w:rsidRDefault="0039076B" w:rsidP="0039076B">
      <w:pPr>
        <w:pStyle w:val="a5"/>
        <w:jc w:val="center"/>
        <w:rPr>
          <w:sz w:val="28"/>
          <w:szCs w:val="28"/>
          <w:lang w:eastAsia="uk-UA"/>
        </w:rPr>
      </w:pPr>
      <w:r w:rsidRPr="007B3B2C">
        <w:rPr>
          <w:sz w:val="28"/>
          <w:szCs w:val="28"/>
          <w:lang w:eastAsia="uk-UA"/>
        </w:rPr>
        <w:t>потреби використання матеріальних цінностей Першого типу</w:t>
      </w:r>
    </w:p>
    <w:p w:rsidR="0039076B" w:rsidRDefault="0039076B" w:rsidP="0039076B">
      <w:pPr>
        <w:pStyle w:val="a5"/>
        <w:jc w:val="center"/>
        <w:rPr>
          <w:sz w:val="28"/>
          <w:szCs w:val="28"/>
          <w:lang w:eastAsia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6"/>
        <w:gridCol w:w="2540"/>
        <w:gridCol w:w="2106"/>
        <w:gridCol w:w="1984"/>
        <w:gridCol w:w="1985"/>
      </w:tblGrid>
      <w:tr w:rsidR="0039076B" w:rsidTr="00626013">
        <w:tc>
          <w:tcPr>
            <w:tcW w:w="736" w:type="dxa"/>
          </w:tcPr>
          <w:p w:rsidR="0039076B" w:rsidRPr="007B3B2C" w:rsidRDefault="0039076B" w:rsidP="00626013">
            <w:pPr>
              <w:pStyle w:val="a5"/>
              <w:jc w:val="center"/>
            </w:pPr>
            <w:r>
              <w:t>№з/п</w:t>
            </w:r>
          </w:p>
        </w:tc>
        <w:tc>
          <w:tcPr>
            <w:tcW w:w="2540" w:type="dxa"/>
          </w:tcPr>
          <w:p w:rsidR="0039076B" w:rsidRPr="007B3B2C" w:rsidRDefault="0039076B" w:rsidP="00626013">
            <w:pPr>
              <w:pStyle w:val="a5"/>
              <w:jc w:val="center"/>
            </w:pPr>
            <w:r>
              <w:t xml:space="preserve">Виконавчий орган міської ради </w:t>
            </w:r>
          </w:p>
        </w:tc>
        <w:tc>
          <w:tcPr>
            <w:tcW w:w="2106" w:type="dxa"/>
          </w:tcPr>
          <w:p w:rsidR="0039076B" w:rsidRPr="007B3B2C" w:rsidRDefault="0039076B" w:rsidP="00626013">
            <w:pPr>
              <w:pStyle w:val="a5"/>
              <w:jc w:val="center"/>
            </w:pPr>
            <w:r>
              <w:t>Вид матеріальних цінностей, що підлягають освіженню</w:t>
            </w:r>
          </w:p>
        </w:tc>
        <w:tc>
          <w:tcPr>
            <w:tcW w:w="1984" w:type="dxa"/>
          </w:tcPr>
          <w:p w:rsidR="0039076B" w:rsidRPr="007B3B2C" w:rsidRDefault="0039076B" w:rsidP="00626013">
            <w:pPr>
              <w:pStyle w:val="a5"/>
              <w:jc w:val="center"/>
            </w:pPr>
            <w:r>
              <w:t xml:space="preserve">Кількість, одиниці виміру </w:t>
            </w:r>
          </w:p>
        </w:tc>
        <w:tc>
          <w:tcPr>
            <w:tcW w:w="1985" w:type="dxa"/>
          </w:tcPr>
          <w:p w:rsidR="0039076B" w:rsidRPr="007B3B2C" w:rsidRDefault="0039076B" w:rsidP="00626013">
            <w:pPr>
              <w:pStyle w:val="a5"/>
              <w:jc w:val="center"/>
            </w:pPr>
            <w:r>
              <w:t>Примітка</w:t>
            </w:r>
          </w:p>
        </w:tc>
      </w:tr>
      <w:tr w:rsidR="0039076B" w:rsidTr="00626013">
        <w:tc>
          <w:tcPr>
            <w:tcW w:w="736" w:type="dxa"/>
          </w:tcPr>
          <w:p w:rsidR="0039076B" w:rsidRPr="007B3B2C" w:rsidRDefault="0039076B" w:rsidP="00626013">
            <w:pPr>
              <w:pStyle w:val="a5"/>
              <w:jc w:val="center"/>
            </w:pPr>
            <w:r>
              <w:t xml:space="preserve">1. </w:t>
            </w:r>
          </w:p>
        </w:tc>
        <w:tc>
          <w:tcPr>
            <w:tcW w:w="2540" w:type="dxa"/>
          </w:tcPr>
          <w:p w:rsidR="0039076B" w:rsidRPr="00C9664F" w:rsidRDefault="0039076B" w:rsidP="00626013">
            <w:pPr>
              <w:pStyle w:val="a5"/>
              <w:jc w:val="center"/>
            </w:pPr>
            <w:r w:rsidRPr="00C9664F">
              <w:t>Управління освіти та науки</w:t>
            </w:r>
          </w:p>
        </w:tc>
        <w:tc>
          <w:tcPr>
            <w:tcW w:w="2106" w:type="dxa"/>
          </w:tcPr>
          <w:p w:rsidR="0039076B" w:rsidRPr="007B3B2C" w:rsidRDefault="0039076B" w:rsidP="00626013">
            <w:pPr>
              <w:pStyle w:val="a5"/>
              <w:jc w:val="center"/>
            </w:pPr>
            <w:r>
              <w:t>бензин А-95</w:t>
            </w:r>
          </w:p>
        </w:tc>
        <w:tc>
          <w:tcPr>
            <w:tcW w:w="1984" w:type="dxa"/>
          </w:tcPr>
          <w:p w:rsidR="0039076B" w:rsidRPr="007B3B2C" w:rsidRDefault="0039076B" w:rsidP="00626013">
            <w:pPr>
              <w:pStyle w:val="a5"/>
              <w:jc w:val="center"/>
            </w:pPr>
            <w:r>
              <w:t xml:space="preserve">2000 літрів </w:t>
            </w:r>
          </w:p>
        </w:tc>
        <w:tc>
          <w:tcPr>
            <w:tcW w:w="1985" w:type="dxa"/>
          </w:tcPr>
          <w:p w:rsidR="0039076B" w:rsidRPr="007B3B2C" w:rsidRDefault="0039076B" w:rsidP="00626013">
            <w:pPr>
              <w:pStyle w:val="a5"/>
              <w:jc w:val="center"/>
            </w:pPr>
            <w:r>
              <w:t>лист від 26.02.2026 №102</w:t>
            </w:r>
          </w:p>
        </w:tc>
      </w:tr>
      <w:tr w:rsidR="0039076B" w:rsidTr="00626013">
        <w:tc>
          <w:tcPr>
            <w:tcW w:w="736" w:type="dxa"/>
          </w:tcPr>
          <w:p w:rsidR="0039076B" w:rsidRPr="007B3B2C" w:rsidRDefault="0039076B" w:rsidP="00626013">
            <w:pPr>
              <w:pStyle w:val="a5"/>
              <w:jc w:val="center"/>
            </w:pPr>
            <w:r>
              <w:t>2.</w:t>
            </w:r>
          </w:p>
        </w:tc>
        <w:tc>
          <w:tcPr>
            <w:tcW w:w="2540" w:type="dxa"/>
          </w:tcPr>
          <w:p w:rsidR="0039076B" w:rsidRPr="00C9664F" w:rsidRDefault="0039076B" w:rsidP="00626013">
            <w:pPr>
              <w:pStyle w:val="a5"/>
              <w:jc w:val="center"/>
            </w:pPr>
            <w:r w:rsidRPr="00C9664F">
              <w:t>Управління житлово-комунального господарства та екології</w:t>
            </w:r>
          </w:p>
        </w:tc>
        <w:tc>
          <w:tcPr>
            <w:tcW w:w="2106" w:type="dxa"/>
          </w:tcPr>
          <w:p w:rsidR="0039076B" w:rsidRPr="007B3B2C" w:rsidRDefault="0039076B" w:rsidP="00626013">
            <w:pPr>
              <w:pStyle w:val="a5"/>
              <w:jc w:val="center"/>
            </w:pPr>
            <w:r>
              <w:t>бензин А-95</w:t>
            </w:r>
          </w:p>
        </w:tc>
        <w:tc>
          <w:tcPr>
            <w:tcW w:w="1984" w:type="dxa"/>
          </w:tcPr>
          <w:p w:rsidR="0039076B" w:rsidRPr="007B3B2C" w:rsidRDefault="0039076B" w:rsidP="00626013">
            <w:pPr>
              <w:pStyle w:val="a5"/>
              <w:jc w:val="center"/>
            </w:pPr>
            <w:r>
              <w:t>2690 літрів</w:t>
            </w:r>
          </w:p>
        </w:tc>
        <w:tc>
          <w:tcPr>
            <w:tcW w:w="1985" w:type="dxa"/>
          </w:tcPr>
          <w:p w:rsidR="0039076B" w:rsidRDefault="0039076B" w:rsidP="00626013">
            <w:pPr>
              <w:pStyle w:val="a5"/>
              <w:jc w:val="center"/>
            </w:pPr>
            <w:r>
              <w:t>лист від 24.02.2026</w:t>
            </w:r>
          </w:p>
          <w:p w:rsidR="0039076B" w:rsidRPr="007B3B2C" w:rsidRDefault="0039076B" w:rsidP="00626013">
            <w:pPr>
              <w:pStyle w:val="a5"/>
              <w:jc w:val="center"/>
            </w:pPr>
            <w:r>
              <w:t>№157</w:t>
            </w:r>
          </w:p>
        </w:tc>
      </w:tr>
      <w:tr w:rsidR="0039076B" w:rsidTr="00626013">
        <w:tc>
          <w:tcPr>
            <w:tcW w:w="736" w:type="dxa"/>
          </w:tcPr>
          <w:p w:rsidR="0039076B" w:rsidRPr="007B3B2C" w:rsidRDefault="0039076B" w:rsidP="00626013">
            <w:pPr>
              <w:pStyle w:val="a5"/>
              <w:jc w:val="center"/>
            </w:pPr>
            <w:r>
              <w:t>3.</w:t>
            </w:r>
          </w:p>
        </w:tc>
        <w:tc>
          <w:tcPr>
            <w:tcW w:w="2540" w:type="dxa"/>
          </w:tcPr>
          <w:p w:rsidR="0039076B" w:rsidRPr="007B3B2C" w:rsidRDefault="0039076B" w:rsidP="00626013">
            <w:pPr>
              <w:pStyle w:val="a5"/>
              <w:jc w:val="center"/>
            </w:pPr>
            <w:r>
              <w:t>Управління у справах сім’ї, молоді, фізичної культури та спорту</w:t>
            </w:r>
          </w:p>
        </w:tc>
        <w:tc>
          <w:tcPr>
            <w:tcW w:w="2106" w:type="dxa"/>
          </w:tcPr>
          <w:p w:rsidR="0039076B" w:rsidRPr="007B3B2C" w:rsidRDefault="0039076B" w:rsidP="00626013">
            <w:pPr>
              <w:pStyle w:val="a5"/>
              <w:jc w:val="center"/>
            </w:pPr>
            <w:r>
              <w:t>бензин А-95</w:t>
            </w:r>
          </w:p>
        </w:tc>
        <w:tc>
          <w:tcPr>
            <w:tcW w:w="1984" w:type="dxa"/>
          </w:tcPr>
          <w:p w:rsidR="0039076B" w:rsidRPr="007B3B2C" w:rsidRDefault="0039076B" w:rsidP="00626013">
            <w:pPr>
              <w:pStyle w:val="a5"/>
              <w:jc w:val="center"/>
            </w:pPr>
            <w:r>
              <w:t>1260 літрів</w:t>
            </w:r>
          </w:p>
        </w:tc>
        <w:tc>
          <w:tcPr>
            <w:tcW w:w="1985" w:type="dxa"/>
          </w:tcPr>
          <w:p w:rsidR="0039076B" w:rsidRDefault="0039076B" w:rsidP="00626013">
            <w:pPr>
              <w:pStyle w:val="a5"/>
              <w:jc w:val="center"/>
            </w:pPr>
            <w:r>
              <w:t>лист від 24.02.2026</w:t>
            </w:r>
          </w:p>
          <w:p w:rsidR="0039076B" w:rsidRPr="007B3B2C" w:rsidRDefault="0039076B" w:rsidP="00626013">
            <w:pPr>
              <w:pStyle w:val="a5"/>
              <w:jc w:val="center"/>
            </w:pPr>
            <w:r>
              <w:t>№69</w:t>
            </w:r>
          </w:p>
        </w:tc>
      </w:tr>
      <w:tr w:rsidR="0039076B" w:rsidTr="00626013">
        <w:tc>
          <w:tcPr>
            <w:tcW w:w="736" w:type="dxa"/>
          </w:tcPr>
          <w:p w:rsidR="0039076B" w:rsidRPr="007B3B2C" w:rsidRDefault="0039076B" w:rsidP="00626013">
            <w:pPr>
              <w:pStyle w:val="a5"/>
              <w:jc w:val="center"/>
            </w:pPr>
            <w:r>
              <w:t>4.</w:t>
            </w:r>
          </w:p>
        </w:tc>
        <w:tc>
          <w:tcPr>
            <w:tcW w:w="2540" w:type="dxa"/>
          </w:tcPr>
          <w:p w:rsidR="0039076B" w:rsidRPr="007B3B2C" w:rsidRDefault="0039076B" w:rsidP="00626013">
            <w:pPr>
              <w:pStyle w:val="a5"/>
              <w:jc w:val="center"/>
            </w:pPr>
            <w:r>
              <w:t>Управління містобудування, архітектури та земельних відносин</w:t>
            </w:r>
          </w:p>
        </w:tc>
        <w:tc>
          <w:tcPr>
            <w:tcW w:w="2106" w:type="dxa"/>
          </w:tcPr>
          <w:p w:rsidR="0039076B" w:rsidRPr="007B3B2C" w:rsidRDefault="0039076B" w:rsidP="00626013">
            <w:pPr>
              <w:pStyle w:val="a5"/>
              <w:jc w:val="center"/>
            </w:pPr>
            <w:r>
              <w:t>бензин А-95</w:t>
            </w:r>
          </w:p>
        </w:tc>
        <w:tc>
          <w:tcPr>
            <w:tcW w:w="1984" w:type="dxa"/>
          </w:tcPr>
          <w:p w:rsidR="0039076B" w:rsidRPr="007B3B2C" w:rsidRDefault="0039076B" w:rsidP="00626013">
            <w:pPr>
              <w:pStyle w:val="a5"/>
              <w:jc w:val="center"/>
            </w:pPr>
            <w:r>
              <w:t>1800 літрів</w:t>
            </w:r>
          </w:p>
        </w:tc>
        <w:tc>
          <w:tcPr>
            <w:tcW w:w="1985" w:type="dxa"/>
          </w:tcPr>
          <w:p w:rsidR="0039076B" w:rsidRDefault="0039076B" w:rsidP="00626013">
            <w:pPr>
              <w:pStyle w:val="a5"/>
              <w:jc w:val="center"/>
            </w:pPr>
            <w:r>
              <w:t>лист від 25.02.2026</w:t>
            </w:r>
          </w:p>
          <w:p w:rsidR="0039076B" w:rsidRPr="007B3B2C" w:rsidRDefault="0039076B" w:rsidP="00626013">
            <w:pPr>
              <w:pStyle w:val="a5"/>
              <w:jc w:val="center"/>
            </w:pPr>
            <w:r>
              <w:t>№35</w:t>
            </w:r>
          </w:p>
        </w:tc>
      </w:tr>
      <w:tr w:rsidR="0039076B" w:rsidTr="00626013">
        <w:tc>
          <w:tcPr>
            <w:tcW w:w="736" w:type="dxa"/>
          </w:tcPr>
          <w:p w:rsidR="0039076B" w:rsidRDefault="0039076B" w:rsidP="00626013">
            <w:pPr>
              <w:pStyle w:val="a5"/>
              <w:jc w:val="center"/>
            </w:pPr>
            <w:r>
              <w:t>5.</w:t>
            </w:r>
          </w:p>
        </w:tc>
        <w:tc>
          <w:tcPr>
            <w:tcW w:w="2540" w:type="dxa"/>
          </w:tcPr>
          <w:p w:rsidR="0039076B" w:rsidRDefault="0039076B" w:rsidP="00626013">
            <w:pPr>
              <w:pStyle w:val="a5"/>
              <w:jc w:val="center"/>
            </w:pPr>
            <w:r>
              <w:t>Виконавчий комітет</w:t>
            </w:r>
          </w:p>
        </w:tc>
        <w:tc>
          <w:tcPr>
            <w:tcW w:w="2106" w:type="dxa"/>
          </w:tcPr>
          <w:p w:rsidR="0039076B" w:rsidRDefault="0039076B" w:rsidP="00626013">
            <w:pPr>
              <w:pStyle w:val="a5"/>
              <w:jc w:val="center"/>
            </w:pPr>
            <w:r>
              <w:t>бензин А-95</w:t>
            </w:r>
          </w:p>
        </w:tc>
        <w:tc>
          <w:tcPr>
            <w:tcW w:w="1984" w:type="dxa"/>
          </w:tcPr>
          <w:p w:rsidR="0039076B" w:rsidRDefault="0039076B" w:rsidP="00626013">
            <w:pPr>
              <w:pStyle w:val="a5"/>
              <w:jc w:val="center"/>
            </w:pPr>
            <w:r>
              <w:t>8750 літрів</w:t>
            </w:r>
          </w:p>
        </w:tc>
        <w:tc>
          <w:tcPr>
            <w:tcW w:w="1985" w:type="dxa"/>
          </w:tcPr>
          <w:p w:rsidR="0039076B" w:rsidRDefault="0039076B" w:rsidP="00626013">
            <w:pPr>
              <w:pStyle w:val="a5"/>
              <w:jc w:val="center"/>
            </w:pPr>
            <w:r>
              <w:t>лист від 02.03.2026</w:t>
            </w:r>
          </w:p>
          <w:p w:rsidR="0039076B" w:rsidRDefault="0039076B" w:rsidP="00626013">
            <w:pPr>
              <w:pStyle w:val="a5"/>
              <w:jc w:val="center"/>
            </w:pPr>
            <w:r>
              <w:t>№05/420</w:t>
            </w:r>
          </w:p>
        </w:tc>
      </w:tr>
      <w:tr w:rsidR="0039076B" w:rsidTr="00626013">
        <w:tc>
          <w:tcPr>
            <w:tcW w:w="736" w:type="dxa"/>
          </w:tcPr>
          <w:p w:rsidR="0039076B" w:rsidRDefault="0039076B" w:rsidP="00626013">
            <w:pPr>
              <w:pStyle w:val="a5"/>
              <w:jc w:val="center"/>
            </w:pPr>
            <w:r>
              <w:t>6.</w:t>
            </w:r>
          </w:p>
        </w:tc>
        <w:tc>
          <w:tcPr>
            <w:tcW w:w="2540" w:type="dxa"/>
          </w:tcPr>
          <w:p w:rsidR="0039076B" w:rsidRDefault="0039076B" w:rsidP="00626013">
            <w:pPr>
              <w:pStyle w:val="a5"/>
              <w:jc w:val="center"/>
            </w:pPr>
          </w:p>
        </w:tc>
        <w:tc>
          <w:tcPr>
            <w:tcW w:w="2106" w:type="dxa"/>
          </w:tcPr>
          <w:p w:rsidR="0039076B" w:rsidRDefault="0039076B" w:rsidP="00626013">
            <w:pPr>
              <w:pStyle w:val="a5"/>
              <w:jc w:val="center"/>
            </w:pPr>
          </w:p>
        </w:tc>
        <w:tc>
          <w:tcPr>
            <w:tcW w:w="1984" w:type="dxa"/>
          </w:tcPr>
          <w:p w:rsidR="0039076B" w:rsidRDefault="0039076B" w:rsidP="00626013">
            <w:pPr>
              <w:pStyle w:val="a5"/>
              <w:jc w:val="center"/>
            </w:pPr>
          </w:p>
        </w:tc>
        <w:tc>
          <w:tcPr>
            <w:tcW w:w="1985" w:type="dxa"/>
          </w:tcPr>
          <w:p w:rsidR="0039076B" w:rsidRDefault="0039076B" w:rsidP="00626013">
            <w:pPr>
              <w:pStyle w:val="a5"/>
              <w:jc w:val="center"/>
            </w:pPr>
          </w:p>
        </w:tc>
      </w:tr>
      <w:tr w:rsidR="0039076B" w:rsidTr="00626013">
        <w:tc>
          <w:tcPr>
            <w:tcW w:w="5382" w:type="dxa"/>
            <w:gridSpan w:val="3"/>
          </w:tcPr>
          <w:p w:rsidR="0039076B" w:rsidRPr="00124AD8" w:rsidRDefault="0039076B" w:rsidP="00626013">
            <w:pPr>
              <w:pStyle w:val="a5"/>
              <w:jc w:val="center"/>
              <w:rPr>
                <w:b/>
              </w:rPr>
            </w:pPr>
            <w:r w:rsidRPr="00124AD8">
              <w:rPr>
                <w:b/>
              </w:rPr>
              <w:t>ВСЬОГО</w:t>
            </w:r>
            <w:r>
              <w:rPr>
                <w:b/>
              </w:rPr>
              <w:t>:</w:t>
            </w:r>
          </w:p>
        </w:tc>
        <w:tc>
          <w:tcPr>
            <w:tcW w:w="1984" w:type="dxa"/>
          </w:tcPr>
          <w:p w:rsidR="0039076B" w:rsidRPr="00124AD8" w:rsidRDefault="0039076B" w:rsidP="0062601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16500 літрів</w:t>
            </w:r>
          </w:p>
        </w:tc>
        <w:tc>
          <w:tcPr>
            <w:tcW w:w="1985" w:type="dxa"/>
          </w:tcPr>
          <w:p w:rsidR="0039076B" w:rsidRDefault="0039076B" w:rsidP="00626013">
            <w:pPr>
              <w:pStyle w:val="a5"/>
              <w:jc w:val="center"/>
            </w:pPr>
          </w:p>
        </w:tc>
      </w:tr>
    </w:tbl>
    <w:p w:rsidR="0039076B" w:rsidRDefault="0039076B" w:rsidP="0039076B">
      <w:pPr>
        <w:pStyle w:val="a5"/>
        <w:jc w:val="center"/>
        <w:rPr>
          <w:sz w:val="28"/>
          <w:szCs w:val="28"/>
        </w:rPr>
      </w:pPr>
    </w:p>
    <w:p w:rsidR="0039076B" w:rsidRDefault="0039076B" w:rsidP="0039076B">
      <w:pPr>
        <w:pStyle w:val="a5"/>
        <w:jc w:val="center"/>
        <w:rPr>
          <w:sz w:val="28"/>
          <w:szCs w:val="28"/>
        </w:rPr>
      </w:pPr>
    </w:p>
    <w:p w:rsidR="00E945A1" w:rsidRDefault="00E945A1" w:rsidP="0039076B">
      <w:pPr>
        <w:pStyle w:val="a5"/>
        <w:jc w:val="center"/>
        <w:rPr>
          <w:sz w:val="28"/>
          <w:szCs w:val="28"/>
        </w:rPr>
      </w:pPr>
    </w:p>
    <w:p w:rsidR="0039076B" w:rsidRDefault="0039076B" w:rsidP="0039076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виконавчого комітету</w:t>
      </w:r>
    </w:p>
    <w:p w:rsidR="0039076B" w:rsidRDefault="0039076B" w:rsidP="0039076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Звягельської міської  ради                                                    Олександр ДОЛЯ</w:t>
      </w:r>
    </w:p>
    <w:p w:rsidR="0039076B" w:rsidRDefault="0039076B" w:rsidP="0039076B">
      <w:pPr>
        <w:pStyle w:val="a5"/>
        <w:jc w:val="both"/>
        <w:rPr>
          <w:sz w:val="28"/>
          <w:szCs w:val="28"/>
        </w:rPr>
      </w:pPr>
    </w:p>
    <w:p w:rsidR="00E945A1" w:rsidRDefault="00E945A1" w:rsidP="0039076B">
      <w:pPr>
        <w:pStyle w:val="a5"/>
        <w:jc w:val="both"/>
        <w:rPr>
          <w:sz w:val="28"/>
          <w:szCs w:val="28"/>
        </w:rPr>
      </w:pPr>
    </w:p>
    <w:p w:rsidR="00E945A1" w:rsidRDefault="00E945A1" w:rsidP="0039076B">
      <w:pPr>
        <w:pStyle w:val="a5"/>
        <w:jc w:val="both"/>
        <w:rPr>
          <w:sz w:val="28"/>
          <w:szCs w:val="28"/>
        </w:rPr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9076B" w:rsidRDefault="0039076B" w:rsidP="00F22A7F">
      <w:pPr>
        <w:pStyle w:val="a5"/>
        <w:jc w:val="center"/>
      </w:pPr>
    </w:p>
    <w:p w:rsidR="00324158" w:rsidRDefault="00324158"/>
    <w:sectPr w:rsidR="00324158" w:rsidSect="00F22A7F">
      <w:pgSz w:w="11910" w:h="16840"/>
      <w:pgMar w:top="426" w:right="709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7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A7F"/>
    <w:rsid w:val="00105B4F"/>
    <w:rsid w:val="0015344A"/>
    <w:rsid w:val="002F5A38"/>
    <w:rsid w:val="00324158"/>
    <w:rsid w:val="0039076B"/>
    <w:rsid w:val="00692414"/>
    <w:rsid w:val="00761061"/>
    <w:rsid w:val="00793E5F"/>
    <w:rsid w:val="00804DC7"/>
    <w:rsid w:val="00875DD6"/>
    <w:rsid w:val="008934FA"/>
    <w:rsid w:val="00A47242"/>
    <w:rsid w:val="00B84316"/>
    <w:rsid w:val="00CC4ECC"/>
    <w:rsid w:val="00D6759D"/>
    <w:rsid w:val="00DD3EB6"/>
    <w:rsid w:val="00E177B5"/>
    <w:rsid w:val="00E856DE"/>
    <w:rsid w:val="00E945A1"/>
    <w:rsid w:val="00F2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A5575"/>
  <w15:chartTrackingRefBased/>
  <w15:docId w15:val="{729F976F-E70C-4A39-B777-2C886F07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F22A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2A7F"/>
    <w:pPr>
      <w:ind w:firstLine="540"/>
      <w:jc w:val="both"/>
    </w:pPr>
    <w:rPr>
      <w:sz w:val="28"/>
      <w:lang w:eastAsia="x-none"/>
    </w:rPr>
  </w:style>
  <w:style w:type="character" w:customStyle="1" w:styleId="a4">
    <w:name w:val="Основной текст с отступом Знак"/>
    <w:basedOn w:val="a0"/>
    <w:link w:val="a3"/>
    <w:rsid w:val="00F22A7F"/>
    <w:rPr>
      <w:rFonts w:ascii="Times New Roman" w:eastAsia="Times New Roman" w:hAnsi="Times New Roman" w:cs="Times New Roman"/>
      <w:sz w:val="28"/>
      <w:szCs w:val="24"/>
      <w:lang w:val="uk-UA" w:eastAsia="x-none"/>
    </w:rPr>
  </w:style>
  <w:style w:type="character" w:customStyle="1" w:styleId="2">
    <w:name w:val="Основной текст (2)_"/>
    <w:link w:val="20"/>
    <w:rsid w:val="00F22A7F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22A7F"/>
    <w:pPr>
      <w:widowControl w:val="0"/>
      <w:shd w:val="clear" w:color="auto" w:fill="FFFFFF"/>
      <w:spacing w:before="480" w:after="300" w:line="0" w:lineRule="atLeast"/>
      <w:jc w:val="both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paragraph" w:styleId="a5">
    <w:name w:val="No Spacing"/>
    <w:uiPriority w:val="1"/>
    <w:qFormat/>
    <w:rsid w:val="00F22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F22A7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Normal (Web)"/>
    <w:basedOn w:val="a"/>
    <w:rsid w:val="00F22A7F"/>
    <w:pPr>
      <w:spacing w:before="100" w:beforeAutospacing="1" w:after="100" w:afterAutospacing="1"/>
    </w:pPr>
    <w:rPr>
      <w:sz w:val="28"/>
      <w:szCs w:val="28"/>
      <w:lang w:val="ru-RU"/>
    </w:rPr>
  </w:style>
  <w:style w:type="table" w:styleId="a7">
    <w:name w:val="Table Grid"/>
    <w:basedOn w:val="a1"/>
    <w:uiPriority w:val="39"/>
    <w:rsid w:val="00390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5344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344A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2026-03-06T06:29:00Z</cp:lastPrinted>
  <dcterms:created xsi:type="dcterms:W3CDTF">2026-03-03T13:18:00Z</dcterms:created>
  <dcterms:modified xsi:type="dcterms:W3CDTF">2026-03-06T07:39:00Z</dcterms:modified>
</cp:coreProperties>
</file>