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D0C" w:rsidRPr="00F66D0C" w:rsidRDefault="00F66D0C" w:rsidP="00270E6A">
      <w:pPr>
        <w:keepNext/>
        <w:widowControl w:val="0"/>
        <w:suppressAutoHyphens w:val="0"/>
        <w:autoSpaceDE w:val="0"/>
        <w:autoSpaceDN w:val="0"/>
        <w:adjustRightInd w:val="0"/>
        <w:spacing w:line="240" w:lineRule="auto"/>
        <w:ind w:right="-164"/>
        <w:jc w:val="center"/>
        <w:outlineLvl w:val="0"/>
        <w:rPr>
          <w:rFonts w:ascii="Times New Roman" w:eastAsia="Times New Roman" w:hAnsi="Times New Roman" w:cs="Times New Roman"/>
          <w:b/>
          <w:noProof/>
          <w:sz w:val="28"/>
          <w:szCs w:val="28"/>
          <w:lang w:val="uk-UA"/>
        </w:rPr>
      </w:pPr>
      <w:r w:rsidRPr="007D0E3B">
        <w:rPr>
          <w:rFonts w:ascii="Times New Roman" w:eastAsia="Times New Roman" w:hAnsi="Times New Roman" w:cs="Times New Roman"/>
          <w:b/>
          <w:noProof/>
          <w:sz w:val="28"/>
          <w:szCs w:val="28"/>
          <w:lang w:val="ru-RU"/>
        </w:rPr>
        <w:drawing>
          <wp:inline distT="0" distB="0" distL="0" distR="0">
            <wp:extent cx="438150" cy="600075"/>
            <wp:effectExtent l="0" t="0" r="0" b="9525"/>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600075"/>
                    </a:xfrm>
                    <a:prstGeom prst="rect">
                      <a:avLst/>
                    </a:prstGeom>
                    <a:noFill/>
                    <a:ln>
                      <a:noFill/>
                    </a:ln>
                  </pic:spPr>
                </pic:pic>
              </a:graphicData>
            </a:graphic>
          </wp:inline>
        </w:drawing>
      </w:r>
    </w:p>
    <w:p w:rsidR="00F66D0C" w:rsidRPr="00F66D0C" w:rsidRDefault="00F66D0C" w:rsidP="00270E6A">
      <w:pPr>
        <w:widowControl w:val="0"/>
        <w:suppressAutoHyphens w:val="0"/>
        <w:autoSpaceDE w:val="0"/>
        <w:autoSpaceDN w:val="0"/>
        <w:adjustRightInd w:val="0"/>
        <w:spacing w:line="240" w:lineRule="auto"/>
        <w:jc w:val="center"/>
        <w:rPr>
          <w:rFonts w:ascii="Times New Roman" w:eastAsia="Times New Roman" w:hAnsi="Times New Roman" w:cs="Times New Roman"/>
          <w:sz w:val="28"/>
          <w:szCs w:val="28"/>
          <w:lang w:val="uk-UA"/>
        </w:rPr>
      </w:pPr>
      <w:r w:rsidRPr="00F66D0C">
        <w:rPr>
          <w:rFonts w:ascii="Times New Roman" w:eastAsia="Times New Roman" w:hAnsi="Times New Roman" w:cs="Times New Roman"/>
          <w:sz w:val="28"/>
          <w:szCs w:val="28"/>
          <w:lang w:val="uk-UA"/>
        </w:rPr>
        <w:t>ВИКОНАВЧИЙ КОМІТЕТ</w:t>
      </w:r>
    </w:p>
    <w:p w:rsidR="00F66D0C" w:rsidRPr="00F66D0C" w:rsidRDefault="00F66D0C" w:rsidP="00270E6A">
      <w:pPr>
        <w:suppressAutoHyphens w:val="0"/>
        <w:spacing w:line="240" w:lineRule="auto"/>
        <w:jc w:val="center"/>
        <w:rPr>
          <w:rFonts w:ascii="Times New Roman" w:eastAsia="Times New Roman" w:hAnsi="Times New Roman" w:cs="Times New Roman"/>
          <w:sz w:val="28"/>
          <w:szCs w:val="28"/>
          <w:lang w:val="uk-UA"/>
        </w:rPr>
      </w:pPr>
      <w:r w:rsidRPr="00F66D0C">
        <w:rPr>
          <w:rFonts w:ascii="Times New Roman" w:eastAsia="Times New Roman" w:hAnsi="Times New Roman" w:cs="Times New Roman"/>
          <w:sz w:val="28"/>
          <w:szCs w:val="28"/>
          <w:lang w:val="uk-UA"/>
        </w:rPr>
        <w:t>ЗВЯГЕЛЬСЬКОЇ МІСЬКОЇ РАДИ</w:t>
      </w:r>
    </w:p>
    <w:p w:rsidR="00F66D0C" w:rsidRDefault="00F66D0C" w:rsidP="00270E6A">
      <w:pPr>
        <w:widowControl w:val="0"/>
        <w:suppressAutoHyphens w:val="0"/>
        <w:autoSpaceDE w:val="0"/>
        <w:autoSpaceDN w:val="0"/>
        <w:adjustRightInd w:val="0"/>
        <w:spacing w:line="240" w:lineRule="auto"/>
        <w:jc w:val="center"/>
        <w:rPr>
          <w:rFonts w:ascii="Times New Roman" w:eastAsia="Times New Roman" w:hAnsi="Times New Roman" w:cs="Times New Roman"/>
          <w:sz w:val="28"/>
          <w:szCs w:val="28"/>
          <w:lang w:val="uk-UA"/>
        </w:rPr>
      </w:pPr>
      <w:r w:rsidRPr="00F66D0C">
        <w:rPr>
          <w:rFonts w:ascii="Times New Roman" w:eastAsia="Times New Roman" w:hAnsi="Times New Roman" w:cs="Times New Roman"/>
          <w:sz w:val="28"/>
          <w:szCs w:val="28"/>
          <w:lang w:val="uk-UA"/>
        </w:rPr>
        <w:t>РІШЕННЯ</w:t>
      </w:r>
    </w:p>
    <w:p w:rsidR="00F66D0C" w:rsidRDefault="00E715D1" w:rsidP="002234D9">
      <w:pPr>
        <w:suppressAutoHyphens w:val="0"/>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____________</w:t>
      </w:r>
      <w:r w:rsidR="00F66D0C" w:rsidRPr="00F66D0C">
        <w:rPr>
          <w:rFonts w:ascii="Times New Roman" w:eastAsia="Times New Roman" w:hAnsi="Times New Roman" w:cs="Times New Roman"/>
          <w:sz w:val="28"/>
          <w:szCs w:val="28"/>
          <w:lang w:val="uk-UA"/>
        </w:rPr>
        <w:t xml:space="preserve">                                                          </w:t>
      </w:r>
      <w:r w:rsidR="002234D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F66D0C" w:rsidRPr="00F66D0C">
        <w:rPr>
          <w:rFonts w:ascii="Times New Roman" w:eastAsia="Times New Roman" w:hAnsi="Times New Roman" w:cs="Times New Roman"/>
          <w:sz w:val="28"/>
          <w:szCs w:val="28"/>
          <w:lang w:val="uk-UA"/>
        </w:rPr>
        <w:t>№</w:t>
      </w:r>
    </w:p>
    <w:p w:rsidR="00261DD0" w:rsidRPr="00F66D0C" w:rsidRDefault="00261DD0" w:rsidP="00270E6A">
      <w:pPr>
        <w:suppressAutoHyphens w:val="0"/>
        <w:spacing w:line="240" w:lineRule="auto"/>
        <w:jc w:val="center"/>
        <w:rPr>
          <w:rFonts w:ascii="Times New Roman" w:eastAsia="Times New Roman" w:hAnsi="Times New Roman" w:cs="Times New Roman"/>
          <w:sz w:val="28"/>
          <w:szCs w:val="28"/>
          <w:lang w:val="uk-UA"/>
        </w:rPr>
      </w:pPr>
    </w:p>
    <w:tbl>
      <w:tblPr>
        <w:tblW w:w="552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tblGrid>
      <w:tr w:rsidR="00261DD0" w:rsidTr="00F22D4D">
        <w:trPr>
          <w:trHeight w:val="510"/>
        </w:trPr>
        <w:tc>
          <w:tcPr>
            <w:tcW w:w="5528" w:type="dxa"/>
            <w:tcBorders>
              <w:top w:val="nil"/>
              <w:left w:val="nil"/>
              <w:bottom w:val="nil"/>
              <w:right w:val="nil"/>
            </w:tcBorders>
          </w:tcPr>
          <w:p w:rsidR="00261DD0" w:rsidRDefault="00261DD0" w:rsidP="000A7B7A">
            <w:pPr>
              <w:widowControl w:val="0"/>
              <w:suppressAutoHyphens w:val="0"/>
              <w:autoSpaceDE w:val="0"/>
              <w:autoSpaceDN w:val="0"/>
              <w:adjustRightInd w:val="0"/>
              <w:spacing w:line="240" w:lineRule="auto"/>
              <w:ind w:left="-11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 деякі питання співпраці з операторами послуг прокату легких персональних електричних транспортних засобів (електросамокатів)</w:t>
            </w:r>
          </w:p>
        </w:tc>
      </w:tr>
      <w:tr w:rsidR="000A7B7A" w:rsidTr="00F22D4D">
        <w:trPr>
          <w:trHeight w:val="510"/>
        </w:trPr>
        <w:tc>
          <w:tcPr>
            <w:tcW w:w="5528" w:type="dxa"/>
            <w:tcBorders>
              <w:top w:val="nil"/>
              <w:left w:val="nil"/>
              <w:bottom w:val="nil"/>
              <w:right w:val="nil"/>
            </w:tcBorders>
          </w:tcPr>
          <w:p w:rsidR="000A7B7A" w:rsidRDefault="000A7B7A" w:rsidP="00261DD0">
            <w:pPr>
              <w:widowControl w:val="0"/>
              <w:suppressAutoHyphens w:val="0"/>
              <w:autoSpaceDE w:val="0"/>
              <w:autoSpaceDN w:val="0"/>
              <w:adjustRightInd w:val="0"/>
              <w:spacing w:line="240" w:lineRule="auto"/>
              <w:ind w:left="-113"/>
              <w:jc w:val="both"/>
              <w:rPr>
                <w:rFonts w:ascii="Times New Roman" w:eastAsia="Times New Roman" w:hAnsi="Times New Roman" w:cs="Times New Roman"/>
                <w:sz w:val="28"/>
                <w:szCs w:val="28"/>
                <w:lang w:val="uk-UA"/>
              </w:rPr>
            </w:pPr>
          </w:p>
        </w:tc>
      </w:tr>
    </w:tbl>
    <w:p w:rsidR="001052BF" w:rsidRPr="007D0E3B" w:rsidRDefault="001052BF" w:rsidP="000A7B7A">
      <w:pPr>
        <w:suppressAutoHyphens w:val="0"/>
        <w:spacing w:line="240" w:lineRule="auto"/>
        <w:ind w:firstLine="567"/>
        <w:jc w:val="both"/>
        <w:rPr>
          <w:rFonts w:ascii="Times New Roman" w:eastAsia="Times New Roman" w:hAnsi="Times New Roman" w:cs="Times New Roman"/>
          <w:sz w:val="28"/>
          <w:szCs w:val="28"/>
          <w:lang w:val="uk-UA"/>
        </w:rPr>
      </w:pPr>
      <w:r w:rsidRPr="007D0E3B">
        <w:rPr>
          <w:rFonts w:ascii="Times New Roman" w:eastAsia="Times New Roman" w:hAnsi="Times New Roman" w:cs="Times New Roman"/>
          <w:sz w:val="28"/>
          <w:szCs w:val="28"/>
          <w:lang w:val="uk-UA"/>
        </w:rPr>
        <w:t xml:space="preserve">Керуючись статтею 40 Закону України «Про місцеве самоврядування в                       Україні», Законом України «Про деякі питання використання транспортних засобів, оснащених електричними двигунами, та внесення змін до деяких законодавчих актів України щодо подолання паливної залежності і розвитку електрозарядної інфраструктури та електричних транспортних засобів», підтримуючи екологічні види транспорту для захисту навколишнього середовища, </w:t>
      </w:r>
      <w:r w:rsidRPr="009B01D7">
        <w:rPr>
          <w:rFonts w:ascii="Times New Roman" w:eastAsia="Times New Roman" w:hAnsi="Times New Roman" w:cs="Times New Roman"/>
          <w:sz w:val="28"/>
          <w:szCs w:val="28"/>
          <w:lang w:val="uk-UA"/>
        </w:rPr>
        <w:t>з метою підвищення рівня безпеки учасників дорожнього руху на території</w:t>
      </w:r>
      <w:r w:rsidR="00675786" w:rsidRPr="009B01D7">
        <w:rPr>
          <w:rFonts w:ascii="Times New Roman" w:eastAsia="Times New Roman" w:hAnsi="Times New Roman" w:cs="Times New Roman"/>
          <w:sz w:val="28"/>
          <w:szCs w:val="28"/>
          <w:lang w:val="uk-UA"/>
        </w:rPr>
        <w:t xml:space="preserve"> Звягельської міської територіальної громади</w:t>
      </w:r>
      <w:r w:rsidRPr="009B01D7">
        <w:rPr>
          <w:rFonts w:ascii="Times New Roman" w:eastAsia="Times New Roman" w:hAnsi="Times New Roman" w:cs="Times New Roman"/>
          <w:sz w:val="28"/>
          <w:szCs w:val="28"/>
          <w:lang w:val="uk-UA"/>
        </w:rPr>
        <w:t>, виконавчий комітет міської ради</w:t>
      </w:r>
    </w:p>
    <w:p w:rsidR="00F66D0C" w:rsidRPr="00F66D0C" w:rsidRDefault="00F66D0C" w:rsidP="00F66D0C">
      <w:pPr>
        <w:suppressAutoHyphens w:val="0"/>
        <w:spacing w:line="240" w:lineRule="auto"/>
        <w:jc w:val="both"/>
        <w:rPr>
          <w:rFonts w:ascii="Times New Roman" w:eastAsia="Times New Roman" w:hAnsi="Times New Roman" w:cs="Times New Roman"/>
          <w:sz w:val="28"/>
          <w:szCs w:val="28"/>
          <w:lang w:val="uk-UA"/>
        </w:rPr>
      </w:pPr>
    </w:p>
    <w:p w:rsidR="00F66D0C" w:rsidRDefault="00F66D0C" w:rsidP="00F66D0C">
      <w:pPr>
        <w:suppressAutoHyphens w:val="0"/>
        <w:spacing w:line="240" w:lineRule="auto"/>
        <w:jc w:val="both"/>
        <w:rPr>
          <w:rFonts w:ascii="Times New Roman" w:eastAsia="Times New Roman" w:hAnsi="Times New Roman" w:cs="Times New Roman"/>
          <w:sz w:val="28"/>
          <w:szCs w:val="28"/>
          <w:lang w:val="uk-UA"/>
        </w:rPr>
      </w:pPr>
      <w:r w:rsidRPr="00F66D0C">
        <w:rPr>
          <w:rFonts w:ascii="Times New Roman" w:eastAsia="Times New Roman" w:hAnsi="Times New Roman" w:cs="Times New Roman"/>
          <w:sz w:val="28"/>
          <w:szCs w:val="28"/>
          <w:lang w:val="uk-UA"/>
        </w:rPr>
        <w:t>ВИРІШИВ:</w:t>
      </w:r>
    </w:p>
    <w:p w:rsidR="00261DD0" w:rsidRPr="00261DD0" w:rsidRDefault="00261DD0" w:rsidP="00261DD0">
      <w:pPr>
        <w:suppressAutoHyphens w:val="0"/>
        <w:spacing w:line="240" w:lineRule="auto"/>
        <w:ind w:firstLine="567"/>
        <w:jc w:val="both"/>
        <w:rPr>
          <w:rFonts w:ascii="Times New Roman" w:eastAsia="Times New Roman" w:hAnsi="Times New Roman" w:cs="Times New Roman"/>
          <w:bCs/>
          <w:sz w:val="28"/>
          <w:szCs w:val="28"/>
          <w:lang w:val="uk-UA"/>
        </w:rPr>
      </w:pPr>
      <w:r w:rsidRPr="00261DD0">
        <w:rPr>
          <w:rFonts w:ascii="Times New Roman" w:eastAsia="Times New Roman" w:hAnsi="Times New Roman" w:cs="Times New Roman"/>
          <w:sz w:val="28"/>
          <w:szCs w:val="28"/>
          <w:lang w:val="uk-UA"/>
        </w:rPr>
        <w:t xml:space="preserve">1. Визначити </w:t>
      </w:r>
      <w:r w:rsidR="00C179FC">
        <w:rPr>
          <w:rFonts w:ascii="Times New Roman" w:eastAsia="Times New Roman" w:hAnsi="Times New Roman" w:cs="Times New Roman"/>
          <w:bCs/>
          <w:sz w:val="28"/>
          <w:szCs w:val="28"/>
          <w:lang w:val="uk-UA"/>
        </w:rPr>
        <w:t>перелік місць розміщення</w:t>
      </w:r>
      <w:r w:rsidRPr="00261DD0">
        <w:rPr>
          <w:rFonts w:ascii="Times New Roman" w:eastAsia="Times New Roman" w:hAnsi="Times New Roman" w:cs="Times New Roman"/>
          <w:bCs/>
          <w:sz w:val="28"/>
          <w:szCs w:val="28"/>
          <w:lang w:val="uk-UA"/>
        </w:rPr>
        <w:t>/розвантаження</w:t>
      </w:r>
      <w:r w:rsidR="00C179FC" w:rsidRPr="00C179FC">
        <w:rPr>
          <w:rFonts w:ascii="Times New Roman" w:eastAsia="Times New Roman" w:hAnsi="Times New Roman" w:cs="Times New Roman"/>
          <w:sz w:val="28"/>
          <w:szCs w:val="28"/>
          <w:lang w:val="uk-UA"/>
        </w:rPr>
        <w:t xml:space="preserve"> </w:t>
      </w:r>
      <w:r w:rsidR="00C179FC" w:rsidRPr="00C179FC">
        <w:rPr>
          <w:rFonts w:ascii="Times New Roman" w:eastAsia="Times New Roman" w:hAnsi="Times New Roman" w:cs="Times New Roman"/>
          <w:bCs/>
          <w:sz w:val="28"/>
          <w:szCs w:val="28"/>
          <w:lang w:val="uk-UA"/>
        </w:rPr>
        <w:t>легких персональних електричних транспортних засобів</w:t>
      </w:r>
      <w:r w:rsidRPr="00C179FC">
        <w:rPr>
          <w:rFonts w:ascii="Times New Roman" w:eastAsia="Times New Roman" w:hAnsi="Times New Roman" w:cs="Times New Roman"/>
          <w:bCs/>
          <w:sz w:val="28"/>
          <w:szCs w:val="28"/>
          <w:lang w:val="uk-UA"/>
        </w:rPr>
        <w:t xml:space="preserve"> </w:t>
      </w:r>
      <w:r w:rsidR="00C179FC">
        <w:rPr>
          <w:rFonts w:ascii="Times New Roman" w:eastAsia="Times New Roman" w:hAnsi="Times New Roman" w:cs="Times New Roman"/>
          <w:bCs/>
          <w:sz w:val="28"/>
          <w:szCs w:val="28"/>
          <w:lang w:val="uk-UA"/>
        </w:rPr>
        <w:t>(</w:t>
      </w:r>
      <w:r w:rsidRPr="00261DD0">
        <w:rPr>
          <w:rFonts w:ascii="Times New Roman" w:eastAsia="Times New Roman" w:hAnsi="Times New Roman" w:cs="Times New Roman"/>
          <w:bCs/>
          <w:sz w:val="28"/>
          <w:szCs w:val="28"/>
          <w:lang w:val="uk-UA"/>
        </w:rPr>
        <w:t>електросамокатів</w:t>
      </w:r>
      <w:r w:rsidR="00C179FC">
        <w:rPr>
          <w:rFonts w:ascii="Times New Roman" w:eastAsia="Times New Roman" w:hAnsi="Times New Roman" w:cs="Times New Roman"/>
          <w:bCs/>
          <w:sz w:val="28"/>
          <w:szCs w:val="28"/>
          <w:lang w:val="uk-UA"/>
        </w:rPr>
        <w:t>)</w:t>
      </w:r>
      <w:r w:rsidRPr="00261DD0">
        <w:rPr>
          <w:rFonts w:ascii="Times New Roman" w:eastAsia="Times New Roman" w:hAnsi="Times New Roman" w:cs="Times New Roman"/>
          <w:bCs/>
          <w:sz w:val="28"/>
          <w:szCs w:val="28"/>
          <w:lang w:val="uk-UA"/>
        </w:rPr>
        <w:t xml:space="preserve"> на території</w:t>
      </w:r>
      <w:r w:rsidR="007A59C6">
        <w:rPr>
          <w:rFonts w:ascii="Times New Roman" w:eastAsia="Times New Roman" w:hAnsi="Times New Roman" w:cs="Times New Roman"/>
          <w:bCs/>
          <w:sz w:val="28"/>
          <w:szCs w:val="28"/>
          <w:lang w:val="uk-UA"/>
        </w:rPr>
        <w:t xml:space="preserve"> Звягельської міської територіальної </w:t>
      </w:r>
      <w:r w:rsidRPr="00261DD0">
        <w:rPr>
          <w:rFonts w:ascii="Times New Roman" w:eastAsia="Times New Roman" w:hAnsi="Times New Roman" w:cs="Times New Roman"/>
          <w:bCs/>
          <w:sz w:val="28"/>
          <w:szCs w:val="28"/>
          <w:lang w:val="uk-UA"/>
        </w:rPr>
        <w:t xml:space="preserve"> </w:t>
      </w:r>
      <w:r w:rsidR="002645B3">
        <w:rPr>
          <w:rFonts w:ascii="Times New Roman" w:eastAsia="Times New Roman" w:hAnsi="Times New Roman" w:cs="Times New Roman"/>
          <w:bCs/>
          <w:sz w:val="28"/>
          <w:szCs w:val="28"/>
          <w:lang w:val="uk-UA"/>
        </w:rPr>
        <w:t>громади</w:t>
      </w:r>
      <w:r>
        <w:rPr>
          <w:rFonts w:ascii="Times New Roman" w:eastAsia="Times New Roman" w:hAnsi="Times New Roman" w:cs="Times New Roman"/>
          <w:bCs/>
          <w:sz w:val="28"/>
          <w:szCs w:val="28"/>
          <w:lang w:val="uk-UA"/>
        </w:rPr>
        <w:t xml:space="preserve"> (Додаток 1).</w:t>
      </w:r>
    </w:p>
    <w:p w:rsidR="00F66D0C" w:rsidRPr="00F66D0C" w:rsidRDefault="00261DD0" w:rsidP="00261DD0">
      <w:pPr>
        <w:tabs>
          <w:tab w:val="left" w:pos="1134"/>
        </w:tabs>
        <w:suppressAutoHyphens w:val="0"/>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1052BF" w:rsidRPr="007D0E3B">
        <w:rPr>
          <w:rFonts w:ascii="Times New Roman" w:eastAsia="Times New Roman" w:hAnsi="Times New Roman" w:cs="Times New Roman"/>
          <w:sz w:val="28"/>
          <w:szCs w:val="28"/>
          <w:lang w:val="uk-UA"/>
        </w:rPr>
        <w:t>. Визначити управління житлово-комунального господарства та екології                            Звягельської міської ради (Годун О.В.) відповідальним органом з питань співпраці з операторами посл</w:t>
      </w:r>
      <w:r w:rsidR="00A651D9" w:rsidRPr="007D0E3B">
        <w:rPr>
          <w:rFonts w:ascii="Times New Roman" w:eastAsia="Times New Roman" w:hAnsi="Times New Roman" w:cs="Times New Roman"/>
          <w:sz w:val="28"/>
          <w:szCs w:val="28"/>
          <w:lang w:val="uk-UA"/>
        </w:rPr>
        <w:t xml:space="preserve">уг прокату легких персональних </w:t>
      </w:r>
      <w:r w:rsidR="001052BF" w:rsidRPr="007D0E3B">
        <w:rPr>
          <w:rFonts w:ascii="Times New Roman" w:eastAsia="Times New Roman" w:hAnsi="Times New Roman" w:cs="Times New Roman"/>
          <w:sz w:val="28"/>
          <w:szCs w:val="28"/>
          <w:lang w:val="uk-UA"/>
        </w:rPr>
        <w:t>електричних транспортних засобів (електросамокатів).</w:t>
      </w:r>
    </w:p>
    <w:p w:rsidR="001052BF" w:rsidRPr="007D0E3B" w:rsidRDefault="00651712" w:rsidP="001052BF">
      <w:pPr>
        <w:tabs>
          <w:tab w:val="left" w:pos="1134"/>
        </w:tabs>
        <w:suppressAutoHyphens w:val="0"/>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1052BF" w:rsidRPr="007D0E3B">
        <w:rPr>
          <w:rFonts w:ascii="Times New Roman" w:eastAsia="Times New Roman" w:hAnsi="Times New Roman" w:cs="Times New Roman"/>
          <w:sz w:val="28"/>
          <w:szCs w:val="28"/>
          <w:lang w:val="uk-UA"/>
        </w:rPr>
        <w:t>. </w:t>
      </w:r>
      <w:r w:rsidR="00EB10E7">
        <w:rPr>
          <w:rFonts w:ascii="Times New Roman" w:eastAsia="Times New Roman" w:hAnsi="Times New Roman" w:cs="Times New Roman"/>
          <w:sz w:val="28"/>
          <w:szCs w:val="28"/>
          <w:lang w:val="uk-UA"/>
        </w:rPr>
        <w:t>Затвердити</w:t>
      </w:r>
      <w:r w:rsidR="001052BF" w:rsidRPr="007D0E3B">
        <w:rPr>
          <w:rFonts w:ascii="Times New Roman" w:eastAsia="Times New Roman" w:hAnsi="Times New Roman" w:cs="Times New Roman"/>
          <w:sz w:val="28"/>
          <w:szCs w:val="28"/>
          <w:lang w:val="uk-UA"/>
        </w:rPr>
        <w:t xml:space="preserve"> проєкт Меморандуму про співпрацю </w:t>
      </w:r>
      <w:r w:rsidR="00341865">
        <w:rPr>
          <w:rFonts w:ascii="Times New Roman" w:eastAsia="Times New Roman" w:hAnsi="Times New Roman" w:cs="Times New Roman"/>
          <w:sz w:val="28"/>
          <w:szCs w:val="28"/>
          <w:lang w:val="uk-UA"/>
        </w:rPr>
        <w:t xml:space="preserve">з </w:t>
      </w:r>
      <w:r w:rsidR="001052BF" w:rsidRPr="007D0E3B">
        <w:rPr>
          <w:rFonts w:ascii="Times New Roman" w:eastAsia="Times New Roman" w:hAnsi="Times New Roman" w:cs="Times New Roman"/>
          <w:sz w:val="28"/>
          <w:szCs w:val="28"/>
          <w:lang w:val="uk-UA"/>
        </w:rPr>
        <w:t>операторами послуг прокату легких персональних електричних транспортних засобів (електросамокаті</w:t>
      </w:r>
      <w:r w:rsidR="00261DD0">
        <w:rPr>
          <w:rFonts w:ascii="Times New Roman" w:eastAsia="Times New Roman" w:hAnsi="Times New Roman" w:cs="Times New Roman"/>
          <w:sz w:val="28"/>
          <w:szCs w:val="28"/>
          <w:lang w:val="uk-UA"/>
        </w:rPr>
        <w:t>в) (Додаток 2</w:t>
      </w:r>
      <w:r w:rsidR="001052BF" w:rsidRPr="007D0E3B">
        <w:rPr>
          <w:rFonts w:ascii="Times New Roman" w:eastAsia="Times New Roman" w:hAnsi="Times New Roman" w:cs="Times New Roman"/>
          <w:sz w:val="28"/>
          <w:szCs w:val="28"/>
          <w:lang w:val="uk-UA"/>
        </w:rPr>
        <w:t>).</w:t>
      </w:r>
    </w:p>
    <w:p w:rsidR="00F66D0C" w:rsidRPr="00F66D0C" w:rsidRDefault="00651712" w:rsidP="001052BF">
      <w:pPr>
        <w:tabs>
          <w:tab w:val="left" w:pos="1134"/>
        </w:tabs>
        <w:suppressAutoHyphens w:val="0"/>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1052BF" w:rsidRPr="007D0E3B">
        <w:rPr>
          <w:rFonts w:ascii="Times New Roman" w:eastAsia="Times New Roman" w:hAnsi="Times New Roman" w:cs="Times New Roman"/>
          <w:sz w:val="28"/>
          <w:szCs w:val="28"/>
          <w:lang w:val="uk-UA"/>
        </w:rPr>
        <w:t>. Уповноважити начальника управління житлово-комунального господарства та екології Звягельської міської ради Годуна Олега Вікторовича підписати Меморандум про співпрацю з операторами послуг прокату легких персональних електричних транспортних засобів (електросамокатів).</w:t>
      </w:r>
    </w:p>
    <w:p w:rsidR="004207F7" w:rsidRPr="007D0E3B" w:rsidRDefault="00651712" w:rsidP="004207F7">
      <w:pPr>
        <w:suppressAutoHyphens w:val="0"/>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004207F7" w:rsidRPr="007D0E3B">
        <w:rPr>
          <w:rFonts w:ascii="Times New Roman" w:eastAsia="Times New Roman" w:hAnsi="Times New Roman" w:cs="Times New Roman"/>
          <w:sz w:val="28"/>
          <w:szCs w:val="28"/>
          <w:lang w:val="uk-UA"/>
        </w:rPr>
        <w:t>. Контроль за виконанням цього рішення покласти на заступника міського голови Гудзя Д.С.</w:t>
      </w:r>
    </w:p>
    <w:p w:rsidR="00F66D0C" w:rsidRDefault="00F66D0C" w:rsidP="00F66D0C">
      <w:pPr>
        <w:suppressAutoHyphens w:val="0"/>
        <w:spacing w:line="240" w:lineRule="auto"/>
        <w:jc w:val="both"/>
        <w:rPr>
          <w:rFonts w:ascii="Times New Roman" w:eastAsia="Times New Roman" w:hAnsi="Times New Roman" w:cs="Times New Roman"/>
          <w:sz w:val="28"/>
          <w:szCs w:val="28"/>
          <w:lang w:val="uk-UA"/>
        </w:rPr>
      </w:pPr>
    </w:p>
    <w:p w:rsidR="00341865" w:rsidRPr="00F66D0C" w:rsidRDefault="00341865" w:rsidP="00F66D0C">
      <w:pPr>
        <w:suppressAutoHyphens w:val="0"/>
        <w:spacing w:line="240" w:lineRule="auto"/>
        <w:jc w:val="both"/>
        <w:rPr>
          <w:rFonts w:ascii="Times New Roman" w:eastAsia="Times New Roman" w:hAnsi="Times New Roman" w:cs="Times New Roman"/>
          <w:sz w:val="28"/>
          <w:szCs w:val="28"/>
          <w:lang w:val="uk-UA"/>
        </w:rPr>
      </w:pPr>
    </w:p>
    <w:p w:rsidR="002E4961" w:rsidRPr="006123BB" w:rsidRDefault="004207F7" w:rsidP="006123BB">
      <w:pPr>
        <w:suppressAutoHyphens w:val="0"/>
        <w:spacing w:line="240" w:lineRule="auto"/>
        <w:jc w:val="both"/>
        <w:rPr>
          <w:rFonts w:ascii="Times New Roman" w:eastAsia="Times New Roman" w:hAnsi="Times New Roman" w:cs="Times New Roman"/>
          <w:sz w:val="28"/>
          <w:szCs w:val="28"/>
          <w:lang w:val="uk-UA"/>
        </w:rPr>
      </w:pPr>
      <w:r w:rsidRPr="007D0E3B">
        <w:rPr>
          <w:rFonts w:ascii="Times New Roman" w:eastAsia="Times New Roman" w:hAnsi="Times New Roman" w:cs="Times New Roman"/>
          <w:sz w:val="28"/>
          <w:szCs w:val="28"/>
          <w:lang w:val="uk-UA"/>
        </w:rPr>
        <w:t>Міський голова</w:t>
      </w:r>
      <w:r w:rsidR="00F66D0C" w:rsidRPr="00F66D0C">
        <w:rPr>
          <w:rFonts w:ascii="Times New Roman" w:eastAsia="Times New Roman" w:hAnsi="Times New Roman" w:cs="Times New Roman"/>
          <w:sz w:val="28"/>
          <w:szCs w:val="28"/>
          <w:lang w:val="uk-UA"/>
        </w:rPr>
        <w:t xml:space="preserve">                                                            </w:t>
      </w:r>
      <w:r w:rsidRPr="007D0E3B">
        <w:rPr>
          <w:rFonts w:ascii="Times New Roman" w:eastAsia="Times New Roman" w:hAnsi="Times New Roman" w:cs="Times New Roman"/>
          <w:sz w:val="28"/>
          <w:szCs w:val="28"/>
          <w:lang w:val="uk-UA"/>
        </w:rPr>
        <w:t xml:space="preserve">               </w:t>
      </w:r>
      <w:r w:rsidR="00F66D0C" w:rsidRPr="00F66D0C">
        <w:rPr>
          <w:rFonts w:ascii="Times New Roman" w:eastAsia="Times New Roman" w:hAnsi="Times New Roman" w:cs="Times New Roman"/>
          <w:sz w:val="28"/>
          <w:szCs w:val="28"/>
          <w:lang w:val="uk-UA"/>
        </w:rPr>
        <w:t xml:space="preserve"> </w:t>
      </w:r>
      <w:r w:rsidRPr="007D0E3B">
        <w:rPr>
          <w:rFonts w:ascii="Times New Roman" w:eastAsia="Times New Roman" w:hAnsi="Times New Roman" w:cs="Times New Roman"/>
          <w:sz w:val="28"/>
          <w:szCs w:val="28"/>
          <w:lang w:val="uk-UA"/>
        </w:rPr>
        <w:t>Микола БОРОВЕЦЬ</w:t>
      </w:r>
    </w:p>
    <w:p w:rsidR="002E4961" w:rsidRDefault="002E4961" w:rsidP="007D672F">
      <w:pPr>
        <w:rPr>
          <w:lang w:val="uk-UA"/>
        </w:rPr>
      </w:pPr>
    </w:p>
    <w:p w:rsidR="002148C5" w:rsidRDefault="002148C5" w:rsidP="006A014B">
      <w:pPr>
        <w:ind w:firstLine="5954"/>
        <w:rPr>
          <w:rFonts w:ascii="Times New Roman" w:hAnsi="Times New Roman" w:cs="Times New Roman"/>
          <w:sz w:val="28"/>
          <w:szCs w:val="28"/>
          <w:lang w:val="uk-UA"/>
        </w:rPr>
      </w:pPr>
    </w:p>
    <w:p w:rsidR="002645B3" w:rsidRDefault="002645B3" w:rsidP="006A014B">
      <w:pPr>
        <w:ind w:firstLine="5954"/>
        <w:rPr>
          <w:rFonts w:ascii="Times New Roman" w:hAnsi="Times New Roman" w:cs="Times New Roman"/>
          <w:sz w:val="28"/>
          <w:szCs w:val="28"/>
          <w:lang w:val="uk-UA"/>
        </w:rPr>
      </w:pPr>
    </w:p>
    <w:p w:rsidR="002645B3" w:rsidRDefault="002645B3" w:rsidP="006A014B">
      <w:pPr>
        <w:ind w:firstLine="5954"/>
        <w:rPr>
          <w:rFonts w:ascii="Times New Roman" w:hAnsi="Times New Roman" w:cs="Times New Roman"/>
          <w:sz w:val="28"/>
          <w:szCs w:val="28"/>
          <w:lang w:val="uk-UA"/>
        </w:rPr>
      </w:pPr>
    </w:p>
    <w:p w:rsidR="002645B3" w:rsidRDefault="002645B3" w:rsidP="006A014B">
      <w:pPr>
        <w:ind w:firstLine="5954"/>
        <w:rPr>
          <w:rFonts w:ascii="Times New Roman" w:hAnsi="Times New Roman" w:cs="Times New Roman"/>
          <w:sz w:val="28"/>
          <w:szCs w:val="28"/>
          <w:lang w:val="uk-UA"/>
        </w:rPr>
      </w:pPr>
    </w:p>
    <w:p w:rsidR="006A014B" w:rsidRPr="006A014B" w:rsidRDefault="006A014B" w:rsidP="006A014B">
      <w:pPr>
        <w:ind w:firstLine="5954"/>
        <w:rPr>
          <w:rFonts w:ascii="Times New Roman" w:hAnsi="Times New Roman" w:cs="Times New Roman"/>
          <w:sz w:val="28"/>
          <w:szCs w:val="28"/>
          <w:lang w:val="uk-UA"/>
        </w:rPr>
      </w:pPr>
      <w:r w:rsidRPr="006A014B">
        <w:rPr>
          <w:rFonts w:ascii="Times New Roman" w:hAnsi="Times New Roman" w:cs="Times New Roman"/>
          <w:sz w:val="28"/>
          <w:szCs w:val="28"/>
          <w:lang w:val="uk-UA"/>
        </w:rPr>
        <w:t>Додаток 1</w:t>
      </w:r>
    </w:p>
    <w:p w:rsidR="006A014B" w:rsidRPr="006A014B" w:rsidRDefault="006A014B" w:rsidP="006A014B">
      <w:pPr>
        <w:ind w:firstLine="5954"/>
        <w:rPr>
          <w:rFonts w:ascii="Times New Roman" w:hAnsi="Times New Roman" w:cs="Times New Roman"/>
          <w:sz w:val="28"/>
          <w:szCs w:val="28"/>
          <w:lang w:val="uk-UA"/>
        </w:rPr>
      </w:pPr>
      <w:r>
        <w:rPr>
          <w:rFonts w:ascii="Times New Roman" w:hAnsi="Times New Roman" w:cs="Times New Roman"/>
          <w:sz w:val="28"/>
          <w:szCs w:val="28"/>
          <w:lang w:val="uk-UA"/>
        </w:rPr>
        <w:t>д</w:t>
      </w:r>
      <w:r w:rsidRPr="006A014B">
        <w:rPr>
          <w:rFonts w:ascii="Times New Roman" w:hAnsi="Times New Roman" w:cs="Times New Roman"/>
          <w:sz w:val="28"/>
          <w:szCs w:val="28"/>
          <w:lang w:val="uk-UA"/>
        </w:rPr>
        <w:t>о рішення</w:t>
      </w:r>
      <w:r w:rsidRPr="006A014B">
        <w:rPr>
          <w:rFonts w:ascii="Times New Roman" w:eastAsia="Times New Roman" w:hAnsi="Times New Roman" w:cs="Times New Roman"/>
          <w:color w:val="000000"/>
          <w:sz w:val="28"/>
          <w:szCs w:val="28"/>
          <w:lang w:val="uk-UA"/>
        </w:rPr>
        <w:t xml:space="preserve"> </w:t>
      </w:r>
      <w:r w:rsidRPr="006A014B">
        <w:rPr>
          <w:rFonts w:ascii="Times New Roman" w:hAnsi="Times New Roman" w:cs="Times New Roman"/>
          <w:sz w:val="28"/>
          <w:szCs w:val="28"/>
          <w:lang w:val="uk-UA"/>
        </w:rPr>
        <w:t xml:space="preserve">виконавчого </w:t>
      </w:r>
    </w:p>
    <w:p w:rsidR="006A014B" w:rsidRPr="006A014B" w:rsidRDefault="006A014B" w:rsidP="006A014B">
      <w:pPr>
        <w:ind w:firstLine="5954"/>
        <w:rPr>
          <w:rFonts w:ascii="Times New Roman" w:hAnsi="Times New Roman" w:cs="Times New Roman"/>
          <w:sz w:val="28"/>
          <w:szCs w:val="28"/>
          <w:lang w:val="uk-UA"/>
        </w:rPr>
      </w:pPr>
      <w:r w:rsidRPr="006A014B">
        <w:rPr>
          <w:rFonts w:ascii="Times New Roman" w:hAnsi="Times New Roman" w:cs="Times New Roman"/>
          <w:sz w:val="28"/>
          <w:szCs w:val="28"/>
          <w:lang w:val="uk-UA"/>
        </w:rPr>
        <w:t>комітету міської ради</w:t>
      </w:r>
    </w:p>
    <w:p w:rsidR="006A014B" w:rsidRPr="006A014B" w:rsidRDefault="006A014B" w:rsidP="006A014B">
      <w:pPr>
        <w:ind w:firstLine="5954"/>
        <w:rPr>
          <w:rFonts w:ascii="Times New Roman" w:hAnsi="Times New Roman" w:cs="Times New Roman"/>
          <w:sz w:val="28"/>
          <w:szCs w:val="28"/>
          <w:lang w:val="uk-UA"/>
        </w:rPr>
      </w:pPr>
      <w:r w:rsidRPr="006A014B">
        <w:rPr>
          <w:rFonts w:ascii="Times New Roman" w:hAnsi="Times New Roman" w:cs="Times New Roman"/>
          <w:sz w:val="28"/>
          <w:szCs w:val="28"/>
          <w:lang w:val="uk-UA"/>
        </w:rPr>
        <w:t>від _________ № _______</w:t>
      </w:r>
    </w:p>
    <w:p w:rsidR="006A014B" w:rsidRDefault="006A014B" w:rsidP="006A014B">
      <w:pPr>
        <w:ind w:firstLine="5954"/>
        <w:rPr>
          <w:lang w:val="uk-UA"/>
        </w:rPr>
      </w:pPr>
    </w:p>
    <w:p w:rsidR="006A014B" w:rsidRDefault="006A014B" w:rsidP="006A014B">
      <w:pPr>
        <w:ind w:firstLine="5954"/>
        <w:rPr>
          <w:lang w:val="uk-UA"/>
        </w:rPr>
      </w:pPr>
    </w:p>
    <w:p w:rsidR="006A014B" w:rsidRPr="007D0E3B" w:rsidRDefault="006A014B" w:rsidP="006A014B">
      <w:pPr>
        <w:widowControl w:val="0"/>
        <w:suppressAutoHyphens w:val="0"/>
        <w:autoSpaceDE w:val="0"/>
        <w:autoSpaceDN w:val="0"/>
        <w:spacing w:before="11" w:line="240" w:lineRule="auto"/>
        <w:ind w:left="284"/>
        <w:jc w:val="center"/>
        <w:rPr>
          <w:rFonts w:ascii="Times New Roman" w:eastAsia="Times New Roman" w:hAnsi="Times New Roman" w:cs="Times New Roman"/>
          <w:b/>
          <w:bCs/>
          <w:sz w:val="28"/>
          <w:szCs w:val="28"/>
          <w:lang w:val="uk-UA" w:eastAsia="en-US"/>
        </w:rPr>
      </w:pPr>
      <w:r w:rsidRPr="007D0E3B">
        <w:rPr>
          <w:rFonts w:ascii="Times New Roman" w:eastAsia="Times New Roman" w:hAnsi="Times New Roman" w:cs="Times New Roman"/>
          <w:b/>
          <w:bCs/>
          <w:sz w:val="28"/>
          <w:szCs w:val="28"/>
          <w:lang w:val="uk-UA" w:eastAsia="en-US"/>
        </w:rPr>
        <w:t>Перелік місць розміщення /розвантаження</w:t>
      </w:r>
      <w:r w:rsidR="00C160FB" w:rsidRPr="00C160FB">
        <w:rPr>
          <w:rFonts w:ascii="Times New Roman" w:eastAsia="Times New Roman" w:hAnsi="Times New Roman" w:cs="Times New Roman"/>
          <w:sz w:val="28"/>
          <w:szCs w:val="28"/>
          <w:lang w:val="uk-UA"/>
        </w:rPr>
        <w:t xml:space="preserve"> </w:t>
      </w:r>
      <w:r w:rsidR="00C160FB" w:rsidRPr="00C160FB">
        <w:rPr>
          <w:rFonts w:ascii="Times New Roman" w:eastAsia="Times New Roman" w:hAnsi="Times New Roman" w:cs="Times New Roman"/>
          <w:b/>
          <w:bCs/>
          <w:sz w:val="28"/>
          <w:szCs w:val="28"/>
          <w:lang w:val="uk-UA" w:eastAsia="en-US"/>
        </w:rPr>
        <w:t>легких персональних електричних транспортних засобів</w:t>
      </w:r>
      <w:r w:rsidRPr="00C160FB">
        <w:rPr>
          <w:rFonts w:ascii="Times New Roman" w:eastAsia="Times New Roman" w:hAnsi="Times New Roman" w:cs="Times New Roman"/>
          <w:b/>
          <w:bCs/>
          <w:sz w:val="28"/>
          <w:szCs w:val="28"/>
          <w:lang w:val="uk-UA" w:eastAsia="en-US"/>
        </w:rPr>
        <w:t xml:space="preserve"> </w:t>
      </w:r>
      <w:r w:rsidR="00C160FB">
        <w:rPr>
          <w:rFonts w:ascii="Times New Roman" w:eastAsia="Times New Roman" w:hAnsi="Times New Roman" w:cs="Times New Roman"/>
          <w:b/>
          <w:bCs/>
          <w:sz w:val="28"/>
          <w:szCs w:val="28"/>
          <w:lang w:val="uk-UA" w:eastAsia="en-US"/>
        </w:rPr>
        <w:t>(електросамокатів)</w:t>
      </w:r>
      <w:r w:rsidRPr="007D0E3B">
        <w:rPr>
          <w:rFonts w:ascii="Times New Roman" w:eastAsia="Times New Roman" w:hAnsi="Times New Roman" w:cs="Times New Roman"/>
          <w:b/>
          <w:bCs/>
          <w:sz w:val="28"/>
          <w:szCs w:val="28"/>
          <w:lang w:val="uk-UA" w:eastAsia="en-US"/>
        </w:rPr>
        <w:t xml:space="preserve"> </w:t>
      </w:r>
    </w:p>
    <w:p w:rsidR="00AD1E87" w:rsidRDefault="007A59C6" w:rsidP="007A59C6">
      <w:pPr>
        <w:widowControl w:val="0"/>
        <w:suppressAutoHyphens w:val="0"/>
        <w:autoSpaceDE w:val="0"/>
        <w:autoSpaceDN w:val="0"/>
        <w:spacing w:before="11" w:line="240" w:lineRule="auto"/>
        <w:ind w:left="284"/>
        <w:jc w:val="center"/>
        <w:rPr>
          <w:rFonts w:ascii="Times New Roman" w:eastAsia="Times New Roman" w:hAnsi="Times New Roman" w:cs="Times New Roman"/>
          <w:b/>
          <w:bCs/>
          <w:sz w:val="28"/>
          <w:szCs w:val="28"/>
          <w:lang w:val="uk-UA" w:eastAsia="en-US"/>
        </w:rPr>
      </w:pPr>
      <w:r w:rsidRPr="007A59C6">
        <w:rPr>
          <w:rFonts w:ascii="Times New Roman" w:eastAsia="Times New Roman" w:hAnsi="Times New Roman" w:cs="Times New Roman"/>
          <w:b/>
          <w:bCs/>
          <w:sz w:val="28"/>
          <w:szCs w:val="28"/>
          <w:lang w:val="uk-UA" w:eastAsia="en-US"/>
        </w:rPr>
        <w:t>на території Звягельської міської територіальної  громади</w:t>
      </w:r>
    </w:p>
    <w:p w:rsidR="007A59C6" w:rsidRPr="007A59C6" w:rsidRDefault="007A59C6" w:rsidP="007A59C6">
      <w:pPr>
        <w:widowControl w:val="0"/>
        <w:suppressAutoHyphens w:val="0"/>
        <w:autoSpaceDE w:val="0"/>
        <w:autoSpaceDN w:val="0"/>
        <w:spacing w:before="11" w:line="240" w:lineRule="auto"/>
        <w:ind w:left="284"/>
        <w:jc w:val="center"/>
        <w:rPr>
          <w:rFonts w:ascii="Times New Roman" w:eastAsia="Times New Roman" w:hAnsi="Times New Roman" w:cs="Times New Roman"/>
          <w:b/>
          <w:bCs/>
          <w:sz w:val="28"/>
          <w:szCs w:val="28"/>
          <w:lang w:val="uk-UA" w:eastAsia="en-US"/>
        </w:rPr>
      </w:pPr>
    </w:p>
    <w:p w:rsidR="00BF2485" w:rsidRPr="00AD1E87" w:rsidRDefault="00BA1DC9" w:rsidP="0048479C">
      <w:pPr>
        <w:widowControl w:val="0"/>
        <w:suppressAutoHyphens w:val="0"/>
        <w:autoSpaceDE w:val="0"/>
        <w:autoSpaceDN w:val="0"/>
        <w:spacing w:before="11" w:line="240" w:lineRule="auto"/>
        <w:ind w:firstLine="851"/>
        <w:jc w:val="both"/>
        <w:rPr>
          <w:rFonts w:ascii="Times New Roman" w:eastAsia="Times New Roman" w:hAnsi="Times New Roman" w:cs="Times New Roman"/>
          <w:bCs/>
          <w:sz w:val="28"/>
          <w:szCs w:val="28"/>
          <w:lang w:val="uk-UA" w:eastAsia="en-US"/>
        </w:rPr>
      </w:pPr>
      <w:r w:rsidRPr="00AD1E87">
        <w:rPr>
          <w:rFonts w:ascii="Times New Roman" w:eastAsia="Times New Roman" w:hAnsi="Times New Roman" w:cs="Times New Roman"/>
          <w:bCs/>
          <w:sz w:val="28"/>
          <w:szCs w:val="28"/>
          <w:lang w:val="uk-UA" w:eastAsia="en-US"/>
        </w:rPr>
        <w:t>1. </w:t>
      </w:r>
      <w:r w:rsidR="00BF2485" w:rsidRPr="00AD1E87">
        <w:rPr>
          <w:rFonts w:ascii="Times New Roman" w:eastAsia="Times New Roman" w:hAnsi="Times New Roman" w:cs="Times New Roman"/>
          <w:bCs/>
          <w:sz w:val="28"/>
          <w:szCs w:val="28"/>
          <w:lang w:val="uk-UA" w:eastAsia="en-US"/>
        </w:rPr>
        <w:t>Вул. Шевченка, 7 (біля магазину «555»), м. Звягель.</w:t>
      </w:r>
    </w:p>
    <w:p w:rsidR="00BF2485" w:rsidRPr="00AD1E87" w:rsidRDefault="00BF2485" w:rsidP="0048479C">
      <w:pPr>
        <w:pStyle w:val="ae"/>
        <w:widowControl w:val="0"/>
        <w:suppressAutoHyphens w:val="0"/>
        <w:autoSpaceDE w:val="0"/>
        <w:autoSpaceDN w:val="0"/>
        <w:spacing w:before="11" w:line="240" w:lineRule="auto"/>
        <w:ind w:left="851"/>
        <w:jc w:val="both"/>
        <w:rPr>
          <w:rFonts w:ascii="Times New Roman" w:eastAsia="Times New Roman" w:hAnsi="Times New Roman" w:cs="Times New Roman"/>
          <w:bCs/>
          <w:sz w:val="28"/>
          <w:szCs w:val="28"/>
          <w:lang w:val="uk-UA" w:eastAsia="en-US"/>
        </w:rPr>
      </w:pPr>
      <w:r w:rsidRPr="00AD1E87">
        <w:rPr>
          <w:rFonts w:ascii="Times New Roman" w:eastAsia="Times New Roman" w:hAnsi="Times New Roman" w:cs="Times New Roman"/>
          <w:bCs/>
          <w:sz w:val="28"/>
          <w:szCs w:val="28"/>
          <w:lang w:val="uk-UA" w:eastAsia="en-US"/>
        </w:rPr>
        <w:t>2. Вул. Шевченка, 22 (прилегла територія до міського парку культури та відпочинку, зі сторони вул. Шевченка), м. Звягель.</w:t>
      </w:r>
    </w:p>
    <w:p w:rsidR="00BF2485" w:rsidRPr="00AD1E87" w:rsidRDefault="00BF2485" w:rsidP="0048479C">
      <w:pPr>
        <w:widowControl w:val="0"/>
        <w:suppressAutoHyphens w:val="0"/>
        <w:autoSpaceDE w:val="0"/>
        <w:autoSpaceDN w:val="0"/>
        <w:spacing w:before="11" w:line="240" w:lineRule="auto"/>
        <w:ind w:left="709" w:firstLine="142"/>
        <w:jc w:val="both"/>
        <w:rPr>
          <w:rFonts w:ascii="Times New Roman" w:eastAsia="Times New Roman" w:hAnsi="Times New Roman" w:cs="Times New Roman"/>
          <w:bCs/>
          <w:sz w:val="28"/>
          <w:szCs w:val="28"/>
          <w:lang w:val="uk-UA" w:eastAsia="en-US"/>
        </w:rPr>
      </w:pPr>
      <w:r w:rsidRPr="00AD1E87">
        <w:rPr>
          <w:rFonts w:ascii="Times New Roman" w:eastAsia="Times New Roman" w:hAnsi="Times New Roman" w:cs="Times New Roman"/>
          <w:bCs/>
          <w:sz w:val="28"/>
          <w:szCs w:val="28"/>
          <w:lang w:val="uk-UA" w:eastAsia="en-US"/>
        </w:rPr>
        <w:t xml:space="preserve">3. Вул. Шевченка, 38-А, м. Звягель. </w:t>
      </w:r>
    </w:p>
    <w:p w:rsidR="00BF2485" w:rsidRPr="00AD1E87" w:rsidRDefault="00BF2485" w:rsidP="0048479C">
      <w:pPr>
        <w:widowControl w:val="0"/>
        <w:suppressAutoHyphens w:val="0"/>
        <w:autoSpaceDE w:val="0"/>
        <w:autoSpaceDN w:val="0"/>
        <w:spacing w:before="11" w:line="240" w:lineRule="auto"/>
        <w:ind w:left="709" w:firstLine="142"/>
        <w:jc w:val="both"/>
        <w:rPr>
          <w:rFonts w:ascii="Times New Roman" w:eastAsia="Times New Roman" w:hAnsi="Times New Roman" w:cs="Times New Roman"/>
          <w:bCs/>
          <w:sz w:val="28"/>
          <w:szCs w:val="28"/>
          <w:lang w:val="uk-UA" w:eastAsia="en-US"/>
        </w:rPr>
      </w:pPr>
      <w:r w:rsidRPr="00AD1E87">
        <w:rPr>
          <w:rFonts w:ascii="Times New Roman" w:eastAsia="Times New Roman" w:hAnsi="Times New Roman" w:cs="Times New Roman"/>
          <w:bCs/>
          <w:sz w:val="28"/>
          <w:szCs w:val="28"/>
          <w:lang w:val="uk-UA" w:eastAsia="en-US"/>
        </w:rPr>
        <w:t>4. Вул. Шевченка,47 (район автовокзалу), м. Звягель.</w:t>
      </w:r>
    </w:p>
    <w:p w:rsidR="00C160FB" w:rsidRPr="00AD1E87" w:rsidRDefault="00BF2485" w:rsidP="0048479C">
      <w:pPr>
        <w:widowControl w:val="0"/>
        <w:suppressAutoHyphens w:val="0"/>
        <w:autoSpaceDE w:val="0"/>
        <w:autoSpaceDN w:val="0"/>
        <w:spacing w:before="11" w:line="240" w:lineRule="auto"/>
        <w:ind w:left="709" w:firstLine="142"/>
        <w:jc w:val="both"/>
        <w:rPr>
          <w:rFonts w:ascii="Times New Roman" w:eastAsia="Times New Roman" w:hAnsi="Times New Roman" w:cs="Times New Roman"/>
          <w:b/>
          <w:bCs/>
          <w:sz w:val="28"/>
          <w:szCs w:val="28"/>
          <w:lang w:val="uk-UA" w:eastAsia="en-US"/>
        </w:rPr>
      </w:pPr>
      <w:r w:rsidRPr="00AD1E87">
        <w:rPr>
          <w:rFonts w:ascii="Times New Roman" w:eastAsia="Times New Roman" w:hAnsi="Times New Roman" w:cs="Times New Roman"/>
          <w:bCs/>
          <w:sz w:val="28"/>
          <w:szCs w:val="28"/>
          <w:lang w:val="uk-UA" w:eastAsia="en-US"/>
        </w:rPr>
        <w:t xml:space="preserve">5. </w:t>
      </w:r>
      <w:r w:rsidR="00BA1DC9" w:rsidRPr="00AD1E87">
        <w:rPr>
          <w:rFonts w:ascii="Times New Roman" w:eastAsia="Times New Roman" w:hAnsi="Times New Roman" w:cs="Times New Roman"/>
          <w:bCs/>
          <w:sz w:val="28"/>
          <w:szCs w:val="28"/>
          <w:lang w:val="uk-UA" w:eastAsia="en-US"/>
        </w:rPr>
        <w:t>В</w:t>
      </w:r>
      <w:r w:rsidRPr="00AD1E87">
        <w:rPr>
          <w:rFonts w:ascii="Times New Roman" w:eastAsia="Times New Roman" w:hAnsi="Times New Roman" w:cs="Times New Roman"/>
          <w:bCs/>
          <w:sz w:val="28"/>
          <w:szCs w:val="28"/>
          <w:lang w:val="uk-UA" w:eastAsia="en-US"/>
        </w:rPr>
        <w:t>ул. Шевченка, 50, м. Звягель.</w:t>
      </w:r>
    </w:p>
    <w:p w:rsidR="006A014B" w:rsidRPr="00AD1E87" w:rsidRDefault="00BF2485" w:rsidP="0048479C">
      <w:pPr>
        <w:widowControl w:val="0"/>
        <w:suppressAutoHyphens w:val="0"/>
        <w:autoSpaceDE w:val="0"/>
        <w:autoSpaceDN w:val="0"/>
        <w:spacing w:before="11" w:line="240" w:lineRule="auto"/>
        <w:ind w:left="851"/>
        <w:jc w:val="both"/>
        <w:rPr>
          <w:rFonts w:ascii="Times New Roman" w:eastAsia="Times New Roman" w:hAnsi="Times New Roman" w:cs="Times New Roman"/>
          <w:bCs/>
          <w:sz w:val="28"/>
          <w:szCs w:val="28"/>
          <w:lang w:val="uk-UA" w:eastAsia="en-US"/>
        </w:rPr>
      </w:pPr>
      <w:r w:rsidRPr="00AD1E87">
        <w:rPr>
          <w:rFonts w:ascii="Times New Roman" w:eastAsia="Times New Roman" w:hAnsi="Times New Roman" w:cs="Times New Roman"/>
          <w:bCs/>
          <w:sz w:val="28"/>
          <w:szCs w:val="28"/>
          <w:lang w:val="uk-UA" w:eastAsia="en-US"/>
        </w:rPr>
        <w:t>6</w:t>
      </w:r>
      <w:r w:rsidR="003323B9" w:rsidRPr="00AD1E87">
        <w:rPr>
          <w:rFonts w:ascii="Times New Roman" w:eastAsia="Times New Roman" w:hAnsi="Times New Roman" w:cs="Times New Roman"/>
          <w:bCs/>
          <w:sz w:val="28"/>
          <w:szCs w:val="28"/>
          <w:lang w:val="uk-UA" w:eastAsia="en-US"/>
        </w:rPr>
        <w:t>. Вул. Шевченка, 58</w:t>
      </w:r>
      <w:r w:rsidRPr="00AD1E87">
        <w:rPr>
          <w:rFonts w:ascii="Times New Roman" w:eastAsia="Times New Roman" w:hAnsi="Times New Roman" w:cs="Times New Roman"/>
          <w:bCs/>
          <w:sz w:val="28"/>
          <w:szCs w:val="28"/>
          <w:lang w:val="uk-UA" w:eastAsia="en-US"/>
        </w:rPr>
        <w:t>, м. Звягель</w:t>
      </w:r>
      <w:r w:rsidR="003323B9" w:rsidRPr="00AD1E87">
        <w:rPr>
          <w:rFonts w:ascii="Times New Roman" w:eastAsia="Times New Roman" w:hAnsi="Times New Roman" w:cs="Times New Roman"/>
          <w:bCs/>
          <w:sz w:val="28"/>
          <w:szCs w:val="28"/>
          <w:lang w:val="uk-UA" w:eastAsia="en-US"/>
        </w:rPr>
        <w:t>.</w:t>
      </w:r>
    </w:p>
    <w:p w:rsidR="006A014B" w:rsidRPr="00AD1E87" w:rsidRDefault="00870156" w:rsidP="0048479C">
      <w:pPr>
        <w:widowControl w:val="0"/>
        <w:suppressAutoHyphens w:val="0"/>
        <w:autoSpaceDE w:val="0"/>
        <w:autoSpaceDN w:val="0"/>
        <w:spacing w:line="240" w:lineRule="auto"/>
        <w:ind w:left="851"/>
        <w:jc w:val="both"/>
        <w:rPr>
          <w:rFonts w:ascii="Times New Roman" w:eastAsia="Times New Roman" w:hAnsi="Times New Roman" w:cs="Times New Roman"/>
          <w:sz w:val="28"/>
          <w:szCs w:val="28"/>
          <w:lang w:val="uk-UA" w:eastAsia="en-US"/>
        </w:rPr>
      </w:pPr>
      <w:r w:rsidRPr="00AD1E87">
        <w:rPr>
          <w:rFonts w:ascii="Times New Roman" w:eastAsia="Times New Roman" w:hAnsi="Times New Roman" w:cs="Times New Roman"/>
          <w:sz w:val="28"/>
          <w:szCs w:val="28"/>
          <w:lang w:val="uk-UA" w:eastAsia="en-US"/>
        </w:rPr>
        <w:t>7</w:t>
      </w:r>
      <w:r w:rsidR="006A014B" w:rsidRPr="00AD1E87">
        <w:rPr>
          <w:rFonts w:ascii="Times New Roman" w:eastAsia="Times New Roman" w:hAnsi="Times New Roman" w:cs="Times New Roman"/>
          <w:sz w:val="28"/>
          <w:szCs w:val="28"/>
          <w:lang w:val="uk-UA" w:eastAsia="en-US"/>
        </w:rPr>
        <w:t>. Площа Лесі Українки</w:t>
      </w:r>
      <w:r w:rsidRPr="00AD1E87">
        <w:rPr>
          <w:rFonts w:ascii="Times New Roman" w:eastAsia="Times New Roman" w:hAnsi="Times New Roman" w:cs="Times New Roman"/>
          <w:sz w:val="28"/>
          <w:szCs w:val="28"/>
          <w:lang w:val="uk-UA" w:eastAsia="en-US"/>
        </w:rPr>
        <w:t>,3</w:t>
      </w:r>
      <w:r w:rsidR="00BF2485" w:rsidRPr="00AD1E87">
        <w:rPr>
          <w:rFonts w:ascii="Times New Roman" w:eastAsia="Times New Roman" w:hAnsi="Times New Roman" w:cs="Times New Roman"/>
          <w:sz w:val="28"/>
          <w:szCs w:val="28"/>
          <w:lang w:val="uk-UA" w:eastAsia="en-US"/>
        </w:rPr>
        <w:t>,</w:t>
      </w:r>
      <w:r w:rsidR="00BF2485" w:rsidRPr="00AD1E87">
        <w:rPr>
          <w:rFonts w:ascii="Times New Roman" w:eastAsia="Times New Roman" w:hAnsi="Times New Roman" w:cs="Times New Roman"/>
          <w:bCs/>
          <w:sz w:val="28"/>
          <w:szCs w:val="28"/>
          <w:lang w:val="uk-UA" w:eastAsia="en-US"/>
        </w:rPr>
        <w:t xml:space="preserve"> м. Звягель</w:t>
      </w:r>
      <w:r w:rsidR="006F29C0" w:rsidRPr="00AD1E87">
        <w:rPr>
          <w:rFonts w:ascii="Times New Roman" w:eastAsia="Times New Roman" w:hAnsi="Times New Roman" w:cs="Times New Roman"/>
          <w:sz w:val="28"/>
          <w:szCs w:val="28"/>
          <w:lang w:val="uk-UA" w:eastAsia="en-US"/>
        </w:rPr>
        <w:t>.</w:t>
      </w:r>
    </w:p>
    <w:p w:rsidR="006A014B" w:rsidRPr="00AD1E87" w:rsidRDefault="00870156" w:rsidP="0048479C">
      <w:pPr>
        <w:widowControl w:val="0"/>
        <w:suppressAutoHyphens w:val="0"/>
        <w:autoSpaceDE w:val="0"/>
        <w:autoSpaceDN w:val="0"/>
        <w:spacing w:line="240" w:lineRule="auto"/>
        <w:ind w:left="851"/>
        <w:jc w:val="both"/>
        <w:rPr>
          <w:rFonts w:ascii="Times New Roman" w:eastAsia="Times New Roman" w:hAnsi="Times New Roman" w:cs="Times New Roman"/>
          <w:sz w:val="28"/>
          <w:szCs w:val="28"/>
          <w:lang w:val="uk-UA" w:eastAsia="en-US"/>
        </w:rPr>
      </w:pPr>
      <w:r w:rsidRPr="00AD1E87">
        <w:rPr>
          <w:rFonts w:ascii="Times New Roman" w:eastAsia="Times New Roman" w:hAnsi="Times New Roman" w:cs="Times New Roman"/>
          <w:sz w:val="28"/>
          <w:szCs w:val="28"/>
          <w:lang w:val="uk-UA" w:eastAsia="en-US"/>
        </w:rPr>
        <w:t>8</w:t>
      </w:r>
      <w:r w:rsidR="006A014B" w:rsidRPr="00AD1E87">
        <w:rPr>
          <w:rFonts w:ascii="Times New Roman" w:eastAsia="Times New Roman" w:hAnsi="Times New Roman" w:cs="Times New Roman"/>
          <w:sz w:val="28"/>
          <w:szCs w:val="28"/>
          <w:lang w:val="uk-UA" w:eastAsia="en-US"/>
        </w:rPr>
        <w:t>. Вул. Вокзальна (</w:t>
      </w:r>
      <w:r w:rsidR="00C6378C" w:rsidRPr="00AD1E87">
        <w:rPr>
          <w:rFonts w:ascii="Times New Roman" w:eastAsia="Times New Roman" w:hAnsi="Times New Roman" w:cs="Times New Roman"/>
          <w:sz w:val="28"/>
          <w:szCs w:val="28"/>
          <w:lang w:val="uk-UA" w:eastAsia="en-US"/>
        </w:rPr>
        <w:t xml:space="preserve">біля </w:t>
      </w:r>
      <w:r w:rsidR="00901166" w:rsidRPr="00AD1E87">
        <w:rPr>
          <w:rFonts w:ascii="Times New Roman" w:eastAsia="Times New Roman" w:hAnsi="Times New Roman" w:cs="Times New Roman"/>
          <w:sz w:val="28"/>
          <w:szCs w:val="28"/>
          <w:lang w:val="uk-UA" w:eastAsia="en-US"/>
        </w:rPr>
        <w:t>З</w:t>
      </w:r>
      <w:r w:rsidR="00C6378C" w:rsidRPr="00AD1E87">
        <w:rPr>
          <w:rFonts w:ascii="Times New Roman" w:eastAsia="Times New Roman" w:hAnsi="Times New Roman" w:cs="Times New Roman"/>
          <w:sz w:val="28"/>
          <w:szCs w:val="28"/>
          <w:lang w:val="uk-UA" w:eastAsia="en-US"/>
        </w:rPr>
        <w:t>алізничної станції «Звягель-1»</w:t>
      </w:r>
      <w:r w:rsidR="006A014B" w:rsidRPr="00AD1E87">
        <w:rPr>
          <w:rFonts w:ascii="Times New Roman" w:eastAsia="Times New Roman" w:hAnsi="Times New Roman" w:cs="Times New Roman"/>
          <w:sz w:val="28"/>
          <w:szCs w:val="28"/>
          <w:lang w:val="uk-UA" w:eastAsia="en-US"/>
        </w:rPr>
        <w:t>)</w:t>
      </w:r>
      <w:r w:rsidR="00BF2485" w:rsidRPr="00AD1E87">
        <w:rPr>
          <w:rFonts w:ascii="Times New Roman" w:eastAsia="Times New Roman" w:hAnsi="Times New Roman" w:cs="Times New Roman"/>
          <w:sz w:val="28"/>
          <w:szCs w:val="28"/>
          <w:lang w:val="uk-UA" w:eastAsia="en-US"/>
        </w:rPr>
        <w:t>,</w:t>
      </w:r>
      <w:r w:rsidR="00BF2485" w:rsidRPr="00AD1E87">
        <w:rPr>
          <w:rFonts w:ascii="Times New Roman" w:eastAsia="Times New Roman" w:hAnsi="Times New Roman" w:cs="Times New Roman"/>
          <w:bCs/>
          <w:sz w:val="28"/>
          <w:szCs w:val="28"/>
          <w:lang w:val="uk-UA" w:eastAsia="en-US"/>
        </w:rPr>
        <w:t xml:space="preserve"> м. Звягель</w:t>
      </w:r>
      <w:r w:rsidR="006A014B" w:rsidRPr="00AD1E87">
        <w:rPr>
          <w:rFonts w:ascii="Times New Roman" w:eastAsia="Times New Roman" w:hAnsi="Times New Roman" w:cs="Times New Roman"/>
          <w:sz w:val="28"/>
          <w:szCs w:val="28"/>
          <w:lang w:val="uk-UA" w:eastAsia="en-US"/>
        </w:rPr>
        <w:t>.</w:t>
      </w:r>
    </w:p>
    <w:p w:rsidR="006A014B" w:rsidRPr="00AD1E87" w:rsidRDefault="00870156" w:rsidP="0048479C">
      <w:pPr>
        <w:widowControl w:val="0"/>
        <w:suppressAutoHyphens w:val="0"/>
        <w:autoSpaceDE w:val="0"/>
        <w:autoSpaceDN w:val="0"/>
        <w:spacing w:line="240" w:lineRule="auto"/>
        <w:ind w:firstLine="851"/>
        <w:jc w:val="both"/>
        <w:rPr>
          <w:rFonts w:ascii="Times New Roman" w:eastAsia="Times New Roman" w:hAnsi="Times New Roman" w:cs="Times New Roman"/>
          <w:sz w:val="28"/>
          <w:szCs w:val="28"/>
          <w:lang w:val="uk-UA" w:eastAsia="en-US"/>
        </w:rPr>
      </w:pPr>
      <w:r w:rsidRPr="00AD1E87">
        <w:rPr>
          <w:rFonts w:ascii="Times New Roman" w:eastAsia="Times New Roman" w:hAnsi="Times New Roman" w:cs="Times New Roman"/>
          <w:sz w:val="28"/>
          <w:szCs w:val="28"/>
          <w:lang w:val="uk-UA" w:eastAsia="en-US"/>
        </w:rPr>
        <w:t>9</w:t>
      </w:r>
      <w:r w:rsidR="006A014B" w:rsidRPr="00AD1E87">
        <w:rPr>
          <w:rFonts w:ascii="Times New Roman" w:eastAsia="Times New Roman" w:hAnsi="Times New Roman" w:cs="Times New Roman"/>
          <w:sz w:val="28"/>
          <w:szCs w:val="28"/>
          <w:lang w:val="uk-UA" w:eastAsia="en-US"/>
        </w:rPr>
        <w:t>.</w:t>
      </w:r>
      <w:r w:rsidR="00EC0AF3" w:rsidRPr="00AD1E87">
        <w:rPr>
          <w:rFonts w:ascii="Times New Roman" w:eastAsia="Times New Roman" w:hAnsi="Times New Roman" w:cs="Times New Roman"/>
          <w:sz w:val="28"/>
          <w:szCs w:val="28"/>
          <w:lang w:val="uk-UA" w:eastAsia="en-US"/>
        </w:rPr>
        <w:t> </w:t>
      </w:r>
      <w:r w:rsidR="006A014B" w:rsidRPr="00AD1E87">
        <w:rPr>
          <w:rFonts w:ascii="Times New Roman" w:eastAsia="Times New Roman" w:hAnsi="Times New Roman" w:cs="Times New Roman"/>
          <w:sz w:val="28"/>
          <w:szCs w:val="28"/>
          <w:lang w:val="uk-UA" w:eastAsia="en-US"/>
        </w:rPr>
        <w:t>В</w:t>
      </w:r>
      <w:r w:rsidR="00270E6A" w:rsidRPr="00AD1E87">
        <w:rPr>
          <w:rFonts w:ascii="Times New Roman" w:eastAsia="Times New Roman" w:hAnsi="Times New Roman" w:cs="Times New Roman"/>
          <w:sz w:val="28"/>
          <w:szCs w:val="28"/>
          <w:lang w:val="uk-UA" w:eastAsia="en-US"/>
        </w:rPr>
        <w:t>ул. </w:t>
      </w:r>
      <w:r w:rsidR="00C808F5" w:rsidRPr="00AD1E87">
        <w:rPr>
          <w:rFonts w:ascii="Times New Roman" w:eastAsia="Times New Roman" w:hAnsi="Times New Roman" w:cs="Times New Roman"/>
          <w:sz w:val="28"/>
          <w:szCs w:val="28"/>
          <w:lang w:val="uk-UA" w:eastAsia="en-US"/>
        </w:rPr>
        <w:t>Військової доблесті, 2</w:t>
      </w:r>
      <w:r w:rsidR="00BF2485" w:rsidRPr="00AD1E87">
        <w:rPr>
          <w:rFonts w:ascii="Times New Roman" w:eastAsia="Times New Roman" w:hAnsi="Times New Roman" w:cs="Times New Roman"/>
          <w:sz w:val="28"/>
          <w:szCs w:val="28"/>
          <w:lang w:val="uk-UA" w:eastAsia="en-US"/>
        </w:rPr>
        <w:t>5,</w:t>
      </w:r>
      <w:r w:rsidR="00BF2485" w:rsidRPr="00AD1E87">
        <w:rPr>
          <w:rFonts w:ascii="Times New Roman" w:eastAsia="Times New Roman" w:hAnsi="Times New Roman" w:cs="Times New Roman"/>
          <w:bCs/>
          <w:sz w:val="28"/>
          <w:szCs w:val="28"/>
          <w:lang w:val="uk-UA" w:eastAsia="en-US"/>
        </w:rPr>
        <w:t xml:space="preserve"> м. Звягель</w:t>
      </w:r>
      <w:r w:rsidR="00C808F5" w:rsidRPr="00AD1E87">
        <w:rPr>
          <w:rFonts w:ascii="Times New Roman" w:eastAsia="Times New Roman" w:hAnsi="Times New Roman" w:cs="Times New Roman"/>
          <w:sz w:val="28"/>
          <w:szCs w:val="28"/>
          <w:lang w:val="uk-UA" w:eastAsia="en-US"/>
        </w:rPr>
        <w:t>.</w:t>
      </w:r>
    </w:p>
    <w:p w:rsidR="008C38B1" w:rsidRPr="00AD1E87" w:rsidRDefault="00870156" w:rsidP="0048479C">
      <w:pPr>
        <w:widowControl w:val="0"/>
        <w:suppressAutoHyphens w:val="0"/>
        <w:autoSpaceDE w:val="0"/>
        <w:autoSpaceDN w:val="0"/>
        <w:spacing w:line="240" w:lineRule="auto"/>
        <w:ind w:left="851"/>
        <w:jc w:val="both"/>
        <w:rPr>
          <w:rFonts w:ascii="Times New Roman" w:eastAsia="Times New Roman" w:hAnsi="Times New Roman" w:cs="Times New Roman"/>
          <w:sz w:val="28"/>
          <w:szCs w:val="28"/>
          <w:lang w:val="uk-UA" w:eastAsia="en-US"/>
        </w:rPr>
      </w:pPr>
      <w:r w:rsidRPr="00AD1E87">
        <w:rPr>
          <w:rFonts w:ascii="Times New Roman" w:eastAsia="Times New Roman" w:hAnsi="Times New Roman" w:cs="Times New Roman"/>
          <w:sz w:val="28"/>
          <w:szCs w:val="28"/>
          <w:lang w:val="uk-UA" w:eastAsia="en-US"/>
        </w:rPr>
        <w:t>10</w:t>
      </w:r>
      <w:r w:rsidR="008C38B1" w:rsidRPr="00AD1E87">
        <w:rPr>
          <w:rFonts w:ascii="Times New Roman" w:eastAsia="Times New Roman" w:hAnsi="Times New Roman" w:cs="Times New Roman"/>
          <w:sz w:val="28"/>
          <w:szCs w:val="28"/>
          <w:lang w:val="uk-UA" w:eastAsia="en-US"/>
        </w:rPr>
        <w:t>. Вул. Київська, 6 (біля магазину «Фора»)</w:t>
      </w:r>
      <w:r w:rsidR="00BF2485" w:rsidRPr="00AD1E87">
        <w:rPr>
          <w:rFonts w:ascii="Times New Roman" w:eastAsia="Times New Roman" w:hAnsi="Times New Roman" w:cs="Times New Roman"/>
          <w:sz w:val="28"/>
          <w:szCs w:val="28"/>
          <w:lang w:val="uk-UA" w:eastAsia="en-US"/>
        </w:rPr>
        <w:t>,</w:t>
      </w:r>
      <w:r w:rsidR="00BF2485" w:rsidRPr="00AD1E87">
        <w:rPr>
          <w:rFonts w:ascii="Times New Roman" w:eastAsia="Times New Roman" w:hAnsi="Times New Roman" w:cs="Times New Roman"/>
          <w:bCs/>
          <w:sz w:val="28"/>
          <w:szCs w:val="28"/>
          <w:lang w:val="uk-UA" w:eastAsia="en-US"/>
        </w:rPr>
        <w:t xml:space="preserve"> м. Звягель</w:t>
      </w:r>
      <w:r w:rsidR="008C38B1" w:rsidRPr="00AD1E87">
        <w:rPr>
          <w:rFonts w:ascii="Times New Roman" w:eastAsia="Times New Roman" w:hAnsi="Times New Roman" w:cs="Times New Roman"/>
          <w:sz w:val="28"/>
          <w:szCs w:val="28"/>
          <w:lang w:val="uk-UA" w:eastAsia="en-US"/>
        </w:rPr>
        <w:t>.</w:t>
      </w:r>
    </w:p>
    <w:p w:rsidR="008C38B1" w:rsidRPr="00AD1E87" w:rsidRDefault="008C38B1" w:rsidP="0048479C">
      <w:pPr>
        <w:widowControl w:val="0"/>
        <w:suppressAutoHyphens w:val="0"/>
        <w:autoSpaceDE w:val="0"/>
        <w:autoSpaceDN w:val="0"/>
        <w:spacing w:line="240" w:lineRule="auto"/>
        <w:ind w:left="851"/>
        <w:jc w:val="both"/>
        <w:rPr>
          <w:rFonts w:ascii="Times New Roman" w:eastAsia="Times New Roman" w:hAnsi="Times New Roman" w:cs="Times New Roman"/>
          <w:sz w:val="28"/>
          <w:szCs w:val="28"/>
          <w:lang w:val="uk-UA" w:eastAsia="en-US"/>
        </w:rPr>
      </w:pPr>
      <w:r w:rsidRPr="00AD1E87">
        <w:rPr>
          <w:rFonts w:ascii="Times New Roman" w:eastAsia="Times New Roman" w:hAnsi="Times New Roman" w:cs="Times New Roman"/>
          <w:sz w:val="28"/>
          <w:szCs w:val="28"/>
          <w:lang w:val="uk-UA" w:eastAsia="en-US"/>
        </w:rPr>
        <w:t>1</w:t>
      </w:r>
      <w:r w:rsidR="00870156" w:rsidRPr="00AD1E87">
        <w:rPr>
          <w:rFonts w:ascii="Times New Roman" w:eastAsia="Times New Roman" w:hAnsi="Times New Roman" w:cs="Times New Roman"/>
          <w:sz w:val="28"/>
          <w:szCs w:val="28"/>
          <w:lang w:val="uk-UA" w:eastAsia="en-US"/>
        </w:rPr>
        <w:t>1</w:t>
      </w:r>
      <w:r w:rsidRPr="00AD1E87">
        <w:rPr>
          <w:rFonts w:ascii="Times New Roman" w:eastAsia="Times New Roman" w:hAnsi="Times New Roman" w:cs="Times New Roman"/>
          <w:sz w:val="28"/>
          <w:szCs w:val="28"/>
          <w:lang w:val="uk-UA" w:eastAsia="en-US"/>
        </w:rPr>
        <w:t>. Вул. Київська, 9 (біля</w:t>
      </w:r>
      <w:r w:rsidR="00BF2485" w:rsidRPr="00AD1E87">
        <w:rPr>
          <w:rFonts w:ascii="Times New Roman" w:eastAsia="Times New Roman" w:hAnsi="Times New Roman" w:cs="Times New Roman"/>
          <w:sz w:val="28"/>
          <w:szCs w:val="28"/>
          <w:lang w:val="uk-UA" w:eastAsia="en-US"/>
        </w:rPr>
        <w:t xml:space="preserve"> АТ</w:t>
      </w:r>
      <w:r w:rsidRPr="00AD1E87">
        <w:rPr>
          <w:rFonts w:ascii="Times New Roman" w:eastAsia="Times New Roman" w:hAnsi="Times New Roman" w:cs="Times New Roman"/>
          <w:sz w:val="28"/>
          <w:szCs w:val="28"/>
          <w:lang w:val="uk-UA" w:eastAsia="en-US"/>
        </w:rPr>
        <w:t xml:space="preserve"> «Укрпошт</w:t>
      </w:r>
      <w:r w:rsidR="00BF2485" w:rsidRPr="00AD1E87">
        <w:rPr>
          <w:rFonts w:ascii="Times New Roman" w:eastAsia="Times New Roman" w:hAnsi="Times New Roman" w:cs="Times New Roman"/>
          <w:sz w:val="28"/>
          <w:szCs w:val="28"/>
          <w:lang w:val="uk-UA" w:eastAsia="en-US"/>
        </w:rPr>
        <w:t>а</w:t>
      </w:r>
      <w:r w:rsidRPr="00AD1E87">
        <w:rPr>
          <w:rFonts w:ascii="Times New Roman" w:eastAsia="Times New Roman" w:hAnsi="Times New Roman" w:cs="Times New Roman"/>
          <w:sz w:val="28"/>
          <w:szCs w:val="28"/>
          <w:lang w:val="uk-UA" w:eastAsia="en-US"/>
        </w:rPr>
        <w:t>»)</w:t>
      </w:r>
      <w:r w:rsidR="00BF2485" w:rsidRPr="00AD1E87">
        <w:rPr>
          <w:rFonts w:ascii="Times New Roman" w:eastAsia="Times New Roman" w:hAnsi="Times New Roman" w:cs="Times New Roman"/>
          <w:sz w:val="28"/>
          <w:szCs w:val="28"/>
          <w:lang w:val="uk-UA" w:eastAsia="en-US"/>
        </w:rPr>
        <w:t>,</w:t>
      </w:r>
      <w:r w:rsidR="00BF2485" w:rsidRPr="00AD1E87">
        <w:rPr>
          <w:rFonts w:ascii="Times New Roman" w:eastAsia="Times New Roman" w:hAnsi="Times New Roman" w:cs="Times New Roman"/>
          <w:bCs/>
          <w:sz w:val="28"/>
          <w:szCs w:val="28"/>
          <w:lang w:val="uk-UA" w:eastAsia="en-US"/>
        </w:rPr>
        <w:t xml:space="preserve"> м. Звягель</w:t>
      </w:r>
      <w:r w:rsidRPr="00AD1E87">
        <w:rPr>
          <w:rFonts w:ascii="Times New Roman" w:eastAsia="Times New Roman" w:hAnsi="Times New Roman" w:cs="Times New Roman"/>
          <w:sz w:val="28"/>
          <w:szCs w:val="28"/>
          <w:lang w:val="uk-UA" w:eastAsia="en-US"/>
        </w:rPr>
        <w:t>.</w:t>
      </w:r>
    </w:p>
    <w:p w:rsidR="008C38B1" w:rsidRPr="008C38B1" w:rsidRDefault="008C38B1" w:rsidP="0048479C">
      <w:pPr>
        <w:widowControl w:val="0"/>
        <w:suppressAutoHyphens w:val="0"/>
        <w:autoSpaceDE w:val="0"/>
        <w:autoSpaceDN w:val="0"/>
        <w:spacing w:line="240" w:lineRule="auto"/>
        <w:ind w:left="851"/>
        <w:jc w:val="both"/>
        <w:rPr>
          <w:rFonts w:ascii="Times New Roman" w:eastAsia="Times New Roman" w:hAnsi="Times New Roman" w:cs="Times New Roman"/>
          <w:sz w:val="28"/>
          <w:szCs w:val="28"/>
          <w:lang w:val="uk-UA" w:eastAsia="en-US"/>
        </w:rPr>
      </w:pPr>
      <w:r w:rsidRPr="00AD1E87">
        <w:rPr>
          <w:rFonts w:ascii="Times New Roman" w:eastAsia="Times New Roman" w:hAnsi="Times New Roman" w:cs="Times New Roman"/>
          <w:sz w:val="28"/>
          <w:szCs w:val="28"/>
          <w:lang w:val="uk-UA" w:eastAsia="en-US"/>
        </w:rPr>
        <w:t>1</w:t>
      </w:r>
      <w:r w:rsidR="00870156" w:rsidRPr="00AD1E87">
        <w:rPr>
          <w:rFonts w:ascii="Times New Roman" w:eastAsia="Times New Roman" w:hAnsi="Times New Roman" w:cs="Times New Roman"/>
          <w:sz w:val="28"/>
          <w:szCs w:val="28"/>
          <w:lang w:val="uk-UA" w:eastAsia="en-US"/>
        </w:rPr>
        <w:t>2</w:t>
      </w:r>
      <w:r w:rsidRPr="00AD1E87">
        <w:rPr>
          <w:rFonts w:ascii="Times New Roman" w:eastAsia="Times New Roman" w:hAnsi="Times New Roman" w:cs="Times New Roman"/>
          <w:sz w:val="28"/>
          <w:szCs w:val="28"/>
          <w:lang w:val="uk-UA" w:eastAsia="en-US"/>
        </w:rPr>
        <w:t>. Вул. Героїв Майдану, 114 (біля магазину «Париж»)</w:t>
      </w:r>
      <w:r w:rsidR="00BF2485" w:rsidRPr="00AD1E87">
        <w:rPr>
          <w:rFonts w:ascii="Times New Roman" w:eastAsia="Times New Roman" w:hAnsi="Times New Roman" w:cs="Times New Roman"/>
          <w:sz w:val="28"/>
          <w:szCs w:val="28"/>
          <w:lang w:val="uk-UA" w:eastAsia="en-US"/>
        </w:rPr>
        <w:t>,</w:t>
      </w:r>
      <w:r w:rsidR="00BF2485" w:rsidRPr="00AD1E87">
        <w:rPr>
          <w:rFonts w:ascii="Times New Roman" w:eastAsia="Times New Roman" w:hAnsi="Times New Roman" w:cs="Times New Roman"/>
          <w:bCs/>
          <w:sz w:val="28"/>
          <w:szCs w:val="28"/>
          <w:lang w:val="uk-UA" w:eastAsia="en-US"/>
        </w:rPr>
        <w:t xml:space="preserve"> м. Звягель</w:t>
      </w:r>
      <w:r>
        <w:rPr>
          <w:rFonts w:ascii="Times New Roman" w:eastAsia="Times New Roman" w:hAnsi="Times New Roman" w:cs="Times New Roman"/>
          <w:sz w:val="28"/>
          <w:szCs w:val="28"/>
          <w:lang w:val="uk-UA" w:eastAsia="en-US"/>
        </w:rPr>
        <w:t>.</w:t>
      </w:r>
    </w:p>
    <w:p w:rsidR="00BF2485" w:rsidRDefault="008C38B1" w:rsidP="0048479C">
      <w:pPr>
        <w:widowControl w:val="0"/>
        <w:suppressAutoHyphens w:val="0"/>
        <w:autoSpaceDE w:val="0"/>
        <w:autoSpaceDN w:val="0"/>
        <w:spacing w:line="240" w:lineRule="auto"/>
        <w:ind w:left="851"/>
        <w:jc w:val="both"/>
        <w:rPr>
          <w:rFonts w:ascii="Times New Roman" w:eastAsia="Times New Roman" w:hAnsi="Times New Roman" w:cs="Times New Roman"/>
          <w:bCs/>
          <w:sz w:val="28"/>
          <w:szCs w:val="28"/>
          <w:lang w:val="uk-UA" w:eastAsia="en-US"/>
        </w:rPr>
      </w:pPr>
      <w:r w:rsidRPr="008C38B1">
        <w:rPr>
          <w:rFonts w:ascii="Times New Roman" w:eastAsia="Times New Roman" w:hAnsi="Times New Roman" w:cs="Times New Roman"/>
          <w:sz w:val="28"/>
          <w:szCs w:val="28"/>
          <w:lang w:val="uk-UA" w:eastAsia="en-US"/>
        </w:rPr>
        <w:t>1</w:t>
      </w:r>
      <w:r w:rsidR="00870156">
        <w:rPr>
          <w:rFonts w:ascii="Times New Roman" w:eastAsia="Times New Roman" w:hAnsi="Times New Roman" w:cs="Times New Roman"/>
          <w:sz w:val="28"/>
          <w:szCs w:val="28"/>
          <w:lang w:val="uk-UA" w:eastAsia="en-US"/>
        </w:rPr>
        <w:t>3</w:t>
      </w:r>
      <w:r w:rsidRPr="008C38B1">
        <w:rPr>
          <w:rFonts w:ascii="Times New Roman" w:eastAsia="Times New Roman" w:hAnsi="Times New Roman" w:cs="Times New Roman"/>
          <w:sz w:val="28"/>
          <w:szCs w:val="28"/>
          <w:lang w:val="uk-UA" w:eastAsia="en-US"/>
        </w:rPr>
        <w:t xml:space="preserve">. Вул. Відродження, 3 (біля ресторану </w:t>
      </w:r>
      <w:r>
        <w:rPr>
          <w:rFonts w:ascii="Times New Roman" w:eastAsia="Times New Roman" w:hAnsi="Times New Roman" w:cs="Times New Roman"/>
          <w:sz w:val="28"/>
          <w:szCs w:val="28"/>
          <w:lang w:val="uk-UA" w:eastAsia="en-US"/>
        </w:rPr>
        <w:t>«</w:t>
      </w:r>
      <w:r w:rsidRPr="008C38B1">
        <w:rPr>
          <w:rFonts w:ascii="Times New Roman" w:eastAsia="Times New Roman" w:hAnsi="Times New Roman" w:cs="Times New Roman"/>
          <w:sz w:val="28"/>
          <w:szCs w:val="28"/>
          <w:lang w:val="uk-UA" w:eastAsia="en-US"/>
        </w:rPr>
        <w:t>Діброва</w:t>
      </w:r>
      <w:r>
        <w:rPr>
          <w:rFonts w:ascii="Times New Roman" w:eastAsia="Times New Roman" w:hAnsi="Times New Roman" w:cs="Times New Roman"/>
          <w:sz w:val="28"/>
          <w:szCs w:val="28"/>
          <w:lang w:val="uk-UA" w:eastAsia="en-US"/>
        </w:rPr>
        <w:t xml:space="preserve">» </w:t>
      </w:r>
      <w:r w:rsidRPr="008C38B1">
        <w:rPr>
          <w:rFonts w:ascii="Times New Roman" w:eastAsia="Times New Roman" w:hAnsi="Times New Roman" w:cs="Times New Roman"/>
          <w:sz w:val="28"/>
          <w:szCs w:val="28"/>
          <w:lang w:val="uk-UA" w:eastAsia="en-US"/>
        </w:rPr>
        <w:t>або МРЕО)</w:t>
      </w:r>
      <w:r w:rsidR="00BF2485">
        <w:rPr>
          <w:rFonts w:ascii="Times New Roman" w:eastAsia="Times New Roman" w:hAnsi="Times New Roman" w:cs="Times New Roman"/>
          <w:sz w:val="28"/>
          <w:szCs w:val="28"/>
          <w:lang w:val="uk-UA" w:eastAsia="en-US"/>
        </w:rPr>
        <w:t>,</w:t>
      </w:r>
      <w:r w:rsidR="00BF2485" w:rsidRPr="00BF2485">
        <w:rPr>
          <w:rFonts w:ascii="Times New Roman" w:eastAsia="Times New Roman" w:hAnsi="Times New Roman" w:cs="Times New Roman"/>
          <w:bCs/>
          <w:sz w:val="28"/>
          <w:szCs w:val="28"/>
          <w:lang w:val="uk-UA" w:eastAsia="en-US"/>
        </w:rPr>
        <w:t xml:space="preserve"> </w:t>
      </w:r>
    </w:p>
    <w:p w:rsidR="00541160" w:rsidRDefault="00BF2485" w:rsidP="0048479C">
      <w:pPr>
        <w:widowControl w:val="0"/>
        <w:suppressAutoHyphens w:val="0"/>
        <w:autoSpaceDE w:val="0"/>
        <w:autoSpaceDN w:val="0"/>
        <w:spacing w:line="240" w:lineRule="auto"/>
        <w:ind w:left="851"/>
        <w:jc w:val="both"/>
        <w:rPr>
          <w:rFonts w:ascii="Times New Roman" w:eastAsia="Times New Roman" w:hAnsi="Times New Roman" w:cs="Times New Roman"/>
          <w:sz w:val="28"/>
          <w:szCs w:val="28"/>
          <w:lang w:val="uk-UA" w:eastAsia="en-US"/>
        </w:rPr>
      </w:pPr>
      <w:r w:rsidRPr="00BF2485">
        <w:rPr>
          <w:rFonts w:ascii="Times New Roman" w:eastAsia="Times New Roman" w:hAnsi="Times New Roman" w:cs="Times New Roman"/>
          <w:bCs/>
          <w:sz w:val="28"/>
          <w:szCs w:val="28"/>
          <w:lang w:val="uk-UA" w:eastAsia="en-US"/>
        </w:rPr>
        <w:t>м. Звягель</w:t>
      </w:r>
      <w:r w:rsidR="00341A96">
        <w:rPr>
          <w:rFonts w:ascii="Times New Roman" w:eastAsia="Times New Roman" w:hAnsi="Times New Roman" w:cs="Times New Roman"/>
          <w:bCs/>
          <w:sz w:val="28"/>
          <w:szCs w:val="28"/>
          <w:lang w:val="uk-UA" w:eastAsia="en-US"/>
        </w:rPr>
        <w:t>.</w:t>
      </w:r>
      <w:bookmarkStart w:id="0" w:name="_GoBack"/>
      <w:bookmarkEnd w:id="0"/>
    </w:p>
    <w:p w:rsidR="008C38B1" w:rsidRDefault="008C38B1" w:rsidP="006A014B">
      <w:pPr>
        <w:widowControl w:val="0"/>
        <w:suppressAutoHyphens w:val="0"/>
        <w:autoSpaceDE w:val="0"/>
        <w:autoSpaceDN w:val="0"/>
        <w:spacing w:line="240" w:lineRule="auto"/>
        <w:ind w:left="851"/>
        <w:jc w:val="both"/>
        <w:rPr>
          <w:rFonts w:ascii="Times New Roman" w:eastAsia="Times New Roman" w:hAnsi="Times New Roman" w:cs="Times New Roman"/>
          <w:i/>
          <w:sz w:val="24"/>
          <w:szCs w:val="24"/>
          <w:lang w:val="uk-UA" w:eastAsia="en-US"/>
        </w:rPr>
      </w:pPr>
    </w:p>
    <w:p w:rsidR="006F29C0" w:rsidRDefault="006A014B" w:rsidP="008C38B1">
      <w:pPr>
        <w:widowControl w:val="0"/>
        <w:suppressAutoHyphens w:val="0"/>
        <w:autoSpaceDE w:val="0"/>
        <w:autoSpaceDN w:val="0"/>
        <w:spacing w:line="240" w:lineRule="auto"/>
        <w:ind w:firstLine="851"/>
        <w:jc w:val="both"/>
        <w:rPr>
          <w:rFonts w:ascii="Times New Roman" w:eastAsia="Times New Roman" w:hAnsi="Times New Roman" w:cs="Times New Roman"/>
          <w:i/>
          <w:sz w:val="24"/>
          <w:szCs w:val="24"/>
          <w:lang w:val="uk-UA" w:eastAsia="en-US"/>
        </w:rPr>
      </w:pPr>
      <w:r w:rsidRPr="007D0E3B">
        <w:rPr>
          <w:rFonts w:ascii="Times New Roman" w:eastAsia="Times New Roman" w:hAnsi="Times New Roman" w:cs="Times New Roman"/>
          <w:i/>
          <w:sz w:val="24"/>
          <w:szCs w:val="24"/>
          <w:lang w:val="uk-UA" w:eastAsia="en-US"/>
        </w:rPr>
        <w:t>Примітка:</w:t>
      </w:r>
    </w:p>
    <w:p w:rsidR="006A014B" w:rsidRDefault="006F29C0" w:rsidP="008C38B1">
      <w:pPr>
        <w:widowControl w:val="0"/>
        <w:suppressAutoHyphens w:val="0"/>
        <w:autoSpaceDE w:val="0"/>
        <w:autoSpaceDN w:val="0"/>
        <w:spacing w:line="240" w:lineRule="auto"/>
        <w:ind w:firstLine="851"/>
        <w:jc w:val="both"/>
        <w:rPr>
          <w:rFonts w:ascii="Times New Roman" w:eastAsia="Times New Roman" w:hAnsi="Times New Roman" w:cs="Times New Roman"/>
          <w:i/>
          <w:sz w:val="24"/>
          <w:szCs w:val="24"/>
          <w:lang w:val="uk-UA" w:eastAsia="en-US"/>
        </w:rPr>
      </w:pPr>
      <w:r>
        <w:rPr>
          <w:rFonts w:ascii="Times New Roman" w:eastAsia="Times New Roman" w:hAnsi="Times New Roman" w:cs="Times New Roman"/>
          <w:i/>
          <w:sz w:val="24"/>
          <w:szCs w:val="24"/>
          <w:lang w:val="uk-UA" w:eastAsia="en-US"/>
        </w:rPr>
        <w:t>-</w:t>
      </w:r>
      <w:r w:rsidR="006A014B" w:rsidRPr="007D0E3B">
        <w:rPr>
          <w:rFonts w:ascii="Times New Roman" w:eastAsia="Times New Roman" w:hAnsi="Times New Roman" w:cs="Times New Roman"/>
          <w:i/>
          <w:sz w:val="24"/>
          <w:szCs w:val="24"/>
          <w:lang w:val="uk-UA" w:eastAsia="en-US"/>
        </w:rPr>
        <w:t xml:space="preserve"> розміщення електросамокатів </w:t>
      </w:r>
      <w:r w:rsidR="003C5095">
        <w:rPr>
          <w:rFonts w:ascii="Times New Roman" w:eastAsia="Times New Roman" w:hAnsi="Times New Roman" w:cs="Times New Roman"/>
          <w:i/>
          <w:sz w:val="24"/>
          <w:szCs w:val="24"/>
          <w:lang w:val="uk-UA" w:eastAsia="en-US"/>
        </w:rPr>
        <w:t>від</w:t>
      </w:r>
      <w:r w:rsidR="003C5095" w:rsidRPr="003C5095">
        <w:rPr>
          <w:rFonts w:ascii="Times New Roman" w:eastAsia="Times New Roman" w:hAnsi="Times New Roman" w:cs="Times New Roman"/>
          <w:i/>
          <w:sz w:val="24"/>
          <w:szCs w:val="24"/>
          <w:lang w:val="uk-UA" w:eastAsia="en-US"/>
        </w:rPr>
        <w:t xml:space="preserve"> закладів освіти </w:t>
      </w:r>
      <w:r w:rsidR="003C5095">
        <w:rPr>
          <w:rFonts w:ascii="Times New Roman" w:eastAsia="Times New Roman" w:hAnsi="Times New Roman" w:cs="Times New Roman"/>
          <w:i/>
          <w:sz w:val="24"/>
          <w:szCs w:val="24"/>
          <w:lang w:val="uk-UA" w:eastAsia="en-US"/>
        </w:rPr>
        <w:t>здійсню</w:t>
      </w:r>
      <w:r>
        <w:rPr>
          <w:rFonts w:ascii="Times New Roman" w:eastAsia="Times New Roman" w:hAnsi="Times New Roman" w:cs="Times New Roman"/>
          <w:i/>
          <w:sz w:val="24"/>
          <w:szCs w:val="24"/>
          <w:lang w:val="uk-UA" w:eastAsia="en-US"/>
        </w:rPr>
        <w:t>вати в межах безпечної відстані;</w:t>
      </w:r>
    </w:p>
    <w:p w:rsidR="006F29C0" w:rsidRPr="007D0E3B" w:rsidRDefault="006F29C0" w:rsidP="008C38B1">
      <w:pPr>
        <w:widowControl w:val="0"/>
        <w:suppressAutoHyphens w:val="0"/>
        <w:autoSpaceDE w:val="0"/>
        <w:autoSpaceDN w:val="0"/>
        <w:spacing w:line="240" w:lineRule="auto"/>
        <w:ind w:firstLine="851"/>
        <w:jc w:val="both"/>
        <w:rPr>
          <w:rFonts w:ascii="Times New Roman" w:eastAsia="Times New Roman" w:hAnsi="Times New Roman" w:cs="Times New Roman"/>
          <w:i/>
          <w:sz w:val="24"/>
          <w:szCs w:val="24"/>
          <w:lang w:val="uk-UA" w:eastAsia="en-US"/>
        </w:rPr>
      </w:pPr>
      <w:r>
        <w:rPr>
          <w:rFonts w:ascii="Times New Roman" w:eastAsia="Times New Roman" w:hAnsi="Times New Roman" w:cs="Times New Roman"/>
          <w:i/>
          <w:sz w:val="24"/>
          <w:szCs w:val="24"/>
          <w:lang w:val="uk-UA" w:eastAsia="en-US"/>
        </w:rPr>
        <w:t>- на території пам</w:t>
      </w:r>
      <w:r w:rsidR="00EA3983">
        <w:rPr>
          <w:rFonts w:ascii="Times New Roman" w:eastAsia="Times New Roman" w:hAnsi="Times New Roman" w:cs="Times New Roman"/>
          <w:i/>
          <w:sz w:val="24"/>
          <w:szCs w:val="24"/>
          <w:lang w:val="uk-UA" w:eastAsia="en-US"/>
        </w:rPr>
        <w:t>’</w:t>
      </w:r>
      <w:r>
        <w:rPr>
          <w:rFonts w:ascii="Times New Roman" w:eastAsia="Times New Roman" w:hAnsi="Times New Roman" w:cs="Times New Roman"/>
          <w:i/>
          <w:sz w:val="24"/>
          <w:szCs w:val="24"/>
          <w:lang w:val="uk-UA" w:eastAsia="en-US"/>
        </w:rPr>
        <w:t>ятників разміщення електросамокатів заборонено.</w:t>
      </w:r>
    </w:p>
    <w:p w:rsidR="006A014B" w:rsidRDefault="006A014B" w:rsidP="006A014B">
      <w:pPr>
        <w:widowControl w:val="0"/>
        <w:suppressAutoHyphens w:val="0"/>
        <w:autoSpaceDE w:val="0"/>
        <w:autoSpaceDN w:val="0"/>
        <w:spacing w:before="11" w:line="240" w:lineRule="auto"/>
        <w:ind w:left="109"/>
        <w:jc w:val="both"/>
        <w:rPr>
          <w:rFonts w:ascii="Times New Roman" w:eastAsia="Times New Roman" w:hAnsi="Times New Roman" w:cs="Times New Roman"/>
          <w:sz w:val="28"/>
          <w:szCs w:val="28"/>
          <w:lang w:val="uk-UA" w:eastAsia="en-US"/>
        </w:rPr>
      </w:pPr>
    </w:p>
    <w:p w:rsidR="00B02675" w:rsidRDefault="00B02675" w:rsidP="006A014B">
      <w:pPr>
        <w:widowControl w:val="0"/>
        <w:suppressAutoHyphens w:val="0"/>
        <w:autoSpaceDE w:val="0"/>
        <w:autoSpaceDN w:val="0"/>
        <w:spacing w:before="11" w:line="240" w:lineRule="auto"/>
        <w:ind w:left="109"/>
        <w:jc w:val="both"/>
        <w:rPr>
          <w:rFonts w:ascii="Times New Roman" w:eastAsia="Times New Roman" w:hAnsi="Times New Roman" w:cs="Times New Roman"/>
          <w:sz w:val="28"/>
          <w:szCs w:val="28"/>
          <w:lang w:val="uk-UA" w:eastAsia="en-US"/>
        </w:rPr>
      </w:pPr>
    </w:p>
    <w:p w:rsidR="00CA05D5" w:rsidRDefault="00CA05D5" w:rsidP="006A014B">
      <w:pPr>
        <w:widowControl w:val="0"/>
        <w:suppressAutoHyphens w:val="0"/>
        <w:autoSpaceDE w:val="0"/>
        <w:autoSpaceDN w:val="0"/>
        <w:spacing w:before="11" w:line="240" w:lineRule="auto"/>
        <w:ind w:left="1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Керуючий справами</w:t>
      </w:r>
    </w:p>
    <w:p w:rsidR="00CA05D5" w:rsidRPr="007D0E3B" w:rsidRDefault="00CA05D5" w:rsidP="006A014B">
      <w:pPr>
        <w:widowControl w:val="0"/>
        <w:suppressAutoHyphens w:val="0"/>
        <w:autoSpaceDE w:val="0"/>
        <w:autoSpaceDN w:val="0"/>
        <w:spacing w:before="11" w:line="240" w:lineRule="auto"/>
        <w:ind w:left="1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виконавчого комітету міської ради                                             Олександр ДОЛЯ</w:t>
      </w:r>
    </w:p>
    <w:p w:rsidR="006A014B" w:rsidRDefault="006A014B" w:rsidP="006A014B">
      <w:pPr>
        <w:ind w:firstLine="5954"/>
        <w:rPr>
          <w:lang w:val="uk-UA"/>
        </w:rPr>
      </w:pPr>
    </w:p>
    <w:p w:rsidR="00C160FB" w:rsidRDefault="00C160FB" w:rsidP="006A014B">
      <w:pPr>
        <w:ind w:firstLine="5954"/>
        <w:rPr>
          <w:lang w:val="uk-UA"/>
        </w:rPr>
      </w:pPr>
    </w:p>
    <w:p w:rsidR="00C160FB" w:rsidRDefault="00C160FB" w:rsidP="006A014B">
      <w:pPr>
        <w:ind w:firstLine="5954"/>
        <w:rPr>
          <w:lang w:val="uk-UA"/>
        </w:rPr>
      </w:pPr>
    </w:p>
    <w:p w:rsidR="00C160FB" w:rsidRDefault="00C160FB" w:rsidP="006A014B">
      <w:pPr>
        <w:ind w:firstLine="5954"/>
        <w:rPr>
          <w:lang w:val="uk-UA"/>
        </w:rPr>
      </w:pPr>
    </w:p>
    <w:p w:rsidR="00C160FB" w:rsidRDefault="00C160FB" w:rsidP="006A014B">
      <w:pPr>
        <w:ind w:firstLine="5954"/>
        <w:rPr>
          <w:lang w:val="uk-UA"/>
        </w:rPr>
      </w:pPr>
    </w:p>
    <w:p w:rsidR="00C160FB" w:rsidRDefault="00C160FB" w:rsidP="006A014B">
      <w:pPr>
        <w:ind w:firstLine="5954"/>
        <w:rPr>
          <w:lang w:val="uk-UA"/>
        </w:rPr>
      </w:pPr>
    </w:p>
    <w:p w:rsidR="00C160FB" w:rsidRDefault="00C160FB" w:rsidP="006A014B">
      <w:pPr>
        <w:ind w:firstLine="5954"/>
        <w:rPr>
          <w:lang w:val="uk-UA"/>
        </w:rPr>
      </w:pPr>
    </w:p>
    <w:p w:rsidR="00C160FB" w:rsidRDefault="00C160FB" w:rsidP="006A014B">
      <w:pPr>
        <w:ind w:firstLine="5954"/>
        <w:rPr>
          <w:lang w:val="uk-UA"/>
        </w:rPr>
      </w:pPr>
    </w:p>
    <w:p w:rsidR="00C160FB" w:rsidRDefault="00C160FB" w:rsidP="006A014B">
      <w:pPr>
        <w:ind w:firstLine="5954"/>
        <w:rPr>
          <w:lang w:val="uk-UA"/>
        </w:rPr>
      </w:pPr>
    </w:p>
    <w:p w:rsidR="00C160FB" w:rsidRDefault="00C160FB" w:rsidP="006A014B">
      <w:pPr>
        <w:ind w:firstLine="5954"/>
        <w:rPr>
          <w:lang w:val="uk-UA"/>
        </w:rPr>
      </w:pPr>
    </w:p>
    <w:p w:rsidR="00C160FB" w:rsidRDefault="00C160FB" w:rsidP="006A014B">
      <w:pPr>
        <w:ind w:firstLine="5954"/>
        <w:rPr>
          <w:lang w:val="uk-UA"/>
        </w:rPr>
      </w:pPr>
    </w:p>
    <w:p w:rsidR="00C160FB" w:rsidRDefault="00C160FB" w:rsidP="006A014B">
      <w:pPr>
        <w:ind w:firstLine="5954"/>
        <w:rPr>
          <w:lang w:val="uk-UA"/>
        </w:rPr>
      </w:pPr>
    </w:p>
    <w:p w:rsidR="00C160FB" w:rsidRDefault="00C160FB" w:rsidP="006A014B">
      <w:pPr>
        <w:ind w:firstLine="5954"/>
        <w:rPr>
          <w:lang w:val="uk-UA"/>
        </w:rPr>
      </w:pPr>
    </w:p>
    <w:p w:rsidR="00C808F5" w:rsidRDefault="00C808F5" w:rsidP="007D672F">
      <w:pPr>
        <w:rPr>
          <w:lang w:val="uk-UA"/>
        </w:rPr>
      </w:pPr>
    </w:p>
    <w:tbl>
      <w:tblPr>
        <w:tblW w:w="9356" w:type="dxa"/>
        <w:tblCellSpacing w:w="0" w:type="dxa"/>
        <w:shd w:val="clear" w:color="auto" w:fill="FFFFFF"/>
        <w:tblLayout w:type="fixed"/>
        <w:tblCellMar>
          <w:left w:w="0" w:type="dxa"/>
          <w:right w:w="0" w:type="dxa"/>
        </w:tblCellMar>
        <w:tblLook w:val="04A0" w:firstRow="1" w:lastRow="0" w:firstColumn="1" w:lastColumn="0" w:noHBand="0" w:noVBand="1"/>
      </w:tblPr>
      <w:tblGrid>
        <w:gridCol w:w="9356"/>
      </w:tblGrid>
      <w:tr w:rsidR="002E4961" w:rsidRPr="00B14213" w:rsidTr="00FB691A">
        <w:trPr>
          <w:trHeight w:val="80"/>
          <w:tblCellSpacing w:w="0" w:type="dxa"/>
        </w:trPr>
        <w:tc>
          <w:tcPr>
            <w:tcW w:w="9356" w:type="dxa"/>
            <w:shd w:val="clear" w:color="auto" w:fill="FFFFFF"/>
            <w:hideMark/>
          </w:tcPr>
          <w:p w:rsidR="00205FA8" w:rsidRDefault="00205FA8" w:rsidP="0048479C">
            <w:pPr>
              <w:rPr>
                <w:rFonts w:ascii="Times New Roman" w:hAnsi="Times New Roman" w:cs="Times New Roman"/>
                <w:sz w:val="28"/>
                <w:szCs w:val="28"/>
                <w:lang w:val="uk-UA"/>
              </w:rPr>
            </w:pPr>
          </w:p>
          <w:p w:rsidR="00205FA8" w:rsidRDefault="00205FA8" w:rsidP="00E21AD6">
            <w:pPr>
              <w:ind w:firstLine="5954"/>
              <w:rPr>
                <w:rFonts w:ascii="Times New Roman" w:hAnsi="Times New Roman" w:cs="Times New Roman"/>
                <w:sz w:val="28"/>
                <w:szCs w:val="28"/>
                <w:lang w:val="uk-UA"/>
              </w:rPr>
            </w:pPr>
          </w:p>
          <w:p w:rsidR="00E21AD6" w:rsidRPr="00B14213" w:rsidRDefault="00E21AD6" w:rsidP="00E21AD6">
            <w:pPr>
              <w:ind w:firstLine="5954"/>
              <w:rPr>
                <w:rFonts w:ascii="Times New Roman" w:hAnsi="Times New Roman" w:cs="Times New Roman"/>
                <w:sz w:val="28"/>
                <w:szCs w:val="28"/>
                <w:lang w:val="uk-UA"/>
              </w:rPr>
            </w:pPr>
            <w:r w:rsidRPr="00B14213">
              <w:rPr>
                <w:rFonts w:ascii="Times New Roman" w:hAnsi="Times New Roman" w:cs="Times New Roman"/>
                <w:sz w:val="28"/>
                <w:szCs w:val="28"/>
                <w:lang w:val="uk-UA"/>
              </w:rPr>
              <w:t>Додаток 2</w:t>
            </w:r>
          </w:p>
          <w:p w:rsidR="00E21AD6" w:rsidRPr="00B14213" w:rsidRDefault="00E21AD6" w:rsidP="00E21AD6">
            <w:pPr>
              <w:ind w:firstLine="5954"/>
              <w:rPr>
                <w:rFonts w:ascii="Times New Roman" w:hAnsi="Times New Roman" w:cs="Times New Roman"/>
                <w:sz w:val="28"/>
                <w:szCs w:val="28"/>
                <w:lang w:val="uk-UA"/>
              </w:rPr>
            </w:pPr>
            <w:r w:rsidRPr="00B14213">
              <w:rPr>
                <w:rFonts w:ascii="Times New Roman" w:hAnsi="Times New Roman" w:cs="Times New Roman"/>
                <w:sz w:val="28"/>
                <w:szCs w:val="28"/>
                <w:lang w:val="uk-UA"/>
              </w:rPr>
              <w:t>до рішення</w:t>
            </w:r>
            <w:r w:rsidRPr="00B14213">
              <w:rPr>
                <w:rFonts w:ascii="Times New Roman" w:eastAsia="Times New Roman" w:hAnsi="Times New Roman" w:cs="Times New Roman"/>
                <w:color w:val="000000"/>
                <w:sz w:val="28"/>
                <w:szCs w:val="28"/>
                <w:lang w:val="uk-UA"/>
              </w:rPr>
              <w:t xml:space="preserve"> </w:t>
            </w:r>
            <w:r w:rsidRPr="00B14213">
              <w:rPr>
                <w:rFonts w:ascii="Times New Roman" w:hAnsi="Times New Roman" w:cs="Times New Roman"/>
                <w:sz w:val="28"/>
                <w:szCs w:val="28"/>
                <w:lang w:val="uk-UA"/>
              </w:rPr>
              <w:t xml:space="preserve">виконавчого </w:t>
            </w:r>
          </w:p>
          <w:p w:rsidR="00E21AD6" w:rsidRPr="00B14213" w:rsidRDefault="00E21AD6" w:rsidP="00E21AD6">
            <w:pPr>
              <w:ind w:firstLine="5954"/>
              <w:rPr>
                <w:rFonts w:ascii="Times New Roman" w:hAnsi="Times New Roman" w:cs="Times New Roman"/>
                <w:sz w:val="28"/>
                <w:szCs w:val="28"/>
                <w:lang w:val="uk-UA"/>
              </w:rPr>
            </w:pPr>
            <w:r w:rsidRPr="00B14213">
              <w:rPr>
                <w:rFonts w:ascii="Times New Roman" w:hAnsi="Times New Roman" w:cs="Times New Roman"/>
                <w:sz w:val="28"/>
                <w:szCs w:val="28"/>
                <w:lang w:val="uk-UA"/>
              </w:rPr>
              <w:t>комітету міської ради</w:t>
            </w:r>
          </w:p>
          <w:p w:rsidR="00E21AD6" w:rsidRPr="00B14213" w:rsidRDefault="00E21AD6" w:rsidP="00E21AD6">
            <w:pPr>
              <w:ind w:firstLine="5954"/>
              <w:rPr>
                <w:rFonts w:ascii="Times New Roman" w:hAnsi="Times New Roman" w:cs="Times New Roman"/>
                <w:sz w:val="28"/>
                <w:szCs w:val="28"/>
                <w:lang w:val="uk-UA"/>
              </w:rPr>
            </w:pPr>
            <w:r w:rsidRPr="00B14213">
              <w:rPr>
                <w:rFonts w:ascii="Times New Roman" w:hAnsi="Times New Roman" w:cs="Times New Roman"/>
                <w:sz w:val="28"/>
                <w:szCs w:val="28"/>
                <w:lang w:val="uk-UA"/>
              </w:rPr>
              <w:t>від _________ № _______</w:t>
            </w:r>
          </w:p>
          <w:p w:rsidR="00E21AD6" w:rsidRPr="00B14213" w:rsidRDefault="00E21AD6" w:rsidP="00E21AD6">
            <w:pPr>
              <w:rPr>
                <w:lang w:val="uk-UA"/>
              </w:rPr>
            </w:pPr>
          </w:p>
          <w:p w:rsidR="0056332F" w:rsidRPr="00B14213" w:rsidRDefault="00F9499F" w:rsidP="002F04F7">
            <w:pPr>
              <w:suppressAutoHyphens w:val="0"/>
              <w:spacing w:line="240" w:lineRule="auto"/>
              <w:ind w:firstLine="567"/>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Меморандум про співпрацю</w:t>
            </w:r>
          </w:p>
          <w:p w:rsidR="002E4961" w:rsidRPr="00B14213" w:rsidRDefault="00341865" w:rsidP="00F9499F">
            <w:pPr>
              <w:suppressAutoHyphens w:val="0"/>
              <w:spacing w:line="240" w:lineRule="auto"/>
              <w:ind w:firstLine="567"/>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з</w:t>
            </w:r>
            <w:r w:rsidR="002E4961" w:rsidRPr="00B14213">
              <w:rPr>
                <w:rFonts w:ascii="Times New Roman" w:eastAsia="Times New Roman" w:hAnsi="Times New Roman" w:cs="Times New Roman"/>
                <w:b/>
                <w:color w:val="000000"/>
                <w:sz w:val="28"/>
                <w:szCs w:val="28"/>
                <w:lang w:val="uk-UA"/>
              </w:rPr>
              <w:t xml:space="preserve"> операторами послуг прокату легких персональних електричних</w:t>
            </w:r>
            <w:r w:rsidR="002E4961" w:rsidRPr="00B14213">
              <w:rPr>
                <w:rFonts w:ascii="Times New Roman" w:eastAsia="Times New Roman" w:hAnsi="Times New Roman" w:cs="Times New Roman"/>
                <w:b/>
                <w:color w:val="000000"/>
                <w:sz w:val="28"/>
                <w:szCs w:val="28"/>
                <w:lang w:val="uk-UA"/>
              </w:rPr>
              <w:br/>
              <w:t>транспортних засобів (електросамокатів)</w:t>
            </w:r>
          </w:p>
          <w:p w:rsidR="002E4961" w:rsidRPr="00B14213" w:rsidRDefault="002E4961" w:rsidP="002F04F7">
            <w:pPr>
              <w:suppressAutoHyphens w:val="0"/>
              <w:spacing w:line="240" w:lineRule="auto"/>
              <w:ind w:firstLine="567"/>
              <w:jc w:val="center"/>
              <w:rPr>
                <w:rFonts w:ascii="Times New Roman" w:eastAsia="Times New Roman" w:hAnsi="Times New Roman" w:cs="Times New Roman"/>
                <w:b/>
                <w:color w:val="000000"/>
                <w:sz w:val="28"/>
                <w:szCs w:val="28"/>
                <w:lang w:val="uk-UA"/>
              </w:rPr>
            </w:pPr>
          </w:p>
          <w:p w:rsidR="002E4961" w:rsidRPr="00B14213" w:rsidRDefault="002E4961" w:rsidP="002F04F7">
            <w:pPr>
              <w:suppressAutoHyphens w:val="0"/>
              <w:spacing w:line="240" w:lineRule="auto"/>
              <w:jc w:val="both"/>
              <w:rPr>
                <w:rFonts w:ascii="Times New Roman" w:eastAsia="Times New Roman" w:hAnsi="Times New Roman" w:cs="Times New Roman"/>
                <w:color w:val="000000"/>
                <w:sz w:val="28"/>
                <w:szCs w:val="28"/>
                <w:lang w:val="uk-UA"/>
              </w:rPr>
            </w:pPr>
            <w:r w:rsidRPr="00B14213">
              <w:rPr>
                <w:rFonts w:ascii="Times New Roman" w:eastAsia="Times New Roman" w:hAnsi="Times New Roman" w:cs="Times New Roman"/>
                <w:color w:val="000000"/>
                <w:sz w:val="28"/>
                <w:szCs w:val="28"/>
                <w:lang w:val="uk-UA"/>
              </w:rPr>
              <w:t xml:space="preserve">м. Звягель                             </w:t>
            </w:r>
            <w:r w:rsidR="00F7267D">
              <w:rPr>
                <w:rFonts w:ascii="Times New Roman" w:eastAsia="Times New Roman" w:hAnsi="Times New Roman" w:cs="Times New Roman"/>
                <w:color w:val="000000"/>
                <w:sz w:val="28"/>
                <w:szCs w:val="28"/>
                <w:lang w:val="uk-UA"/>
              </w:rPr>
              <w:t>«___»_____________  _______</w:t>
            </w:r>
            <w:r w:rsidRPr="00B14213">
              <w:rPr>
                <w:rFonts w:ascii="Times New Roman" w:eastAsia="Times New Roman" w:hAnsi="Times New Roman" w:cs="Times New Roman"/>
                <w:color w:val="000000"/>
                <w:sz w:val="28"/>
                <w:szCs w:val="28"/>
                <w:lang w:val="uk-UA"/>
              </w:rPr>
              <w:t xml:space="preserve"> року</w:t>
            </w:r>
            <w:r w:rsidRPr="00B14213">
              <w:rPr>
                <w:rFonts w:ascii="Times New Roman" w:eastAsia="Times New Roman" w:hAnsi="Times New Roman" w:cs="Times New Roman"/>
                <w:color w:val="000000"/>
                <w:sz w:val="28"/>
                <w:szCs w:val="28"/>
                <w:lang w:val="uk-UA"/>
              </w:rPr>
              <w:br/>
            </w:r>
          </w:p>
          <w:p w:rsidR="002E4961" w:rsidRDefault="002E4961" w:rsidP="00DA219E">
            <w:pPr>
              <w:suppressAutoHyphens w:val="0"/>
              <w:spacing w:line="240" w:lineRule="auto"/>
              <w:ind w:firstLine="573"/>
              <w:jc w:val="both"/>
              <w:rPr>
                <w:rFonts w:ascii="Times New Roman" w:eastAsia="Times New Roman" w:hAnsi="Times New Roman" w:cs="Times New Roman"/>
                <w:color w:val="000000"/>
                <w:sz w:val="28"/>
                <w:szCs w:val="28"/>
                <w:lang w:val="uk-UA"/>
              </w:rPr>
            </w:pPr>
            <w:r w:rsidRPr="00B14213">
              <w:rPr>
                <w:rFonts w:ascii="Times New Roman" w:eastAsia="Times New Roman" w:hAnsi="Times New Roman" w:cs="Times New Roman"/>
                <w:b/>
                <w:bCs/>
                <w:i/>
                <w:iCs/>
                <w:color w:val="000000"/>
                <w:sz w:val="28"/>
                <w:szCs w:val="28"/>
                <w:lang w:val="uk-UA"/>
              </w:rPr>
              <w:t xml:space="preserve">Управління житлово-комунального господарства та </w:t>
            </w:r>
            <w:r w:rsidR="00B95D97" w:rsidRPr="00B14213">
              <w:rPr>
                <w:rFonts w:ascii="Times New Roman" w:eastAsia="Times New Roman" w:hAnsi="Times New Roman" w:cs="Times New Roman"/>
                <w:b/>
                <w:bCs/>
                <w:i/>
                <w:iCs/>
                <w:color w:val="000000"/>
                <w:sz w:val="28"/>
                <w:szCs w:val="28"/>
                <w:lang w:val="uk-UA"/>
              </w:rPr>
              <w:t>екології</w:t>
            </w:r>
            <w:r w:rsidRPr="00B14213">
              <w:rPr>
                <w:rFonts w:ascii="Times New Roman" w:eastAsia="Times New Roman" w:hAnsi="Times New Roman" w:cs="Times New Roman"/>
                <w:b/>
                <w:bCs/>
                <w:i/>
                <w:iCs/>
                <w:color w:val="000000"/>
                <w:sz w:val="28"/>
                <w:szCs w:val="28"/>
                <w:lang w:val="uk-UA"/>
              </w:rPr>
              <w:t xml:space="preserve"> Звягельської міської ради</w:t>
            </w:r>
            <w:r w:rsidR="00120BD6" w:rsidRPr="00B14213">
              <w:rPr>
                <w:rFonts w:ascii="Times New Roman" w:eastAsia="Times New Roman" w:hAnsi="Times New Roman" w:cs="Times New Roman"/>
                <w:b/>
                <w:bCs/>
                <w:i/>
                <w:iCs/>
                <w:color w:val="000000"/>
                <w:sz w:val="28"/>
                <w:szCs w:val="28"/>
                <w:lang w:val="uk-UA"/>
              </w:rPr>
              <w:t xml:space="preserve"> </w:t>
            </w:r>
            <w:r w:rsidR="00120BD6" w:rsidRPr="00B14213">
              <w:rPr>
                <w:rFonts w:ascii="Times New Roman" w:eastAsia="Times New Roman" w:hAnsi="Times New Roman" w:cs="Times New Roman"/>
                <w:bCs/>
                <w:iCs/>
                <w:color w:val="000000"/>
                <w:sz w:val="28"/>
                <w:szCs w:val="28"/>
                <w:lang w:val="uk-UA"/>
              </w:rPr>
              <w:t>в особі начальника управління</w:t>
            </w:r>
            <w:r w:rsidR="00120BD6" w:rsidRPr="00B14213">
              <w:rPr>
                <w:rFonts w:ascii="Times New Roman" w:eastAsia="Times New Roman" w:hAnsi="Times New Roman" w:cs="Times New Roman"/>
                <w:b/>
                <w:bCs/>
                <w:i/>
                <w:iCs/>
                <w:color w:val="000000"/>
                <w:sz w:val="28"/>
                <w:szCs w:val="28"/>
                <w:lang w:val="uk-UA"/>
              </w:rPr>
              <w:t xml:space="preserve"> _________</w:t>
            </w:r>
            <w:r w:rsidR="006D674B" w:rsidRPr="00B14213">
              <w:rPr>
                <w:rFonts w:ascii="Times New Roman" w:eastAsia="Times New Roman" w:hAnsi="Times New Roman" w:cs="Times New Roman"/>
                <w:b/>
                <w:bCs/>
                <w:i/>
                <w:iCs/>
                <w:color w:val="000000"/>
                <w:sz w:val="28"/>
                <w:szCs w:val="28"/>
                <w:lang w:val="uk-UA"/>
              </w:rPr>
              <w:t>_______</w:t>
            </w:r>
            <w:r w:rsidR="00120BD6" w:rsidRPr="00B14213">
              <w:rPr>
                <w:rFonts w:ascii="Times New Roman" w:eastAsia="Times New Roman" w:hAnsi="Times New Roman" w:cs="Times New Roman"/>
                <w:color w:val="000000"/>
                <w:sz w:val="28"/>
                <w:szCs w:val="28"/>
                <w:lang w:val="uk-UA"/>
              </w:rPr>
              <w:t>, що діє на підставі Положення про управління</w:t>
            </w:r>
            <w:r w:rsidR="00E21AD6" w:rsidRPr="00B14213">
              <w:rPr>
                <w:rFonts w:ascii="Times New Roman" w:eastAsia="Times New Roman" w:hAnsi="Times New Roman" w:cs="Times New Roman"/>
                <w:color w:val="000000"/>
                <w:sz w:val="28"/>
                <w:szCs w:val="28"/>
                <w:lang w:val="uk-UA"/>
              </w:rPr>
              <w:t xml:space="preserve"> (далі – Сторона 1) та оператор</w:t>
            </w:r>
            <w:r w:rsidRPr="00B14213">
              <w:rPr>
                <w:rFonts w:ascii="Times New Roman" w:eastAsia="Times New Roman" w:hAnsi="Times New Roman" w:cs="Times New Roman"/>
                <w:color w:val="000000"/>
                <w:sz w:val="28"/>
                <w:szCs w:val="28"/>
                <w:lang w:val="uk-UA"/>
              </w:rPr>
              <w:t xml:space="preserve"> послуг прокату</w:t>
            </w:r>
            <w:r w:rsidR="00DA219E" w:rsidRPr="00B14213">
              <w:rPr>
                <w:rFonts w:ascii="Times New Roman" w:eastAsia="Times New Roman" w:hAnsi="Times New Roman" w:cs="Times New Roman"/>
                <w:b/>
                <w:color w:val="000000"/>
                <w:sz w:val="28"/>
                <w:szCs w:val="28"/>
                <w:lang w:val="uk-UA"/>
              </w:rPr>
              <w:t xml:space="preserve"> </w:t>
            </w:r>
            <w:r w:rsidR="00DA219E" w:rsidRPr="00B14213">
              <w:rPr>
                <w:rFonts w:ascii="Times New Roman" w:eastAsia="Times New Roman" w:hAnsi="Times New Roman" w:cs="Times New Roman"/>
                <w:color w:val="000000"/>
                <w:sz w:val="28"/>
                <w:szCs w:val="28"/>
                <w:lang w:val="uk-UA"/>
              </w:rPr>
              <w:t>легких персональних електричних</w:t>
            </w:r>
            <w:r w:rsidR="00DA219E" w:rsidRPr="00B14213">
              <w:rPr>
                <w:rFonts w:ascii="Times New Roman" w:eastAsia="Times New Roman" w:hAnsi="Times New Roman" w:cs="Times New Roman"/>
                <w:color w:val="000000"/>
                <w:sz w:val="28"/>
                <w:szCs w:val="28"/>
                <w:lang w:val="uk-UA"/>
              </w:rPr>
              <w:br/>
              <w:t>транспортних засобів (електросамокатів)</w:t>
            </w:r>
            <w:r w:rsidRPr="00B14213">
              <w:rPr>
                <w:rFonts w:ascii="Times New Roman" w:eastAsia="Times New Roman" w:hAnsi="Times New Roman" w:cs="Times New Roman"/>
                <w:color w:val="000000"/>
                <w:sz w:val="28"/>
                <w:szCs w:val="28"/>
                <w:lang w:val="uk-UA"/>
              </w:rPr>
              <w:t xml:space="preserve">, </w:t>
            </w:r>
            <w:r w:rsidR="00351249" w:rsidRPr="00B14213">
              <w:rPr>
                <w:rFonts w:ascii="Times New Roman" w:eastAsia="Times New Roman" w:hAnsi="Times New Roman" w:cs="Times New Roman"/>
                <w:color w:val="000000"/>
                <w:sz w:val="28"/>
                <w:szCs w:val="28"/>
                <w:lang w:val="uk-UA"/>
              </w:rPr>
              <w:t>що здійснює</w:t>
            </w:r>
            <w:r w:rsidRPr="00B14213">
              <w:rPr>
                <w:rFonts w:ascii="Times New Roman" w:eastAsia="Times New Roman" w:hAnsi="Times New Roman" w:cs="Times New Roman"/>
                <w:color w:val="000000"/>
                <w:sz w:val="28"/>
                <w:szCs w:val="28"/>
                <w:lang w:val="uk-UA"/>
              </w:rPr>
              <w:t xml:space="preserve"> свою діяльність на території Звягельської міської територіальної громади, а саме:</w:t>
            </w:r>
            <w:r w:rsidR="00351249" w:rsidRPr="00B14213">
              <w:rPr>
                <w:rFonts w:ascii="Times New Roman" w:eastAsia="Times New Roman" w:hAnsi="Times New Roman" w:cs="Times New Roman"/>
                <w:b/>
                <w:color w:val="000000"/>
                <w:sz w:val="28"/>
                <w:szCs w:val="28"/>
                <w:lang w:val="uk-UA"/>
              </w:rPr>
              <w:t>________________</w:t>
            </w:r>
            <w:r w:rsidRPr="00B14213">
              <w:rPr>
                <w:rFonts w:ascii="Times New Roman" w:eastAsia="Times New Roman" w:hAnsi="Times New Roman" w:cs="Times New Roman"/>
                <w:color w:val="000000"/>
                <w:sz w:val="28"/>
                <w:szCs w:val="28"/>
                <w:lang w:val="uk-UA"/>
              </w:rPr>
              <w:t xml:space="preserve">, який діє на підставі </w:t>
            </w:r>
            <w:r w:rsidR="000D2795" w:rsidRPr="00B14213">
              <w:rPr>
                <w:rFonts w:ascii="Times New Roman" w:eastAsia="Times New Roman" w:hAnsi="Times New Roman" w:cs="Times New Roman"/>
                <w:color w:val="000000"/>
                <w:sz w:val="28"/>
                <w:szCs w:val="28"/>
                <w:lang w:val="uk-UA"/>
              </w:rPr>
              <w:t xml:space="preserve">виписки з Єдиного державного реєстру юридичних осіб, фізичних осіб – підприємців та громадських формувань (далі – </w:t>
            </w:r>
            <w:r w:rsidR="008A2040" w:rsidRPr="00B14213">
              <w:rPr>
                <w:rFonts w:ascii="Times New Roman" w:eastAsia="Times New Roman" w:hAnsi="Times New Roman" w:cs="Times New Roman"/>
                <w:color w:val="000000"/>
                <w:sz w:val="28"/>
                <w:szCs w:val="28"/>
                <w:lang w:val="uk-UA"/>
              </w:rPr>
              <w:t>Сторона 2</w:t>
            </w:r>
            <w:r w:rsidRPr="00B14213">
              <w:rPr>
                <w:rFonts w:ascii="Times New Roman" w:eastAsia="Times New Roman" w:hAnsi="Times New Roman" w:cs="Times New Roman"/>
                <w:color w:val="000000"/>
                <w:sz w:val="28"/>
                <w:szCs w:val="28"/>
                <w:lang w:val="uk-UA"/>
              </w:rPr>
              <w:t xml:space="preserve">) </w:t>
            </w:r>
            <w:r w:rsidR="003C37F5" w:rsidRPr="00B14213">
              <w:rPr>
                <w:rFonts w:ascii="Times New Roman" w:eastAsia="Times New Roman" w:hAnsi="Times New Roman" w:cs="Times New Roman"/>
                <w:color w:val="000000"/>
                <w:sz w:val="28"/>
                <w:szCs w:val="28"/>
                <w:lang w:val="uk-UA"/>
              </w:rPr>
              <w:t>(далі – Оператор)</w:t>
            </w:r>
            <w:r w:rsidR="00F803F4" w:rsidRPr="00B14213">
              <w:rPr>
                <w:rFonts w:ascii="Times New Roman" w:eastAsia="Times New Roman" w:hAnsi="Times New Roman" w:cs="Times New Roman"/>
                <w:color w:val="000000"/>
                <w:sz w:val="28"/>
                <w:szCs w:val="28"/>
                <w:lang w:val="uk-UA"/>
              </w:rPr>
              <w:t>,</w:t>
            </w:r>
            <w:r w:rsidR="003C37F5" w:rsidRPr="00B14213">
              <w:rPr>
                <w:rFonts w:ascii="Times New Roman" w:eastAsia="Times New Roman" w:hAnsi="Times New Roman" w:cs="Times New Roman"/>
                <w:color w:val="000000"/>
                <w:sz w:val="28"/>
                <w:szCs w:val="28"/>
                <w:lang w:val="uk-UA"/>
              </w:rPr>
              <w:t xml:space="preserve"> </w:t>
            </w:r>
            <w:r w:rsidRPr="00B14213">
              <w:rPr>
                <w:rFonts w:ascii="Times New Roman" w:eastAsia="Times New Roman" w:hAnsi="Times New Roman" w:cs="Times New Roman"/>
                <w:color w:val="000000"/>
                <w:sz w:val="28"/>
                <w:szCs w:val="28"/>
                <w:lang w:val="uk-UA"/>
              </w:rPr>
              <w:t xml:space="preserve">з іншої сторони, які разом іменуються «Сторони», враховуючи спільне прагнення до розвитку засобів мікромобільності на території Звягельської міської територіальної громади, беручи до уваги Закон України «Про деякі питання використання транспортних засобів, оснащених електричними двигунами, та внесення змін до деяких законодавчих актів України щодо подолання паливної залежності і розвитку електрозарядної інфраструктури та електричних транспортних засобів», Правила благоустрою </w:t>
            </w:r>
            <w:r w:rsidR="008257AD" w:rsidRPr="00B14213">
              <w:rPr>
                <w:rFonts w:ascii="Times New Roman" w:eastAsia="Times New Roman" w:hAnsi="Times New Roman" w:cs="Times New Roman"/>
                <w:color w:val="000000"/>
                <w:sz w:val="28"/>
                <w:szCs w:val="28"/>
                <w:lang w:val="uk-UA"/>
              </w:rPr>
              <w:t xml:space="preserve">території </w:t>
            </w:r>
            <w:r w:rsidRPr="00B14213">
              <w:rPr>
                <w:rFonts w:ascii="Times New Roman" w:eastAsia="Times New Roman" w:hAnsi="Times New Roman" w:cs="Times New Roman"/>
                <w:color w:val="000000"/>
                <w:sz w:val="28"/>
                <w:szCs w:val="28"/>
                <w:lang w:val="uk-UA"/>
              </w:rPr>
              <w:t xml:space="preserve">Звягельської міської територіальної громади, уклали </w:t>
            </w:r>
            <w:r w:rsidR="00F803F4" w:rsidRPr="00B14213">
              <w:rPr>
                <w:rFonts w:ascii="Times New Roman" w:eastAsia="Times New Roman" w:hAnsi="Times New Roman" w:cs="Times New Roman"/>
                <w:color w:val="000000"/>
                <w:sz w:val="28"/>
                <w:szCs w:val="28"/>
                <w:lang w:val="uk-UA"/>
              </w:rPr>
              <w:t>цей Меморандум про співпрацю (</w:t>
            </w:r>
            <w:r w:rsidRPr="00B14213">
              <w:rPr>
                <w:rFonts w:ascii="Times New Roman" w:eastAsia="Times New Roman" w:hAnsi="Times New Roman" w:cs="Times New Roman"/>
                <w:color w:val="000000"/>
                <w:sz w:val="28"/>
                <w:szCs w:val="28"/>
                <w:lang w:val="uk-UA"/>
              </w:rPr>
              <w:t>далі - Меморандум) про таке:</w:t>
            </w:r>
          </w:p>
          <w:p w:rsidR="00D849B9" w:rsidRPr="00B14213" w:rsidRDefault="00D849B9" w:rsidP="00DA219E">
            <w:pPr>
              <w:suppressAutoHyphens w:val="0"/>
              <w:spacing w:line="240" w:lineRule="auto"/>
              <w:ind w:firstLine="573"/>
              <w:jc w:val="both"/>
              <w:rPr>
                <w:rFonts w:ascii="Times New Roman" w:eastAsia="Times New Roman" w:hAnsi="Times New Roman" w:cs="Times New Roman"/>
                <w:b/>
                <w:color w:val="000000"/>
                <w:sz w:val="28"/>
                <w:szCs w:val="28"/>
                <w:lang w:val="uk-UA"/>
              </w:rPr>
            </w:pPr>
          </w:p>
          <w:p w:rsidR="00D849B9" w:rsidRPr="00F111FB" w:rsidRDefault="00D849B9" w:rsidP="00D849B9">
            <w:pPr>
              <w:suppressAutoHyphens w:val="0"/>
              <w:spacing w:line="240" w:lineRule="auto"/>
              <w:ind w:firstLine="567"/>
              <w:jc w:val="center"/>
              <w:rPr>
                <w:rFonts w:ascii="Times New Roman" w:eastAsia="Times New Roman" w:hAnsi="Times New Roman" w:cs="Times New Roman"/>
                <w:b/>
                <w:sz w:val="28"/>
                <w:szCs w:val="28"/>
                <w:lang w:val="uk-UA"/>
              </w:rPr>
            </w:pPr>
            <w:r w:rsidRPr="00F111FB">
              <w:rPr>
                <w:rFonts w:ascii="Times New Roman" w:eastAsia="Times New Roman" w:hAnsi="Times New Roman" w:cs="Times New Roman"/>
                <w:b/>
                <w:sz w:val="28"/>
                <w:szCs w:val="28"/>
                <w:lang w:val="uk-UA"/>
              </w:rPr>
              <w:t>1.</w:t>
            </w:r>
            <w:r w:rsidRPr="00F111FB">
              <w:rPr>
                <w:rFonts w:ascii="Times New Roman" w:eastAsia="Times New Roman" w:hAnsi="Times New Roman" w:cs="Times New Roman"/>
                <w:sz w:val="28"/>
                <w:szCs w:val="28"/>
                <w:lang w:val="uk" w:eastAsia="en-US"/>
              </w:rPr>
              <w:t xml:space="preserve"> </w:t>
            </w:r>
            <w:r w:rsidRPr="00F111FB">
              <w:rPr>
                <w:rFonts w:ascii="Times New Roman" w:eastAsia="Times New Roman" w:hAnsi="Times New Roman" w:cs="Times New Roman"/>
                <w:b/>
                <w:sz w:val="28"/>
                <w:szCs w:val="28"/>
                <w:lang w:val="uk"/>
              </w:rPr>
              <w:t>Проблеми на розв’язання яки</w:t>
            </w:r>
            <w:r w:rsidRPr="00F111FB">
              <w:rPr>
                <w:rFonts w:ascii="Times New Roman" w:eastAsia="Times New Roman" w:hAnsi="Times New Roman" w:cs="Times New Roman"/>
                <w:b/>
                <w:sz w:val="28"/>
                <w:szCs w:val="28"/>
                <w:lang w:val="uk-UA"/>
              </w:rPr>
              <w:t>х спрямований Меморандум</w:t>
            </w:r>
          </w:p>
          <w:p w:rsidR="00D849B9" w:rsidRPr="00F111FB" w:rsidRDefault="00D849B9" w:rsidP="00D849B9">
            <w:pPr>
              <w:suppressAutoHyphens w:val="0"/>
              <w:spacing w:line="240" w:lineRule="auto"/>
              <w:ind w:firstLine="567"/>
              <w:jc w:val="center"/>
              <w:rPr>
                <w:rFonts w:ascii="Times New Roman" w:eastAsia="Times New Roman" w:hAnsi="Times New Roman" w:cs="Times New Roman"/>
                <w:b/>
                <w:sz w:val="28"/>
                <w:szCs w:val="28"/>
                <w:lang w:val="uk"/>
              </w:rPr>
            </w:pPr>
          </w:p>
          <w:p w:rsidR="00D1576D" w:rsidRPr="00F111FB" w:rsidRDefault="004D7ACB" w:rsidP="00D849B9">
            <w:pPr>
              <w:suppressAutoHyphens w:val="0"/>
              <w:spacing w:line="240" w:lineRule="auto"/>
              <w:ind w:firstLine="567"/>
              <w:jc w:val="both"/>
              <w:rPr>
                <w:rFonts w:ascii="Times New Roman" w:eastAsia="Times New Roman" w:hAnsi="Times New Roman" w:cs="Times New Roman"/>
                <w:sz w:val="28"/>
                <w:szCs w:val="28"/>
                <w:lang w:val="uk-UA"/>
              </w:rPr>
            </w:pPr>
            <w:r w:rsidRPr="00F111FB">
              <w:rPr>
                <w:rFonts w:ascii="Times New Roman" w:eastAsia="Times New Roman" w:hAnsi="Times New Roman" w:cs="Times New Roman"/>
                <w:sz w:val="28"/>
                <w:szCs w:val="28"/>
                <w:lang w:val="uk"/>
              </w:rPr>
              <w:t>1</w:t>
            </w:r>
            <w:r w:rsidR="005C58A0" w:rsidRPr="00F111FB">
              <w:rPr>
                <w:rFonts w:ascii="Times New Roman" w:eastAsia="Times New Roman" w:hAnsi="Times New Roman" w:cs="Times New Roman"/>
                <w:sz w:val="28"/>
                <w:szCs w:val="28"/>
                <w:lang w:val="uk"/>
              </w:rPr>
              <w:t>.1. </w:t>
            </w:r>
            <w:r w:rsidR="00D849B9" w:rsidRPr="00F111FB">
              <w:rPr>
                <w:rFonts w:ascii="Times New Roman" w:eastAsia="Times New Roman" w:hAnsi="Times New Roman" w:cs="Times New Roman"/>
                <w:sz w:val="28"/>
                <w:szCs w:val="28"/>
                <w:lang w:val="uk"/>
              </w:rPr>
              <w:t>Безпечне користування електросамокатами</w:t>
            </w:r>
            <w:r w:rsidR="00D1576D" w:rsidRPr="00F111FB">
              <w:rPr>
                <w:rFonts w:ascii="Times New Roman" w:eastAsia="Times New Roman" w:hAnsi="Times New Roman" w:cs="Times New Roman"/>
                <w:sz w:val="28"/>
                <w:szCs w:val="28"/>
                <w:lang w:val="uk-UA"/>
              </w:rPr>
              <w:t>.</w:t>
            </w:r>
          </w:p>
          <w:p w:rsidR="00D849B9" w:rsidRPr="00F111FB" w:rsidRDefault="004D7ACB" w:rsidP="00D849B9">
            <w:pPr>
              <w:suppressAutoHyphens w:val="0"/>
              <w:spacing w:line="240" w:lineRule="auto"/>
              <w:ind w:firstLine="567"/>
              <w:jc w:val="both"/>
              <w:rPr>
                <w:rFonts w:ascii="Times New Roman" w:eastAsia="Times New Roman" w:hAnsi="Times New Roman" w:cs="Times New Roman"/>
                <w:sz w:val="28"/>
                <w:szCs w:val="28"/>
                <w:lang w:val="uk-UA"/>
              </w:rPr>
            </w:pPr>
            <w:r w:rsidRPr="00F111FB">
              <w:rPr>
                <w:rFonts w:ascii="Times New Roman" w:eastAsia="Times New Roman" w:hAnsi="Times New Roman" w:cs="Times New Roman"/>
                <w:sz w:val="28"/>
                <w:szCs w:val="28"/>
                <w:lang w:val="uk"/>
              </w:rPr>
              <w:t>1</w:t>
            </w:r>
            <w:r w:rsidR="00D849B9" w:rsidRPr="00F111FB">
              <w:rPr>
                <w:rFonts w:ascii="Times New Roman" w:eastAsia="Times New Roman" w:hAnsi="Times New Roman" w:cs="Times New Roman"/>
                <w:sz w:val="28"/>
                <w:szCs w:val="28"/>
                <w:lang w:val="uk"/>
              </w:rPr>
              <w:t>.2. Паркування</w:t>
            </w:r>
            <w:r w:rsidR="00D849B9" w:rsidRPr="00F111FB">
              <w:rPr>
                <w:rFonts w:ascii="Times New Roman" w:eastAsia="Times New Roman" w:hAnsi="Times New Roman" w:cs="Times New Roman"/>
                <w:b/>
                <w:sz w:val="28"/>
                <w:szCs w:val="28"/>
                <w:lang w:val="uk"/>
              </w:rPr>
              <w:t xml:space="preserve"> </w:t>
            </w:r>
            <w:r w:rsidR="00D849B9" w:rsidRPr="00F111FB">
              <w:rPr>
                <w:rFonts w:ascii="Times New Roman" w:eastAsia="Times New Roman" w:hAnsi="Times New Roman" w:cs="Times New Roman"/>
                <w:sz w:val="28"/>
                <w:szCs w:val="28"/>
                <w:lang w:val="uk"/>
              </w:rPr>
              <w:t>електросамокатів та естетика міського простору</w:t>
            </w:r>
            <w:r w:rsidR="00F111FB" w:rsidRPr="00F111FB">
              <w:rPr>
                <w:rFonts w:ascii="Times New Roman" w:eastAsia="Times New Roman" w:hAnsi="Times New Roman" w:cs="Times New Roman"/>
                <w:sz w:val="28"/>
                <w:szCs w:val="28"/>
                <w:lang w:val="uk-UA"/>
              </w:rPr>
              <w:t>.</w:t>
            </w:r>
          </w:p>
          <w:p w:rsidR="00D849B9" w:rsidRPr="00F111FB" w:rsidRDefault="004D7ACB" w:rsidP="00D849B9">
            <w:pPr>
              <w:suppressAutoHyphens w:val="0"/>
              <w:spacing w:line="240" w:lineRule="auto"/>
              <w:ind w:firstLine="567"/>
              <w:jc w:val="both"/>
              <w:rPr>
                <w:rFonts w:ascii="Times New Roman" w:eastAsia="Times New Roman" w:hAnsi="Times New Roman" w:cs="Times New Roman"/>
                <w:sz w:val="28"/>
                <w:szCs w:val="28"/>
                <w:lang w:val="uk"/>
              </w:rPr>
            </w:pPr>
            <w:r w:rsidRPr="00F111FB">
              <w:rPr>
                <w:rFonts w:ascii="Times New Roman" w:eastAsia="Times New Roman" w:hAnsi="Times New Roman" w:cs="Times New Roman"/>
                <w:sz w:val="28"/>
                <w:szCs w:val="28"/>
                <w:lang w:val="uk"/>
              </w:rPr>
              <w:t>1</w:t>
            </w:r>
            <w:r w:rsidR="00D849B9" w:rsidRPr="00F111FB">
              <w:rPr>
                <w:rFonts w:ascii="Times New Roman" w:eastAsia="Times New Roman" w:hAnsi="Times New Roman" w:cs="Times New Roman"/>
                <w:sz w:val="28"/>
                <w:szCs w:val="28"/>
                <w:lang w:val="uk"/>
              </w:rPr>
              <w:t>.3. Використання електросамокатів учнями загальноосвітніх навчальних закладів під час навчального процесу.</w:t>
            </w:r>
          </w:p>
          <w:p w:rsidR="00D849B9" w:rsidRPr="00F111FB" w:rsidRDefault="004D7ACB" w:rsidP="00D849B9">
            <w:pPr>
              <w:suppressAutoHyphens w:val="0"/>
              <w:spacing w:line="240" w:lineRule="auto"/>
              <w:ind w:firstLine="567"/>
              <w:jc w:val="both"/>
              <w:rPr>
                <w:rFonts w:ascii="Times New Roman" w:eastAsia="Times New Roman" w:hAnsi="Times New Roman" w:cs="Times New Roman"/>
                <w:sz w:val="28"/>
                <w:szCs w:val="28"/>
                <w:lang w:val="uk"/>
              </w:rPr>
            </w:pPr>
            <w:r w:rsidRPr="00F111FB">
              <w:rPr>
                <w:rFonts w:ascii="Times New Roman" w:eastAsia="Times New Roman" w:hAnsi="Times New Roman" w:cs="Times New Roman"/>
                <w:sz w:val="28"/>
                <w:szCs w:val="28"/>
                <w:lang w:val="uk"/>
              </w:rPr>
              <w:t>1</w:t>
            </w:r>
            <w:r w:rsidR="00D849B9" w:rsidRPr="00F111FB">
              <w:rPr>
                <w:rFonts w:ascii="Times New Roman" w:eastAsia="Times New Roman" w:hAnsi="Times New Roman" w:cs="Times New Roman"/>
                <w:sz w:val="28"/>
                <w:szCs w:val="28"/>
                <w:lang w:val="uk"/>
              </w:rPr>
              <w:t>.4. Напрацювання чітких правил щодо місця руху електросамокатів.</w:t>
            </w:r>
          </w:p>
          <w:p w:rsidR="00D849B9" w:rsidRPr="00F111FB" w:rsidRDefault="004D7ACB" w:rsidP="00D849B9">
            <w:pPr>
              <w:suppressAutoHyphens w:val="0"/>
              <w:spacing w:line="240" w:lineRule="auto"/>
              <w:ind w:firstLine="567"/>
              <w:jc w:val="both"/>
              <w:rPr>
                <w:rFonts w:ascii="Times New Roman" w:eastAsia="Times New Roman" w:hAnsi="Times New Roman" w:cs="Times New Roman"/>
                <w:sz w:val="28"/>
                <w:szCs w:val="28"/>
                <w:lang w:val="uk-UA"/>
              </w:rPr>
            </w:pPr>
            <w:r w:rsidRPr="00F111FB">
              <w:rPr>
                <w:rFonts w:ascii="Times New Roman" w:eastAsia="Times New Roman" w:hAnsi="Times New Roman" w:cs="Times New Roman"/>
                <w:sz w:val="28"/>
                <w:szCs w:val="28"/>
                <w:lang w:val="uk-UA"/>
              </w:rPr>
              <w:t>1</w:t>
            </w:r>
            <w:r w:rsidR="00D849B9" w:rsidRPr="00F111FB">
              <w:rPr>
                <w:rFonts w:ascii="Times New Roman" w:eastAsia="Times New Roman" w:hAnsi="Times New Roman" w:cs="Times New Roman"/>
                <w:sz w:val="28"/>
                <w:szCs w:val="28"/>
                <w:lang w:val="uk-UA"/>
              </w:rPr>
              <w:t>.5. Розміщення представником оператора електросамокатів біля закладів освіти.</w:t>
            </w:r>
          </w:p>
          <w:p w:rsidR="00D849B9" w:rsidRPr="00F111FB" w:rsidRDefault="004D7ACB" w:rsidP="00D849B9">
            <w:pPr>
              <w:suppressAutoHyphens w:val="0"/>
              <w:spacing w:line="240" w:lineRule="auto"/>
              <w:ind w:firstLine="567"/>
              <w:jc w:val="both"/>
              <w:rPr>
                <w:rFonts w:ascii="Times New Roman" w:eastAsia="Times New Roman" w:hAnsi="Times New Roman" w:cs="Times New Roman"/>
                <w:sz w:val="28"/>
                <w:szCs w:val="28"/>
                <w:lang w:val="uk-UA"/>
              </w:rPr>
            </w:pPr>
            <w:r w:rsidRPr="00F111FB">
              <w:rPr>
                <w:rFonts w:ascii="Times New Roman" w:eastAsia="Times New Roman" w:hAnsi="Times New Roman" w:cs="Times New Roman"/>
                <w:sz w:val="28"/>
                <w:szCs w:val="28"/>
                <w:lang w:val="uk-UA"/>
              </w:rPr>
              <w:t>1</w:t>
            </w:r>
            <w:r w:rsidR="00D849B9" w:rsidRPr="00F111FB">
              <w:rPr>
                <w:rFonts w:ascii="Times New Roman" w:eastAsia="Times New Roman" w:hAnsi="Times New Roman" w:cs="Times New Roman"/>
                <w:sz w:val="28"/>
                <w:szCs w:val="28"/>
                <w:lang w:val="uk-UA"/>
              </w:rPr>
              <w:t>.6. Організація системи навчання користувачів електросамокатів.</w:t>
            </w:r>
          </w:p>
          <w:p w:rsidR="00F8659C" w:rsidRPr="00F111FB" w:rsidRDefault="00F8659C" w:rsidP="00D1576D">
            <w:pPr>
              <w:suppressAutoHyphens w:val="0"/>
              <w:spacing w:line="240" w:lineRule="auto"/>
              <w:jc w:val="both"/>
              <w:rPr>
                <w:rFonts w:ascii="Times New Roman" w:eastAsia="Times New Roman" w:hAnsi="Times New Roman" w:cs="Times New Roman"/>
                <w:sz w:val="28"/>
                <w:szCs w:val="28"/>
                <w:lang w:val="uk-UA"/>
              </w:rPr>
            </w:pPr>
          </w:p>
          <w:p w:rsidR="00FE78A1" w:rsidRDefault="00FE78A1" w:rsidP="00D849B9">
            <w:pPr>
              <w:pStyle w:val="ae"/>
              <w:suppressAutoHyphens w:val="0"/>
              <w:spacing w:line="240" w:lineRule="auto"/>
              <w:ind w:left="927"/>
              <w:jc w:val="center"/>
              <w:rPr>
                <w:rFonts w:ascii="Times New Roman" w:eastAsia="Times New Roman" w:hAnsi="Times New Roman" w:cs="Times New Roman"/>
                <w:b/>
                <w:bCs/>
                <w:color w:val="000000"/>
                <w:sz w:val="28"/>
                <w:szCs w:val="28"/>
                <w:lang w:val="uk-UA"/>
              </w:rPr>
            </w:pPr>
          </w:p>
          <w:p w:rsidR="00FE78A1" w:rsidRDefault="00FE78A1" w:rsidP="00D849B9">
            <w:pPr>
              <w:pStyle w:val="ae"/>
              <w:suppressAutoHyphens w:val="0"/>
              <w:spacing w:line="240" w:lineRule="auto"/>
              <w:ind w:left="927"/>
              <w:jc w:val="center"/>
              <w:rPr>
                <w:rFonts w:ascii="Times New Roman" w:eastAsia="Times New Roman" w:hAnsi="Times New Roman" w:cs="Times New Roman"/>
                <w:b/>
                <w:bCs/>
                <w:color w:val="000000"/>
                <w:sz w:val="28"/>
                <w:szCs w:val="28"/>
                <w:lang w:val="uk-UA"/>
              </w:rPr>
            </w:pPr>
          </w:p>
          <w:p w:rsidR="00FE78A1" w:rsidRDefault="00FE78A1" w:rsidP="00D849B9">
            <w:pPr>
              <w:pStyle w:val="ae"/>
              <w:suppressAutoHyphens w:val="0"/>
              <w:spacing w:line="240" w:lineRule="auto"/>
              <w:ind w:left="927"/>
              <w:jc w:val="center"/>
              <w:rPr>
                <w:rFonts w:ascii="Times New Roman" w:eastAsia="Times New Roman" w:hAnsi="Times New Roman" w:cs="Times New Roman"/>
                <w:b/>
                <w:bCs/>
                <w:color w:val="000000"/>
                <w:sz w:val="28"/>
                <w:szCs w:val="28"/>
                <w:lang w:val="uk-UA"/>
              </w:rPr>
            </w:pPr>
          </w:p>
          <w:p w:rsidR="0048621B" w:rsidRDefault="0048621B" w:rsidP="00D849B9">
            <w:pPr>
              <w:pStyle w:val="ae"/>
              <w:suppressAutoHyphens w:val="0"/>
              <w:spacing w:line="240" w:lineRule="auto"/>
              <w:ind w:left="927"/>
              <w:jc w:val="center"/>
              <w:rPr>
                <w:rFonts w:ascii="Times New Roman" w:eastAsia="Times New Roman" w:hAnsi="Times New Roman" w:cs="Times New Roman"/>
                <w:b/>
                <w:bCs/>
                <w:color w:val="000000"/>
                <w:sz w:val="28"/>
                <w:szCs w:val="28"/>
                <w:lang w:val="uk-UA"/>
              </w:rPr>
            </w:pPr>
          </w:p>
          <w:p w:rsidR="0048621B" w:rsidRDefault="0048621B" w:rsidP="00D849B9">
            <w:pPr>
              <w:pStyle w:val="ae"/>
              <w:suppressAutoHyphens w:val="0"/>
              <w:spacing w:line="240" w:lineRule="auto"/>
              <w:ind w:left="927"/>
              <w:jc w:val="center"/>
              <w:rPr>
                <w:rFonts w:ascii="Times New Roman" w:eastAsia="Times New Roman" w:hAnsi="Times New Roman" w:cs="Times New Roman"/>
                <w:b/>
                <w:bCs/>
                <w:color w:val="000000"/>
                <w:sz w:val="28"/>
                <w:szCs w:val="28"/>
                <w:lang w:val="uk-UA"/>
              </w:rPr>
            </w:pPr>
          </w:p>
          <w:p w:rsidR="002E4961" w:rsidRDefault="00D849B9" w:rsidP="00D849B9">
            <w:pPr>
              <w:pStyle w:val="ae"/>
              <w:suppressAutoHyphens w:val="0"/>
              <w:spacing w:line="240" w:lineRule="auto"/>
              <w:ind w:left="927"/>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2. </w:t>
            </w:r>
            <w:r w:rsidR="002E4961" w:rsidRPr="00B14213">
              <w:rPr>
                <w:rFonts w:ascii="Times New Roman" w:eastAsia="Times New Roman" w:hAnsi="Times New Roman" w:cs="Times New Roman"/>
                <w:b/>
                <w:bCs/>
                <w:color w:val="000000"/>
                <w:sz w:val="28"/>
                <w:szCs w:val="28"/>
                <w:lang w:val="uk-UA"/>
              </w:rPr>
              <w:t>Мета та напрями співпраці</w:t>
            </w:r>
          </w:p>
          <w:p w:rsidR="00675786" w:rsidRPr="00B14213" w:rsidRDefault="00675786" w:rsidP="00675786">
            <w:pPr>
              <w:pStyle w:val="ae"/>
              <w:suppressAutoHyphens w:val="0"/>
              <w:spacing w:line="240" w:lineRule="auto"/>
              <w:ind w:left="927"/>
              <w:rPr>
                <w:rFonts w:ascii="Times New Roman" w:eastAsia="Times New Roman" w:hAnsi="Times New Roman" w:cs="Times New Roman"/>
                <w:b/>
                <w:bCs/>
                <w:color w:val="000000"/>
                <w:sz w:val="28"/>
                <w:szCs w:val="28"/>
                <w:lang w:val="uk-UA"/>
              </w:rPr>
            </w:pPr>
          </w:p>
          <w:p w:rsidR="00675786" w:rsidRPr="000B0BBD" w:rsidRDefault="00D1576D" w:rsidP="00F9499F">
            <w:pPr>
              <w:pStyle w:val="ae"/>
              <w:suppressAutoHyphens w:val="0"/>
              <w:spacing w:line="240" w:lineRule="auto"/>
              <w:ind w:left="0" w:firstLine="567"/>
              <w:jc w:val="both"/>
              <w:rPr>
                <w:rFonts w:ascii="Times New Roman" w:eastAsia="Times New Roman" w:hAnsi="Times New Roman" w:cs="Times New Roman"/>
                <w:sz w:val="28"/>
                <w:szCs w:val="28"/>
                <w:lang w:val="uk-UA"/>
              </w:rPr>
            </w:pPr>
            <w:r w:rsidRPr="000B0BBD">
              <w:rPr>
                <w:rFonts w:ascii="Times New Roman" w:eastAsia="Times New Roman" w:hAnsi="Times New Roman" w:cs="Times New Roman"/>
                <w:sz w:val="28"/>
                <w:szCs w:val="28"/>
                <w:lang w:val="uk-UA"/>
              </w:rPr>
              <w:t>2.1. </w:t>
            </w:r>
            <w:r w:rsidR="002E4961" w:rsidRPr="000B0BBD">
              <w:rPr>
                <w:rFonts w:ascii="Times New Roman" w:eastAsia="Times New Roman" w:hAnsi="Times New Roman" w:cs="Times New Roman"/>
                <w:sz w:val="28"/>
                <w:szCs w:val="28"/>
                <w:lang w:val="uk-UA"/>
              </w:rPr>
              <w:t xml:space="preserve">Підвищення </w:t>
            </w:r>
            <w:r w:rsidR="00675786" w:rsidRPr="000B0BBD">
              <w:rPr>
                <w:rFonts w:ascii="Times New Roman" w:eastAsia="Times New Roman" w:hAnsi="Times New Roman" w:cs="Times New Roman"/>
                <w:sz w:val="28"/>
                <w:szCs w:val="28"/>
                <w:lang w:val="uk-UA"/>
              </w:rPr>
              <w:t>рівня безпеки учасників дорожнього руху на території Звягельської міської територіальної громади.</w:t>
            </w:r>
          </w:p>
          <w:p w:rsidR="00D1576D" w:rsidRPr="00D1576D" w:rsidRDefault="00D1576D" w:rsidP="00D1576D">
            <w:pPr>
              <w:pStyle w:val="ae"/>
              <w:suppressAutoHyphens w:val="0"/>
              <w:spacing w:line="240" w:lineRule="auto"/>
              <w:ind w:left="1287"/>
              <w:jc w:val="both"/>
              <w:rPr>
                <w:rFonts w:ascii="Times New Roman" w:eastAsia="Times New Roman" w:hAnsi="Times New Roman" w:cs="Times New Roman"/>
                <w:color w:val="FF0000"/>
                <w:sz w:val="28"/>
                <w:szCs w:val="28"/>
                <w:lang w:val="uk-UA"/>
              </w:rPr>
            </w:pPr>
          </w:p>
          <w:p w:rsidR="002E4961" w:rsidRDefault="00D849B9" w:rsidP="00D849B9">
            <w:pPr>
              <w:pStyle w:val="ae"/>
              <w:suppressAutoHyphens w:val="0"/>
              <w:spacing w:line="240" w:lineRule="auto"/>
              <w:ind w:left="927"/>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3. </w:t>
            </w:r>
            <w:r w:rsidR="002E4961" w:rsidRPr="00B14213">
              <w:rPr>
                <w:rFonts w:ascii="Times New Roman" w:eastAsia="Times New Roman" w:hAnsi="Times New Roman" w:cs="Times New Roman"/>
                <w:b/>
                <w:bCs/>
                <w:color w:val="000000"/>
                <w:sz w:val="28"/>
                <w:szCs w:val="28"/>
                <w:lang w:val="uk-UA"/>
              </w:rPr>
              <w:t>Принципи взаємодії</w:t>
            </w:r>
          </w:p>
          <w:p w:rsidR="00DF3531" w:rsidRPr="00DF3531" w:rsidRDefault="00DF3531" w:rsidP="00DF3531">
            <w:pPr>
              <w:suppressAutoHyphens w:val="0"/>
              <w:spacing w:line="240" w:lineRule="auto"/>
              <w:ind w:left="567"/>
              <w:rPr>
                <w:rFonts w:ascii="Times New Roman" w:eastAsia="Times New Roman" w:hAnsi="Times New Roman" w:cs="Times New Roman"/>
                <w:b/>
                <w:bCs/>
                <w:color w:val="000000"/>
                <w:sz w:val="28"/>
                <w:szCs w:val="28"/>
                <w:lang w:val="uk-UA"/>
              </w:rPr>
            </w:pPr>
          </w:p>
          <w:p w:rsidR="00D27A19" w:rsidRPr="00B14213" w:rsidRDefault="008360FB" w:rsidP="00AE42BB">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w:t>
            </w:r>
            <w:r w:rsidR="00D27A19" w:rsidRPr="00B14213">
              <w:rPr>
                <w:rFonts w:ascii="Times New Roman" w:eastAsia="Times New Roman" w:hAnsi="Times New Roman" w:cs="Times New Roman"/>
                <w:color w:val="000000"/>
                <w:sz w:val="28"/>
                <w:szCs w:val="28"/>
                <w:lang w:val="uk-UA"/>
              </w:rPr>
              <w:t>.1. </w:t>
            </w:r>
            <w:r w:rsidR="002E4961" w:rsidRPr="00B14213">
              <w:rPr>
                <w:rFonts w:ascii="Times New Roman" w:eastAsia="Times New Roman" w:hAnsi="Times New Roman" w:cs="Times New Roman"/>
                <w:color w:val="000000"/>
                <w:sz w:val="28"/>
                <w:szCs w:val="28"/>
                <w:lang w:val="uk-UA"/>
              </w:rPr>
              <w:t>Сторони дійшли спільної згоди про те, що взаємодія реалізовуватиметься у межах,</w:t>
            </w:r>
            <w:r w:rsidR="00524885" w:rsidRPr="00B14213">
              <w:rPr>
                <w:rFonts w:ascii="Times New Roman" w:eastAsia="Times New Roman" w:hAnsi="Times New Roman" w:cs="Times New Roman"/>
                <w:color w:val="000000"/>
                <w:sz w:val="28"/>
                <w:szCs w:val="28"/>
                <w:lang w:val="uk-UA"/>
              </w:rPr>
              <w:t xml:space="preserve"> </w:t>
            </w:r>
            <w:r w:rsidR="002E4961" w:rsidRPr="00B14213">
              <w:rPr>
                <w:rFonts w:ascii="Times New Roman" w:eastAsia="Times New Roman" w:hAnsi="Times New Roman" w:cs="Times New Roman"/>
                <w:color w:val="000000"/>
                <w:sz w:val="28"/>
                <w:szCs w:val="28"/>
                <w:lang w:val="uk-UA"/>
              </w:rPr>
              <w:t> визначених</w:t>
            </w:r>
            <w:r w:rsidR="00524885" w:rsidRPr="00B14213">
              <w:rPr>
                <w:rFonts w:ascii="Times New Roman" w:eastAsia="Times New Roman" w:hAnsi="Times New Roman" w:cs="Times New Roman"/>
                <w:color w:val="000000"/>
                <w:sz w:val="28"/>
                <w:szCs w:val="28"/>
                <w:lang w:val="uk-UA"/>
              </w:rPr>
              <w:t xml:space="preserve"> </w:t>
            </w:r>
            <w:r w:rsidR="002E4961" w:rsidRPr="00B14213">
              <w:rPr>
                <w:rFonts w:ascii="Times New Roman" w:eastAsia="Times New Roman" w:hAnsi="Times New Roman" w:cs="Times New Roman"/>
                <w:color w:val="000000"/>
                <w:sz w:val="28"/>
                <w:szCs w:val="28"/>
                <w:lang w:val="uk-UA"/>
              </w:rPr>
              <w:t> законодавством </w:t>
            </w:r>
            <w:r w:rsidR="00524885" w:rsidRPr="00B14213">
              <w:rPr>
                <w:rFonts w:ascii="Times New Roman" w:eastAsia="Times New Roman" w:hAnsi="Times New Roman" w:cs="Times New Roman"/>
                <w:color w:val="000000"/>
                <w:sz w:val="28"/>
                <w:szCs w:val="28"/>
                <w:lang w:val="uk-UA"/>
              </w:rPr>
              <w:t xml:space="preserve"> України, зокрема</w:t>
            </w:r>
            <w:r w:rsidR="002E4961" w:rsidRPr="00B14213">
              <w:rPr>
                <w:rFonts w:ascii="Times New Roman" w:eastAsia="Times New Roman" w:hAnsi="Times New Roman" w:cs="Times New Roman"/>
                <w:color w:val="000000"/>
                <w:sz w:val="28"/>
                <w:szCs w:val="28"/>
                <w:lang w:val="uk-UA"/>
              </w:rPr>
              <w:t>через:</w:t>
            </w:r>
          </w:p>
          <w:p w:rsidR="002E4961" w:rsidRPr="00B14213" w:rsidRDefault="008360FB" w:rsidP="002F04F7">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w:t>
            </w:r>
            <w:r w:rsidR="002E4961" w:rsidRPr="00B14213">
              <w:rPr>
                <w:rFonts w:ascii="Times New Roman" w:eastAsia="Times New Roman" w:hAnsi="Times New Roman" w:cs="Times New Roman"/>
                <w:color w:val="000000"/>
                <w:sz w:val="28"/>
                <w:szCs w:val="28"/>
                <w:lang w:val="uk-UA"/>
              </w:rPr>
              <w:t>.1.1.</w:t>
            </w:r>
            <w:r w:rsidR="002E4961" w:rsidRPr="00B14213">
              <w:rPr>
                <w:lang w:val="uk-UA"/>
              </w:rPr>
              <w:t> </w:t>
            </w:r>
            <w:r w:rsidR="002E4961" w:rsidRPr="00B14213">
              <w:rPr>
                <w:rFonts w:ascii="Times New Roman" w:eastAsia="Times New Roman" w:hAnsi="Times New Roman" w:cs="Times New Roman"/>
                <w:color w:val="000000"/>
                <w:sz w:val="28"/>
                <w:szCs w:val="28"/>
                <w:lang w:val="uk-UA"/>
              </w:rPr>
              <w:t xml:space="preserve">Визначення контактних осіб з метою забезпечення оперативної взаємодії та комунікації між Сторонами. </w:t>
            </w:r>
          </w:p>
          <w:p w:rsidR="002E4961" w:rsidRPr="00B14213" w:rsidRDefault="008360FB" w:rsidP="002F04F7">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w:t>
            </w:r>
            <w:r w:rsidR="002E4961" w:rsidRPr="00B14213">
              <w:rPr>
                <w:rFonts w:ascii="Times New Roman" w:eastAsia="Times New Roman" w:hAnsi="Times New Roman" w:cs="Times New Roman"/>
                <w:color w:val="000000"/>
                <w:sz w:val="28"/>
                <w:szCs w:val="28"/>
                <w:lang w:val="uk-UA"/>
              </w:rPr>
              <w:t>.1.2. Проведення спільних багатосторонніх зустрічей, навчальних заходів, конференцій тощо.</w:t>
            </w:r>
          </w:p>
          <w:p w:rsidR="00675786" w:rsidRPr="00B14213" w:rsidRDefault="00675786" w:rsidP="002F04F7">
            <w:pPr>
              <w:suppressAutoHyphens w:val="0"/>
              <w:spacing w:line="240" w:lineRule="auto"/>
              <w:jc w:val="both"/>
              <w:rPr>
                <w:rFonts w:ascii="Times New Roman" w:eastAsia="Times New Roman" w:hAnsi="Times New Roman" w:cs="Times New Roman"/>
                <w:color w:val="000000"/>
                <w:sz w:val="28"/>
                <w:szCs w:val="28"/>
                <w:lang w:val="uk-UA"/>
              </w:rPr>
            </w:pPr>
          </w:p>
          <w:p w:rsidR="002E4961" w:rsidRPr="00B14213" w:rsidRDefault="00D849B9" w:rsidP="00D849B9">
            <w:pPr>
              <w:suppressAutoHyphens w:val="0"/>
              <w:spacing w:line="240" w:lineRule="auto"/>
              <w:ind w:firstLine="567"/>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4. </w:t>
            </w:r>
            <w:r w:rsidR="002E4961" w:rsidRPr="00B14213">
              <w:rPr>
                <w:rFonts w:ascii="Times New Roman" w:eastAsia="Times New Roman" w:hAnsi="Times New Roman" w:cs="Times New Roman"/>
                <w:b/>
                <w:bCs/>
                <w:color w:val="000000"/>
                <w:sz w:val="28"/>
                <w:szCs w:val="28"/>
                <w:lang w:val="uk-UA"/>
              </w:rPr>
              <w:t>Права та обов’язки Сторін</w:t>
            </w:r>
          </w:p>
          <w:p w:rsidR="00D27A19" w:rsidRPr="00B14213" w:rsidRDefault="008360FB" w:rsidP="002F04F7">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2E4961" w:rsidRPr="00B14213">
              <w:rPr>
                <w:rFonts w:ascii="Times New Roman" w:eastAsia="Times New Roman" w:hAnsi="Times New Roman" w:cs="Times New Roman"/>
                <w:color w:val="000000"/>
                <w:sz w:val="28"/>
                <w:szCs w:val="28"/>
                <w:lang w:val="uk-UA"/>
              </w:rPr>
              <w:t>.1. Управління житлово-комунального господарства та екології Звягельської міської ради:</w:t>
            </w:r>
          </w:p>
          <w:p w:rsidR="00D27A19" w:rsidRPr="00B14213" w:rsidRDefault="008360FB" w:rsidP="00C43ABD">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2E4961" w:rsidRPr="00B14213">
              <w:rPr>
                <w:rFonts w:ascii="Times New Roman" w:eastAsia="Times New Roman" w:hAnsi="Times New Roman" w:cs="Times New Roman"/>
                <w:color w:val="000000"/>
                <w:sz w:val="28"/>
                <w:szCs w:val="28"/>
                <w:lang w:val="uk-UA"/>
              </w:rPr>
              <w:t>.1.1. Сприяє розвитку велосипедної інфраструктури, яка є основною інфраструктурою для руху електросамокатів, забезпечує збільшення її протяжності </w:t>
            </w:r>
            <w:r w:rsidR="002E4961" w:rsidRPr="00B14213">
              <w:rPr>
                <w:rFonts w:ascii="Times New Roman" w:hAnsi="Times New Roman" w:cs="Times New Roman"/>
                <w:sz w:val="28"/>
                <w:szCs w:val="28"/>
                <w:lang w:val="uk-UA"/>
              </w:rPr>
              <w:t>та об’єднання</w:t>
            </w:r>
            <w:r w:rsidR="002E4961" w:rsidRPr="00B14213">
              <w:rPr>
                <w:rFonts w:ascii="Times New Roman" w:eastAsia="Times New Roman" w:hAnsi="Times New Roman" w:cs="Times New Roman"/>
                <w:color w:val="000000"/>
                <w:sz w:val="28"/>
                <w:szCs w:val="28"/>
                <w:lang w:val="uk-UA"/>
              </w:rPr>
              <w:t> існуючої велосипедної мережі між собою.</w:t>
            </w:r>
          </w:p>
          <w:p w:rsidR="00D27A19" w:rsidRPr="00B14213" w:rsidRDefault="008360FB" w:rsidP="00D27A19">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920861">
              <w:rPr>
                <w:rFonts w:ascii="Times New Roman" w:eastAsia="Times New Roman" w:hAnsi="Times New Roman" w:cs="Times New Roman"/>
                <w:color w:val="000000"/>
                <w:sz w:val="28"/>
                <w:szCs w:val="28"/>
                <w:lang w:val="uk-UA"/>
              </w:rPr>
              <w:t>.1.2. </w:t>
            </w:r>
            <w:r w:rsidR="002E4961" w:rsidRPr="00B14213">
              <w:rPr>
                <w:rFonts w:ascii="Times New Roman" w:eastAsia="Times New Roman" w:hAnsi="Times New Roman" w:cs="Times New Roman"/>
                <w:color w:val="000000"/>
                <w:sz w:val="28"/>
                <w:szCs w:val="28"/>
                <w:lang w:val="uk-UA"/>
              </w:rPr>
              <w:t>Повідомляє про перекриття вулиць, площ, організацію масових заходів на тій чи інші ділянці вулично-дорожньої мережі не пізніше ніж за</w:t>
            </w:r>
            <w:r w:rsidR="00C43ABD" w:rsidRPr="00B14213">
              <w:rPr>
                <w:rFonts w:ascii="Times New Roman" w:eastAsia="Times New Roman" w:hAnsi="Times New Roman" w:cs="Times New Roman"/>
                <w:color w:val="000000"/>
                <w:sz w:val="28"/>
                <w:szCs w:val="28"/>
                <w:lang w:val="uk-UA"/>
              </w:rPr>
              <w:t xml:space="preserve">                      </w:t>
            </w:r>
            <w:r w:rsidR="002E4961" w:rsidRPr="00B14213">
              <w:rPr>
                <w:rFonts w:ascii="Times New Roman" w:eastAsia="Times New Roman" w:hAnsi="Times New Roman" w:cs="Times New Roman"/>
                <w:color w:val="000000"/>
                <w:sz w:val="28"/>
                <w:szCs w:val="28"/>
                <w:lang w:val="uk-UA"/>
              </w:rPr>
              <w:t xml:space="preserve"> </w:t>
            </w:r>
            <w:r w:rsidR="00D3127E">
              <w:rPr>
                <w:rFonts w:ascii="Times New Roman" w:eastAsia="Times New Roman" w:hAnsi="Times New Roman" w:cs="Times New Roman"/>
                <w:color w:val="000000"/>
                <w:sz w:val="28"/>
                <w:szCs w:val="28"/>
                <w:lang w:val="uk-UA"/>
              </w:rPr>
              <w:t>24</w:t>
            </w:r>
            <w:r w:rsidR="002E4961" w:rsidRPr="00B14213">
              <w:rPr>
                <w:rFonts w:ascii="Times New Roman" w:eastAsia="Times New Roman" w:hAnsi="Times New Roman" w:cs="Times New Roman"/>
                <w:color w:val="000000"/>
                <w:sz w:val="28"/>
                <w:szCs w:val="28"/>
                <w:lang w:val="uk-UA"/>
              </w:rPr>
              <w:t xml:space="preserve"> годин</w:t>
            </w:r>
            <w:r w:rsidR="00980A9E">
              <w:rPr>
                <w:rFonts w:ascii="Times New Roman" w:eastAsia="Times New Roman" w:hAnsi="Times New Roman" w:cs="Times New Roman"/>
                <w:color w:val="000000"/>
                <w:sz w:val="28"/>
                <w:szCs w:val="28"/>
                <w:lang w:val="uk-UA"/>
              </w:rPr>
              <w:t>и</w:t>
            </w:r>
            <w:r w:rsidR="002E4961" w:rsidRPr="00B14213">
              <w:rPr>
                <w:rFonts w:ascii="Times New Roman" w:eastAsia="Times New Roman" w:hAnsi="Times New Roman" w:cs="Times New Roman"/>
                <w:color w:val="000000"/>
                <w:sz w:val="28"/>
                <w:szCs w:val="28"/>
                <w:lang w:val="uk-UA"/>
              </w:rPr>
              <w:t xml:space="preserve"> до початку робіт за допомогою повідомлення на електронну пошту Оператор</w:t>
            </w:r>
            <w:r w:rsidR="004E54AA" w:rsidRPr="00B14213">
              <w:rPr>
                <w:rFonts w:ascii="Times New Roman" w:eastAsia="Times New Roman" w:hAnsi="Times New Roman" w:cs="Times New Roman"/>
                <w:color w:val="000000"/>
                <w:sz w:val="28"/>
                <w:szCs w:val="28"/>
                <w:lang w:val="uk-UA"/>
              </w:rPr>
              <w:t>а</w:t>
            </w:r>
            <w:r w:rsidR="002E4961" w:rsidRPr="00B14213">
              <w:rPr>
                <w:rFonts w:ascii="Times New Roman" w:eastAsia="Times New Roman" w:hAnsi="Times New Roman" w:cs="Times New Roman"/>
                <w:color w:val="000000"/>
                <w:sz w:val="28"/>
                <w:szCs w:val="28"/>
                <w:lang w:val="uk-UA"/>
              </w:rPr>
              <w:t>.</w:t>
            </w:r>
          </w:p>
          <w:p w:rsidR="002E4961" w:rsidRPr="00B14213" w:rsidRDefault="008360FB" w:rsidP="002F04F7">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B85011" w:rsidRPr="00B14213">
              <w:rPr>
                <w:rFonts w:ascii="Times New Roman" w:eastAsia="Times New Roman" w:hAnsi="Times New Roman" w:cs="Times New Roman"/>
                <w:color w:val="000000"/>
                <w:sz w:val="28"/>
                <w:szCs w:val="28"/>
                <w:lang w:val="uk-UA"/>
              </w:rPr>
              <w:t>.1.3. Передає Оператору</w:t>
            </w:r>
            <w:r w:rsidR="002E4961" w:rsidRPr="00B14213">
              <w:rPr>
                <w:rFonts w:ascii="Times New Roman" w:eastAsia="Times New Roman" w:hAnsi="Times New Roman" w:cs="Times New Roman"/>
                <w:color w:val="000000"/>
                <w:sz w:val="28"/>
                <w:szCs w:val="28"/>
                <w:lang w:val="uk-UA"/>
              </w:rPr>
              <w:t xml:space="preserve"> інформацію про скарги та звернення, які пов’язані з наданням послуг прокату електросамокатів та функціонуванням </w:t>
            </w:r>
            <w:r w:rsidR="00B85011" w:rsidRPr="00B14213">
              <w:rPr>
                <w:rFonts w:ascii="Times New Roman" w:eastAsia="Times New Roman" w:hAnsi="Times New Roman" w:cs="Times New Roman"/>
                <w:color w:val="000000"/>
                <w:sz w:val="28"/>
                <w:szCs w:val="28"/>
                <w:lang w:val="uk-UA"/>
              </w:rPr>
              <w:t>сервісу</w:t>
            </w:r>
            <w:r w:rsidR="002E4961" w:rsidRPr="00B14213">
              <w:rPr>
                <w:rFonts w:ascii="Times New Roman" w:eastAsia="Times New Roman" w:hAnsi="Times New Roman" w:cs="Times New Roman"/>
                <w:color w:val="000000"/>
                <w:sz w:val="28"/>
                <w:szCs w:val="28"/>
                <w:lang w:val="uk-UA"/>
              </w:rPr>
              <w:t>,</w:t>
            </w:r>
            <w:r w:rsidR="002E4961" w:rsidRPr="00B14213">
              <w:rPr>
                <w:lang w:val="uk-UA"/>
              </w:rPr>
              <w:t> </w:t>
            </w:r>
            <w:r w:rsidR="002E4961" w:rsidRPr="00B14213">
              <w:rPr>
                <w:rFonts w:ascii="Times New Roman" w:eastAsia="Times New Roman" w:hAnsi="Times New Roman" w:cs="Times New Roman"/>
                <w:color w:val="000000"/>
                <w:sz w:val="28"/>
                <w:szCs w:val="28"/>
                <w:lang w:val="uk-UA"/>
              </w:rPr>
              <w:t>за допомогою листа на електронну пошту служби</w:t>
            </w:r>
            <w:r w:rsidR="00205FA8">
              <w:rPr>
                <w:rFonts w:ascii="Times New Roman" w:eastAsia="Times New Roman" w:hAnsi="Times New Roman" w:cs="Times New Roman"/>
                <w:color w:val="000000"/>
                <w:sz w:val="28"/>
                <w:szCs w:val="28"/>
                <w:lang w:val="uk-UA"/>
              </w:rPr>
              <w:t xml:space="preserve"> </w:t>
            </w:r>
            <w:r w:rsidR="002E4961" w:rsidRPr="00B14213">
              <w:rPr>
                <w:rFonts w:ascii="Times New Roman" w:eastAsia="Times New Roman" w:hAnsi="Times New Roman" w:cs="Times New Roman"/>
                <w:color w:val="000000"/>
                <w:sz w:val="28"/>
                <w:szCs w:val="28"/>
                <w:lang w:val="uk-UA"/>
              </w:rPr>
              <w:t xml:space="preserve"> підтримки </w:t>
            </w:r>
            <w:r w:rsidR="00205FA8">
              <w:rPr>
                <w:rFonts w:ascii="Times New Roman" w:eastAsia="Times New Roman" w:hAnsi="Times New Roman" w:cs="Times New Roman"/>
                <w:color w:val="000000"/>
                <w:sz w:val="28"/>
                <w:szCs w:val="28"/>
                <w:lang w:val="uk-UA"/>
              </w:rPr>
              <w:t xml:space="preserve">  </w:t>
            </w:r>
            <w:r w:rsidR="002E4961" w:rsidRPr="00B14213">
              <w:rPr>
                <w:rFonts w:ascii="Times New Roman" w:eastAsia="Times New Roman" w:hAnsi="Times New Roman" w:cs="Times New Roman"/>
                <w:color w:val="000000"/>
                <w:sz w:val="28"/>
                <w:szCs w:val="28"/>
                <w:lang w:val="uk-UA"/>
              </w:rPr>
              <w:t>сервісу</w:t>
            </w:r>
          </w:p>
          <w:p w:rsidR="00D27A19" w:rsidRPr="00B14213" w:rsidRDefault="002E4961" w:rsidP="002F04F7">
            <w:pPr>
              <w:suppressAutoHyphens w:val="0"/>
              <w:spacing w:line="240" w:lineRule="auto"/>
              <w:jc w:val="both"/>
              <w:rPr>
                <w:rFonts w:ascii="Times New Roman" w:eastAsia="Times New Roman" w:hAnsi="Times New Roman" w:cs="Times New Roman"/>
                <w:color w:val="000000"/>
                <w:sz w:val="28"/>
                <w:szCs w:val="28"/>
                <w:lang w:val="uk-UA"/>
              </w:rPr>
            </w:pPr>
            <w:r w:rsidRPr="00B14213">
              <w:rPr>
                <w:rFonts w:ascii="Times New Roman" w:eastAsia="Times New Roman" w:hAnsi="Times New Roman" w:cs="Times New Roman"/>
                <w:color w:val="000000"/>
                <w:sz w:val="28"/>
                <w:szCs w:val="28"/>
                <w:lang w:val="uk-UA"/>
              </w:rPr>
              <w:t>Оператора.</w:t>
            </w:r>
          </w:p>
          <w:p w:rsidR="002E4961" w:rsidRPr="00B14213" w:rsidRDefault="008360FB" w:rsidP="00C43ABD">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757EE6" w:rsidRPr="00B14213">
              <w:rPr>
                <w:rFonts w:ascii="Times New Roman" w:eastAsia="Times New Roman" w:hAnsi="Times New Roman" w:cs="Times New Roman"/>
                <w:color w:val="000000"/>
                <w:sz w:val="28"/>
                <w:szCs w:val="28"/>
                <w:lang w:val="uk-UA"/>
              </w:rPr>
              <w:t>.2. Оператор</w:t>
            </w:r>
            <w:r w:rsidR="002E4961" w:rsidRPr="00B14213">
              <w:rPr>
                <w:rFonts w:ascii="Times New Roman" w:eastAsia="Times New Roman" w:hAnsi="Times New Roman" w:cs="Times New Roman"/>
                <w:color w:val="000000"/>
                <w:sz w:val="28"/>
                <w:szCs w:val="28"/>
                <w:lang w:val="uk-UA"/>
              </w:rPr>
              <w:t>:</w:t>
            </w:r>
          </w:p>
          <w:p w:rsidR="00C43ABD" w:rsidRPr="00B14213" w:rsidRDefault="008360FB" w:rsidP="00C43ABD">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850B57" w:rsidRPr="00B14213">
              <w:rPr>
                <w:rFonts w:ascii="Times New Roman" w:eastAsia="Times New Roman" w:hAnsi="Times New Roman" w:cs="Times New Roman"/>
                <w:color w:val="000000"/>
                <w:sz w:val="28"/>
                <w:szCs w:val="28"/>
                <w:lang w:val="uk-UA"/>
              </w:rPr>
              <w:t>.2.</w:t>
            </w:r>
            <w:r w:rsidR="00F7267D">
              <w:rPr>
                <w:rFonts w:ascii="Times New Roman" w:eastAsia="Times New Roman" w:hAnsi="Times New Roman" w:cs="Times New Roman"/>
                <w:color w:val="000000"/>
                <w:sz w:val="28"/>
                <w:szCs w:val="28"/>
                <w:lang w:val="uk-UA"/>
              </w:rPr>
              <w:t>1</w:t>
            </w:r>
            <w:r w:rsidR="00850B57" w:rsidRPr="00B14213">
              <w:rPr>
                <w:rFonts w:ascii="Times New Roman" w:eastAsia="Times New Roman" w:hAnsi="Times New Roman" w:cs="Times New Roman"/>
                <w:color w:val="000000"/>
                <w:sz w:val="28"/>
                <w:szCs w:val="28"/>
                <w:lang w:val="uk-UA"/>
              </w:rPr>
              <w:t>. Вживає</w:t>
            </w:r>
            <w:r w:rsidR="002E4961" w:rsidRPr="00B14213">
              <w:rPr>
                <w:rFonts w:ascii="Times New Roman" w:eastAsia="Times New Roman" w:hAnsi="Times New Roman" w:cs="Times New Roman"/>
                <w:color w:val="000000"/>
                <w:sz w:val="28"/>
                <w:szCs w:val="28"/>
                <w:lang w:val="uk-UA"/>
              </w:rPr>
              <w:t xml:space="preserve"> заходів, спрямованих на д</w:t>
            </w:r>
            <w:r w:rsidR="00757EE6" w:rsidRPr="00B14213">
              <w:rPr>
                <w:rFonts w:ascii="Times New Roman" w:eastAsia="Times New Roman" w:hAnsi="Times New Roman" w:cs="Times New Roman"/>
                <w:color w:val="000000"/>
                <w:sz w:val="28"/>
                <w:szCs w:val="28"/>
                <w:lang w:val="uk-UA"/>
              </w:rPr>
              <w:t>отримання користувачами сервісу</w:t>
            </w:r>
            <w:r w:rsidR="002E4961" w:rsidRPr="00B14213">
              <w:rPr>
                <w:rFonts w:ascii="Times New Roman" w:eastAsia="Times New Roman" w:hAnsi="Times New Roman" w:cs="Times New Roman"/>
                <w:color w:val="000000"/>
                <w:sz w:val="28"/>
                <w:szCs w:val="28"/>
                <w:lang w:val="uk-UA"/>
              </w:rPr>
              <w:t xml:space="preserve"> прокату електросамокатів (надалі – користувачі електросамокатів) вимог щодо використання вулично-дорожньої мережі, швидкісних режимів, рекомендацій, правил паркування електросамокатів, визначених у цьому Меморандумі та Правилах благоустрою</w:t>
            </w:r>
            <w:r w:rsidR="00AE42BB" w:rsidRPr="00B14213">
              <w:rPr>
                <w:rFonts w:ascii="Times New Roman" w:eastAsia="Times New Roman" w:hAnsi="Times New Roman" w:cs="Times New Roman"/>
                <w:color w:val="000000"/>
                <w:sz w:val="28"/>
                <w:szCs w:val="28"/>
                <w:lang w:val="uk-UA"/>
              </w:rPr>
              <w:t xml:space="preserve"> території</w:t>
            </w:r>
            <w:r w:rsidR="002E4961" w:rsidRPr="00B14213">
              <w:rPr>
                <w:rFonts w:ascii="Times New Roman" w:eastAsia="Times New Roman" w:hAnsi="Times New Roman" w:cs="Times New Roman"/>
                <w:color w:val="000000"/>
                <w:sz w:val="28"/>
                <w:szCs w:val="28"/>
                <w:lang w:val="uk-UA"/>
              </w:rPr>
              <w:t xml:space="preserve"> Звягельської міської територіальної громади.</w:t>
            </w:r>
          </w:p>
          <w:p w:rsidR="00C43ABD" w:rsidRPr="00B14213" w:rsidRDefault="008360FB" w:rsidP="00C43ABD">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C43ABD" w:rsidRPr="00B14213">
              <w:rPr>
                <w:rFonts w:ascii="Times New Roman" w:eastAsia="Times New Roman" w:hAnsi="Times New Roman" w:cs="Times New Roman"/>
                <w:color w:val="000000"/>
                <w:sz w:val="28"/>
                <w:szCs w:val="28"/>
                <w:lang w:val="uk-UA"/>
              </w:rPr>
              <w:t>.2.</w:t>
            </w:r>
            <w:r w:rsidR="00F7267D">
              <w:rPr>
                <w:rFonts w:ascii="Times New Roman" w:eastAsia="Times New Roman" w:hAnsi="Times New Roman" w:cs="Times New Roman"/>
                <w:color w:val="000000"/>
                <w:sz w:val="28"/>
                <w:szCs w:val="28"/>
                <w:lang w:val="uk-UA"/>
              </w:rPr>
              <w:t>2</w:t>
            </w:r>
            <w:r w:rsidR="00C43ABD" w:rsidRPr="00B14213">
              <w:rPr>
                <w:rFonts w:ascii="Times New Roman" w:eastAsia="Times New Roman" w:hAnsi="Times New Roman" w:cs="Times New Roman"/>
                <w:color w:val="000000"/>
                <w:sz w:val="28"/>
                <w:szCs w:val="28"/>
                <w:lang w:val="uk-UA"/>
              </w:rPr>
              <w:t>. </w:t>
            </w:r>
            <w:r w:rsidR="00850B57" w:rsidRPr="00B14213">
              <w:rPr>
                <w:rFonts w:ascii="Times New Roman" w:eastAsia="Times New Roman" w:hAnsi="Times New Roman" w:cs="Times New Roman"/>
                <w:color w:val="000000"/>
                <w:sz w:val="28"/>
                <w:szCs w:val="28"/>
                <w:lang w:val="uk-UA"/>
              </w:rPr>
              <w:t>Зобов’язується</w:t>
            </w:r>
            <w:r w:rsidR="002E4961" w:rsidRPr="00B14213">
              <w:rPr>
                <w:rFonts w:ascii="Times New Roman" w:eastAsia="Times New Roman" w:hAnsi="Times New Roman" w:cs="Times New Roman"/>
                <w:color w:val="000000"/>
                <w:sz w:val="28"/>
                <w:szCs w:val="28"/>
                <w:lang w:val="uk-UA"/>
              </w:rPr>
              <w:t xml:space="preserve"> з метою підвищення безпеки руху для усіх учасників дорожнього руху, у тому числі користувачів електросамокатів, впровадити автоматичне обмеження швидкості руху прокатних електросамокатів:</w:t>
            </w:r>
          </w:p>
          <w:p w:rsidR="00C43ABD" w:rsidRPr="00C259DB" w:rsidRDefault="008360FB" w:rsidP="00C43ABD">
            <w:pPr>
              <w:suppressAutoHyphens w:val="0"/>
              <w:spacing w:line="240" w:lineRule="auto"/>
              <w:ind w:firstLine="567"/>
              <w:jc w:val="both"/>
              <w:rPr>
                <w:rFonts w:ascii="Times New Roman" w:eastAsia="Times New Roman" w:hAnsi="Times New Roman" w:cs="Times New Roman"/>
                <w:color w:val="000000"/>
                <w:sz w:val="28"/>
                <w:szCs w:val="28"/>
                <w:lang w:val="uk-UA"/>
              </w:rPr>
            </w:pPr>
            <w:r w:rsidRPr="00C259DB">
              <w:rPr>
                <w:rFonts w:ascii="Times New Roman" w:eastAsia="Times New Roman" w:hAnsi="Times New Roman" w:cs="Times New Roman"/>
                <w:color w:val="000000"/>
                <w:sz w:val="28"/>
                <w:szCs w:val="28"/>
                <w:lang w:val="uk-UA"/>
              </w:rPr>
              <w:t>4</w:t>
            </w:r>
            <w:r w:rsidR="002E4961" w:rsidRPr="00C259DB">
              <w:rPr>
                <w:rFonts w:ascii="Times New Roman" w:eastAsia="Times New Roman" w:hAnsi="Times New Roman" w:cs="Times New Roman"/>
                <w:color w:val="000000"/>
                <w:sz w:val="28"/>
                <w:szCs w:val="28"/>
                <w:lang w:val="uk-UA"/>
              </w:rPr>
              <w:t>.2.</w:t>
            </w:r>
            <w:r w:rsidR="004D7ACB" w:rsidRPr="00C259DB">
              <w:rPr>
                <w:rFonts w:ascii="Times New Roman" w:eastAsia="Times New Roman" w:hAnsi="Times New Roman" w:cs="Times New Roman"/>
                <w:color w:val="000000"/>
                <w:sz w:val="28"/>
                <w:szCs w:val="28"/>
                <w:lang w:val="uk-UA"/>
              </w:rPr>
              <w:t>3</w:t>
            </w:r>
            <w:r w:rsidR="002E4961" w:rsidRPr="00C259DB">
              <w:rPr>
                <w:rFonts w:ascii="Times New Roman" w:eastAsia="Times New Roman" w:hAnsi="Times New Roman" w:cs="Times New Roman"/>
                <w:color w:val="000000"/>
                <w:sz w:val="28"/>
                <w:szCs w:val="28"/>
                <w:lang w:val="uk-UA"/>
              </w:rPr>
              <w:t>.1. Основне обмеження швидкості – до 20 км/год.</w:t>
            </w:r>
          </w:p>
          <w:p w:rsidR="00C43ABD" w:rsidRPr="00C259DB" w:rsidRDefault="008360FB" w:rsidP="00C43ABD">
            <w:pPr>
              <w:suppressAutoHyphens w:val="0"/>
              <w:spacing w:line="240" w:lineRule="auto"/>
              <w:ind w:firstLine="567"/>
              <w:jc w:val="both"/>
              <w:rPr>
                <w:rFonts w:ascii="Times New Roman" w:eastAsia="Times New Roman" w:hAnsi="Times New Roman" w:cs="Times New Roman"/>
                <w:color w:val="000000"/>
                <w:sz w:val="28"/>
                <w:szCs w:val="28"/>
                <w:lang w:val="uk-UA"/>
              </w:rPr>
            </w:pPr>
            <w:r w:rsidRPr="00C259DB">
              <w:rPr>
                <w:rFonts w:ascii="Times New Roman" w:eastAsia="Times New Roman" w:hAnsi="Times New Roman" w:cs="Times New Roman"/>
                <w:color w:val="000000"/>
                <w:sz w:val="28"/>
                <w:szCs w:val="28"/>
                <w:lang w:val="uk-UA"/>
              </w:rPr>
              <w:t>4</w:t>
            </w:r>
            <w:r w:rsidR="002E4961" w:rsidRPr="00C259DB">
              <w:rPr>
                <w:rFonts w:ascii="Times New Roman" w:eastAsia="Times New Roman" w:hAnsi="Times New Roman" w:cs="Times New Roman"/>
                <w:color w:val="000000"/>
                <w:sz w:val="28"/>
                <w:szCs w:val="28"/>
                <w:lang w:val="uk-UA"/>
              </w:rPr>
              <w:t>.2.</w:t>
            </w:r>
            <w:r w:rsidR="004D7ACB" w:rsidRPr="00C259DB">
              <w:rPr>
                <w:rFonts w:ascii="Times New Roman" w:eastAsia="Times New Roman" w:hAnsi="Times New Roman" w:cs="Times New Roman"/>
                <w:color w:val="000000"/>
                <w:sz w:val="28"/>
                <w:szCs w:val="28"/>
                <w:lang w:val="uk-UA"/>
              </w:rPr>
              <w:t>3</w:t>
            </w:r>
            <w:r w:rsidR="002E4961" w:rsidRPr="00C259DB">
              <w:rPr>
                <w:rFonts w:ascii="Times New Roman" w:eastAsia="Times New Roman" w:hAnsi="Times New Roman" w:cs="Times New Roman"/>
                <w:color w:val="000000"/>
                <w:sz w:val="28"/>
                <w:szCs w:val="28"/>
                <w:lang w:val="uk-UA"/>
              </w:rPr>
              <w:t xml:space="preserve">.2. На території парків, скверів та вулиць з пішохідним рухом </w:t>
            </w:r>
            <w:r w:rsidR="00C43ABD" w:rsidRPr="00C259DB">
              <w:rPr>
                <w:rFonts w:ascii="Times New Roman" w:eastAsia="Times New Roman" w:hAnsi="Times New Roman" w:cs="Times New Roman"/>
                <w:color w:val="000000"/>
                <w:sz w:val="28"/>
                <w:szCs w:val="28"/>
                <w:lang w:val="uk-UA"/>
              </w:rPr>
              <w:t>та інших </w:t>
            </w:r>
            <w:r w:rsidR="002E4961" w:rsidRPr="00C259DB">
              <w:rPr>
                <w:rFonts w:ascii="Times New Roman" w:eastAsia="Times New Roman" w:hAnsi="Times New Roman" w:cs="Times New Roman"/>
                <w:color w:val="000000"/>
                <w:sz w:val="28"/>
                <w:szCs w:val="28"/>
                <w:lang w:val="uk-UA"/>
              </w:rPr>
              <w:t>окремо визначених зонах –</w:t>
            </w:r>
            <w:r w:rsidR="002E4961" w:rsidRPr="00C259DB">
              <w:rPr>
                <w:lang w:val="uk-UA"/>
              </w:rPr>
              <w:t> </w:t>
            </w:r>
            <w:r w:rsidR="002E4961" w:rsidRPr="00C259DB">
              <w:rPr>
                <w:rFonts w:ascii="Times New Roman" w:eastAsia="Times New Roman" w:hAnsi="Times New Roman" w:cs="Times New Roman"/>
                <w:color w:val="000000"/>
                <w:sz w:val="28"/>
                <w:szCs w:val="28"/>
                <w:lang w:val="uk-UA"/>
              </w:rPr>
              <w:t>до 15 км/год.</w:t>
            </w:r>
          </w:p>
          <w:p w:rsidR="002412A4" w:rsidRPr="00C259DB" w:rsidRDefault="008360FB" w:rsidP="00C43ABD">
            <w:pPr>
              <w:suppressAutoHyphens w:val="0"/>
              <w:spacing w:line="240" w:lineRule="auto"/>
              <w:ind w:firstLine="567"/>
              <w:jc w:val="both"/>
              <w:rPr>
                <w:rFonts w:ascii="Times New Roman" w:eastAsia="Times New Roman" w:hAnsi="Times New Roman" w:cs="Times New Roman"/>
                <w:sz w:val="28"/>
                <w:szCs w:val="28"/>
                <w:lang w:val="uk-UA"/>
              </w:rPr>
            </w:pPr>
            <w:r w:rsidRPr="00C259DB">
              <w:rPr>
                <w:rFonts w:ascii="Times New Roman" w:eastAsia="Times New Roman" w:hAnsi="Times New Roman" w:cs="Times New Roman"/>
                <w:color w:val="000000"/>
                <w:sz w:val="28"/>
                <w:szCs w:val="28"/>
                <w:lang w:val="uk-UA"/>
              </w:rPr>
              <w:t>4</w:t>
            </w:r>
            <w:r w:rsidR="00850B57" w:rsidRPr="00C259DB">
              <w:rPr>
                <w:rFonts w:ascii="Times New Roman" w:eastAsia="Times New Roman" w:hAnsi="Times New Roman" w:cs="Times New Roman"/>
                <w:color w:val="000000"/>
                <w:sz w:val="28"/>
                <w:szCs w:val="28"/>
                <w:lang w:val="uk-UA"/>
              </w:rPr>
              <w:t>.2.</w:t>
            </w:r>
            <w:r w:rsidR="004D7ACB" w:rsidRPr="00C259DB">
              <w:rPr>
                <w:rFonts w:ascii="Times New Roman" w:eastAsia="Times New Roman" w:hAnsi="Times New Roman" w:cs="Times New Roman"/>
                <w:color w:val="000000"/>
                <w:sz w:val="28"/>
                <w:szCs w:val="28"/>
                <w:lang w:val="uk-UA"/>
              </w:rPr>
              <w:t>4</w:t>
            </w:r>
            <w:r w:rsidR="00850B57" w:rsidRPr="00C259DB">
              <w:rPr>
                <w:rFonts w:ascii="Times New Roman" w:eastAsia="Times New Roman" w:hAnsi="Times New Roman" w:cs="Times New Roman"/>
                <w:color w:val="000000"/>
                <w:sz w:val="28"/>
                <w:szCs w:val="28"/>
                <w:lang w:val="uk-UA"/>
              </w:rPr>
              <w:t>. Покриває</w:t>
            </w:r>
            <w:r w:rsidR="002E4961" w:rsidRPr="00C259DB">
              <w:rPr>
                <w:rFonts w:ascii="Times New Roman" w:eastAsia="Times New Roman" w:hAnsi="Times New Roman" w:cs="Times New Roman"/>
                <w:color w:val="000000"/>
                <w:sz w:val="28"/>
                <w:szCs w:val="28"/>
                <w:lang w:val="uk-UA"/>
              </w:rPr>
              <w:t xml:space="preserve"> витрати, пов’язані з облаштуванням місць для вивантаження/паркування електросамокатів, відповідно до попередніх домовленостей</w:t>
            </w:r>
            <w:r w:rsidR="00B14213" w:rsidRPr="00C259DB">
              <w:rPr>
                <w:rFonts w:ascii="Times New Roman" w:eastAsia="Times New Roman" w:hAnsi="Times New Roman" w:cs="Times New Roman"/>
                <w:sz w:val="28"/>
                <w:szCs w:val="28"/>
                <w:lang w:val="uk-UA"/>
              </w:rPr>
              <w:t>.</w:t>
            </w:r>
          </w:p>
          <w:p w:rsidR="002412A4" w:rsidRPr="00B14213" w:rsidRDefault="008360FB" w:rsidP="00C43ABD">
            <w:pPr>
              <w:suppressAutoHyphens w:val="0"/>
              <w:spacing w:line="240" w:lineRule="auto"/>
              <w:ind w:firstLine="567"/>
              <w:jc w:val="both"/>
              <w:rPr>
                <w:rFonts w:ascii="Times New Roman" w:eastAsia="Times New Roman" w:hAnsi="Times New Roman" w:cs="Times New Roman"/>
                <w:color w:val="000000"/>
                <w:sz w:val="28"/>
                <w:szCs w:val="28"/>
                <w:lang w:val="uk-UA"/>
              </w:rPr>
            </w:pPr>
            <w:r w:rsidRPr="00C259DB">
              <w:rPr>
                <w:rFonts w:ascii="Times New Roman" w:eastAsia="Times New Roman" w:hAnsi="Times New Roman" w:cs="Times New Roman"/>
                <w:color w:val="000000"/>
                <w:sz w:val="28"/>
                <w:szCs w:val="28"/>
                <w:lang w:val="uk-UA"/>
              </w:rPr>
              <w:t>4</w:t>
            </w:r>
            <w:r w:rsidR="002412A4" w:rsidRPr="00C259DB">
              <w:rPr>
                <w:rFonts w:ascii="Times New Roman" w:eastAsia="Times New Roman" w:hAnsi="Times New Roman" w:cs="Times New Roman"/>
                <w:color w:val="000000"/>
                <w:sz w:val="28"/>
                <w:szCs w:val="28"/>
                <w:lang w:val="uk-UA"/>
              </w:rPr>
              <w:t>.2.</w:t>
            </w:r>
            <w:r w:rsidR="004D7ACB" w:rsidRPr="00C259DB">
              <w:rPr>
                <w:rFonts w:ascii="Times New Roman" w:eastAsia="Times New Roman" w:hAnsi="Times New Roman" w:cs="Times New Roman"/>
                <w:color w:val="000000"/>
                <w:sz w:val="28"/>
                <w:szCs w:val="28"/>
                <w:lang w:val="uk-UA"/>
              </w:rPr>
              <w:t>5</w:t>
            </w:r>
            <w:r w:rsidR="002412A4" w:rsidRPr="00C259DB">
              <w:rPr>
                <w:rFonts w:ascii="Times New Roman" w:eastAsia="Times New Roman" w:hAnsi="Times New Roman" w:cs="Times New Roman"/>
                <w:color w:val="000000"/>
                <w:sz w:val="28"/>
                <w:szCs w:val="28"/>
                <w:lang w:val="uk-UA"/>
              </w:rPr>
              <w:t>. </w:t>
            </w:r>
            <w:r w:rsidR="00850B57" w:rsidRPr="00C259DB">
              <w:rPr>
                <w:rFonts w:ascii="Times New Roman" w:eastAsia="Times New Roman" w:hAnsi="Times New Roman" w:cs="Times New Roman"/>
                <w:color w:val="000000"/>
                <w:sz w:val="28"/>
                <w:szCs w:val="28"/>
                <w:lang w:val="uk-UA"/>
              </w:rPr>
              <w:t>Обмежує</w:t>
            </w:r>
            <w:r w:rsidR="002E4961" w:rsidRPr="00C259DB">
              <w:rPr>
                <w:rFonts w:ascii="Times New Roman" w:eastAsia="Times New Roman" w:hAnsi="Times New Roman" w:cs="Times New Roman"/>
                <w:color w:val="000000"/>
                <w:sz w:val="28"/>
                <w:szCs w:val="28"/>
                <w:lang w:val="uk-UA"/>
              </w:rPr>
              <w:t xml:space="preserve"> можливість завершення поїздки для користувачів електросамокатів у попередньо погоджених Сторонами зонах.</w:t>
            </w:r>
          </w:p>
          <w:p w:rsidR="00164033" w:rsidRPr="00B14213" w:rsidRDefault="008360FB" w:rsidP="00C43ABD">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4</w:t>
            </w:r>
            <w:r w:rsidR="00850B57" w:rsidRPr="00B14213">
              <w:rPr>
                <w:rFonts w:ascii="Times New Roman" w:eastAsia="Times New Roman" w:hAnsi="Times New Roman" w:cs="Times New Roman"/>
                <w:color w:val="000000"/>
                <w:sz w:val="28"/>
                <w:szCs w:val="28"/>
                <w:lang w:val="uk-UA"/>
              </w:rPr>
              <w:t>.2.</w:t>
            </w:r>
            <w:r w:rsidR="004D7ACB">
              <w:rPr>
                <w:rFonts w:ascii="Times New Roman" w:eastAsia="Times New Roman" w:hAnsi="Times New Roman" w:cs="Times New Roman"/>
                <w:color w:val="000000"/>
                <w:sz w:val="28"/>
                <w:szCs w:val="28"/>
                <w:lang w:val="uk-UA"/>
              </w:rPr>
              <w:t>6</w:t>
            </w:r>
            <w:r w:rsidR="00850B57" w:rsidRPr="00B14213">
              <w:rPr>
                <w:rFonts w:ascii="Times New Roman" w:eastAsia="Times New Roman" w:hAnsi="Times New Roman" w:cs="Times New Roman"/>
                <w:color w:val="000000"/>
                <w:sz w:val="28"/>
                <w:szCs w:val="28"/>
                <w:lang w:val="uk-UA"/>
              </w:rPr>
              <w:t>. Надає</w:t>
            </w:r>
            <w:r w:rsidR="002E4961" w:rsidRPr="00B14213">
              <w:rPr>
                <w:rFonts w:ascii="Times New Roman" w:eastAsia="Times New Roman" w:hAnsi="Times New Roman" w:cs="Times New Roman"/>
                <w:color w:val="000000"/>
                <w:sz w:val="28"/>
                <w:szCs w:val="28"/>
                <w:lang w:val="uk-UA"/>
              </w:rPr>
              <w:t xml:space="preserve"> управлінню житлово-комунального господарства та еко</w:t>
            </w:r>
            <w:r w:rsidR="002412A4" w:rsidRPr="00B14213">
              <w:rPr>
                <w:rFonts w:ascii="Times New Roman" w:eastAsia="Times New Roman" w:hAnsi="Times New Roman" w:cs="Times New Roman"/>
                <w:color w:val="000000"/>
                <w:sz w:val="28"/>
                <w:szCs w:val="28"/>
                <w:lang w:val="uk-UA"/>
              </w:rPr>
              <w:t xml:space="preserve">логії Звягельської міської ради </w:t>
            </w:r>
            <w:r w:rsidR="00FA6243" w:rsidRPr="00B14213">
              <w:rPr>
                <w:rFonts w:ascii="Times New Roman" w:eastAsia="Times New Roman" w:hAnsi="Times New Roman" w:cs="Times New Roman"/>
                <w:color w:val="000000"/>
                <w:sz w:val="28"/>
                <w:szCs w:val="28"/>
                <w:lang w:val="uk-UA"/>
              </w:rPr>
              <w:t>контакти служб підтримки свого сервісу</w:t>
            </w:r>
            <w:r w:rsidR="00164033" w:rsidRPr="00B14213">
              <w:rPr>
                <w:rFonts w:ascii="Times New Roman" w:eastAsia="Times New Roman" w:hAnsi="Times New Roman" w:cs="Times New Roman"/>
                <w:color w:val="000000"/>
                <w:sz w:val="28"/>
                <w:szCs w:val="28"/>
                <w:lang w:val="uk-UA"/>
              </w:rPr>
              <w:t>.</w:t>
            </w:r>
          </w:p>
          <w:p w:rsidR="00164033" w:rsidRPr="00B14213" w:rsidRDefault="008360FB" w:rsidP="00C43ABD">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2E4961" w:rsidRPr="00B14213">
              <w:rPr>
                <w:rFonts w:ascii="Times New Roman" w:eastAsia="Times New Roman" w:hAnsi="Times New Roman" w:cs="Times New Roman"/>
                <w:color w:val="000000"/>
                <w:sz w:val="28"/>
                <w:szCs w:val="28"/>
                <w:lang w:val="uk-UA"/>
              </w:rPr>
              <w:t>.2.</w:t>
            </w:r>
            <w:r w:rsidR="004D7ACB">
              <w:rPr>
                <w:rFonts w:ascii="Times New Roman" w:eastAsia="Times New Roman" w:hAnsi="Times New Roman" w:cs="Times New Roman"/>
                <w:color w:val="000000"/>
                <w:sz w:val="28"/>
                <w:szCs w:val="28"/>
                <w:lang w:val="uk-UA"/>
              </w:rPr>
              <w:t>7</w:t>
            </w:r>
            <w:r w:rsidR="00B35234" w:rsidRPr="00B14213">
              <w:rPr>
                <w:rFonts w:ascii="Times New Roman" w:eastAsia="Times New Roman" w:hAnsi="Times New Roman" w:cs="Times New Roman"/>
                <w:color w:val="000000"/>
                <w:sz w:val="28"/>
                <w:szCs w:val="28"/>
                <w:lang w:val="uk-UA"/>
              </w:rPr>
              <w:t>. У встановлений термін надає</w:t>
            </w:r>
            <w:r w:rsidR="002E4961" w:rsidRPr="00B14213">
              <w:rPr>
                <w:rFonts w:ascii="Times New Roman" w:eastAsia="Times New Roman" w:hAnsi="Times New Roman" w:cs="Times New Roman"/>
                <w:color w:val="000000"/>
                <w:sz w:val="28"/>
                <w:szCs w:val="28"/>
                <w:lang w:val="uk-UA"/>
              </w:rPr>
              <w:t xml:space="preserve"> відповіді на звернення та скарги, пов’язані з наданням послуг прокату електросамокаті</w:t>
            </w:r>
            <w:r w:rsidR="00B35234" w:rsidRPr="00B14213">
              <w:rPr>
                <w:rFonts w:ascii="Times New Roman" w:eastAsia="Times New Roman" w:hAnsi="Times New Roman" w:cs="Times New Roman"/>
                <w:color w:val="000000"/>
                <w:sz w:val="28"/>
                <w:szCs w:val="28"/>
                <w:lang w:val="uk-UA"/>
              </w:rPr>
              <w:t>в та функціонуванням їх сервісу</w:t>
            </w:r>
            <w:r w:rsidR="002E4961" w:rsidRPr="00B14213">
              <w:rPr>
                <w:rFonts w:ascii="Times New Roman" w:eastAsia="Times New Roman" w:hAnsi="Times New Roman" w:cs="Times New Roman"/>
                <w:color w:val="000000"/>
                <w:sz w:val="28"/>
                <w:szCs w:val="28"/>
                <w:lang w:val="uk-UA"/>
              </w:rPr>
              <w:t>, які надійшли до структурних підрозділів Звягельської міської ради</w:t>
            </w:r>
            <w:r w:rsidR="00164033" w:rsidRPr="00B14213">
              <w:rPr>
                <w:rFonts w:ascii="Times New Roman" w:eastAsia="Times New Roman" w:hAnsi="Times New Roman" w:cs="Times New Roman"/>
                <w:color w:val="000000"/>
                <w:sz w:val="28"/>
                <w:szCs w:val="28"/>
                <w:lang w:val="uk-UA"/>
              </w:rPr>
              <w:t>.</w:t>
            </w:r>
          </w:p>
          <w:p w:rsidR="00164033" w:rsidRPr="00B14213" w:rsidRDefault="008360FB" w:rsidP="00C43ABD">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B55A45" w:rsidRPr="00B14213">
              <w:rPr>
                <w:rFonts w:ascii="Times New Roman" w:eastAsia="Times New Roman" w:hAnsi="Times New Roman" w:cs="Times New Roman"/>
                <w:color w:val="000000"/>
                <w:sz w:val="28"/>
                <w:szCs w:val="28"/>
                <w:lang w:val="uk-UA"/>
              </w:rPr>
              <w:t>.2.</w:t>
            </w:r>
            <w:r w:rsidR="004D7ACB">
              <w:rPr>
                <w:rFonts w:ascii="Times New Roman" w:eastAsia="Times New Roman" w:hAnsi="Times New Roman" w:cs="Times New Roman"/>
                <w:color w:val="000000"/>
                <w:sz w:val="28"/>
                <w:szCs w:val="28"/>
                <w:lang w:val="uk-UA"/>
              </w:rPr>
              <w:t>7</w:t>
            </w:r>
            <w:r w:rsidR="00B55A45" w:rsidRPr="00B14213">
              <w:rPr>
                <w:rFonts w:ascii="Times New Roman" w:eastAsia="Times New Roman" w:hAnsi="Times New Roman" w:cs="Times New Roman"/>
                <w:color w:val="000000"/>
                <w:sz w:val="28"/>
                <w:szCs w:val="28"/>
                <w:lang w:val="uk-UA"/>
              </w:rPr>
              <w:t>.1. </w:t>
            </w:r>
            <w:r w:rsidR="002E4961" w:rsidRPr="00B14213">
              <w:rPr>
                <w:rFonts w:ascii="Times New Roman" w:eastAsia="Times New Roman" w:hAnsi="Times New Roman" w:cs="Times New Roman"/>
                <w:color w:val="000000"/>
                <w:sz w:val="28"/>
                <w:szCs w:val="28"/>
                <w:lang w:val="uk-UA"/>
              </w:rPr>
              <w:t>Служби підтримки Оператора надають відповіді на звернення та скарги.</w:t>
            </w:r>
          </w:p>
          <w:p w:rsidR="002E4961" w:rsidRDefault="008360FB" w:rsidP="00C43ABD">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E07C2B" w:rsidRPr="00B14213">
              <w:rPr>
                <w:rFonts w:ascii="Times New Roman" w:eastAsia="Times New Roman" w:hAnsi="Times New Roman" w:cs="Times New Roman"/>
                <w:color w:val="000000"/>
                <w:sz w:val="28"/>
                <w:szCs w:val="28"/>
                <w:lang w:val="uk-UA"/>
              </w:rPr>
              <w:t>.2.</w:t>
            </w:r>
            <w:r w:rsidR="004D7ACB">
              <w:rPr>
                <w:rFonts w:ascii="Times New Roman" w:eastAsia="Times New Roman" w:hAnsi="Times New Roman" w:cs="Times New Roman"/>
                <w:color w:val="000000"/>
                <w:sz w:val="28"/>
                <w:szCs w:val="28"/>
                <w:lang w:val="uk-UA"/>
              </w:rPr>
              <w:t>8</w:t>
            </w:r>
            <w:r w:rsidR="00E07C2B" w:rsidRPr="00B14213">
              <w:rPr>
                <w:rFonts w:ascii="Times New Roman" w:eastAsia="Times New Roman" w:hAnsi="Times New Roman" w:cs="Times New Roman"/>
                <w:color w:val="000000"/>
                <w:sz w:val="28"/>
                <w:szCs w:val="28"/>
                <w:lang w:val="uk-UA"/>
              </w:rPr>
              <w:t>. </w:t>
            </w:r>
            <w:r w:rsidR="002E4961" w:rsidRPr="00B14213">
              <w:rPr>
                <w:rFonts w:ascii="Times New Roman" w:eastAsia="Times New Roman" w:hAnsi="Times New Roman" w:cs="Times New Roman"/>
                <w:color w:val="000000"/>
                <w:sz w:val="28"/>
                <w:szCs w:val="28"/>
                <w:lang w:val="uk-UA"/>
              </w:rPr>
              <w:t>Зобов’я</w:t>
            </w:r>
            <w:r w:rsidR="0009208B" w:rsidRPr="00B14213">
              <w:rPr>
                <w:rFonts w:ascii="Times New Roman" w:eastAsia="Times New Roman" w:hAnsi="Times New Roman" w:cs="Times New Roman"/>
                <w:color w:val="000000"/>
                <w:sz w:val="28"/>
                <w:szCs w:val="28"/>
                <w:lang w:val="uk-UA"/>
              </w:rPr>
              <w:t>зує</w:t>
            </w:r>
            <w:r w:rsidR="002E4961" w:rsidRPr="00B14213">
              <w:rPr>
                <w:rFonts w:ascii="Times New Roman" w:eastAsia="Times New Roman" w:hAnsi="Times New Roman" w:cs="Times New Roman"/>
                <w:color w:val="000000"/>
                <w:sz w:val="28"/>
                <w:szCs w:val="28"/>
                <w:lang w:val="uk-UA"/>
              </w:rPr>
              <w:t>ться здійснювати переміщення електросамокатів з місць, на яких відбуватимуться заходи чи перекриття площ, проспектів, вулиць, пов’язаних з реконструкцією, ремонтом, організацією масових заходів, за 24 години до початку запланованих робіт.</w:t>
            </w:r>
          </w:p>
          <w:p w:rsidR="00926E1E" w:rsidRPr="00C259DB" w:rsidRDefault="008360FB" w:rsidP="002A1F61">
            <w:pPr>
              <w:suppressAutoHyphens w:val="0"/>
              <w:spacing w:line="240" w:lineRule="auto"/>
              <w:ind w:firstLine="567"/>
              <w:jc w:val="both"/>
              <w:rPr>
                <w:rFonts w:ascii="Times New Roman" w:eastAsia="Times New Roman" w:hAnsi="Times New Roman" w:cs="Times New Roman"/>
                <w:sz w:val="28"/>
                <w:szCs w:val="28"/>
                <w:lang w:val="uk-UA"/>
              </w:rPr>
            </w:pPr>
            <w:r w:rsidRPr="00C259DB">
              <w:rPr>
                <w:rFonts w:ascii="Times New Roman" w:eastAsia="Times New Roman" w:hAnsi="Times New Roman" w:cs="Times New Roman"/>
                <w:sz w:val="28"/>
                <w:szCs w:val="28"/>
                <w:lang w:val="uk-UA"/>
              </w:rPr>
              <w:t>4</w:t>
            </w:r>
            <w:r w:rsidR="002A1F61" w:rsidRPr="00C259DB">
              <w:rPr>
                <w:rFonts w:ascii="Times New Roman" w:eastAsia="Times New Roman" w:hAnsi="Times New Roman" w:cs="Times New Roman"/>
                <w:sz w:val="28"/>
                <w:szCs w:val="28"/>
                <w:lang w:val="uk-UA"/>
              </w:rPr>
              <w:t>.2.</w:t>
            </w:r>
            <w:r w:rsidR="004D7ACB" w:rsidRPr="00C259DB">
              <w:rPr>
                <w:rFonts w:ascii="Times New Roman" w:eastAsia="Times New Roman" w:hAnsi="Times New Roman" w:cs="Times New Roman"/>
                <w:sz w:val="28"/>
                <w:szCs w:val="28"/>
                <w:lang w:val="uk-UA"/>
              </w:rPr>
              <w:t>9</w:t>
            </w:r>
            <w:r w:rsidR="003A175C" w:rsidRPr="00C259DB">
              <w:rPr>
                <w:rFonts w:ascii="Times New Roman" w:eastAsia="Times New Roman" w:hAnsi="Times New Roman" w:cs="Times New Roman"/>
                <w:sz w:val="28"/>
                <w:szCs w:val="28"/>
                <w:lang w:val="uk-UA"/>
              </w:rPr>
              <w:t>.</w:t>
            </w:r>
            <w:r w:rsidR="00926E1E" w:rsidRPr="00C259DB">
              <w:rPr>
                <w:rFonts w:ascii="Times New Roman" w:eastAsia="Times New Roman" w:hAnsi="Times New Roman" w:cs="Times New Roman"/>
                <w:sz w:val="28"/>
                <w:szCs w:val="28"/>
                <w:lang w:val="uk-UA"/>
              </w:rPr>
              <w:t xml:space="preserve"> Зобов’язуються дотримуватись визначених точок старту, кількість електросамокатів у яких не повинна перевищувати 5 (п’яти) штук. </w:t>
            </w:r>
          </w:p>
          <w:p w:rsidR="002E4961" w:rsidRDefault="008360FB" w:rsidP="000658E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00AC16A4" w:rsidRPr="00B14213">
              <w:rPr>
                <w:rFonts w:ascii="Times New Roman" w:eastAsia="Times New Roman" w:hAnsi="Times New Roman" w:cs="Times New Roman"/>
                <w:color w:val="000000"/>
                <w:sz w:val="28"/>
                <w:szCs w:val="28"/>
                <w:lang w:val="uk-UA"/>
              </w:rPr>
              <w:t>.2.</w:t>
            </w:r>
            <w:r w:rsidR="004D7ACB">
              <w:rPr>
                <w:rFonts w:ascii="Times New Roman" w:eastAsia="Times New Roman" w:hAnsi="Times New Roman" w:cs="Times New Roman"/>
                <w:color w:val="000000"/>
                <w:sz w:val="28"/>
                <w:szCs w:val="28"/>
                <w:lang w:val="uk-UA"/>
              </w:rPr>
              <w:t>10</w:t>
            </w:r>
            <w:r w:rsidR="00AC16A4" w:rsidRPr="00B14213">
              <w:rPr>
                <w:rFonts w:ascii="Times New Roman" w:eastAsia="Times New Roman" w:hAnsi="Times New Roman" w:cs="Times New Roman"/>
                <w:color w:val="000000"/>
                <w:sz w:val="28"/>
                <w:szCs w:val="28"/>
                <w:lang w:val="uk-UA"/>
              </w:rPr>
              <w:t>. </w:t>
            </w:r>
            <w:r w:rsidR="002E4961" w:rsidRPr="00B14213">
              <w:rPr>
                <w:rFonts w:ascii="Times New Roman" w:eastAsia="Times New Roman" w:hAnsi="Times New Roman" w:cs="Times New Roman"/>
                <w:color w:val="000000"/>
                <w:sz w:val="28"/>
                <w:szCs w:val="28"/>
                <w:lang w:val="uk-UA"/>
              </w:rPr>
              <w:t>Взаємод</w:t>
            </w:r>
            <w:r w:rsidR="0009208B" w:rsidRPr="00B14213">
              <w:rPr>
                <w:rFonts w:ascii="Times New Roman" w:eastAsia="Times New Roman" w:hAnsi="Times New Roman" w:cs="Times New Roman"/>
                <w:color w:val="000000"/>
                <w:sz w:val="28"/>
                <w:szCs w:val="28"/>
                <w:lang w:val="uk-UA"/>
              </w:rPr>
              <w:t>іє</w:t>
            </w:r>
            <w:r w:rsidR="00B55A45" w:rsidRPr="00B14213">
              <w:rPr>
                <w:rFonts w:ascii="Times New Roman" w:eastAsia="Times New Roman" w:hAnsi="Times New Roman" w:cs="Times New Roman"/>
                <w:color w:val="000000"/>
                <w:sz w:val="28"/>
                <w:szCs w:val="28"/>
                <w:lang w:val="uk-UA"/>
              </w:rPr>
              <w:t xml:space="preserve"> з органа</w:t>
            </w:r>
            <w:r w:rsidR="002E4961" w:rsidRPr="00B14213">
              <w:rPr>
                <w:rFonts w:ascii="Times New Roman" w:eastAsia="Times New Roman" w:hAnsi="Times New Roman" w:cs="Times New Roman"/>
                <w:color w:val="000000"/>
                <w:sz w:val="28"/>
                <w:szCs w:val="28"/>
                <w:lang w:val="uk-UA"/>
              </w:rPr>
              <w:t>ми поліції</w:t>
            </w:r>
            <w:r w:rsidR="00AC16A4" w:rsidRPr="00B14213">
              <w:rPr>
                <w:rFonts w:ascii="Times New Roman" w:eastAsia="Times New Roman" w:hAnsi="Times New Roman" w:cs="Times New Roman"/>
                <w:color w:val="000000"/>
                <w:sz w:val="28"/>
                <w:szCs w:val="28"/>
                <w:lang w:val="uk-UA"/>
              </w:rPr>
              <w:t xml:space="preserve"> в межах</w:t>
            </w:r>
            <w:r w:rsidR="002E4961" w:rsidRPr="00B14213">
              <w:rPr>
                <w:rFonts w:ascii="Times New Roman" w:eastAsia="Times New Roman" w:hAnsi="Times New Roman" w:cs="Times New Roman"/>
                <w:color w:val="000000"/>
                <w:sz w:val="28"/>
                <w:szCs w:val="28"/>
                <w:lang w:val="uk-UA"/>
              </w:rPr>
              <w:t>, визначених законодавством.</w:t>
            </w:r>
          </w:p>
          <w:p w:rsidR="002A1F61" w:rsidRPr="00C259DB" w:rsidRDefault="008360FB" w:rsidP="002A1F61">
            <w:pPr>
              <w:suppressAutoHyphens w:val="0"/>
              <w:spacing w:line="240" w:lineRule="auto"/>
              <w:ind w:firstLine="567"/>
              <w:jc w:val="both"/>
              <w:rPr>
                <w:rFonts w:ascii="Times New Roman" w:eastAsia="Times New Roman" w:hAnsi="Times New Roman" w:cs="Times New Roman"/>
                <w:sz w:val="28"/>
                <w:szCs w:val="28"/>
                <w:lang w:val="uk-UA"/>
              </w:rPr>
            </w:pPr>
            <w:r w:rsidRPr="00C259DB">
              <w:rPr>
                <w:rFonts w:ascii="Times New Roman" w:eastAsia="Times New Roman" w:hAnsi="Times New Roman" w:cs="Times New Roman"/>
                <w:sz w:val="28"/>
                <w:szCs w:val="28"/>
                <w:lang w:val="uk-UA"/>
              </w:rPr>
              <w:t>4</w:t>
            </w:r>
            <w:r w:rsidR="002A1F61" w:rsidRPr="00C259DB">
              <w:rPr>
                <w:rFonts w:ascii="Times New Roman" w:eastAsia="Times New Roman" w:hAnsi="Times New Roman" w:cs="Times New Roman"/>
                <w:sz w:val="28"/>
                <w:szCs w:val="28"/>
                <w:lang w:val="uk-UA"/>
              </w:rPr>
              <w:t>.3. Сторони погодили максимальну кількість електросамокатів                   Оператора у місті Звягелі в межах 50 (п’ятдесят) штук.</w:t>
            </w:r>
            <w:r w:rsidR="002A1F61" w:rsidRPr="00C259DB">
              <w:rPr>
                <w:rFonts w:ascii="Times New Roman" w:eastAsia="Times New Roman" w:hAnsi="Times New Roman" w:cs="Times New Roman"/>
                <w:sz w:val="28"/>
                <w:szCs w:val="28"/>
                <w:lang w:val="ru-RU"/>
              </w:rPr>
              <w:t xml:space="preserve"> </w:t>
            </w:r>
          </w:p>
          <w:p w:rsidR="002A1F61" w:rsidRPr="002A1F61" w:rsidRDefault="002A1F61" w:rsidP="000658E3">
            <w:pPr>
              <w:suppressAutoHyphens w:val="0"/>
              <w:spacing w:line="240" w:lineRule="auto"/>
              <w:ind w:firstLine="567"/>
              <w:jc w:val="both"/>
              <w:rPr>
                <w:rFonts w:ascii="Times New Roman" w:eastAsia="Times New Roman" w:hAnsi="Times New Roman" w:cs="Times New Roman"/>
                <w:color w:val="FF0000"/>
                <w:sz w:val="28"/>
                <w:szCs w:val="28"/>
                <w:lang w:val="uk-UA"/>
              </w:rPr>
            </w:pPr>
          </w:p>
          <w:p w:rsidR="002E4961" w:rsidRPr="00B14213" w:rsidRDefault="00D849B9" w:rsidP="00D04607">
            <w:pPr>
              <w:pStyle w:val="ae"/>
              <w:suppressAutoHyphens w:val="0"/>
              <w:spacing w:line="240" w:lineRule="auto"/>
              <w:ind w:left="927"/>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5</w:t>
            </w:r>
            <w:r w:rsidR="00D04607" w:rsidRPr="00B14213">
              <w:rPr>
                <w:rFonts w:ascii="Times New Roman" w:eastAsia="Times New Roman" w:hAnsi="Times New Roman" w:cs="Times New Roman"/>
                <w:b/>
                <w:bCs/>
                <w:color w:val="000000"/>
                <w:sz w:val="28"/>
                <w:szCs w:val="28"/>
                <w:lang w:val="uk-UA"/>
              </w:rPr>
              <w:t>. </w:t>
            </w:r>
            <w:r w:rsidR="002E4961" w:rsidRPr="00B14213">
              <w:rPr>
                <w:rFonts w:ascii="Times New Roman" w:eastAsia="Times New Roman" w:hAnsi="Times New Roman" w:cs="Times New Roman"/>
                <w:b/>
                <w:bCs/>
                <w:color w:val="000000"/>
                <w:sz w:val="28"/>
                <w:szCs w:val="28"/>
                <w:lang w:val="uk-UA"/>
              </w:rPr>
              <w:t>Вимоги до технічного стану електросамокатів</w:t>
            </w:r>
          </w:p>
          <w:p w:rsidR="00D04607" w:rsidRPr="00B14213" w:rsidRDefault="00D04607" w:rsidP="00D04607">
            <w:pPr>
              <w:suppressAutoHyphens w:val="0"/>
              <w:spacing w:line="240" w:lineRule="auto"/>
              <w:jc w:val="both"/>
              <w:rPr>
                <w:rFonts w:ascii="Times New Roman" w:eastAsia="Times New Roman" w:hAnsi="Times New Roman" w:cs="Times New Roman"/>
                <w:color w:val="000000"/>
                <w:sz w:val="28"/>
                <w:szCs w:val="28"/>
                <w:lang w:val="uk-UA"/>
              </w:rPr>
            </w:pPr>
          </w:p>
          <w:p w:rsidR="005033AB" w:rsidRPr="00B14213" w:rsidRDefault="008360FB" w:rsidP="008360FB">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w:t>
            </w:r>
            <w:r w:rsidR="002E4961" w:rsidRPr="00B14213">
              <w:rPr>
                <w:rFonts w:ascii="Times New Roman" w:eastAsia="Times New Roman" w:hAnsi="Times New Roman" w:cs="Times New Roman"/>
                <w:color w:val="000000"/>
                <w:sz w:val="28"/>
                <w:szCs w:val="28"/>
                <w:lang w:val="uk-UA"/>
              </w:rPr>
              <w:t>.1. Усі електросамокати обладнуються активним білим світлом спереду, червоним св</w:t>
            </w:r>
            <w:r w:rsidR="00A34F38">
              <w:rPr>
                <w:rFonts w:ascii="Times New Roman" w:eastAsia="Times New Roman" w:hAnsi="Times New Roman" w:cs="Times New Roman"/>
                <w:color w:val="000000"/>
                <w:sz w:val="28"/>
                <w:szCs w:val="28"/>
                <w:lang w:val="uk-UA"/>
              </w:rPr>
              <w:t>ітлом ззаду та сигналом «СТОП».</w:t>
            </w:r>
          </w:p>
          <w:p w:rsidR="005033AB" w:rsidRPr="00B14213" w:rsidRDefault="008360FB" w:rsidP="008360FB">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w:t>
            </w:r>
            <w:r w:rsidR="002E4961" w:rsidRPr="00B14213">
              <w:rPr>
                <w:rFonts w:ascii="Times New Roman" w:eastAsia="Times New Roman" w:hAnsi="Times New Roman" w:cs="Times New Roman"/>
                <w:color w:val="000000"/>
                <w:sz w:val="28"/>
                <w:szCs w:val="28"/>
                <w:lang w:val="uk-UA"/>
              </w:rPr>
              <w:t>.</w:t>
            </w:r>
            <w:r w:rsidR="00234D2B">
              <w:rPr>
                <w:rFonts w:ascii="Times New Roman" w:eastAsia="Times New Roman" w:hAnsi="Times New Roman" w:cs="Times New Roman"/>
                <w:color w:val="000000"/>
                <w:sz w:val="28"/>
                <w:szCs w:val="28"/>
                <w:lang w:val="uk-UA"/>
              </w:rPr>
              <w:t>2</w:t>
            </w:r>
            <w:r w:rsidR="005033AB" w:rsidRPr="00B14213">
              <w:rPr>
                <w:rFonts w:ascii="Times New Roman" w:eastAsia="Times New Roman" w:hAnsi="Times New Roman" w:cs="Times New Roman"/>
                <w:color w:val="000000"/>
                <w:sz w:val="28"/>
                <w:szCs w:val="28"/>
                <w:lang w:val="uk-UA"/>
              </w:rPr>
              <w:t>. </w:t>
            </w:r>
            <w:r w:rsidR="003C7C04" w:rsidRPr="00B14213">
              <w:rPr>
                <w:rFonts w:ascii="Times New Roman" w:eastAsia="Times New Roman" w:hAnsi="Times New Roman" w:cs="Times New Roman"/>
                <w:color w:val="000000"/>
                <w:sz w:val="28"/>
                <w:szCs w:val="28"/>
                <w:lang w:val="uk-UA"/>
              </w:rPr>
              <w:t>Оператором</w:t>
            </w:r>
            <w:r w:rsidR="002E4961" w:rsidRPr="00B14213">
              <w:rPr>
                <w:rFonts w:ascii="Times New Roman" w:eastAsia="Times New Roman" w:hAnsi="Times New Roman" w:cs="Times New Roman"/>
                <w:color w:val="000000"/>
                <w:sz w:val="28"/>
                <w:szCs w:val="28"/>
                <w:lang w:val="uk-UA"/>
              </w:rPr>
              <w:t xml:space="preserve"> щоденно проводиться технічна перевірка електросамокатів щодо: справності гальм, елементів освітлення, наявності унікального ідентифікаційного номера кожного транспортного засобу</w:t>
            </w:r>
            <w:r w:rsidR="007C4E39" w:rsidRPr="00B14213">
              <w:rPr>
                <w:rFonts w:ascii="Times New Roman" w:eastAsia="Times New Roman" w:hAnsi="Times New Roman" w:cs="Times New Roman"/>
                <w:color w:val="000000"/>
                <w:sz w:val="28"/>
                <w:szCs w:val="28"/>
                <w:lang w:val="uk-UA"/>
              </w:rPr>
              <w:t xml:space="preserve">, </w:t>
            </w:r>
            <w:r w:rsidR="002E4961" w:rsidRPr="00B14213">
              <w:rPr>
                <w:rFonts w:ascii="Times New Roman" w:eastAsia="Times New Roman" w:hAnsi="Times New Roman" w:cs="Times New Roman"/>
                <w:color w:val="000000"/>
                <w:sz w:val="28"/>
                <w:szCs w:val="28"/>
                <w:lang w:val="uk-UA"/>
              </w:rPr>
              <w:t xml:space="preserve"> світлоповертальних елементів тощо, з одночасною </w:t>
            </w:r>
            <w:r w:rsidR="005033AB" w:rsidRPr="00B14213">
              <w:rPr>
                <w:rFonts w:ascii="Times New Roman" w:eastAsia="Times New Roman" w:hAnsi="Times New Roman" w:cs="Times New Roman"/>
                <w:color w:val="000000"/>
                <w:sz w:val="28"/>
                <w:szCs w:val="28"/>
                <w:lang w:val="uk-UA"/>
              </w:rPr>
              <w:t xml:space="preserve">дезінфекцією керма </w:t>
            </w:r>
            <w:r w:rsidR="00D851ED" w:rsidRPr="00B14213">
              <w:rPr>
                <w:rFonts w:ascii="Times New Roman" w:eastAsia="Times New Roman" w:hAnsi="Times New Roman" w:cs="Times New Roman"/>
                <w:color w:val="000000"/>
                <w:sz w:val="28"/>
                <w:szCs w:val="28"/>
                <w:lang w:val="uk-UA"/>
              </w:rPr>
              <w:t xml:space="preserve">                          та</w:t>
            </w:r>
            <w:r w:rsidR="00E77981" w:rsidRPr="00B14213">
              <w:rPr>
                <w:rFonts w:ascii="Times New Roman" w:eastAsia="Times New Roman" w:hAnsi="Times New Roman" w:cs="Times New Roman"/>
                <w:color w:val="000000"/>
                <w:sz w:val="28"/>
                <w:szCs w:val="28"/>
                <w:lang w:val="uk-UA"/>
              </w:rPr>
              <w:t xml:space="preserve"> </w:t>
            </w:r>
            <w:r w:rsidR="00D851ED" w:rsidRPr="00B14213">
              <w:rPr>
                <w:rFonts w:ascii="Times New Roman" w:eastAsia="Times New Roman" w:hAnsi="Times New Roman" w:cs="Times New Roman"/>
                <w:color w:val="000000"/>
                <w:sz w:val="28"/>
                <w:szCs w:val="28"/>
                <w:lang w:val="uk-UA"/>
              </w:rPr>
              <w:t> </w:t>
            </w:r>
            <w:r w:rsidR="005033AB" w:rsidRPr="00B14213">
              <w:rPr>
                <w:rFonts w:ascii="Times New Roman" w:eastAsia="Times New Roman" w:hAnsi="Times New Roman" w:cs="Times New Roman"/>
                <w:color w:val="000000"/>
                <w:sz w:val="28"/>
                <w:szCs w:val="28"/>
                <w:lang w:val="uk-UA"/>
              </w:rPr>
              <w:t>інших</w:t>
            </w:r>
            <w:r w:rsidR="00E77981" w:rsidRPr="00B14213">
              <w:rPr>
                <w:rFonts w:ascii="Times New Roman" w:eastAsia="Times New Roman" w:hAnsi="Times New Roman" w:cs="Times New Roman"/>
                <w:color w:val="000000"/>
                <w:sz w:val="28"/>
                <w:szCs w:val="28"/>
                <w:lang w:val="uk-UA"/>
              </w:rPr>
              <w:t xml:space="preserve"> </w:t>
            </w:r>
            <w:r w:rsidR="005033AB" w:rsidRPr="00B14213">
              <w:rPr>
                <w:rFonts w:ascii="Times New Roman" w:eastAsia="Times New Roman" w:hAnsi="Times New Roman" w:cs="Times New Roman"/>
                <w:color w:val="000000"/>
                <w:sz w:val="28"/>
                <w:szCs w:val="28"/>
                <w:lang w:val="uk-UA"/>
              </w:rPr>
              <w:t> </w:t>
            </w:r>
            <w:r w:rsidR="002E4961" w:rsidRPr="00B14213">
              <w:rPr>
                <w:rFonts w:ascii="Times New Roman" w:eastAsia="Times New Roman" w:hAnsi="Times New Roman" w:cs="Times New Roman"/>
                <w:color w:val="000000"/>
                <w:sz w:val="28"/>
                <w:szCs w:val="28"/>
                <w:lang w:val="uk-UA"/>
              </w:rPr>
              <w:t>ел</w:t>
            </w:r>
            <w:r w:rsidR="005033AB" w:rsidRPr="00B14213">
              <w:rPr>
                <w:rFonts w:ascii="Times New Roman" w:eastAsia="Times New Roman" w:hAnsi="Times New Roman" w:cs="Times New Roman"/>
                <w:color w:val="000000"/>
                <w:sz w:val="28"/>
                <w:szCs w:val="28"/>
                <w:lang w:val="uk-UA"/>
              </w:rPr>
              <w:t>ементів</w:t>
            </w:r>
            <w:r w:rsidR="00E77981" w:rsidRPr="00B14213">
              <w:rPr>
                <w:rFonts w:ascii="Times New Roman" w:eastAsia="Times New Roman" w:hAnsi="Times New Roman" w:cs="Times New Roman"/>
                <w:color w:val="000000"/>
                <w:sz w:val="28"/>
                <w:szCs w:val="28"/>
                <w:lang w:val="uk-UA"/>
              </w:rPr>
              <w:t xml:space="preserve"> </w:t>
            </w:r>
            <w:r w:rsidR="005033AB" w:rsidRPr="00B14213">
              <w:rPr>
                <w:rFonts w:ascii="Times New Roman" w:eastAsia="Times New Roman" w:hAnsi="Times New Roman" w:cs="Times New Roman"/>
                <w:color w:val="000000"/>
                <w:sz w:val="28"/>
                <w:szCs w:val="28"/>
                <w:lang w:val="uk-UA"/>
              </w:rPr>
              <w:t> </w:t>
            </w:r>
            <w:r w:rsidR="002E4961" w:rsidRPr="00B14213">
              <w:rPr>
                <w:rFonts w:ascii="Times New Roman" w:eastAsia="Times New Roman" w:hAnsi="Times New Roman" w:cs="Times New Roman"/>
                <w:color w:val="000000"/>
                <w:sz w:val="28"/>
                <w:szCs w:val="28"/>
                <w:lang w:val="uk-UA"/>
              </w:rPr>
              <w:t>електросамоката</w:t>
            </w:r>
            <w:r w:rsidR="0033412C" w:rsidRPr="00B14213">
              <w:rPr>
                <w:rFonts w:ascii="Times New Roman" w:eastAsia="Times New Roman" w:hAnsi="Times New Roman" w:cs="Times New Roman"/>
                <w:color w:val="000000"/>
                <w:sz w:val="28"/>
                <w:szCs w:val="28"/>
                <w:lang w:val="uk-UA"/>
              </w:rPr>
              <w:t> </w:t>
            </w:r>
            <w:r w:rsidR="002E4961" w:rsidRPr="00B14213">
              <w:rPr>
                <w:rFonts w:ascii="Times New Roman" w:eastAsia="Times New Roman" w:hAnsi="Times New Roman" w:cs="Times New Roman"/>
                <w:color w:val="000000"/>
                <w:sz w:val="28"/>
                <w:szCs w:val="28"/>
                <w:lang w:val="uk-UA"/>
              </w:rPr>
              <w:t>з </w:t>
            </w:r>
            <w:r w:rsidR="00E77981" w:rsidRPr="00B14213">
              <w:rPr>
                <w:rFonts w:ascii="Times New Roman" w:eastAsia="Times New Roman" w:hAnsi="Times New Roman" w:cs="Times New Roman"/>
                <w:color w:val="000000"/>
                <w:sz w:val="28"/>
                <w:szCs w:val="28"/>
                <w:lang w:val="uk-UA"/>
              </w:rPr>
              <w:t xml:space="preserve"> </w:t>
            </w:r>
            <w:r w:rsidR="002E4961" w:rsidRPr="00B14213">
              <w:rPr>
                <w:rFonts w:ascii="Times New Roman" w:eastAsia="Times New Roman" w:hAnsi="Times New Roman" w:cs="Times New Roman"/>
                <w:color w:val="000000"/>
                <w:sz w:val="28"/>
                <w:szCs w:val="28"/>
                <w:lang w:val="uk-UA"/>
              </w:rPr>
              <w:t>метою</w:t>
            </w:r>
            <w:r w:rsidR="00E77981" w:rsidRPr="00B14213">
              <w:rPr>
                <w:rFonts w:ascii="Times New Roman" w:eastAsia="Times New Roman" w:hAnsi="Times New Roman" w:cs="Times New Roman"/>
                <w:color w:val="000000"/>
                <w:sz w:val="28"/>
                <w:szCs w:val="28"/>
                <w:lang w:val="uk-UA"/>
              </w:rPr>
              <w:t xml:space="preserve"> </w:t>
            </w:r>
            <w:r w:rsidR="002E4961" w:rsidRPr="00B14213">
              <w:rPr>
                <w:rFonts w:ascii="Times New Roman" w:eastAsia="Times New Roman" w:hAnsi="Times New Roman" w:cs="Times New Roman"/>
                <w:color w:val="000000"/>
                <w:sz w:val="28"/>
                <w:szCs w:val="28"/>
                <w:lang w:val="uk-UA"/>
              </w:rPr>
              <w:t> запобігання </w:t>
            </w:r>
            <w:r w:rsidR="00E77981" w:rsidRPr="00B14213">
              <w:rPr>
                <w:rFonts w:ascii="Times New Roman" w:eastAsia="Times New Roman" w:hAnsi="Times New Roman" w:cs="Times New Roman"/>
                <w:color w:val="000000"/>
                <w:sz w:val="28"/>
                <w:szCs w:val="28"/>
                <w:lang w:val="uk-UA"/>
              </w:rPr>
              <w:t xml:space="preserve"> </w:t>
            </w:r>
            <w:r w:rsidR="002E4961" w:rsidRPr="00B14213">
              <w:rPr>
                <w:rFonts w:ascii="Times New Roman" w:eastAsia="Times New Roman" w:hAnsi="Times New Roman" w:cs="Times New Roman"/>
                <w:color w:val="000000"/>
                <w:sz w:val="28"/>
                <w:szCs w:val="28"/>
                <w:lang w:val="uk-UA"/>
              </w:rPr>
              <w:t>поширенню</w:t>
            </w:r>
            <w:r w:rsidR="0033412C" w:rsidRPr="00B14213">
              <w:rPr>
                <w:rFonts w:ascii="Times New Roman" w:eastAsia="Times New Roman" w:hAnsi="Times New Roman" w:cs="Times New Roman"/>
                <w:color w:val="000000"/>
                <w:sz w:val="28"/>
                <w:szCs w:val="28"/>
                <w:lang w:val="uk-UA"/>
              </w:rPr>
              <w:t xml:space="preserve">  </w:t>
            </w:r>
            <w:r w:rsidR="002E4961" w:rsidRPr="00B14213">
              <w:rPr>
                <w:rFonts w:ascii="Times New Roman" w:eastAsia="Times New Roman" w:hAnsi="Times New Roman" w:cs="Times New Roman"/>
                <w:color w:val="000000"/>
                <w:sz w:val="28"/>
                <w:szCs w:val="28"/>
                <w:lang w:val="uk-UA"/>
              </w:rPr>
              <w:t>захворювань.</w:t>
            </w:r>
          </w:p>
          <w:p w:rsidR="002E4961" w:rsidRPr="00B14213" w:rsidRDefault="008360FB" w:rsidP="008360FB">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5</w:t>
            </w:r>
            <w:r w:rsidR="003C7C04" w:rsidRPr="00B14213">
              <w:rPr>
                <w:rFonts w:ascii="Times New Roman" w:eastAsia="Times New Roman" w:hAnsi="Times New Roman" w:cs="Times New Roman"/>
                <w:color w:val="000000"/>
                <w:sz w:val="28"/>
                <w:szCs w:val="28"/>
                <w:lang w:val="uk-UA"/>
              </w:rPr>
              <w:t>.</w:t>
            </w:r>
            <w:r w:rsidR="00234D2B">
              <w:rPr>
                <w:rFonts w:ascii="Times New Roman" w:eastAsia="Times New Roman" w:hAnsi="Times New Roman" w:cs="Times New Roman"/>
                <w:color w:val="000000"/>
                <w:sz w:val="28"/>
                <w:szCs w:val="28"/>
                <w:lang w:val="uk-UA"/>
              </w:rPr>
              <w:t>3</w:t>
            </w:r>
            <w:r w:rsidR="003C7C04" w:rsidRPr="00B14213">
              <w:rPr>
                <w:rFonts w:ascii="Times New Roman" w:eastAsia="Times New Roman" w:hAnsi="Times New Roman" w:cs="Times New Roman"/>
                <w:color w:val="000000"/>
                <w:sz w:val="28"/>
                <w:szCs w:val="28"/>
                <w:lang w:val="uk-UA"/>
              </w:rPr>
              <w:t>. Оператор зобов’язаний</w:t>
            </w:r>
            <w:r w:rsidR="002E4961" w:rsidRPr="00B14213">
              <w:rPr>
                <w:rFonts w:ascii="Times New Roman" w:eastAsia="Times New Roman" w:hAnsi="Times New Roman" w:cs="Times New Roman"/>
                <w:color w:val="000000"/>
                <w:sz w:val="28"/>
                <w:szCs w:val="28"/>
                <w:lang w:val="uk-UA"/>
              </w:rPr>
              <w:t xml:space="preserve"> вживати усіх заходів для забезпечення технічної справності та готовності до експлуатації електросамокатів, які надаються у користування на території </w:t>
            </w:r>
            <w:r w:rsidR="00637173" w:rsidRPr="00B14213">
              <w:rPr>
                <w:rFonts w:ascii="Times New Roman" w:eastAsia="Times New Roman" w:hAnsi="Times New Roman" w:cs="Times New Roman"/>
                <w:color w:val="000000"/>
                <w:sz w:val="28"/>
                <w:szCs w:val="28"/>
                <w:lang w:val="uk-UA"/>
              </w:rPr>
              <w:t>Звягельсько</w:t>
            </w:r>
            <w:r w:rsidR="002E4961" w:rsidRPr="00B14213">
              <w:rPr>
                <w:rFonts w:ascii="Times New Roman" w:eastAsia="Times New Roman" w:hAnsi="Times New Roman" w:cs="Times New Roman"/>
                <w:color w:val="000000"/>
                <w:sz w:val="28"/>
                <w:szCs w:val="28"/>
                <w:lang w:val="uk-UA"/>
              </w:rPr>
              <w:t>ї міської територіальної громади, а також використовувати наявні технічні засоби для активного моніторингу їх експлуатації.</w:t>
            </w:r>
          </w:p>
          <w:p w:rsidR="00637173" w:rsidRPr="00B14213" w:rsidRDefault="00637173" w:rsidP="005033AB">
            <w:pPr>
              <w:suppressAutoHyphens w:val="0"/>
              <w:spacing w:line="240" w:lineRule="auto"/>
              <w:ind w:firstLine="567"/>
              <w:jc w:val="both"/>
              <w:rPr>
                <w:rFonts w:ascii="Times New Roman" w:eastAsia="Times New Roman" w:hAnsi="Times New Roman" w:cs="Times New Roman"/>
                <w:color w:val="000000"/>
                <w:sz w:val="28"/>
                <w:szCs w:val="28"/>
                <w:lang w:val="uk-UA"/>
              </w:rPr>
            </w:pPr>
          </w:p>
          <w:p w:rsidR="002E4961" w:rsidRPr="00B14213" w:rsidRDefault="00D849B9" w:rsidP="002F04F7">
            <w:pPr>
              <w:suppressAutoHyphens w:val="0"/>
              <w:spacing w:line="240" w:lineRule="auto"/>
              <w:ind w:firstLine="567"/>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6</w:t>
            </w:r>
            <w:r w:rsidR="002E4961" w:rsidRPr="00B14213">
              <w:rPr>
                <w:rFonts w:ascii="Times New Roman" w:eastAsia="Times New Roman" w:hAnsi="Times New Roman" w:cs="Times New Roman"/>
                <w:b/>
                <w:bCs/>
                <w:color w:val="000000"/>
                <w:sz w:val="28"/>
                <w:szCs w:val="28"/>
                <w:lang w:val="uk-UA"/>
              </w:rPr>
              <w:t>. Вимоги щодо діяльності послуг прокату</w:t>
            </w:r>
            <w:r w:rsidR="00032277" w:rsidRPr="00B14213">
              <w:rPr>
                <w:rFonts w:ascii="Times New Roman" w:eastAsia="Times New Roman" w:hAnsi="Times New Roman" w:cs="Times New Roman"/>
                <w:color w:val="000000"/>
                <w:sz w:val="28"/>
                <w:szCs w:val="28"/>
                <w:lang w:val="uk-UA"/>
              </w:rPr>
              <w:t xml:space="preserve"> </w:t>
            </w:r>
            <w:r w:rsidR="002E4961" w:rsidRPr="00B14213">
              <w:rPr>
                <w:rFonts w:ascii="Times New Roman" w:eastAsia="Times New Roman" w:hAnsi="Times New Roman" w:cs="Times New Roman"/>
                <w:b/>
                <w:bCs/>
                <w:color w:val="000000"/>
                <w:sz w:val="28"/>
                <w:szCs w:val="28"/>
                <w:lang w:val="uk-UA"/>
              </w:rPr>
              <w:t>електросамокатів</w:t>
            </w:r>
          </w:p>
          <w:p w:rsidR="002E4961" w:rsidRPr="00B14213" w:rsidRDefault="002E4961" w:rsidP="002F04F7">
            <w:pPr>
              <w:suppressAutoHyphens w:val="0"/>
              <w:spacing w:line="240" w:lineRule="auto"/>
              <w:ind w:firstLine="567"/>
              <w:jc w:val="center"/>
              <w:rPr>
                <w:rFonts w:ascii="Times New Roman" w:eastAsia="Times New Roman" w:hAnsi="Times New Roman" w:cs="Times New Roman"/>
                <w:color w:val="000000"/>
                <w:sz w:val="28"/>
                <w:szCs w:val="28"/>
                <w:lang w:val="uk-UA"/>
              </w:rPr>
            </w:pPr>
          </w:p>
          <w:p w:rsidR="00637173" w:rsidRPr="00B14213" w:rsidRDefault="008360FB" w:rsidP="00637173">
            <w:pPr>
              <w:suppressAutoHyphens w:val="0"/>
              <w:spacing w:line="240" w:lineRule="auto"/>
              <w:ind w:firstLine="567"/>
              <w:jc w:val="both"/>
              <w:rPr>
                <w:rFonts w:ascii="Times New Roman" w:eastAsia="Times New Roman" w:hAnsi="Times New Roman" w:cs="Times New Roman"/>
                <w:color w:val="000000"/>
                <w:sz w:val="28"/>
                <w:szCs w:val="28"/>
                <w:lang w:val="uk-UA"/>
              </w:rPr>
            </w:pPr>
            <w:r w:rsidRPr="000B0BBD">
              <w:rPr>
                <w:rFonts w:ascii="Times New Roman" w:eastAsia="Times New Roman" w:hAnsi="Times New Roman" w:cs="Times New Roman"/>
                <w:color w:val="000000"/>
                <w:sz w:val="28"/>
                <w:szCs w:val="28"/>
                <w:lang w:val="uk-UA"/>
              </w:rPr>
              <w:t>6</w:t>
            </w:r>
            <w:r w:rsidR="002E4961" w:rsidRPr="000B0BBD">
              <w:rPr>
                <w:rFonts w:ascii="Times New Roman" w:eastAsia="Times New Roman" w:hAnsi="Times New Roman" w:cs="Times New Roman"/>
                <w:color w:val="000000"/>
                <w:sz w:val="28"/>
                <w:szCs w:val="28"/>
                <w:lang w:val="uk-UA"/>
              </w:rPr>
              <w:t>.1. Використання вулично-дорожньої мережі електросамокатами дозволяється особам,</w:t>
            </w:r>
            <w:r w:rsidR="00FB62C7" w:rsidRPr="000B0BBD">
              <w:rPr>
                <w:lang w:val="uk-UA"/>
              </w:rPr>
              <w:t> </w:t>
            </w:r>
            <w:r w:rsidR="002E4961" w:rsidRPr="000B0BBD">
              <w:rPr>
                <w:rFonts w:ascii="Times New Roman" w:eastAsia="Times New Roman" w:hAnsi="Times New Roman" w:cs="Times New Roman"/>
                <w:color w:val="000000"/>
                <w:sz w:val="28"/>
                <w:szCs w:val="28"/>
                <w:lang w:val="uk-UA"/>
              </w:rPr>
              <w:t>які досягли 16-річного віку.</w:t>
            </w:r>
          </w:p>
          <w:p w:rsidR="00637173" w:rsidRPr="00B14213" w:rsidRDefault="008360FB" w:rsidP="0063717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r w:rsidR="002E4961" w:rsidRPr="00B14213">
              <w:rPr>
                <w:rFonts w:ascii="Times New Roman" w:eastAsia="Times New Roman" w:hAnsi="Times New Roman" w:cs="Times New Roman"/>
                <w:color w:val="000000"/>
                <w:sz w:val="28"/>
                <w:szCs w:val="28"/>
                <w:lang w:val="uk-UA"/>
              </w:rPr>
              <w:t>.2.</w:t>
            </w:r>
            <w:r w:rsidR="002244BC" w:rsidRPr="00B14213">
              <w:rPr>
                <w:rFonts w:ascii="Times New Roman" w:eastAsia="Times New Roman" w:hAnsi="Times New Roman" w:cs="Times New Roman"/>
                <w:color w:val="000000"/>
                <w:sz w:val="28"/>
                <w:szCs w:val="28"/>
                <w:lang w:val="uk-UA"/>
              </w:rPr>
              <w:t> </w:t>
            </w:r>
            <w:r w:rsidR="00C02BED" w:rsidRPr="00B14213">
              <w:rPr>
                <w:rFonts w:ascii="Times New Roman" w:eastAsia="Times New Roman" w:hAnsi="Times New Roman" w:cs="Times New Roman"/>
                <w:color w:val="000000"/>
                <w:sz w:val="28"/>
                <w:szCs w:val="28"/>
                <w:lang w:val="uk-UA"/>
              </w:rPr>
              <w:t>Оператору</w:t>
            </w:r>
            <w:r w:rsidR="00B300AD" w:rsidRPr="00B14213">
              <w:rPr>
                <w:rFonts w:ascii="Times New Roman" w:eastAsia="Times New Roman" w:hAnsi="Times New Roman" w:cs="Times New Roman"/>
                <w:color w:val="000000"/>
                <w:sz w:val="28"/>
                <w:szCs w:val="28"/>
                <w:lang w:val="uk-UA"/>
              </w:rPr>
              <w:t xml:space="preserve"> сервісу</w:t>
            </w:r>
            <w:r w:rsidR="002E4961" w:rsidRPr="00B14213">
              <w:rPr>
                <w:rFonts w:ascii="Times New Roman" w:eastAsia="Times New Roman" w:hAnsi="Times New Roman" w:cs="Times New Roman"/>
                <w:color w:val="000000"/>
                <w:sz w:val="28"/>
                <w:szCs w:val="28"/>
                <w:lang w:val="uk-UA"/>
              </w:rPr>
              <w:t xml:space="preserve"> прокату рекомендується забезпечити медичне страхування та страхування відповідальності кожного користувача електросамоката за шкоду, завдану ним при користуванні електросамокатом майну трет</w:t>
            </w:r>
            <w:r w:rsidR="000B0BBD">
              <w:rPr>
                <w:rFonts w:ascii="Times New Roman" w:eastAsia="Times New Roman" w:hAnsi="Times New Roman" w:cs="Times New Roman"/>
                <w:color w:val="000000"/>
                <w:sz w:val="28"/>
                <w:szCs w:val="28"/>
                <w:lang w:val="uk-UA"/>
              </w:rPr>
              <w:t>іх осіб</w:t>
            </w:r>
            <w:r w:rsidR="00637173" w:rsidRPr="00B14213">
              <w:rPr>
                <w:rFonts w:ascii="Times New Roman" w:eastAsia="Times New Roman" w:hAnsi="Times New Roman" w:cs="Times New Roman"/>
                <w:color w:val="000000"/>
                <w:sz w:val="28"/>
                <w:szCs w:val="28"/>
                <w:lang w:val="uk-UA"/>
              </w:rPr>
              <w:t>.</w:t>
            </w:r>
            <w:r w:rsidR="007C4E39" w:rsidRPr="00B14213">
              <w:rPr>
                <w:rFonts w:ascii="Times New Roman" w:eastAsia="Times New Roman" w:hAnsi="Times New Roman" w:cs="Times New Roman"/>
                <w:color w:val="000000"/>
                <w:sz w:val="28"/>
                <w:szCs w:val="28"/>
                <w:lang w:val="uk-UA"/>
              </w:rPr>
              <w:t xml:space="preserve"> </w:t>
            </w:r>
          </w:p>
          <w:p w:rsidR="008B4D93" w:rsidRPr="00B14213" w:rsidRDefault="008360FB" w:rsidP="0063717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r w:rsidR="00E31C60">
              <w:rPr>
                <w:rFonts w:ascii="Times New Roman" w:eastAsia="Times New Roman" w:hAnsi="Times New Roman" w:cs="Times New Roman"/>
                <w:color w:val="000000"/>
                <w:sz w:val="28"/>
                <w:szCs w:val="28"/>
                <w:lang w:val="uk-UA"/>
              </w:rPr>
              <w:t>.3. </w:t>
            </w:r>
            <w:r w:rsidR="002E4961" w:rsidRPr="00B14213">
              <w:rPr>
                <w:rFonts w:ascii="Times New Roman" w:eastAsia="Times New Roman" w:hAnsi="Times New Roman" w:cs="Times New Roman"/>
                <w:color w:val="000000"/>
                <w:sz w:val="28"/>
                <w:szCs w:val="28"/>
                <w:lang w:val="uk-UA"/>
              </w:rPr>
              <w:t>Кожен новий сервіс прокату електросамокатів, який прагне надавати свої послуги у Звягельській міській територіальній громаді, приєднується до цього Меморандуму через його підписання.</w:t>
            </w:r>
          </w:p>
          <w:p w:rsidR="008B4D93"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r w:rsidR="002E4961" w:rsidRPr="00B14213">
              <w:rPr>
                <w:rFonts w:ascii="Times New Roman" w:eastAsia="Times New Roman" w:hAnsi="Times New Roman" w:cs="Times New Roman"/>
                <w:color w:val="000000"/>
                <w:sz w:val="28"/>
                <w:szCs w:val="28"/>
                <w:lang w:val="uk-UA"/>
              </w:rPr>
              <w:t>.4. Оператор</w:t>
            </w:r>
            <w:r w:rsidR="005F69BA" w:rsidRPr="00B14213">
              <w:rPr>
                <w:rFonts w:ascii="Times New Roman" w:eastAsia="Times New Roman" w:hAnsi="Times New Roman" w:cs="Times New Roman"/>
                <w:color w:val="000000"/>
                <w:sz w:val="28"/>
                <w:szCs w:val="28"/>
                <w:lang w:val="uk-UA"/>
              </w:rPr>
              <w:t>у</w:t>
            </w:r>
            <w:r w:rsidR="002E4961" w:rsidRPr="00B14213">
              <w:rPr>
                <w:rFonts w:ascii="Times New Roman" w:eastAsia="Times New Roman" w:hAnsi="Times New Roman" w:cs="Times New Roman"/>
                <w:color w:val="000000"/>
                <w:sz w:val="28"/>
                <w:szCs w:val="28"/>
                <w:lang w:val="uk-UA"/>
              </w:rPr>
              <w:t xml:space="preserve"> рекомендується стимулювати користувачів сво</w:t>
            </w:r>
            <w:r w:rsidR="003A3C58" w:rsidRPr="00B14213">
              <w:rPr>
                <w:rFonts w:ascii="Times New Roman" w:eastAsia="Times New Roman" w:hAnsi="Times New Roman" w:cs="Times New Roman"/>
                <w:color w:val="000000"/>
                <w:sz w:val="28"/>
                <w:szCs w:val="28"/>
                <w:lang w:val="uk-UA"/>
              </w:rPr>
              <w:t>го сервісу</w:t>
            </w:r>
            <w:r w:rsidR="002E4961" w:rsidRPr="00B14213">
              <w:rPr>
                <w:rFonts w:ascii="Times New Roman" w:eastAsia="Times New Roman" w:hAnsi="Times New Roman" w:cs="Times New Roman"/>
                <w:color w:val="000000"/>
                <w:sz w:val="28"/>
                <w:szCs w:val="28"/>
                <w:lang w:val="uk-UA"/>
              </w:rPr>
              <w:t xml:space="preserve"> за допомогою бонусів, знижок тощо, здійснювати паркування електросамокатів у зонах з чітко визначеними місцями відповідно</w:t>
            </w:r>
            <w:r w:rsidR="008B4D93" w:rsidRPr="00B14213">
              <w:rPr>
                <w:rFonts w:ascii="Times New Roman" w:eastAsia="Times New Roman" w:hAnsi="Times New Roman" w:cs="Times New Roman"/>
                <w:color w:val="000000"/>
                <w:sz w:val="28"/>
                <w:szCs w:val="28"/>
                <w:lang w:val="uk-UA"/>
              </w:rPr>
              <w:t xml:space="preserve"> до додатка до цього </w:t>
            </w:r>
            <w:r w:rsidR="002E4961" w:rsidRPr="00B14213">
              <w:rPr>
                <w:rFonts w:ascii="Times New Roman" w:eastAsia="Times New Roman" w:hAnsi="Times New Roman" w:cs="Times New Roman"/>
                <w:color w:val="000000"/>
                <w:sz w:val="28"/>
                <w:szCs w:val="28"/>
                <w:lang w:val="uk-UA"/>
              </w:rPr>
              <w:t>Меморандуму.</w:t>
            </w:r>
          </w:p>
          <w:p w:rsidR="002E4961"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6</w:t>
            </w:r>
            <w:r w:rsidR="002E4961" w:rsidRPr="00B14213">
              <w:rPr>
                <w:rFonts w:ascii="Times New Roman" w:eastAsia="Times New Roman" w:hAnsi="Times New Roman" w:cs="Times New Roman"/>
                <w:color w:val="000000"/>
                <w:sz w:val="28"/>
                <w:szCs w:val="28"/>
                <w:lang w:val="uk-UA"/>
              </w:rPr>
              <w:t>.5. Оператор</w:t>
            </w:r>
            <w:r w:rsidR="005F69BA" w:rsidRPr="00B14213">
              <w:rPr>
                <w:rFonts w:ascii="Times New Roman" w:eastAsia="Times New Roman" w:hAnsi="Times New Roman" w:cs="Times New Roman"/>
                <w:color w:val="000000"/>
                <w:sz w:val="28"/>
                <w:szCs w:val="28"/>
                <w:lang w:val="uk-UA"/>
              </w:rPr>
              <w:t>у</w:t>
            </w:r>
            <w:r w:rsidR="002E4961" w:rsidRPr="00B14213">
              <w:rPr>
                <w:rFonts w:ascii="Times New Roman" w:eastAsia="Times New Roman" w:hAnsi="Times New Roman" w:cs="Times New Roman"/>
                <w:color w:val="000000"/>
                <w:sz w:val="28"/>
                <w:szCs w:val="28"/>
                <w:lang w:val="uk-UA"/>
              </w:rPr>
              <w:t xml:space="preserve"> рекомендується впроваджувати за допомогою своїх застосунків тестування на знання Правил дорожнього руху та правил користування електросамокатами для користувачів послуг прокатних сервісів, заохочувати їх проходження за допомогою бонусів та знижок на послуги з прокату електросамокатів.</w:t>
            </w:r>
          </w:p>
          <w:p w:rsidR="002E4961"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r w:rsidR="002E4961" w:rsidRPr="00B14213">
              <w:rPr>
                <w:rFonts w:ascii="Times New Roman" w:eastAsia="Times New Roman" w:hAnsi="Times New Roman" w:cs="Times New Roman"/>
                <w:color w:val="000000"/>
                <w:sz w:val="28"/>
                <w:szCs w:val="28"/>
                <w:lang w:val="uk-UA"/>
              </w:rPr>
              <w:t>.6</w:t>
            </w:r>
            <w:r w:rsidR="008B4D93" w:rsidRPr="00B14213">
              <w:rPr>
                <w:rFonts w:ascii="Times New Roman" w:eastAsia="Times New Roman" w:hAnsi="Times New Roman" w:cs="Times New Roman"/>
                <w:color w:val="000000"/>
                <w:sz w:val="28"/>
                <w:szCs w:val="28"/>
                <w:lang w:val="uk-UA"/>
              </w:rPr>
              <w:t>. </w:t>
            </w:r>
            <w:r w:rsidR="005F69BA" w:rsidRPr="00B14213">
              <w:rPr>
                <w:rFonts w:ascii="Times New Roman" w:eastAsia="Times New Roman" w:hAnsi="Times New Roman" w:cs="Times New Roman"/>
                <w:color w:val="000000"/>
                <w:sz w:val="28"/>
                <w:szCs w:val="28"/>
                <w:lang w:val="uk-UA"/>
              </w:rPr>
              <w:t>Оператор</w:t>
            </w:r>
            <w:r w:rsidR="002E4961" w:rsidRPr="00B14213">
              <w:rPr>
                <w:rFonts w:ascii="Times New Roman" w:eastAsia="Times New Roman" w:hAnsi="Times New Roman" w:cs="Times New Roman"/>
                <w:color w:val="000000"/>
                <w:sz w:val="28"/>
                <w:szCs w:val="28"/>
                <w:lang w:val="uk-UA"/>
              </w:rPr>
              <w:t xml:space="preserve"> за сприяння управління житлово-комунального господарства та екології Звяге</w:t>
            </w:r>
            <w:r w:rsidR="00817DD7" w:rsidRPr="00B14213">
              <w:rPr>
                <w:rFonts w:ascii="Times New Roman" w:eastAsia="Times New Roman" w:hAnsi="Times New Roman" w:cs="Times New Roman"/>
                <w:color w:val="000000"/>
                <w:sz w:val="28"/>
                <w:szCs w:val="28"/>
                <w:lang w:val="uk-UA"/>
              </w:rPr>
              <w:t>льської міської ради вживає</w:t>
            </w:r>
            <w:r w:rsidR="002E4961" w:rsidRPr="00B14213">
              <w:rPr>
                <w:rFonts w:ascii="Times New Roman" w:eastAsia="Times New Roman" w:hAnsi="Times New Roman" w:cs="Times New Roman"/>
                <w:color w:val="000000"/>
                <w:sz w:val="28"/>
                <w:szCs w:val="28"/>
                <w:lang w:val="uk-UA"/>
              </w:rPr>
              <w:t xml:space="preserve"> заходів щодо проведення навчання для користувачів щодо користування електросамокатами. Програма навчання узгоджується за результатами переговорів між Сторонами.</w:t>
            </w:r>
          </w:p>
          <w:p w:rsidR="002E4961"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r w:rsidR="005F69BA" w:rsidRPr="00B14213">
              <w:rPr>
                <w:rFonts w:ascii="Times New Roman" w:eastAsia="Times New Roman" w:hAnsi="Times New Roman" w:cs="Times New Roman"/>
                <w:color w:val="000000"/>
                <w:sz w:val="28"/>
                <w:szCs w:val="28"/>
                <w:lang w:val="uk-UA"/>
              </w:rPr>
              <w:t>.7. Оператор</w:t>
            </w:r>
            <w:r w:rsidR="007D471F">
              <w:rPr>
                <w:rFonts w:ascii="Times New Roman" w:eastAsia="Times New Roman" w:hAnsi="Times New Roman" w:cs="Times New Roman"/>
                <w:color w:val="000000"/>
                <w:sz w:val="28"/>
                <w:szCs w:val="28"/>
                <w:lang w:val="uk-UA"/>
              </w:rPr>
              <w:t xml:space="preserve"> погоджує</w:t>
            </w:r>
            <w:r w:rsidR="002E4961" w:rsidRPr="00B14213">
              <w:rPr>
                <w:rFonts w:ascii="Times New Roman" w:eastAsia="Times New Roman" w:hAnsi="Times New Roman" w:cs="Times New Roman"/>
                <w:color w:val="000000"/>
                <w:sz w:val="28"/>
                <w:szCs w:val="28"/>
                <w:lang w:val="uk-UA"/>
              </w:rPr>
              <w:t xml:space="preserve">ться періодично проводити навчання для                               мешканців </w:t>
            </w:r>
            <w:r w:rsidR="00BE1670">
              <w:rPr>
                <w:rFonts w:ascii="Times New Roman" w:eastAsia="Times New Roman" w:hAnsi="Times New Roman" w:cs="Times New Roman"/>
                <w:color w:val="000000"/>
                <w:sz w:val="28"/>
                <w:szCs w:val="28"/>
                <w:lang w:val="uk-UA"/>
              </w:rPr>
              <w:t>Звягельської міської територіальної громади</w:t>
            </w:r>
            <w:r w:rsidR="002E4961" w:rsidRPr="00B14213">
              <w:rPr>
                <w:rFonts w:ascii="Times New Roman" w:eastAsia="Times New Roman" w:hAnsi="Times New Roman" w:cs="Times New Roman"/>
                <w:color w:val="000000"/>
                <w:sz w:val="28"/>
                <w:szCs w:val="28"/>
                <w:lang w:val="uk-UA"/>
              </w:rPr>
              <w:t xml:space="preserve"> щодо правил користування електросамокатами, в тому числі з використанням навчальних наметів, інформаційних стендів, зовнішньої реклами тощо.</w:t>
            </w:r>
          </w:p>
          <w:p w:rsidR="002E4961"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6</w:t>
            </w:r>
            <w:r w:rsidR="00A018FC" w:rsidRPr="00B14213">
              <w:rPr>
                <w:rFonts w:ascii="Times New Roman" w:eastAsia="Times New Roman" w:hAnsi="Times New Roman" w:cs="Times New Roman"/>
                <w:color w:val="000000"/>
                <w:sz w:val="28"/>
                <w:szCs w:val="28"/>
                <w:lang w:val="uk-UA"/>
              </w:rPr>
              <w:t>.</w:t>
            </w:r>
            <w:r w:rsidR="002553EB" w:rsidRPr="00B14213">
              <w:rPr>
                <w:rFonts w:ascii="Times New Roman" w:eastAsia="Times New Roman" w:hAnsi="Times New Roman" w:cs="Times New Roman"/>
                <w:color w:val="000000"/>
                <w:sz w:val="28"/>
                <w:szCs w:val="28"/>
                <w:lang w:val="uk-UA"/>
              </w:rPr>
              <w:t>8</w:t>
            </w:r>
            <w:r w:rsidR="00A018FC" w:rsidRPr="00B14213">
              <w:rPr>
                <w:rFonts w:ascii="Times New Roman" w:eastAsia="Times New Roman" w:hAnsi="Times New Roman" w:cs="Times New Roman"/>
                <w:color w:val="000000"/>
                <w:sz w:val="28"/>
                <w:szCs w:val="28"/>
                <w:lang w:val="uk-UA"/>
              </w:rPr>
              <w:t>.</w:t>
            </w:r>
            <w:r w:rsidR="00A018FC" w:rsidRPr="00B14213">
              <w:rPr>
                <w:lang w:val="uk-UA"/>
              </w:rPr>
              <w:t> </w:t>
            </w:r>
            <w:r w:rsidR="007C2E60" w:rsidRPr="00B14213">
              <w:rPr>
                <w:rFonts w:ascii="Times New Roman" w:eastAsia="Times New Roman" w:hAnsi="Times New Roman" w:cs="Times New Roman"/>
                <w:color w:val="000000"/>
                <w:sz w:val="28"/>
                <w:szCs w:val="28"/>
                <w:lang w:val="uk-UA"/>
              </w:rPr>
              <w:t>Оператор</w:t>
            </w:r>
            <w:r w:rsidR="005F69BA" w:rsidRPr="00B14213">
              <w:rPr>
                <w:rFonts w:ascii="Times New Roman" w:eastAsia="Times New Roman" w:hAnsi="Times New Roman" w:cs="Times New Roman"/>
                <w:color w:val="000000"/>
                <w:sz w:val="28"/>
                <w:szCs w:val="28"/>
                <w:lang w:val="uk-UA"/>
              </w:rPr>
              <w:t xml:space="preserve"> сервісу</w:t>
            </w:r>
            <w:r w:rsidR="002E4961" w:rsidRPr="00B14213">
              <w:rPr>
                <w:rFonts w:ascii="Times New Roman" w:eastAsia="Times New Roman" w:hAnsi="Times New Roman" w:cs="Times New Roman"/>
                <w:color w:val="000000"/>
                <w:sz w:val="28"/>
                <w:szCs w:val="28"/>
                <w:lang w:val="uk-UA"/>
              </w:rPr>
              <w:t xml:space="preserve"> зобов’язуються обмежити можливість користування сервісом під час комендантської години в межах Звягельської міської територіальної громади.</w:t>
            </w:r>
          </w:p>
          <w:p w:rsidR="002E4961" w:rsidRPr="00B14213" w:rsidRDefault="002E4961" w:rsidP="006B43F3">
            <w:pPr>
              <w:suppressAutoHyphens w:val="0"/>
              <w:spacing w:line="240" w:lineRule="auto"/>
              <w:ind w:firstLine="567"/>
              <w:rPr>
                <w:rFonts w:ascii="Times New Roman" w:eastAsia="Times New Roman" w:hAnsi="Times New Roman" w:cs="Times New Roman"/>
                <w:b/>
                <w:bCs/>
                <w:color w:val="000000"/>
                <w:sz w:val="28"/>
                <w:szCs w:val="28"/>
                <w:lang w:val="uk-UA"/>
              </w:rPr>
            </w:pPr>
          </w:p>
          <w:p w:rsidR="002E4961" w:rsidRPr="00B14213" w:rsidRDefault="00D849B9" w:rsidP="006B43F3">
            <w:pPr>
              <w:suppressAutoHyphens w:val="0"/>
              <w:spacing w:line="240" w:lineRule="auto"/>
              <w:ind w:firstLine="567"/>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7</w:t>
            </w:r>
            <w:r w:rsidR="002E4961" w:rsidRPr="00B14213">
              <w:rPr>
                <w:rFonts w:ascii="Times New Roman" w:eastAsia="Times New Roman" w:hAnsi="Times New Roman" w:cs="Times New Roman"/>
                <w:b/>
                <w:bCs/>
                <w:color w:val="000000"/>
                <w:sz w:val="28"/>
                <w:szCs w:val="28"/>
                <w:lang w:val="uk-UA"/>
              </w:rPr>
              <w:t>. Обмін інформацією</w:t>
            </w:r>
          </w:p>
          <w:p w:rsidR="005C518D" w:rsidRPr="00B14213" w:rsidRDefault="005C518D" w:rsidP="006B43F3">
            <w:pPr>
              <w:suppressAutoHyphens w:val="0"/>
              <w:spacing w:line="240" w:lineRule="auto"/>
              <w:ind w:firstLine="567"/>
              <w:jc w:val="center"/>
              <w:rPr>
                <w:rFonts w:ascii="Times New Roman" w:eastAsia="Times New Roman" w:hAnsi="Times New Roman" w:cs="Times New Roman"/>
                <w:b/>
                <w:bCs/>
                <w:color w:val="000000"/>
                <w:sz w:val="28"/>
                <w:szCs w:val="28"/>
                <w:lang w:val="uk-UA"/>
              </w:rPr>
            </w:pPr>
          </w:p>
          <w:p w:rsidR="002475BF"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w:t>
            </w:r>
            <w:r w:rsidR="005C518D" w:rsidRPr="00B14213">
              <w:rPr>
                <w:rFonts w:ascii="Times New Roman" w:eastAsia="Times New Roman" w:hAnsi="Times New Roman" w:cs="Times New Roman"/>
                <w:color w:val="000000"/>
                <w:sz w:val="28"/>
                <w:szCs w:val="28"/>
                <w:lang w:val="uk-UA"/>
              </w:rPr>
              <w:t>.</w:t>
            </w:r>
            <w:r w:rsidR="002475BF">
              <w:rPr>
                <w:rFonts w:ascii="Times New Roman" w:eastAsia="Times New Roman" w:hAnsi="Times New Roman" w:cs="Times New Roman"/>
                <w:color w:val="000000"/>
                <w:sz w:val="28"/>
                <w:szCs w:val="28"/>
                <w:lang w:val="uk-UA"/>
              </w:rPr>
              <w:t>1</w:t>
            </w:r>
            <w:r w:rsidR="005C518D" w:rsidRPr="00B14213">
              <w:rPr>
                <w:rFonts w:ascii="Times New Roman" w:eastAsia="Times New Roman" w:hAnsi="Times New Roman" w:cs="Times New Roman"/>
                <w:color w:val="000000"/>
                <w:sz w:val="28"/>
                <w:szCs w:val="28"/>
                <w:lang w:val="uk-UA"/>
              </w:rPr>
              <w:t>. </w:t>
            </w:r>
            <w:r w:rsidR="006417E6" w:rsidRPr="00B14213">
              <w:rPr>
                <w:rFonts w:ascii="Times New Roman" w:eastAsia="Times New Roman" w:hAnsi="Times New Roman" w:cs="Times New Roman"/>
                <w:color w:val="000000"/>
                <w:sz w:val="28"/>
                <w:szCs w:val="28"/>
                <w:lang w:val="uk-UA"/>
              </w:rPr>
              <w:t>Оператор передає</w:t>
            </w:r>
            <w:r w:rsidR="002E4961" w:rsidRPr="00B14213">
              <w:rPr>
                <w:rFonts w:ascii="Times New Roman" w:eastAsia="Times New Roman" w:hAnsi="Times New Roman" w:cs="Times New Roman"/>
                <w:color w:val="000000"/>
                <w:sz w:val="28"/>
                <w:szCs w:val="28"/>
                <w:lang w:val="uk-UA"/>
              </w:rPr>
              <w:t xml:space="preserve"> управлінню житлово-комунального господарства та екології Звягельської міської ради інформацію про значні дорожньо-транспортні пригоди та надзвичайні події, які трапил</w:t>
            </w:r>
            <w:r w:rsidR="002475BF">
              <w:rPr>
                <w:rFonts w:ascii="Times New Roman" w:eastAsia="Times New Roman" w:hAnsi="Times New Roman" w:cs="Times New Roman"/>
                <w:color w:val="000000"/>
                <w:sz w:val="28"/>
                <w:szCs w:val="28"/>
                <w:lang w:val="uk-UA"/>
              </w:rPr>
              <w:t>ися за участі електросамокатів.</w:t>
            </w:r>
          </w:p>
          <w:p w:rsidR="002E4961"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w:t>
            </w:r>
            <w:r w:rsidR="002E4961" w:rsidRPr="00B14213">
              <w:rPr>
                <w:rFonts w:ascii="Times New Roman" w:eastAsia="Times New Roman" w:hAnsi="Times New Roman" w:cs="Times New Roman"/>
                <w:color w:val="000000"/>
                <w:sz w:val="28"/>
                <w:szCs w:val="28"/>
                <w:lang w:val="uk-UA"/>
              </w:rPr>
              <w:t>.</w:t>
            </w:r>
            <w:r w:rsidR="002475BF">
              <w:rPr>
                <w:rFonts w:ascii="Times New Roman" w:eastAsia="Times New Roman" w:hAnsi="Times New Roman" w:cs="Times New Roman"/>
                <w:color w:val="000000"/>
                <w:sz w:val="28"/>
                <w:szCs w:val="28"/>
                <w:lang w:val="uk-UA"/>
              </w:rPr>
              <w:t>2</w:t>
            </w:r>
            <w:r w:rsidR="002E4961" w:rsidRPr="00B14213">
              <w:rPr>
                <w:rFonts w:ascii="Times New Roman" w:eastAsia="Times New Roman" w:hAnsi="Times New Roman" w:cs="Times New Roman"/>
                <w:color w:val="000000"/>
                <w:sz w:val="28"/>
                <w:szCs w:val="28"/>
                <w:lang w:val="uk-UA"/>
              </w:rPr>
              <w:t>. Комунікація між Сторонами цього Меморандуму може відбуватися за допомогою електронної пошти.</w:t>
            </w:r>
          </w:p>
          <w:p w:rsidR="002E4961"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w:t>
            </w:r>
            <w:r w:rsidR="002E4961" w:rsidRPr="00B14213">
              <w:rPr>
                <w:rFonts w:ascii="Times New Roman" w:eastAsia="Times New Roman" w:hAnsi="Times New Roman" w:cs="Times New Roman"/>
                <w:color w:val="000000"/>
                <w:sz w:val="28"/>
                <w:szCs w:val="28"/>
                <w:lang w:val="uk-UA"/>
              </w:rPr>
              <w:t>.</w:t>
            </w:r>
            <w:r w:rsidR="002475BF">
              <w:rPr>
                <w:rFonts w:ascii="Times New Roman" w:eastAsia="Times New Roman" w:hAnsi="Times New Roman" w:cs="Times New Roman"/>
                <w:color w:val="000000"/>
                <w:sz w:val="28"/>
                <w:szCs w:val="28"/>
                <w:lang w:val="uk-UA"/>
              </w:rPr>
              <w:t>3</w:t>
            </w:r>
            <w:r w:rsidR="002E4961" w:rsidRPr="00B14213">
              <w:rPr>
                <w:rFonts w:ascii="Times New Roman" w:eastAsia="Times New Roman" w:hAnsi="Times New Roman" w:cs="Times New Roman"/>
                <w:color w:val="000000"/>
                <w:sz w:val="28"/>
                <w:szCs w:val="28"/>
                <w:lang w:val="uk-UA"/>
              </w:rPr>
              <w:t>. Сторони домовилися, що вважають офіційними листування в рамках цього Меморандуму, крім паперової форми також будь-які повідомлення, зображення, відео та аудіо файли, переслані за допомогою таких месенджерів, як Viber, Whatsapp, Telegram, Messenger, Facebook, SMS, якщо вони відправлені на офіційні номери Сторін.</w:t>
            </w:r>
          </w:p>
          <w:p w:rsidR="002E4961" w:rsidRPr="00B14213" w:rsidRDefault="002E4961"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sidRPr="00B14213">
              <w:rPr>
                <w:rFonts w:ascii="Times New Roman" w:eastAsia="Times New Roman" w:hAnsi="Times New Roman" w:cs="Times New Roman"/>
                <w:color w:val="000000"/>
                <w:sz w:val="28"/>
                <w:szCs w:val="28"/>
                <w:lang w:val="uk-UA"/>
              </w:rPr>
              <w:t>Офіційний номер оператора послуг: +38 __________________________.</w:t>
            </w:r>
          </w:p>
          <w:p w:rsidR="002E4961" w:rsidRPr="00B14213" w:rsidRDefault="002E4961"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sidRPr="00B14213">
              <w:rPr>
                <w:rFonts w:ascii="Times New Roman" w:eastAsia="Times New Roman" w:hAnsi="Times New Roman" w:cs="Times New Roman"/>
                <w:color w:val="000000"/>
                <w:sz w:val="28"/>
                <w:szCs w:val="28"/>
                <w:lang w:val="uk-UA"/>
              </w:rPr>
              <w:t>Відповідальна особа Оператора за надання послуг електросамокатами: _____________________________________ (ПІБ).</w:t>
            </w:r>
          </w:p>
          <w:p w:rsidR="00596A62" w:rsidRPr="00600312" w:rsidRDefault="008360FB" w:rsidP="00600312">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7</w:t>
            </w:r>
            <w:r w:rsidR="00256376" w:rsidRPr="00B14213">
              <w:rPr>
                <w:rFonts w:ascii="Times New Roman" w:eastAsia="Times New Roman" w:hAnsi="Times New Roman" w:cs="Times New Roman"/>
                <w:color w:val="000000"/>
                <w:sz w:val="28"/>
                <w:szCs w:val="28"/>
                <w:lang w:val="uk-UA"/>
              </w:rPr>
              <w:t>.</w:t>
            </w:r>
            <w:r w:rsidR="002475BF">
              <w:rPr>
                <w:rFonts w:ascii="Times New Roman" w:eastAsia="Times New Roman" w:hAnsi="Times New Roman" w:cs="Times New Roman"/>
                <w:color w:val="000000"/>
                <w:sz w:val="28"/>
                <w:szCs w:val="28"/>
                <w:lang w:val="uk-UA"/>
              </w:rPr>
              <w:t>4</w:t>
            </w:r>
            <w:r w:rsidR="00256376" w:rsidRPr="00B14213">
              <w:rPr>
                <w:rFonts w:ascii="Times New Roman" w:eastAsia="Times New Roman" w:hAnsi="Times New Roman" w:cs="Times New Roman"/>
                <w:color w:val="000000"/>
                <w:sz w:val="28"/>
                <w:szCs w:val="28"/>
                <w:lang w:val="uk-UA"/>
              </w:rPr>
              <w:t>. Оператор гарантує</w:t>
            </w:r>
            <w:r w:rsidR="002E4961" w:rsidRPr="00B14213">
              <w:rPr>
                <w:rFonts w:ascii="Times New Roman" w:eastAsia="Times New Roman" w:hAnsi="Times New Roman" w:cs="Times New Roman"/>
                <w:color w:val="000000"/>
                <w:sz w:val="28"/>
                <w:szCs w:val="28"/>
                <w:lang w:val="uk-UA"/>
              </w:rPr>
              <w:t xml:space="preserve">, що час реагування на повідомлення чи скарги з питань в рамках цього Меморандуму становитиме до </w:t>
            </w:r>
            <w:r w:rsidR="009B01D7">
              <w:rPr>
                <w:rFonts w:ascii="Times New Roman" w:eastAsia="Times New Roman" w:hAnsi="Times New Roman" w:cs="Times New Roman"/>
                <w:color w:val="000000"/>
                <w:sz w:val="28"/>
                <w:szCs w:val="28"/>
                <w:lang w:val="uk-UA"/>
              </w:rPr>
              <w:t>3</w:t>
            </w:r>
            <w:r w:rsidR="002E4961" w:rsidRPr="00B14213">
              <w:rPr>
                <w:rFonts w:ascii="Times New Roman" w:eastAsia="Times New Roman" w:hAnsi="Times New Roman" w:cs="Times New Roman"/>
                <w:color w:val="000000"/>
                <w:sz w:val="28"/>
                <w:szCs w:val="28"/>
                <w:lang w:val="uk-UA"/>
              </w:rPr>
              <w:t>0 хвилин.</w:t>
            </w:r>
          </w:p>
          <w:p w:rsidR="00596A62" w:rsidRDefault="00596A62" w:rsidP="006B43F3">
            <w:pPr>
              <w:suppressAutoHyphens w:val="0"/>
              <w:spacing w:line="240" w:lineRule="auto"/>
              <w:ind w:firstLine="567"/>
              <w:jc w:val="center"/>
              <w:rPr>
                <w:rFonts w:ascii="Times New Roman" w:eastAsia="Times New Roman" w:hAnsi="Times New Roman" w:cs="Times New Roman"/>
                <w:b/>
                <w:bCs/>
                <w:color w:val="000000"/>
                <w:sz w:val="28"/>
                <w:szCs w:val="28"/>
                <w:lang w:val="uk-UA"/>
              </w:rPr>
            </w:pPr>
          </w:p>
          <w:p w:rsidR="002E4961" w:rsidRPr="00B14213" w:rsidRDefault="00D849B9" w:rsidP="006B43F3">
            <w:pPr>
              <w:suppressAutoHyphens w:val="0"/>
              <w:spacing w:line="240" w:lineRule="auto"/>
              <w:ind w:firstLine="567"/>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8.</w:t>
            </w:r>
            <w:r w:rsidR="002E4961" w:rsidRPr="00B14213">
              <w:rPr>
                <w:rFonts w:ascii="Times New Roman" w:eastAsia="Times New Roman" w:hAnsi="Times New Roman" w:cs="Times New Roman"/>
                <w:b/>
                <w:bCs/>
                <w:color w:val="000000"/>
                <w:sz w:val="28"/>
                <w:szCs w:val="28"/>
                <w:lang w:val="uk-UA"/>
              </w:rPr>
              <w:t xml:space="preserve"> Відповідальність Сторін</w:t>
            </w:r>
          </w:p>
          <w:p w:rsidR="002E4961" w:rsidRPr="00B14213" w:rsidRDefault="002E4961" w:rsidP="006B43F3">
            <w:pPr>
              <w:suppressAutoHyphens w:val="0"/>
              <w:spacing w:line="240" w:lineRule="auto"/>
              <w:ind w:firstLine="567"/>
              <w:jc w:val="center"/>
              <w:rPr>
                <w:rFonts w:ascii="Times New Roman" w:eastAsia="Times New Roman" w:hAnsi="Times New Roman" w:cs="Times New Roman"/>
                <w:b/>
                <w:bCs/>
                <w:color w:val="000000"/>
                <w:sz w:val="28"/>
                <w:szCs w:val="28"/>
                <w:lang w:val="uk-UA"/>
              </w:rPr>
            </w:pPr>
          </w:p>
          <w:p w:rsidR="005C518D"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8</w:t>
            </w:r>
            <w:r w:rsidR="002E4961" w:rsidRPr="00B14213">
              <w:rPr>
                <w:rFonts w:ascii="Times New Roman" w:eastAsia="Times New Roman" w:hAnsi="Times New Roman" w:cs="Times New Roman"/>
                <w:color w:val="000000"/>
                <w:sz w:val="28"/>
                <w:szCs w:val="28"/>
                <w:lang w:val="uk-UA"/>
              </w:rPr>
              <w:t>.1. У разі порушення своїх зобов’язань Сторони несуть відповідальність згідно з чинним законодавством України. Порушенням Меморандуму є його невиконання або неналежне виконання, тобто виконання з порушенням умов, визначених змістом цього Меморандуму.</w:t>
            </w:r>
          </w:p>
          <w:p w:rsidR="002E4961" w:rsidRDefault="008360FB" w:rsidP="006B43F3">
            <w:pPr>
              <w:suppressAutoHyphens w:val="0"/>
              <w:spacing w:line="240" w:lineRule="auto"/>
              <w:ind w:firstLine="567"/>
              <w:jc w:val="both"/>
              <w:rPr>
                <w:rFonts w:ascii="Times New Roman" w:eastAsia="Times New Roman" w:hAnsi="Times New Roman" w:cs="Times New Roman"/>
                <w:sz w:val="28"/>
                <w:szCs w:val="28"/>
                <w:lang w:val="uk-UA"/>
              </w:rPr>
            </w:pPr>
            <w:r w:rsidRPr="00DC2EC2">
              <w:rPr>
                <w:rFonts w:ascii="Times New Roman" w:eastAsia="Times New Roman" w:hAnsi="Times New Roman" w:cs="Times New Roman"/>
                <w:sz w:val="28"/>
                <w:szCs w:val="28"/>
                <w:lang w:val="uk-UA"/>
              </w:rPr>
              <w:t>8</w:t>
            </w:r>
            <w:r w:rsidR="002A1F61" w:rsidRPr="00DC2EC2">
              <w:rPr>
                <w:rFonts w:ascii="Times New Roman" w:eastAsia="Times New Roman" w:hAnsi="Times New Roman" w:cs="Times New Roman"/>
                <w:sz w:val="28"/>
                <w:szCs w:val="28"/>
                <w:lang w:val="uk-UA"/>
              </w:rPr>
              <w:t>.2. Сторо</w:t>
            </w:r>
            <w:r w:rsidR="00522770" w:rsidRPr="00DC2EC2">
              <w:rPr>
                <w:rFonts w:ascii="Times New Roman" w:eastAsia="Times New Roman" w:hAnsi="Times New Roman" w:cs="Times New Roman"/>
                <w:sz w:val="28"/>
                <w:szCs w:val="28"/>
                <w:lang w:val="uk-UA"/>
              </w:rPr>
              <w:t xml:space="preserve">ни </w:t>
            </w:r>
            <w:r w:rsidR="002A1F61" w:rsidRPr="00DC2EC2">
              <w:rPr>
                <w:rFonts w:ascii="Times New Roman" w:eastAsia="Times New Roman" w:hAnsi="Times New Roman" w:cs="Times New Roman"/>
                <w:sz w:val="28"/>
                <w:szCs w:val="28"/>
                <w:lang w:val="uk-UA"/>
              </w:rPr>
              <w:t>не нес</w:t>
            </w:r>
            <w:r w:rsidR="00522770" w:rsidRPr="00DC2EC2">
              <w:rPr>
                <w:rFonts w:ascii="Times New Roman" w:eastAsia="Times New Roman" w:hAnsi="Times New Roman" w:cs="Times New Roman"/>
                <w:sz w:val="28"/>
                <w:szCs w:val="28"/>
                <w:lang w:val="uk-UA"/>
              </w:rPr>
              <w:t>уть</w:t>
            </w:r>
            <w:r w:rsidR="002E4961" w:rsidRPr="00DC2EC2">
              <w:rPr>
                <w:rFonts w:ascii="Times New Roman" w:eastAsia="Times New Roman" w:hAnsi="Times New Roman" w:cs="Times New Roman"/>
                <w:sz w:val="28"/>
                <w:szCs w:val="28"/>
                <w:lang w:val="uk-UA"/>
              </w:rPr>
              <w:t xml:space="preserve"> відповідальності за порушення Мем</w:t>
            </w:r>
            <w:r w:rsidR="002A1F61" w:rsidRPr="00DC2EC2">
              <w:rPr>
                <w:rFonts w:ascii="Times New Roman" w:eastAsia="Times New Roman" w:hAnsi="Times New Roman" w:cs="Times New Roman"/>
                <w:sz w:val="28"/>
                <w:szCs w:val="28"/>
                <w:lang w:val="uk-UA"/>
              </w:rPr>
              <w:t>орандуму, якщо вон</w:t>
            </w:r>
            <w:r w:rsidR="00522770" w:rsidRPr="00DC2EC2">
              <w:rPr>
                <w:rFonts w:ascii="Times New Roman" w:eastAsia="Times New Roman" w:hAnsi="Times New Roman" w:cs="Times New Roman"/>
                <w:sz w:val="28"/>
                <w:szCs w:val="28"/>
                <w:lang w:val="uk-UA"/>
              </w:rPr>
              <w:t>и</w:t>
            </w:r>
            <w:r w:rsidR="002E4961" w:rsidRPr="00DC2EC2">
              <w:rPr>
                <w:rFonts w:ascii="Times New Roman" w:eastAsia="Times New Roman" w:hAnsi="Times New Roman" w:cs="Times New Roman"/>
                <w:sz w:val="28"/>
                <w:szCs w:val="28"/>
                <w:lang w:val="uk-UA"/>
              </w:rPr>
              <w:t xml:space="preserve"> стал</w:t>
            </w:r>
            <w:r w:rsidR="00155E58" w:rsidRPr="00DC2EC2">
              <w:rPr>
                <w:rFonts w:ascii="Times New Roman" w:eastAsia="Times New Roman" w:hAnsi="Times New Roman" w:cs="Times New Roman"/>
                <w:sz w:val="28"/>
                <w:szCs w:val="28"/>
                <w:lang w:val="uk-UA"/>
              </w:rPr>
              <w:t>и</w:t>
            </w:r>
            <w:r w:rsidR="002E4961" w:rsidRPr="00DC2EC2">
              <w:rPr>
                <w:rFonts w:ascii="Times New Roman" w:eastAsia="Times New Roman" w:hAnsi="Times New Roman" w:cs="Times New Roman"/>
                <w:sz w:val="28"/>
                <w:szCs w:val="28"/>
                <w:lang w:val="uk-UA"/>
              </w:rPr>
              <w:t>ся не з ї</w:t>
            </w:r>
            <w:r w:rsidR="00522770" w:rsidRPr="00DC2EC2">
              <w:rPr>
                <w:rFonts w:ascii="Times New Roman" w:eastAsia="Times New Roman" w:hAnsi="Times New Roman" w:cs="Times New Roman"/>
                <w:sz w:val="28"/>
                <w:szCs w:val="28"/>
                <w:lang w:val="uk-UA"/>
              </w:rPr>
              <w:t>х</w:t>
            </w:r>
            <w:r w:rsidR="00155E58" w:rsidRPr="00DC2EC2">
              <w:rPr>
                <w:rFonts w:ascii="Times New Roman" w:eastAsia="Times New Roman" w:hAnsi="Times New Roman" w:cs="Times New Roman"/>
                <w:sz w:val="28"/>
                <w:szCs w:val="28"/>
                <w:lang w:val="uk-UA"/>
              </w:rPr>
              <w:t xml:space="preserve"> </w:t>
            </w:r>
            <w:r w:rsidR="002E4961" w:rsidRPr="00DC2EC2">
              <w:rPr>
                <w:rFonts w:ascii="Times New Roman" w:eastAsia="Times New Roman" w:hAnsi="Times New Roman" w:cs="Times New Roman"/>
                <w:sz w:val="28"/>
                <w:szCs w:val="28"/>
                <w:lang w:val="uk-UA"/>
              </w:rPr>
              <w:t>вини (умислу</w:t>
            </w:r>
            <w:r w:rsidR="002A1F61" w:rsidRPr="00DC2EC2">
              <w:rPr>
                <w:rFonts w:ascii="Times New Roman" w:eastAsia="Times New Roman" w:hAnsi="Times New Roman" w:cs="Times New Roman"/>
                <w:sz w:val="28"/>
                <w:szCs w:val="28"/>
                <w:lang w:val="uk-UA"/>
              </w:rPr>
              <w:t xml:space="preserve"> чи необережності). Сторо</w:t>
            </w:r>
            <w:r w:rsidR="00522770" w:rsidRPr="00DC2EC2">
              <w:rPr>
                <w:rFonts w:ascii="Times New Roman" w:eastAsia="Times New Roman" w:hAnsi="Times New Roman" w:cs="Times New Roman"/>
                <w:sz w:val="28"/>
                <w:szCs w:val="28"/>
                <w:lang w:val="uk-UA"/>
              </w:rPr>
              <w:t xml:space="preserve">ни </w:t>
            </w:r>
            <w:r w:rsidR="002A1F61" w:rsidRPr="00DC2EC2">
              <w:rPr>
                <w:rFonts w:ascii="Times New Roman" w:eastAsia="Times New Roman" w:hAnsi="Times New Roman" w:cs="Times New Roman"/>
                <w:sz w:val="28"/>
                <w:szCs w:val="28"/>
                <w:lang w:val="uk-UA"/>
              </w:rPr>
              <w:t>вважаються невинуватими і во</w:t>
            </w:r>
            <w:r w:rsidR="00522770" w:rsidRPr="00DC2EC2">
              <w:rPr>
                <w:rFonts w:ascii="Times New Roman" w:eastAsia="Times New Roman" w:hAnsi="Times New Roman" w:cs="Times New Roman"/>
                <w:sz w:val="28"/>
                <w:szCs w:val="28"/>
                <w:lang w:val="uk-UA"/>
              </w:rPr>
              <w:t>ни</w:t>
            </w:r>
            <w:r w:rsidR="002A1F61" w:rsidRPr="00DC2EC2">
              <w:rPr>
                <w:rFonts w:ascii="Times New Roman" w:eastAsia="Times New Roman" w:hAnsi="Times New Roman" w:cs="Times New Roman"/>
                <w:sz w:val="28"/>
                <w:szCs w:val="28"/>
                <w:lang w:val="uk-UA"/>
              </w:rPr>
              <w:t xml:space="preserve"> не нес</w:t>
            </w:r>
            <w:r w:rsidR="00522770" w:rsidRPr="00DC2EC2">
              <w:rPr>
                <w:rFonts w:ascii="Times New Roman" w:eastAsia="Times New Roman" w:hAnsi="Times New Roman" w:cs="Times New Roman"/>
                <w:sz w:val="28"/>
                <w:szCs w:val="28"/>
                <w:lang w:val="uk-UA"/>
              </w:rPr>
              <w:t>уть</w:t>
            </w:r>
            <w:r w:rsidR="002E4961" w:rsidRPr="00DC2EC2">
              <w:rPr>
                <w:rFonts w:ascii="Times New Roman" w:eastAsia="Times New Roman" w:hAnsi="Times New Roman" w:cs="Times New Roman"/>
                <w:sz w:val="28"/>
                <w:szCs w:val="28"/>
                <w:lang w:val="uk-UA"/>
              </w:rPr>
              <w:t xml:space="preserve"> відповідальності за по</w:t>
            </w:r>
            <w:r w:rsidR="002A1F61" w:rsidRPr="00DC2EC2">
              <w:rPr>
                <w:rFonts w:ascii="Times New Roman" w:eastAsia="Times New Roman" w:hAnsi="Times New Roman" w:cs="Times New Roman"/>
                <w:sz w:val="28"/>
                <w:szCs w:val="28"/>
                <w:lang w:val="uk-UA"/>
              </w:rPr>
              <w:t>рушення Меморандуму, якщо довед</w:t>
            </w:r>
            <w:r w:rsidR="00522770" w:rsidRPr="00DC2EC2">
              <w:rPr>
                <w:rFonts w:ascii="Times New Roman" w:eastAsia="Times New Roman" w:hAnsi="Times New Roman" w:cs="Times New Roman"/>
                <w:sz w:val="28"/>
                <w:szCs w:val="28"/>
                <w:lang w:val="uk-UA"/>
              </w:rPr>
              <w:t>уть</w:t>
            </w:r>
            <w:r w:rsidR="002A1F61" w:rsidRPr="00DC2EC2">
              <w:rPr>
                <w:rFonts w:ascii="Times New Roman" w:eastAsia="Times New Roman" w:hAnsi="Times New Roman" w:cs="Times New Roman"/>
                <w:sz w:val="28"/>
                <w:szCs w:val="28"/>
                <w:lang w:val="uk-UA"/>
              </w:rPr>
              <w:t>, що вжили</w:t>
            </w:r>
            <w:r w:rsidR="002E4961" w:rsidRPr="00DC2EC2">
              <w:rPr>
                <w:rFonts w:ascii="Times New Roman" w:eastAsia="Times New Roman" w:hAnsi="Times New Roman" w:cs="Times New Roman"/>
                <w:sz w:val="28"/>
                <w:szCs w:val="28"/>
                <w:lang w:val="uk-UA"/>
              </w:rPr>
              <w:t xml:space="preserve"> всіх залежних заходів щодо належного виконання Меморандуму.</w:t>
            </w:r>
          </w:p>
          <w:p w:rsidR="00600312" w:rsidRPr="00DC2EC2" w:rsidRDefault="00600312" w:rsidP="006B43F3">
            <w:pPr>
              <w:suppressAutoHyphens w:val="0"/>
              <w:spacing w:line="240" w:lineRule="auto"/>
              <w:ind w:firstLine="567"/>
              <w:jc w:val="both"/>
              <w:rPr>
                <w:rFonts w:ascii="Times New Roman" w:eastAsia="Times New Roman" w:hAnsi="Times New Roman" w:cs="Times New Roman"/>
                <w:sz w:val="28"/>
                <w:szCs w:val="28"/>
                <w:lang w:val="uk-UA"/>
              </w:rPr>
            </w:pPr>
          </w:p>
          <w:p w:rsidR="00596A62" w:rsidRPr="002A1F61" w:rsidRDefault="00596A62" w:rsidP="006B43F3">
            <w:pPr>
              <w:suppressAutoHyphens w:val="0"/>
              <w:spacing w:line="240" w:lineRule="auto"/>
              <w:ind w:firstLine="567"/>
              <w:jc w:val="both"/>
              <w:rPr>
                <w:rFonts w:ascii="Times New Roman" w:eastAsia="Times New Roman" w:hAnsi="Times New Roman" w:cs="Times New Roman"/>
                <w:color w:val="FF0000"/>
                <w:sz w:val="28"/>
                <w:szCs w:val="28"/>
                <w:lang w:val="uk-UA"/>
              </w:rPr>
            </w:pPr>
          </w:p>
          <w:p w:rsidR="002E4961" w:rsidRPr="00B14213" w:rsidRDefault="00D849B9" w:rsidP="00A8799C">
            <w:pPr>
              <w:suppressAutoHyphens w:val="0"/>
              <w:spacing w:line="240" w:lineRule="auto"/>
              <w:ind w:firstLine="567"/>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9</w:t>
            </w:r>
            <w:r w:rsidR="002E4961" w:rsidRPr="00B14213">
              <w:rPr>
                <w:rFonts w:ascii="Times New Roman" w:eastAsia="Times New Roman" w:hAnsi="Times New Roman" w:cs="Times New Roman"/>
                <w:b/>
                <w:bCs/>
                <w:color w:val="000000"/>
                <w:sz w:val="28"/>
                <w:szCs w:val="28"/>
                <w:lang w:val="uk-UA"/>
              </w:rPr>
              <w:t>. Строк дії, порядок внесення змін та</w:t>
            </w:r>
            <w:r w:rsidR="005C518D" w:rsidRPr="00B14213">
              <w:rPr>
                <w:rFonts w:ascii="Times New Roman" w:eastAsia="Times New Roman" w:hAnsi="Times New Roman" w:cs="Times New Roman"/>
                <w:b/>
                <w:bCs/>
                <w:color w:val="000000"/>
                <w:sz w:val="28"/>
                <w:szCs w:val="28"/>
                <w:lang w:val="uk-UA"/>
              </w:rPr>
              <w:t xml:space="preserve"> </w:t>
            </w:r>
            <w:r w:rsidR="002E4961" w:rsidRPr="00B14213">
              <w:rPr>
                <w:rFonts w:ascii="Times New Roman" w:eastAsia="Times New Roman" w:hAnsi="Times New Roman" w:cs="Times New Roman"/>
                <w:b/>
                <w:bCs/>
                <w:color w:val="000000"/>
                <w:sz w:val="28"/>
                <w:szCs w:val="28"/>
                <w:lang w:val="uk-UA"/>
              </w:rPr>
              <w:t>розірвання Меморандуму</w:t>
            </w:r>
          </w:p>
          <w:p w:rsidR="002E4961" w:rsidRPr="00B14213" w:rsidRDefault="002E4961" w:rsidP="006B43F3">
            <w:pPr>
              <w:suppressAutoHyphens w:val="0"/>
              <w:spacing w:line="240" w:lineRule="auto"/>
              <w:ind w:firstLine="567"/>
              <w:jc w:val="center"/>
              <w:rPr>
                <w:rFonts w:ascii="Times New Roman" w:eastAsia="Times New Roman" w:hAnsi="Times New Roman" w:cs="Times New Roman"/>
                <w:color w:val="000000"/>
                <w:sz w:val="28"/>
                <w:szCs w:val="28"/>
                <w:lang w:val="uk-UA"/>
              </w:rPr>
            </w:pPr>
          </w:p>
          <w:p w:rsidR="005C518D"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9</w:t>
            </w:r>
            <w:r w:rsidR="002E4961" w:rsidRPr="00B14213">
              <w:rPr>
                <w:rFonts w:ascii="Times New Roman" w:eastAsia="Times New Roman" w:hAnsi="Times New Roman" w:cs="Times New Roman"/>
                <w:color w:val="000000"/>
                <w:sz w:val="28"/>
                <w:szCs w:val="28"/>
                <w:lang w:val="uk-UA"/>
              </w:rPr>
              <w:t>.1. Меморандум набуває чинності з дня його підписання Сторонами та діє 1</w:t>
            </w:r>
            <w:r w:rsidR="007C2E60" w:rsidRPr="00B14213">
              <w:rPr>
                <w:rFonts w:ascii="Times New Roman" w:eastAsia="Times New Roman" w:hAnsi="Times New Roman" w:cs="Times New Roman"/>
                <w:color w:val="000000"/>
                <w:sz w:val="28"/>
                <w:szCs w:val="28"/>
                <w:lang w:val="uk-UA"/>
              </w:rPr>
              <w:t> </w:t>
            </w:r>
            <w:r w:rsidR="002E4961" w:rsidRPr="00B14213">
              <w:rPr>
                <w:rFonts w:ascii="Times New Roman" w:eastAsia="Times New Roman" w:hAnsi="Times New Roman" w:cs="Times New Roman"/>
                <w:color w:val="000000"/>
                <w:sz w:val="28"/>
                <w:szCs w:val="28"/>
                <w:lang w:val="uk-UA"/>
              </w:rPr>
              <w:t>рік. .</w:t>
            </w:r>
            <w:r w:rsidR="002E4961" w:rsidRPr="00B14213">
              <w:rPr>
                <w:rFonts w:ascii="Times New Roman" w:eastAsia="Times New Roman" w:hAnsi="Times New Roman" w:cs="Times New Roman"/>
                <w:color w:val="000000"/>
                <w:sz w:val="28"/>
                <w:szCs w:val="28"/>
                <w:lang w:val="uk-UA"/>
              </w:rPr>
              <w:br/>
              <w:t xml:space="preserve">        </w:t>
            </w:r>
            <w:r>
              <w:rPr>
                <w:rFonts w:ascii="Times New Roman" w:eastAsia="Times New Roman" w:hAnsi="Times New Roman" w:cs="Times New Roman"/>
                <w:color w:val="000000"/>
                <w:sz w:val="28"/>
                <w:szCs w:val="28"/>
                <w:lang w:val="uk-UA"/>
              </w:rPr>
              <w:t>9</w:t>
            </w:r>
            <w:r w:rsidR="004B6CE7" w:rsidRPr="00B14213">
              <w:rPr>
                <w:rFonts w:ascii="Times New Roman" w:eastAsia="Times New Roman" w:hAnsi="Times New Roman" w:cs="Times New Roman"/>
                <w:color w:val="000000"/>
                <w:sz w:val="28"/>
                <w:szCs w:val="28"/>
                <w:lang w:val="uk-UA"/>
              </w:rPr>
              <w:t xml:space="preserve">.2. Управління житлово-комунального господарства та екології </w:t>
            </w:r>
            <w:r w:rsidR="006B2506" w:rsidRPr="00B14213">
              <w:rPr>
                <w:rFonts w:ascii="Times New Roman" w:eastAsia="Times New Roman" w:hAnsi="Times New Roman" w:cs="Times New Roman"/>
                <w:color w:val="000000"/>
                <w:sz w:val="28"/>
                <w:szCs w:val="28"/>
                <w:lang w:val="uk-UA"/>
              </w:rPr>
              <w:t xml:space="preserve"> Звягельської міської ради залишає за собою право односторонньої відмови від цього Меморандуму за умови письмового попередження про це Оператора за 1 місяць. </w:t>
            </w:r>
          </w:p>
          <w:p w:rsidR="005C518D"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9</w:t>
            </w:r>
            <w:r w:rsidR="00E07C2B" w:rsidRPr="00B14213">
              <w:rPr>
                <w:rFonts w:ascii="Times New Roman" w:eastAsia="Times New Roman" w:hAnsi="Times New Roman" w:cs="Times New Roman"/>
                <w:color w:val="000000"/>
                <w:sz w:val="28"/>
                <w:szCs w:val="28"/>
                <w:lang w:val="uk-UA"/>
              </w:rPr>
              <w:t>.3</w:t>
            </w:r>
            <w:r w:rsidR="00DB27DC" w:rsidRPr="00B14213">
              <w:rPr>
                <w:rFonts w:ascii="Times New Roman" w:eastAsia="Times New Roman" w:hAnsi="Times New Roman" w:cs="Times New Roman"/>
                <w:color w:val="000000"/>
                <w:sz w:val="28"/>
                <w:szCs w:val="28"/>
                <w:lang w:val="uk-UA"/>
              </w:rPr>
              <w:t xml:space="preserve"> Оператор</w:t>
            </w:r>
            <w:r w:rsidR="002E4961" w:rsidRPr="00B14213">
              <w:rPr>
                <w:rFonts w:ascii="Times New Roman" w:eastAsia="Times New Roman" w:hAnsi="Times New Roman" w:cs="Times New Roman"/>
                <w:color w:val="000000"/>
                <w:sz w:val="28"/>
                <w:szCs w:val="28"/>
                <w:lang w:val="uk-UA"/>
              </w:rPr>
              <w:t xml:space="preserve"> має право припинити свою участь у Меморандумі через надсилання письмового повідомлення управлінню житлово-комунального господарства та екології Звягельської міської ради</w:t>
            </w:r>
            <w:r w:rsidR="005C518D" w:rsidRPr="00B14213">
              <w:rPr>
                <w:rFonts w:ascii="Times New Roman" w:eastAsia="Times New Roman" w:hAnsi="Times New Roman" w:cs="Times New Roman"/>
                <w:color w:val="000000"/>
                <w:sz w:val="28"/>
                <w:szCs w:val="28"/>
                <w:lang w:val="uk-UA"/>
              </w:rPr>
              <w:t xml:space="preserve"> не пізніше ніж за 30 </w:t>
            </w:r>
            <w:r w:rsidR="002E4961" w:rsidRPr="00B14213">
              <w:rPr>
                <w:rFonts w:ascii="Times New Roman" w:eastAsia="Times New Roman" w:hAnsi="Times New Roman" w:cs="Times New Roman"/>
                <w:color w:val="000000"/>
                <w:sz w:val="28"/>
                <w:szCs w:val="28"/>
                <w:lang w:val="uk-UA"/>
              </w:rPr>
              <w:t>календарних днів до дати припинення своєї участі.</w:t>
            </w:r>
          </w:p>
          <w:p w:rsidR="005C518D"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9</w:t>
            </w:r>
            <w:r w:rsidR="006B2506" w:rsidRPr="00B14213">
              <w:rPr>
                <w:rFonts w:ascii="Times New Roman" w:eastAsia="Times New Roman" w:hAnsi="Times New Roman" w:cs="Times New Roman"/>
                <w:color w:val="000000"/>
                <w:sz w:val="28"/>
                <w:szCs w:val="28"/>
                <w:lang w:val="uk-UA"/>
              </w:rPr>
              <w:t>.4. </w:t>
            </w:r>
            <w:r w:rsidR="002E4961" w:rsidRPr="00B14213">
              <w:rPr>
                <w:rFonts w:ascii="Times New Roman" w:eastAsia="Times New Roman" w:hAnsi="Times New Roman" w:cs="Times New Roman"/>
                <w:color w:val="000000"/>
                <w:sz w:val="28"/>
                <w:szCs w:val="28"/>
                <w:lang w:val="uk-UA"/>
              </w:rPr>
              <w:t>Після спливу місячного строку з дня направлення письмового повідомлення про намір припинити свою участ</w:t>
            </w:r>
            <w:r w:rsidR="005C518D" w:rsidRPr="00B14213">
              <w:rPr>
                <w:rFonts w:ascii="Times New Roman" w:eastAsia="Times New Roman" w:hAnsi="Times New Roman" w:cs="Times New Roman"/>
                <w:color w:val="000000"/>
                <w:sz w:val="28"/>
                <w:szCs w:val="28"/>
                <w:lang w:val="uk-UA"/>
              </w:rPr>
              <w:t>ь у Меморандумі – участь </w:t>
            </w:r>
            <w:r w:rsidR="002E4961" w:rsidRPr="00B14213">
              <w:rPr>
                <w:rFonts w:ascii="Times New Roman" w:eastAsia="Times New Roman" w:hAnsi="Times New Roman" w:cs="Times New Roman"/>
                <w:color w:val="000000"/>
                <w:sz w:val="28"/>
                <w:szCs w:val="28"/>
                <w:lang w:val="uk-UA"/>
              </w:rPr>
              <w:t>Оператора припиняється автоматично.</w:t>
            </w:r>
          </w:p>
          <w:p w:rsidR="002E4961"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9</w:t>
            </w:r>
            <w:r w:rsidR="002E4961" w:rsidRPr="00B14213">
              <w:rPr>
                <w:rFonts w:ascii="Times New Roman" w:eastAsia="Times New Roman" w:hAnsi="Times New Roman" w:cs="Times New Roman"/>
                <w:color w:val="000000"/>
                <w:sz w:val="28"/>
                <w:szCs w:val="28"/>
                <w:lang w:val="uk-UA"/>
              </w:rPr>
              <w:t>.5. За згодою Сторін до Меморандуму можуть бути внесені зміни та доповнення, які є невід’ємною частиною Меморандуму та викладаються у письмовій формі, підписуються уповноваженими на це представниками Сторін.</w:t>
            </w:r>
          </w:p>
          <w:p w:rsidR="002E4961" w:rsidRDefault="00D849B9" w:rsidP="006B43F3">
            <w:pPr>
              <w:suppressAutoHyphens w:val="0"/>
              <w:spacing w:line="240" w:lineRule="auto"/>
              <w:ind w:firstLine="567"/>
              <w:jc w:val="center"/>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10.</w:t>
            </w:r>
            <w:r w:rsidR="002E4961" w:rsidRPr="00B14213">
              <w:rPr>
                <w:rFonts w:ascii="Times New Roman" w:eastAsia="Times New Roman" w:hAnsi="Times New Roman" w:cs="Times New Roman"/>
                <w:b/>
                <w:bCs/>
                <w:color w:val="000000"/>
                <w:sz w:val="28"/>
                <w:szCs w:val="28"/>
                <w:lang w:val="uk-UA"/>
              </w:rPr>
              <w:t xml:space="preserve"> Прикінцеві положення</w:t>
            </w:r>
          </w:p>
          <w:p w:rsidR="00BA051C" w:rsidRPr="00B14213" w:rsidRDefault="00BA051C" w:rsidP="006B43F3">
            <w:pPr>
              <w:suppressAutoHyphens w:val="0"/>
              <w:spacing w:line="240" w:lineRule="auto"/>
              <w:ind w:firstLine="567"/>
              <w:jc w:val="center"/>
              <w:rPr>
                <w:rFonts w:ascii="Times New Roman" w:eastAsia="Times New Roman" w:hAnsi="Times New Roman" w:cs="Times New Roman"/>
                <w:b/>
                <w:bCs/>
                <w:color w:val="000000"/>
                <w:sz w:val="28"/>
                <w:szCs w:val="28"/>
                <w:lang w:val="uk-UA"/>
              </w:rPr>
            </w:pPr>
          </w:p>
          <w:p w:rsidR="005C518D"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2E4961" w:rsidRPr="00B14213">
              <w:rPr>
                <w:rFonts w:ascii="Times New Roman" w:eastAsia="Times New Roman" w:hAnsi="Times New Roman" w:cs="Times New Roman"/>
                <w:color w:val="000000"/>
                <w:sz w:val="28"/>
                <w:szCs w:val="28"/>
                <w:lang w:val="uk-UA"/>
              </w:rPr>
              <w:t>.1. Усі проблемні питання, які виникають між Сторонами та пов’язані з положеннями цього Меморандуму або іншими пита</w:t>
            </w:r>
            <w:r w:rsidR="00256376" w:rsidRPr="00B14213">
              <w:rPr>
                <w:rFonts w:ascii="Times New Roman" w:eastAsia="Times New Roman" w:hAnsi="Times New Roman" w:cs="Times New Roman"/>
                <w:color w:val="000000"/>
                <w:sz w:val="28"/>
                <w:szCs w:val="28"/>
                <w:lang w:val="uk-UA"/>
              </w:rPr>
              <w:t>ннями щодо діяльності Оператора</w:t>
            </w:r>
            <w:r w:rsidR="002E4961" w:rsidRPr="00B14213">
              <w:rPr>
                <w:rFonts w:ascii="Times New Roman" w:eastAsia="Times New Roman" w:hAnsi="Times New Roman" w:cs="Times New Roman"/>
                <w:color w:val="000000"/>
                <w:sz w:val="28"/>
                <w:szCs w:val="28"/>
                <w:lang w:val="uk-UA"/>
              </w:rPr>
              <w:t xml:space="preserve"> з надання послуг прокату електросамокатів та відпов</w:t>
            </w:r>
            <w:r w:rsidR="00256376" w:rsidRPr="00B14213">
              <w:rPr>
                <w:rFonts w:ascii="Times New Roman" w:eastAsia="Times New Roman" w:hAnsi="Times New Roman" w:cs="Times New Roman"/>
                <w:color w:val="000000"/>
                <w:sz w:val="28"/>
                <w:szCs w:val="28"/>
                <w:lang w:val="uk-UA"/>
              </w:rPr>
              <w:t>ідного сервісу</w:t>
            </w:r>
            <w:r w:rsidR="002E4961" w:rsidRPr="00B14213">
              <w:rPr>
                <w:rFonts w:ascii="Times New Roman" w:eastAsia="Times New Roman" w:hAnsi="Times New Roman" w:cs="Times New Roman"/>
                <w:color w:val="000000"/>
                <w:sz w:val="28"/>
                <w:szCs w:val="28"/>
                <w:lang w:val="uk-UA"/>
              </w:rPr>
              <w:t>, вирішуються через переговори між Сторонами.</w:t>
            </w:r>
          </w:p>
          <w:p w:rsidR="00897D06"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897D06" w:rsidRPr="00B14213">
              <w:rPr>
                <w:rFonts w:ascii="Times New Roman" w:eastAsia="Times New Roman" w:hAnsi="Times New Roman" w:cs="Times New Roman"/>
                <w:color w:val="000000"/>
                <w:sz w:val="28"/>
                <w:szCs w:val="28"/>
                <w:lang w:val="uk-UA"/>
              </w:rPr>
              <w:t>.2. </w:t>
            </w:r>
            <w:r w:rsidR="002E4961" w:rsidRPr="00B14213">
              <w:rPr>
                <w:rFonts w:ascii="Times New Roman" w:eastAsia="Times New Roman" w:hAnsi="Times New Roman" w:cs="Times New Roman"/>
                <w:color w:val="000000"/>
                <w:sz w:val="28"/>
                <w:szCs w:val="28"/>
                <w:lang w:val="uk-UA"/>
              </w:rPr>
              <w:t>Уповноважені представники Сторін цього Меморандуму збираються не менше одного разу на квартал для обговорення поточної ситуації та реагування на події, п</w:t>
            </w:r>
            <w:r w:rsidR="000E27B1" w:rsidRPr="00B14213">
              <w:rPr>
                <w:rFonts w:ascii="Times New Roman" w:eastAsia="Times New Roman" w:hAnsi="Times New Roman" w:cs="Times New Roman"/>
                <w:color w:val="000000"/>
                <w:sz w:val="28"/>
                <w:szCs w:val="28"/>
                <w:lang w:val="uk-UA"/>
              </w:rPr>
              <w:t>ов’язані з діяльністю Оператора</w:t>
            </w:r>
            <w:r w:rsidR="002E4961" w:rsidRPr="00B14213">
              <w:rPr>
                <w:rFonts w:ascii="Times New Roman" w:eastAsia="Times New Roman" w:hAnsi="Times New Roman" w:cs="Times New Roman"/>
                <w:color w:val="000000"/>
                <w:sz w:val="28"/>
                <w:szCs w:val="28"/>
                <w:lang w:val="uk-UA"/>
              </w:rPr>
              <w:t xml:space="preserve"> з надання </w:t>
            </w:r>
            <w:r w:rsidR="00897D06" w:rsidRPr="00B14213">
              <w:rPr>
                <w:rFonts w:ascii="Times New Roman" w:eastAsia="Times New Roman" w:hAnsi="Times New Roman" w:cs="Times New Roman"/>
                <w:color w:val="000000"/>
                <w:sz w:val="28"/>
                <w:szCs w:val="28"/>
                <w:lang w:val="uk-UA"/>
              </w:rPr>
              <w:t>послуг прокату </w:t>
            </w:r>
            <w:r w:rsidR="00F94191" w:rsidRPr="00B14213">
              <w:rPr>
                <w:rFonts w:ascii="Times New Roman" w:eastAsia="Times New Roman" w:hAnsi="Times New Roman" w:cs="Times New Roman"/>
                <w:color w:val="000000"/>
                <w:sz w:val="28"/>
                <w:szCs w:val="28"/>
                <w:lang w:val="uk-UA"/>
              </w:rPr>
              <w:t>електросамокатів та відповідного сервісу</w:t>
            </w:r>
            <w:r w:rsidR="002E4961" w:rsidRPr="00B14213">
              <w:rPr>
                <w:rFonts w:ascii="Times New Roman" w:eastAsia="Times New Roman" w:hAnsi="Times New Roman" w:cs="Times New Roman"/>
                <w:color w:val="000000"/>
                <w:sz w:val="28"/>
                <w:szCs w:val="28"/>
                <w:lang w:val="uk-UA"/>
              </w:rPr>
              <w:t>.</w:t>
            </w:r>
          </w:p>
          <w:p w:rsidR="00897D06"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897D06" w:rsidRPr="00B14213">
              <w:rPr>
                <w:rFonts w:ascii="Times New Roman" w:eastAsia="Times New Roman" w:hAnsi="Times New Roman" w:cs="Times New Roman"/>
                <w:color w:val="000000"/>
                <w:sz w:val="28"/>
                <w:szCs w:val="28"/>
                <w:lang w:val="uk-UA"/>
              </w:rPr>
              <w:t>.3. </w:t>
            </w:r>
            <w:r w:rsidR="000E27B1" w:rsidRPr="00B14213">
              <w:rPr>
                <w:rFonts w:ascii="Times New Roman" w:eastAsia="Times New Roman" w:hAnsi="Times New Roman" w:cs="Times New Roman"/>
                <w:color w:val="000000"/>
                <w:sz w:val="28"/>
                <w:szCs w:val="28"/>
                <w:lang w:val="uk-UA"/>
              </w:rPr>
              <w:t>Оператор</w:t>
            </w:r>
            <w:r w:rsidR="002E4961" w:rsidRPr="00B14213">
              <w:rPr>
                <w:rFonts w:ascii="Times New Roman" w:eastAsia="Times New Roman" w:hAnsi="Times New Roman" w:cs="Times New Roman"/>
                <w:color w:val="000000"/>
                <w:sz w:val="28"/>
                <w:szCs w:val="28"/>
                <w:lang w:val="uk-UA"/>
              </w:rPr>
              <w:t xml:space="preserve"> зобов’язуються протягом трьох робочих днів повідомляти управління житлово-комунального господарства та екології Звягельської міської ради про зміну юридичної адреси та контактно</w:t>
            </w:r>
            <w:r w:rsidR="00897D06" w:rsidRPr="00B14213">
              <w:rPr>
                <w:rFonts w:ascii="Times New Roman" w:eastAsia="Times New Roman" w:hAnsi="Times New Roman" w:cs="Times New Roman"/>
                <w:color w:val="000000"/>
                <w:sz w:val="28"/>
                <w:szCs w:val="28"/>
                <w:lang w:val="uk-UA"/>
              </w:rPr>
              <w:t>ї інформації через </w:t>
            </w:r>
            <w:r w:rsidR="002E4961" w:rsidRPr="00B14213">
              <w:rPr>
                <w:rFonts w:ascii="Times New Roman" w:eastAsia="Times New Roman" w:hAnsi="Times New Roman" w:cs="Times New Roman"/>
                <w:color w:val="000000"/>
                <w:sz w:val="28"/>
                <w:szCs w:val="28"/>
                <w:lang w:val="uk-UA"/>
              </w:rPr>
              <w:t>відправлення офіційного листа про такі зміни</w:t>
            </w:r>
            <w:r w:rsidR="00897D06" w:rsidRPr="00B14213">
              <w:rPr>
                <w:rFonts w:ascii="Times New Roman" w:eastAsia="Times New Roman" w:hAnsi="Times New Roman" w:cs="Times New Roman"/>
                <w:color w:val="000000"/>
                <w:sz w:val="28"/>
                <w:szCs w:val="28"/>
                <w:lang w:val="uk-UA"/>
              </w:rPr>
              <w:t>.</w:t>
            </w:r>
          </w:p>
          <w:p w:rsidR="00897D06"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6123BB" w:rsidRPr="00B14213">
              <w:rPr>
                <w:rFonts w:ascii="Times New Roman" w:eastAsia="Times New Roman" w:hAnsi="Times New Roman" w:cs="Times New Roman"/>
                <w:color w:val="000000"/>
                <w:sz w:val="28"/>
                <w:szCs w:val="28"/>
                <w:lang w:val="uk-UA"/>
              </w:rPr>
              <w:t>.4. </w:t>
            </w:r>
            <w:r w:rsidR="002E4961" w:rsidRPr="00B14213">
              <w:rPr>
                <w:rFonts w:ascii="Times New Roman" w:eastAsia="Times New Roman" w:hAnsi="Times New Roman" w:cs="Times New Roman"/>
                <w:color w:val="000000"/>
                <w:sz w:val="28"/>
                <w:szCs w:val="28"/>
                <w:lang w:val="uk-UA"/>
              </w:rPr>
              <w:t>Умови, визначені Меморандумом, застосовуються лише у частині, яка не суперечить вимогам законодавства України.</w:t>
            </w:r>
          </w:p>
          <w:p w:rsidR="00897D06"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6123BB" w:rsidRPr="00B14213">
              <w:rPr>
                <w:rFonts w:ascii="Times New Roman" w:eastAsia="Times New Roman" w:hAnsi="Times New Roman" w:cs="Times New Roman"/>
                <w:color w:val="000000"/>
                <w:sz w:val="28"/>
                <w:szCs w:val="28"/>
                <w:lang w:val="uk-UA"/>
              </w:rPr>
              <w:t>.5. </w:t>
            </w:r>
            <w:r w:rsidR="002E4961" w:rsidRPr="00B14213">
              <w:rPr>
                <w:rFonts w:ascii="Times New Roman" w:eastAsia="Times New Roman" w:hAnsi="Times New Roman" w:cs="Times New Roman"/>
                <w:color w:val="000000"/>
                <w:sz w:val="28"/>
                <w:szCs w:val="28"/>
                <w:lang w:val="uk-UA"/>
              </w:rPr>
              <w:t>Швидкісні обмеження рекомендується впровадити з моменту підписання Меморандуму.</w:t>
            </w:r>
          </w:p>
          <w:p w:rsidR="00897D06"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6123BB" w:rsidRPr="00B14213">
              <w:rPr>
                <w:rFonts w:ascii="Times New Roman" w:eastAsia="Times New Roman" w:hAnsi="Times New Roman" w:cs="Times New Roman"/>
                <w:color w:val="000000"/>
                <w:sz w:val="28"/>
                <w:szCs w:val="28"/>
                <w:lang w:val="uk-UA"/>
              </w:rPr>
              <w:t>.6. </w:t>
            </w:r>
            <w:r w:rsidR="002E4961" w:rsidRPr="00B14213">
              <w:rPr>
                <w:rFonts w:ascii="Times New Roman" w:eastAsia="Times New Roman" w:hAnsi="Times New Roman" w:cs="Times New Roman"/>
                <w:color w:val="000000"/>
                <w:sz w:val="28"/>
                <w:szCs w:val="28"/>
                <w:lang w:val="uk-UA"/>
              </w:rPr>
              <w:t>У разі встановлення законодавчого регулювання щодо користування електросамокатами Сторони домовляються про те, що Меморандум буде діяти у частині, яка не суперечить законодавству України.</w:t>
            </w:r>
          </w:p>
          <w:p w:rsidR="00897D06" w:rsidRPr="00B14213" w:rsidRDefault="008360FB" w:rsidP="006B43F3">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6123BB" w:rsidRPr="00B14213">
              <w:rPr>
                <w:rFonts w:ascii="Times New Roman" w:eastAsia="Times New Roman" w:hAnsi="Times New Roman" w:cs="Times New Roman"/>
                <w:color w:val="000000"/>
                <w:sz w:val="28"/>
                <w:szCs w:val="28"/>
                <w:lang w:val="uk-UA"/>
              </w:rPr>
              <w:t>.7. </w:t>
            </w:r>
            <w:r w:rsidR="002E4961" w:rsidRPr="00B14213">
              <w:rPr>
                <w:rFonts w:ascii="Times New Roman" w:eastAsia="Times New Roman" w:hAnsi="Times New Roman" w:cs="Times New Roman"/>
                <w:color w:val="000000"/>
                <w:sz w:val="28"/>
                <w:szCs w:val="28"/>
                <w:lang w:val="uk-UA"/>
              </w:rPr>
              <w:t xml:space="preserve">Меморандум складено у </w:t>
            </w:r>
            <w:r w:rsidR="00DC79CB" w:rsidRPr="00B14213">
              <w:rPr>
                <w:rFonts w:ascii="Times New Roman" w:eastAsia="Times New Roman" w:hAnsi="Times New Roman" w:cs="Times New Roman"/>
                <w:color w:val="000000"/>
                <w:sz w:val="28"/>
                <w:szCs w:val="28"/>
                <w:lang w:val="uk-UA"/>
              </w:rPr>
              <w:t>двох</w:t>
            </w:r>
            <w:r w:rsidR="002E4961" w:rsidRPr="00B14213">
              <w:rPr>
                <w:rFonts w:ascii="Times New Roman" w:eastAsia="Times New Roman" w:hAnsi="Times New Roman" w:cs="Times New Roman"/>
                <w:color w:val="000000"/>
                <w:sz w:val="28"/>
                <w:szCs w:val="28"/>
                <w:lang w:val="uk-UA"/>
              </w:rPr>
              <w:t xml:space="preserve"> оригінальних примірниках, які мають однакову юридичну силу, по одному примірнику для кожної зі </w:t>
            </w:r>
            <w:r w:rsidR="00897D06" w:rsidRPr="00B14213">
              <w:rPr>
                <w:rFonts w:ascii="Times New Roman" w:eastAsia="Times New Roman" w:hAnsi="Times New Roman" w:cs="Times New Roman"/>
                <w:color w:val="000000"/>
                <w:sz w:val="28"/>
                <w:szCs w:val="28"/>
                <w:lang w:val="uk-UA"/>
              </w:rPr>
              <w:t>Сторін.</w:t>
            </w:r>
          </w:p>
          <w:p w:rsidR="002E4961" w:rsidRDefault="008360FB" w:rsidP="002B6E99">
            <w:pPr>
              <w:suppressAutoHyphens w:val="0"/>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10</w:t>
            </w:r>
            <w:r w:rsidR="00897D06" w:rsidRPr="00B14213">
              <w:rPr>
                <w:rFonts w:ascii="Times New Roman" w:eastAsia="Times New Roman" w:hAnsi="Times New Roman" w:cs="Times New Roman"/>
                <w:color w:val="000000"/>
                <w:sz w:val="28"/>
                <w:szCs w:val="28"/>
                <w:lang w:val="uk-UA"/>
              </w:rPr>
              <w:t>.8. </w:t>
            </w:r>
            <w:r w:rsidR="002E4961" w:rsidRPr="00B14213">
              <w:rPr>
                <w:rFonts w:ascii="Times New Roman" w:eastAsia="Times New Roman" w:hAnsi="Times New Roman" w:cs="Times New Roman"/>
                <w:color w:val="000000"/>
                <w:sz w:val="28"/>
                <w:szCs w:val="28"/>
                <w:lang w:val="uk-UA"/>
              </w:rPr>
              <w:t>Управління житлово-комунального господарства та еко</w:t>
            </w:r>
            <w:r w:rsidR="00897D06" w:rsidRPr="00B14213">
              <w:rPr>
                <w:rFonts w:ascii="Times New Roman" w:eastAsia="Times New Roman" w:hAnsi="Times New Roman" w:cs="Times New Roman"/>
                <w:color w:val="000000"/>
                <w:sz w:val="28"/>
                <w:szCs w:val="28"/>
                <w:lang w:val="uk-UA"/>
              </w:rPr>
              <w:t xml:space="preserve">логії Звягельської міської ради </w:t>
            </w:r>
            <w:r w:rsidR="002E4961" w:rsidRPr="00B14213">
              <w:rPr>
                <w:rFonts w:ascii="Times New Roman" w:eastAsia="Times New Roman" w:hAnsi="Times New Roman" w:cs="Times New Roman"/>
                <w:color w:val="000000"/>
                <w:sz w:val="28"/>
                <w:szCs w:val="28"/>
                <w:lang w:val="uk-UA"/>
              </w:rPr>
              <w:t>є упов</w:t>
            </w:r>
            <w:r w:rsidR="00897D06" w:rsidRPr="00B14213">
              <w:rPr>
                <w:rFonts w:ascii="Times New Roman" w:eastAsia="Times New Roman" w:hAnsi="Times New Roman" w:cs="Times New Roman"/>
                <w:color w:val="000000"/>
                <w:sz w:val="28"/>
                <w:szCs w:val="28"/>
                <w:lang w:val="uk-UA"/>
              </w:rPr>
              <w:t>новаженим</w:t>
            </w:r>
            <w:r w:rsidR="002E4961" w:rsidRPr="00B14213">
              <w:rPr>
                <w:rFonts w:ascii="Times New Roman" w:eastAsia="Times New Roman" w:hAnsi="Times New Roman" w:cs="Times New Roman"/>
                <w:color w:val="000000"/>
                <w:sz w:val="28"/>
                <w:szCs w:val="28"/>
                <w:lang w:val="uk-UA"/>
              </w:rPr>
              <w:t xml:space="preserve"> виконавчим</w:t>
            </w:r>
            <w:r w:rsidR="00897D06" w:rsidRPr="00B14213">
              <w:rPr>
                <w:rFonts w:ascii="Times New Roman" w:eastAsia="Times New Roman" w:hAnsi="Times New Roman" w:cs="Times New Roman"/>
                <w:color w:val="000000"/>
                <w:sz w:val="28"/>
                <w:szCs w:val="28"/>
                <w:lang w:val="uk-UA"/>
              </w:rPr>
              <w:t xml:space="preserve"> органом Звягельської міської ради, який забезпечує</w:t>
            </w:r>
            <w:r w:rsidR="002E4961" w:rsidRPr="00B14213">
              <w:rPr>
                <w:rFonts w:ascii="Times New Roman" w:eastAsia="Times New Roman" w:hAnsi="Times New Roman" w:cs="Times New Roman"/>
                <w:color w:val="000000"/>
                <w:sz w:val="28"/>
                <w:szCs w:val="28"/>
                <w:lang w:val="uk-UA"/>
              </w:rPr>
              <w:t xml:space="preserve"> комуні</w:t>
            </w:r>
            <w:r w:rsidR="00897D06" w:rsidRPr="00B14213">
              <w:rPr>
                <w:rFonts w:ascii="Times New Roman" w:eastAsia="Times New Roman" w:hAnsi="Times New Roman" w:cs="Times New Roman"/>
                <w:color w:val="000000"/>
                <w:sz w:val="28"/>
                <w:szCs w:val="28"/>
                <w:lang w:val="uk-UA"/>
              </w:rPr>
              <w:t>кацію між Сторонами, контролює</w:t>
            </w:r>
            <w:r w:rsidR="002E4961" w:rsidRPr="00B14213">
              <w:rPr>
                <w:rFonts w:ascii="Times New Roman" w:eastAsia="Times New Roman" w:hAnsi="Times New Roman" w:cs="Times New Roman"/>
                <w:color w:val="000000"/>
                <w:sz w:val="28"/>
                <w:szCs w:val="28"/>
                <w:lang w:val="uk-UA"/>
              </w:rPr>
              <w:t xml:space="preserve"> та </w:t>
            </w:r>
            <w:r w:rsidR="002E4961" w:rsidRPr="00B14213">
              <w:rPr>
                <w:rFonts w:ascii="Times New Roman" w:eastAsia="Times New Roman" w:hAnsi="Times New Roman" w:cs="Times New Roman"/>
                <w:color w:val="000000"/>
                <w:sz w:val="28"/>
                <w:szCs w:val="28"/>
                <w:lang w:val="uk-UA"/>
              </w:rPr>
              <w:lastRenderedPageBreak/>
              <w:t>нада</w:t>
            </w:r>
            <w:r w:rsidR="00897D06" w:rsidRPr="00B14213">
              <w:rPr>
                <w:rFonts w:ascii="Times New Roman" w:eastAsia="Times New Roman" w:hAnsi="Times New Roman" w:cs="Times New Roman"/>
                <w:color w:val="000000"/>
                <w:sz w:val="28"/>
                <w:szCs w:val="28"/>
                <w:lang w:val="uk-UA"/>
              </w:rPr>
              <w:t>є</w:t>
            </w:r>
            <w:r w:rsidR="002E4961" w:rsidRPr="00B14213">
              <w:rPr>
                <w:rFonts w:ascii="Times New Roman" w:eastAsia="Times New Roman" w:hAnsi="Times New Roman" w:cs="Times New Roman"/>
                <w:color w:val="000000"/>
                <w:sz w:val="28"/>
                <w:szCs w:val="28"/>
                <w:lang w:val="uk-UA"/>
              </w:rPr>
              <w:t xml:space="preserve"> всебічну підтримку Сторонам у реалізації мети та завдань, передбачених Меморандумом.</w:t>
            </w:r>
          </w:p>
          <w:p w:rsidR="00600312" w:rsidRPr="00B14213" w:rsidRDefault="00600312" w:rsidP="002B6E99">
            <w:pPr>
              <w:suppressAutoHyphens w:val="0"/>
              <w:spacing w:line="240" w:lineRule="auto"/>
              <w:ind w:firstLine="567"/>
              <w:jc w:val="both"/>
              <w:rPr>
                <w:rFonts w:ascii="Times New Roman" w:eastAsia="Times New Roman" w:hAnsi="Times New Roman" w:cs="Times New Roman"/>
                <w:color w:val="000000"/>
                <w:sz w:val="28"/>
                <w:szCs w:val="28"/>
                <w:lang w:val="uk-UA"/>
              </w:rPr>
            </w:pPr>
          </w:p>
          <w:p w:rsidR="002E4961" w:rsidRPr="00B14213" w:rsidRDefault="002E4961" w:rsidP="006B43F3">
            <w:pPr>
              <w:suppressAutoHyphens w:val="0"/>
              <w:spacing w:line="240" w:lineRule="auto"/>
              <w:ind w:firstLine="567"/>
              <w:jc w:val="center"/>
              <w:rPr>
                <w:rFonts w:ascii="Times New Roman" w:eastAsia="Times New Roman" w:hAnsi="Times New Roman" w:cs="Times New Roman"/>
                <w:color w:val="000000"/>
                <w:sz w:val="28"/>
                <w:szCs w:val="28"/>
                <w:lang w:val="uk-UA"/>
              </w:rPr>
            </w:pPr>
            <w:r w:rsidRPr="00B14213">
              <w:rPr>
                <w:rFonts w:ascii="Times New Roman" w:eastAsia="Times New Roman" w:hAnsi="Times New Roman" w:cs="Times New Roman"/>
                <w:b/>
                <w:bCs/>
                <w:color w:val="000000"/>
                <w:sz w:val="28"/>
                <w:szCs w:val="28"/>
                <w:lang w:val="uk-UA"/>
              </w:rPr>
              <w:t>1</w:t>
            </w:r>
            <w:r w:rsidR="00D849B9">
              <w:rPr>
                <w:rFonts w:ascii="Times New Roman" w:eastAsia="Times New Roman" w:hAnsi="Times New Roman" w:cs="Times New Roman"/>
                <w:b/>
                <w:bCs/>
                <w:color w:val="000000"/>
                <w:sz w:val="28"/>
                <w:szCs w:val="28"/>
                <w:lang w:val="uk-UA"/>
              </w:rPr>
              <w:t>1</w:t>
            </w:r>
            <w:r w:rsidRPr="00B14213">
              <w:rPr>
                <w:rFonts w:ascii="Times New Roman" w:eastAsia="Times New Roman" w:hAnsi="Times New Roman" w:cs="Times New Roman"/>
                <w:b/>
                <w:bCs/>
                <w:color w:val="000000"/>
                <w:sz w:val="28"/>
                <w:szCs w:val="28"/>
                <w:lang w:val="uk-UA"/>
              </w:rPr>
              <w:t>. Додатки до Меморандуму</w:t>
            </w:r>
          </w:p>
          <w:p w:rsidR="00C9524B" w:rsidRDefault="002E4961" w:rsidP="007E4196">
            <w:pPr>
              <w:suppressAutoHyphens w:val="0"/>
              <w:spacing w:line="240" w:lineRule="auto"/>
              <w:ind w:firstLine="567"/>
              <w:jc w:val="both"/>
              <w:rPr>
                <w:rFonts w:ascii="Times New Roman" w:eastAsia="Times New Roman" w:hAnsi="Times New Roman" w:cs="Times New Roman"/>
                <w:color w:val="000000"/>
                <w:sz w:val="28"/>
                <w:szCs w:val="28"/>
                <w:lang w:val="uk-UA"/>
              </w:rPr>
            </w:pPr>
            <w:r w:rsidRPr="00B14213">
              <w:rPr>
                <w:rFonts w:ascii="Times New Roman" w:eastAsia="Times New Roman" w:hAnsi="Times New Roman" w:cs="Times New Roman"/>
                <w:color w:val="000000"/>
                <w:sz w:val="28"/>
                <w:szCs w:val="28"/>
                <w:lang w:val="uk-UA"/>
              </w:rPr>
              <w:t>1</w:t>
            </w:r>
            <w:r w:rsidR="008360FB">
              <w:rPr>
                <w:rFonts w:ascii="Times New Roman" w:eastAsia="Times New Roman" w:hAnsi="Times New Roman" w:cs="Times New Roman"/>
                <w:color w:val="000000"/>
                <w:sz w:val="28"/>
                <w:szCs w:val="28"/>
                <w:lang w:val="uk-UA"/>
              </w:rPr>
              <w:t>1</w:t>
            </w:r>
            <w:r w:rsidRPr="00B14213">
              <w:rPr>
                <w:rFonts w:ascii="Times New Roman" w:eastAsia="Times New Roman" w:hAnsi="Times New Roman" w:cs="Times New Roman"/>
                <w:color w:val="000000"/>
                <w:sz w:val="28"/>
                <w:szCs w:val="28"/>
                <w:lang w:val="uk-UA"/>
              </w:rPr>
              <w:t xml:space="preserve">.1. Додаток  – </w:t>
            </w:r>
            <w:r w:rsidR="004D6497" w:rsidRPr="00B14213">
              <w:rPr>
                <w:rFonts w:ascii="Times New Roman" w:eastAsia="Times New Roman" w:hAnsi="Times New Roman" w:cs="Times New Roman"/>
                <w:bCs/>
                <w:color w:val="000000"/>
                <w:sz w:val="28"/>
                <w:szCs w:val="28"/>
                <w:lang w:val="uk-UA"/>
              </w:rPr>
              <w:t>п</w:t>
            </w:r>
            <w:r w:rsidR="000530F3" w:rsidRPr="00B14213">
              <w:rPr>
                <w:rFonts w:ascii="Times New Roman" w:eastAsia="Times New Roman" w:hAnsi="Times New Roman" w:cs="Times New Roman"/>
                <w:bCs/>
                <w:color w:val="000000"/>
                <w:sz w:val="28"/>
                <w:szCs w:val="28"/>
                <w:lang w:val="uk-UA"/>
              </w:rPr>
              <w:t>ерелік місць розміщення</w:t>
            </w:r>
            <w:r w:rsidR="004D6497" w:rsidRPr="00B14213">
              <w:rPr>
                <w:rFonts w:ascii="Times New Roman" w:eastAsia="Times New Roman" w:hAnsi="Times New Roman" w:cs="Times New Roman"/>
                <w:bCs/>
                <w:color w:val="000000"/>
                <w:sz w:val="28"/>
                <w:szCs w:val="28"/>
                <w:lang w:val="uk-UA"/>
              </w:rPr>
              <w:t>/розвантаження</w:t>
            </w:r>
            <w:r w:rsidR="004D6497" w:rsidRPr="00B14213">
              <w:rPr>
                <w:rFonts w:ascii="Times New Roman" w:eastAsia="Times New Roman" w:hAnsi="Times New Roman" w:cs="Times New Roman"/>
                <w:color w:val="000000"/>
                <w:sz w:val="28"/>
                <w:szCs w:val="28"/>
                <w:lang w:val="uk-UA"/>
              </w:rPr>
              <w:t xml:space="preserve"> </w:t>
            </w:r>
            <w:r w:rsidR="00160691" w:rsidRPr="00B14213">
              <w:rPr>
                <w:rFonts w:ascii="Times New Roman" w:eastAsia="Times New Roman" w:hAnsi="Times New Roman" w:cs="Times New Roman"/>
                <w:color w:val="000000"/>
                <w:sz w:val="28"/>
                <w:szCs w:val="28"/>
                <w:lang w:val="uk-UA"/>
              </w:rPr>
              <w:t xml:space="preserve">                                </w:t>
            </w:r>
            <w:r w:rsidR="004D6497" w:rsidRPr="00B14213">
              <w:rPr>
                <w:rFonts w:ascii="Times New Roman" w:eastAsia="Times New Roman" w:hAnsi="Times New Roman" w:cs="Times New Roman"/>
                <w:bCs/>
                <w:color w:val="000000"/>
                <w:sz w:val="28"/>
                <w:szCs w:val="28"/>
                <w:lang w:val="uk-UA"/>
              </w:rPr>
              <w:t>легких персональних е</w:t>
            </w:r>
            <w:r w:rsidR="00160691" w:rsidRPr="00B14213">
              <w:rPr>
                <w:rFonts w:ascii="Times New Roman" w:eastAsia="Times New Roman" w:hAnsi="Times New Roman" w:cs="Times New Roman"/>
                <w:bCs/>
                <w:color w:val="000000"/>
                <w:sz w:val="28"/>
                <w:szCs w:val="28"/>
                <w:lang w:val="uk-UA"/>
              </w:rPr>
              <w:t>лектричних</w:t>
            </w:r>
            <w:r w:rsidR="004D6497" w:rsidRPr="00B14213">
              <w:rPr>
                <w:rFonts w:ascii="Times New Roman" w:eastAsia="Times New Roman" w:hAnsi="Times New Roman" w:cs="Times New Roman"/>
                <w:bCs/>
                <w:color w:val="000000"/>
                <w:sz w:val="28"/>
                <w:szCs w:val="28"/>
                <w:lang w:val="uk-UA"/>
              </w:rPr>
              <w:t xml:space="preserve"> транспортних засобів (електросамокатів) </w:t>
            </w:r>
            <w:r w:rsidR="007E4196" w:rsidRPr="007E4196">
              <w:rPr>
                <w:rFonts w:ascii="Times New Roman" w:eastAsia="Times New Roman" w:hAnsi="Times New Roman" w:cs="Times New Roman"/>
                <w:bCs/>
                <w:color w:val="000000"/>
                <w:sz w:val="28"/>
                <w:szCs w:val="28"/>
                <w:lang w:val="uk-UA"/>
              </w:rPr>
              <w:t>на території Звягельської міської територіальної  громади</w:t>
            </w:r>
            <w:r w:rsidR="007E4196">
              <w:rPr>
                <w:rFonts w:ascii="Times New Roman" w:eastAsia="Times New Roman" w:hAnsi="Times New Roman" w:cs="Times New Roman"/>
                <w:bCs/>
                <w:color w:val="000000"/>
                <w:sz w:val="28"/>
                <w:szCs w:val="28"/>
                <w:lang w:val="uk-UA"/>
              </w:rPr>
              <w:t>.</w:t>
            </w:r>
            <w:r w:rsidR="007E4196" w:rsidRPr="007E4196">
              <w:rPr>
                <w:rFonts w:ascii="Times New Roman" w:eastAsia="Times New Roman" w:hAnsi="Times New Roman" w:cs="Times New Roman"/>
                <w:bCs/>
                <w:color w:val="000000"/>
                <w:sz w:val="28"/>
                <w:szCs w:val="28"/>
                <w:lang w:val="uk-UA"/>
              </w:rPr>
              <w:t xml:space="preserve"> </w:t>
            </w:r>
          </w:p>
          <w:p w:rsidR="00584CB3" w:rsidRPr="00584CB3" w:rsidRDefault="00584CB3" w:rsidP="00BF65D2">
            <w:pPr>
              <w:suppressAutoHyphens w:val="0"/>
              <w:spacing w:line="240" w:lineRule="auto"/>
              <w:ind w:firstLine="567"/>
              <w:jc w:val="both"/>
              <w:rPr>
                <w:rFonts w:ascii="Times New Roman" w:eastAsia="Times New Roman" w:hAnsi="Times New Roman" w:cs="Times New Roman"/>
                <w:color w:val="000000"/>
                <w:sz w:val="28"/>
                <w:szCs w:val="28"/>
                <w:lang w:val="uk"/>
              </w:rPr>
            </w:pPr>
          </w:p>
          <w:p w:rsidR="00910718" w:rsidRDefault="002E4961" w:rsidP="007C2E60">
            <w:pPr>
              <w:suppressAutoHyphens w:val="0"/>
              <w:spacing w:line="240" w:lineRule="auto"/>
              <w:ind w:firstLine="567"/>
              <w:jc w:val="center"/>
              <w:rPr>
                <w:rFonts w:ascii="Times New Roman" w:eastAsia="Times New Roman" w:hAnsi="Times New Roman" w:cs="Times New Roman"/>
                <w:b/>
                <w:bCs/>
                <w:color w:val="000000"/>
                <w:sz w:val="28"/>
                <w:szCs w:val="28"/>
                <w:lang w:val="uk-UA"/>
              </w:rPr>
            </w:pPr>
            <w:r w:rsidRPr="00B14213">
              <w:rPr>
                <w:rFonts w:ascii="Times New Roman" w:eastAsia="Times New Roman" w:hAnsi="Times New Roman" w:cs="Times New Roman"/>
                <w:b/>
                <w:bCs/>
                <w:color w:val="000000"/>
                <w:sz w:val="28"/>
                <w:szCs w:val="28"/>
                <w:lang w:val="uk-UA"/>
              </w:rPr>
              <w:t>1</w:t>
            </w:r>
            <w:r w:rsidR="00584CB3">
              <w:rPr>
                <w:rFonts w:ascii="Times New Roman" w:eastAsia="Times New Roman" w:hAnsi="Times New Roman" w:cs="Times New Roman"/>
                <w:b/>
                <w:bCs/>
                <w:color w:val="000000"/>
                <w:sz w:val="28"/>
                <w:szCs w:val="28"/>
                <w:lang w:val="uk-UA"/>
              </w:rPr>
              <w:t>2</w:t>
            </w:r>
            <w:r w:rsidRPr="00B14213">
              <w:rPr>
                <w:rFonts w:ascii="Times New Roman" w:eastAsia="Times New Roman" w:hAnsi="Times New Roman" w:cs="Times New Roman"/>
                <w:b/>
                <w:bCs/>
                <w:color w:val="000000"/>
                <w:sz w:val="28"/>
                <w:szCs w:val="28"/>
                <w:lang w:val="uk-UA"/>
              </w:rPr>
              <w:t>. Реквізити та місцезнаходження Сторін</w:t>
            </w:r>
          </w:p>
          <w:p w:rsidR="00BF65D2" w:rsidRDefault="00BF65D2" w:rsidP="007C2E60">
            <w:pPr>
              <w:suppressAutoHyphens w:val="0"/>
              <w:spacing w:line="240" w:lineRule="auto"/>
              <w:ind w:firstLine="567"/>
              <w:jc w:val="center"/>
              <w:rPr>
                <w:rFonts w:ascii="Times New Roman" w:eastAsia="Times New Roman" w:hAnsi="Times New Roman" w:cs="Times New Roman"/>
                <w:b/>
                <w:bCs/>
                <w:color w:val="000000"/>
                <w:sz w:val="28"/>
                <w:szCs w:val="28"/>
                <w:lang w:val="uk-UA"/>
              </w:rPr>
            </w:pPr>
          </w:p>
          <w:p w:rsidR="00BF65D2" w:rsidRPr="00B14213" w:rsidRDefault="00BF65D2" w:rsidP="007C2E60">
            <w:pPr>
              <w:suppressAutoHyphens w:val="0"/>
              <w:spacing w:line="240" w:lineRule="auto"/>
              <w:ind w:firstLine="567"/>
              <w:jc w:val="center"/>
              <w:rPr>
                <w:rFonts w:ascii="Times New Roman" w:eastAsia="Times New Roman" w:hAnsi="Times New Roman" w:cs="Times New Roman"/>
                <w:b/>
                <w:bCs/>
                <w:color w:val="000000"/>
                <w:sz w:val="28"/>
                <w:szCs w:val="28"/>
                <w:lang w:val="uk-UA"/>
              </w:rPr>
            </w:pPr>
          </w:p>
          <w:p w:rsidR="002E4961" w:rsidRPr="00B14213" w:rsidRDefault="003471C7" w:rsidP="00910718">
            <w:pPr>
              <w:spacing w:after="160" w:line="252"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2E4961" w:rsidRPr="00B14213">
              <w:rPr>
                <w:rFonts w:ascii="Times New Roman" w:hAnsi="Times New Roman" w:cs="Times New Roman"/>
                <w:b/>
                <w:bCs/>
                <w:sz w:val="28"/>
                <w:szCs w:val="28"/>
                <w:lang w:val="uk-UA"/>
              </w:rPr>
              <w:t xml:space="preserve">Сторона </w:t>
            </w:r>
            <w:r w:rsidR="00910718" w:rsidRPr="00B14213">
              <w:rPr>
                <w:rFonts w:ascii="Times New Roman" w:hAnsi="Times New Roman" w:cs="Times New Roman"/>
                <w:b/>
                <w:bCs/>
                <w:sz w:val="28"/>
                <w:szCs w:val="28"/>
                <w:lang w:val="uk-UA"/>
              </w:rPr>
              <w:t xml:space="preserve">1                                                                                 </w:t>
            </w:r>
            <w:r w:rsidR="00C509C6">
              <w:rPr>
                <w:rFonts w:ascii="Times New Roman" w:hAnsi="Times New Roman" w:cs="Times New Roman"/>
                <w:b/>
                <w:bCs/>
                <w:sz w:val="28"/>
                <w:szCs w:val="28"/>
                <w:lang w:val="uk-UA"/>
              </w:rPr>
              <w:t xml:space="preserve">        </w:t>
            </w:r>
            <w:r w:rsidR="00910718" w:rsidRPr="00B14213">
              <w:rPr>
                <w:rFonts w:ascii="Times New Roman" w:hAnsi="Times New Roman" w:cs="Times New Roman"/>
                <w:b/>
                <w:bCs/>
                <w:sz w:val="28"/>
                <w:szCs w:val="28"/>
                <w:lang w:val="uk-UA"/>
              </w:rPr>
              <w:t xml:space="preserve">   Сторона 2 </w:t>
            </w:r>
          </w:p>
          <w:tbl>
            <w:tblPr>
              <w:tblW w:w="14351" w:type="dxa"/>
              <w:tblInd w:w="108" w:type="dxa"/>
              <w:tblLayout w:type="fixed"/>
              <w:tblCellMar>
                <w:left w:w="10" w:type="dxa"/>
                <w:right w:w="10" w:type="dxa"/>
              </w:tblCellMar>
              <w:tblLook w:val="0000" w:firstRow="0" w:lastRow="0" w:firstColumn="0" w:lastColumn="0" w:noHBand="0" w:noVBand="0"/>
            </w:tblPr>
            <w:tblGrid>
              <w:gridCol w:w="10240"/>
              <w:gridCol w:w="4111"/>
            </w:tblGrid>
            <w:tr w:rsidR="00E07C2B" w:rsidRPr="00B14213" w:rsidTr="00600312">
              <w:trPr>
                <w:trHeight w:val="1086"/>
              </w:trPr>
              <w:tc>
                <w:tcPr>
                  <w:tcW w:w="10240" w:type="dxa"/>
                  <w:tcMar>
                    <w:top w:w="0" w:type="dxa"/>
                    <w:left w:w="108" w:type="dxa"/>
                    <w:bottom w:w="0" w:type="dxa"/>
                    <w:right w:w="108" w:type="dxa"/>
                  </w:tcMar>
                </w:tcPr>
                <w:p w:rsidR="00E07C2B" w:rsidRPr="00B14213" w:rsidRDefault="00E07C2B" w:rsidP="00910718">
                  <w:pPr>
                    <w:spacing w:after="160" w:line="252" w:lineRule="auto"/>
                    <w:ind w:left="-68"/>
                    <w:rPr>
                      <w:rFonts w:ascii="Times New Roman" w:hAnsi="Times New Roman" w:cs="Times New Roman"/>
                      <w:bCs/>
                      <w:sz w:val="28"/>
                      <w:szCs w:val="28"/>
                      <w:lang w:val="uk-UA"/>
                    </w:rPr>
                  </w:pPr>
                  <w:r w:rsidRPr="00B14213">
                    <w:rPr>
                      <w:rFonts w:ascii="Times New Roman" w:hAnsi="Times New Roman" w:cs="Times New Roman"/>
                      <w:bCs/>
                      <w:sz w:val="28"/>
                      <w:szCs w:val="28"/>
                      <w:lang w:val="uk-UA"/>
                    </w:rPr>
                    <w:t xml:space="preserve">Управління  житлово - комунального                                                                            </w:t>
                  </w:r>
                  <w:r w:rsidR="00910718" w:rsidRPr="00B14213">
                    <w:rPr>
                      <w:rFonts w:ascii="Times New Roman" w:hAnsi="Times New Roman" w:cs="Times New Roman"/>
                      <w:bCs/>
                      <w:sz w:val="28"/>
                      <w:szCs w:val="28"/>
                      <w:lang w:val="uk-UA"/>
                    </w:rPr>
                    <w:t xml:space="preserve">                   господарства</w:t>
                  </w:r>
                  <w:r w:rsidRPr="00B14213">
                    <w:rPr>
                      <w:rFonts w:ascii="Times New Roman" w:hAnsi="Times New Roman" w:cs="Times New Roman"/>
                      <w:bCs/>
                      <w:sz w:val="28"/>
                      <w:szCs w:val="28"/>
                      <w:lang w:val="uk-UA"/>
                    </w:rPr>
                    <w:t xml:space="preserve"> та екології Звягельської                                                                                                міської ради</w:t>
                  </w:r>
                </w:p>
                <w:p w:rsidR="00E07C2B" w:rsidRPr="00B14213" w:rsidRDefault="00E07C2B" w:rsidP="00910718">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 xml:space="preserve">вул. Шевченка, 16,                                        </w:t>
                  </w:r>
                </w:p>
                <w:p w:rsidR="00E07C2B" w:rsidRPr="00B14213" w:rsidRDefault="00E07C2B" w:rsidP="00910718">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 xml:space="preserve">м. Звягель,11700, </w:t>
                  </w:r>
                </w:p>
                <w:p w:rsidR="00E07C2B" w:rsidRPr="00B14213" w:rsidRDefault="00E07C2B" w:rsidP="00910718">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тел. (04141) 3-54-46,</w:t>
                  </w:r>
                </w:p>
                <w:p w:rsidR="00E07C2B" w:rsidRPr="00B14213" w:rsidRDefault="00E07C2B" w:rsidP="00910718">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gkg.nv.ua@ukr.net</w:t>
                  </w:r>
                </w:p>
                <w:p w:rsidR="00E07C2B" w:rsidRPr="00B14213" w:rsidRDefault="00E07C2B" w:rsidP="00910718">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Код ЄДРПОУ 34648973</w:t>
                  </w:r>
                </w:p>
                <w:p w:rsidR="00E07C2B" w:rsidRPr="00B14213" w:rsidRDefault="00E07C2B" w:rsidP="00910718">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Начальник</w:t>
                  </w:r>
                </w:p>
                <w:p w:rsidR="00E07C2B" w:rsidRPr="00B14213" w:rsidRDefault="00E07C2B" w:rsidP="00910718">
                  <w:pPr>
                    <w:spacing w:after="160" w:line="252" w:lineRule="auto"/>
                    <w:rPr>
                      <w:rFonts w:ascii="Times New Roman" w:hAnsi="Times New Roman" w:cs="Times New Roman"/>
                      <w:bCs/>
                      <w:sz w:val="28"/>
                      <w:szCs w:val="28"/>
                      <w:lang w:val="uk-UA"/>
                    </w:rPr>
                  </w:pPr>
                  <w:r w:rsidRPr="00B14213">
                    <w:rPr>
                      <w:rFonts w:ascii="Times New Roman" w:hAnsi="Times New Roman" w:cs="Times New Roman"/>
                      <w:b/>
                      <w:bCs/>
                      <w:sz w:val="28"/>
                      <w:szCs w:val="28"/>
                      <w:lang w:val="uk-UA"/>
                    </w:rPr>
                    <w:t>_____________</w:t>
                  </w:r>
                  <w:r w:rsidR="00910718" w:rsidRPr="00B14213">
                    <w:rPr>
                      <w:rFonts w:ascii="Times New Roman" w:hAnsi="Times New Roman" w:cs="Times New Roman"/>
                      <w:b/>
                      <w:bCs/>
                      <w:sz w:val="28"/>
                      <w:szCs w:val="28"/>
                      <w:lang w:val="uk-UA"/>
                    </w:rPr>
                    <w:t>_________</w:t>
                  </w:r>
                  <w:r w:rsidR="00910718" w:rsidRPr="00B14213">
                    <w:rPr>
                      <w:rFonts w:ascii="Times New Roman" w:hAnsi="Times New Roman" w:cs="Times New Roman"/>
                      <w:bCs/>
                      <w:sz w:val="28"/>
                      <w:szCs w:val="28"/>
                      <w:lang w:val="uk-UA"/>
                    </w:rPr>
                    <w:t xml:space="preserve"> </w:t>
                  </w:r>
                </w:p>
              </w:tc>
              <w:tc>
                <w:tcPr>
                  <w:tcW w:w="4111" w:type="dxa"/>
                </w:tcPr>
                <w:p w:rsidR="00E07C2B" w:rsidRPr="00B14213" w:rsidRDefault="00E07C2B" w:rsidP="00910718">
                  <w:pPr>
                    <w:spacing w:after="160" w:line="252" w:lineRule="auto"/>
                    <w:rPr>
                      <w:rFonts w:ascii="Times New Roman" w:hAnsi="Times New Roman" w:cs="Times New Roman"/>
                      <w:bCs/>
                      <w:sz w:val="28"/>
                      <w:szCs w:val="28"/>
                      <w:lang w:val="uk-UA"/>
                    </w:rPr>
                  </w:pPr>
                </w:p>
              </w:tc>
            </w:tr>
            <w:tr w:rsidR="00910718" w:rsidRPr="00B14213" w:rsidTr="00600312">
              <w:trPr>
                <w:trHeight w:val="80"/>
              </w:trPr>
              <w:tc>
                <w:tcPr>
                  <w:tcW w:w="10240" w:type="dxa"/>
                  <w:tcMar>
                    <w:top w:w="0" w:type="dxa"/>
                    <w:left w:w="108" w:type="dxa"/>
                    <w:bottom w:w="0" w:type="dxa"/>
                    <w:right w:w="108" w:type="dxa"/>
                  </w:tcMar>
                </w:tcPr>
                <w:p w:rsidR="0015020A" w:rsidRDefault="0015020A" w:rsidP="00A20D36">
                  <w:pPr>
                    <w:spacing w:after="160" w:line="252" w:lineRule="auto"/>
                    <w:rPr>
                      <w:rFonts w:ascii="Times New Roman" w:hAnsi="Times New Roman" w:cs="Times New Roman"/>
                      <w:bCs/>
                      <w:sz w:val="28"/>
                      <w:szCs w:val="28"/>
                      <w:lang w:val="uk-UA"/>
                    </w:rPr>
                  </w:pPr>
                </w:p>
                <w:p w:rsidR="00600312" w:rsidRDefault="00600312" w:rsidP="00A20D36">
                  <w:pPr>
                    <w:spacing w:after="160" w:line="252" w:lineRule="auto"/>
                    <w:rPr>
                      <w:rFonts w:ascii="Times New Roman" w:hAnsi="Times New Roman" w:cs="Times New Roman"/>
                      <w:bCs/>
                      <w:sz w:val="28"/>
                      <w:szCs w:val="28"/>
                      <w:lang w:val="uk-UA"/>
                    </w:rPr>
                  </w:pPr>
                </w:p>
                <w:p w:rsidR="00600312" w:rsidRDefault="00600312" w:rsidP="00600312">
                  <w:pPr>
                    <w:widowControl w:val="0"/>
                    <w:suppressAutoHyphens w:val="0"/>
                    <w:autoSpaceDE w:val="0"/>
                    <w:autoSpaceDN w:val="0"/>
                    <w:spacing w:before="11" w:line="240" w:lineRule="auto"/>
                    <w:ind w:left="1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Керуючий справами </w:t>
                  </w:r>
                </w:p>
                <w:p w:rsidR="00600312" w:rsidRPr="007D0E3B" w:rsidRDefault="00600312" w:rsidP="00600312">
                  <w:pPr>
                    <w:widowControl w:val="0"/>
                    <w:suppressAutoHyphens w:val="0"/>
                    <w:autoSpaceDE w:val="0"/>
                    <w:autoSpaceDN w:val="0"/>
                    <w:spacing w:before="11" w:line="240" w:lineRule="auto"/>
                    <w:ind w:left="1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виконавчого комітету міської ради                                    Олександр ДОЛЯ</w:t>
                  </w:r>
                </w:p>
                <w:p w:rsidR="00600312" w:rsidRDefault="00600312" w:rsidP="00600312">
                  <w:pPr>
                    <w:ind w:firstLine="5954"/>
                    <w:rPr>
                      <w:lang w:val="uk-UA"/>
                    </w:rPr>
                  </w:pPr>
                </w:p>
                <w:p w:rsidR="00600312" w:rsidRDefault="00600312" w:rsidP="00600312">
                  <w:pPr>
                    <w:ind w:firstLine="5954"/>
                    <w:rPr>
                      <w:lang w:val="uk-UA"/>
                    </w:rPr>
                  </w:pPr>
                </w:p>
                <w:p w:rsidR="00600312" w:rsidRDefault="00600312" w:rsidP="00600312">
                  <w:pPr>
                    <w:ind w:firstLine="5954"/>
                    <w:rPr>
                      <w:lang w:val="uk-UA"/>
                    </w:rPr>
                  </w:pPr>
                </w:p>
                <w:p w:rsidR="00600312" w:rsidRPr="00600312" w:rsidRDefault="00600312" w:rsidP="00600312">
                  <w:pPr>
                    <w:spacing w:after="160" w:line="252" w:lineRule="auto"/>
                    <w:rPr>
                      <w:rFonts w:ascii="Times New Roman" w:hAnsi="Times New Roman" w:cs="Times New Roman"/>
                      <w:bCs/>
                      <w:sz w:val="28"/>
                      <w:szCs w:val="28"/>
                      <w:lang w:val="uk-UA"/>
                    </w:rPr>
                  </w:pPr>
                </w:p>
                <w:p w:rsidR="00600312" w:rsidRPr="00600312" w:rsidRDefault="00600312" w:rsidP="00600312">
                  <w:pPr>
                    <w:spacing w:after="160" w:line="252" w:lineRule="auto"/>
                    <w:rPr>
                      <w:rFonts w:ascii="Times New Roman" w:hAnsi="Times New Roman" w:cs="Times New Roman"/>
                      <w:bCs/>
                      <w:sz w:val="28"/>
                      <w:szCs w:val="28"/>
                      <w:lang w:val="uk-UA"/>
                    </w:rPr>
                  </w:pPr>
                </w:p>
                <w:p w:rsidR="00600312" w:rsidRDefault="00600312" w:rsidP="00A20D36">
                  <w:pPr>
                    <w:spacing w:after="160" w:line="252" w:lineRule="auto"/>
                    <w:rPr>
                      <w:rFonts w:ascii="Times New Roman" w:hAnsi="Times New Roman" w:cs="Times New Roman"/>
                      <w:bCs/>
                      <w:sz w:val="28"/>
                      <w:szCs w:val="28"/>
                      <w:lang w:val="uk-UA"/>
                    </w:rPr>
                  </w:pPr>
                </w:p>
                <w:p w:rsidR="00600312" w:rsidRDefault="00600312" w:rsidP="00A20D36">
                  <w:pPr>
                    <w:spacing w:after="160" w:line="252" w:lineRule="auto"/>
                    <w:rPr>
                      <w:rFonts w:ascii="Times New Roman" w:hAnsi="Times New Roman" w:cs="Times New Roman"/>
                      <w:bCs/>
                      <w:sz w:val="28"/>
                      <w:szCs w:val="28"/>
                      <w:lang w:val="uk-UA"/>
                    </w:rPr>
                  </w:pPr>
                </w:p>
                <w:p w:rsidR="00600312" w:rsidRDefault="00600312" w:rsidP="00A20D36">
                  <w:pPr>
                    <w:spacing w:after="160" w:line="252" w:lineRule="auto"/>
                    <w:rPr>
                      <w:rFonts w:ascii="Times New Roman" w:hAnsi="Times New Roman" w:cs="Times New Roman"/>
                      <w:bCs/>
                      <w:sz w:val="28"/>
                      <w:szCs w:val="28"/>
                      <w:lang w:val="uk-UA"/>
                    </w:rPr>
                  </w:pPr>
                </w:p>
                <w:p w:rsidR="00600312" w:rsidRDefault="00600312" w:rsidP="00A20D36">
                  <w:pPr>
                    <w:spacing w:after="160" w:line="252" w:lineRule="auto"/>
                    <w:rPr>
                      <w:rFonts w:ascii="Times New Roman" w:hAnsi="Times New Roman" w:cs="Times New Roman"/>
                      <w:bCs/>
                      <w:sz w:val="28"/>
                      <w:szCs w:val="28"/>
                      <w:lang w:val="uk-UA"/>
                    </w:rPr>
                  </w:pPr>
                </w:p>
                <w:p w:rsidR="00600312" w:rsidRDefault="00600312" w:rsidP="00A20D36">
                  <w:pPr>
                    <w:spacing w:after="160" w:line="252" w:lineRule="auto"/>
                    <w:rPr>
                      <w:rFonts w:ascii="Times New Roman" w:hAnsi="Times New Roman" w:cs="Times New Roman"/>
                      <w:bCs/>
                      <w:sz w:val="28"/>
                      <w:szCs w:val="28"/>
                      <w:lang w:val="uk-UA"/>
                    </w:rPr>
                  </w:pPr>
                </w:p>
                <w:p w:rsidR="00600312" w:rsidRDefault="00600312" w:rsidP="00A20D36">
                  <w:pPr>
                    <w:spacing w:after="160" w:line="252" w:lineRule="auto"/>
                    <w:rPr>
                      <w:rFonts w:ascii="Times New Roman" w:hAnsi="Times New Roman" w:cs="Times New Roman"/>
                      <w:bCs/>
                      <w:sz w:val="28"/>
                      <w:szCs w:val="28"/>
                      <w:lang w:val="uk-UA"/>
                    </w:rPr>
                  </w:pPr>
                </w:p>
                <w:p w:rsidR="00A20D36" w:rsidRPr="00B14213" w:rsidRDefault="00A20D36" w:rsidP="00344CA0">
                  <w:pPr>
                    <w:spacing w:after="160" w:line="252" w:lineRule="auto"/>
                    <w:rPr>
                      <w:rFonts w:ascii="Times New Roman" w:hAnsi="Times New Roman" w:cs="Times New Roman"/>
                      <w:bCs/>
                      <w:sz w:val="28"/>
                      <w:szCs w:val="28"/>
                      <w:lang w:val="uk-UA"/>
                    </w:rPr>
                  </w:pPr>
                </w:p>
              </w:tc>
              <w:tc>
                <w:tcPr>
                  <w:tcW w:w="4111" w:type="dxa"/>
                </w:tcPr>
                <w:p w:rsidR="00910718" w:rsidRDefault="00910718" w:rsidP="00910718">
                  <w:pPr>
                    <w:spacing w:after="160" w:line="252" w:lineRule="auto"/>
                    <w:rPr>
                      <w:rFonts w:ascii="Times New Roman" w:hAnsi="Times New Roman" w:cs="Times New Roman"/>
                      <w:bCs/>
                      <w:sz w:val="28"/>
                      <w:szCs w:val="28"/>
                      <w:lang w:val="uk-UA"/>
                    </w:rPr>
                  </w:pPr>
                </w:p>
                <w:p w:rsidR="00B601DE" w:rsidRDefault="00B601DE" w:rsidP="00910718">
                  <w:pPr>
                    <w:spacing w:after="160" w:line="252" w:lineRule="auto"/>
                    <w:rPr>
                      <w:rFonts w:ascii="Times New Roman" w:hAnsi="Times New Roman" w:cs="Times New Roman"/>
                      <w:bCs/>
                      <w:sz w:val="28"/>
                      <w:szCs w:val="28"/>
                      <w:lang w:val="uk-UA"/>
                    </w:rPr>
                  </w:pPr>
                </w:p>
                <w:p w:rsidR="00B601DE" w:rsidRDefault="00B601DE" w:rsidP="00910718">
                  <w:pPr>
                    <w:spacing w:after="160" w:line="252" w:lineRule="auto"/>
                    <w:rPr>
                      <w:rFonts w:ascii="Times New Roman" w:hAnsi="Times New Roman" w:cs="Times New Roman"/>
                      <w:bCs/>
                      <w:sz w:val="28"/>
                      <w:szCs w:val="28"/>
                      <w:lang w:val="uk-UA"/>
                    </w:rPr>
                  </w:pPr>
                </w:p>
                <w:p w:rsidR="00B601DE" w:rsidRPr="00B14213" w:rsidRDefault="00B601DE" w:rsidP="00600312">
                  <w:pPr>
                    <w:spacing w:after="160" w:line="252" w:lineRule="auto"/>
                    <w:ind w:left="3107"/>
                    <w:rPr>
                      <w:rFonts w:ascii="Times New Roman" w:hAnsi="Times New Roman" w:cs="Times New Roman"/>
                      <w:bCs/>
                      <w:sz w:val="28"/>
                      <w:szCs w:val="28"/>
                      <w:lang w:val="uk-UA"/>
                    </w:rPr>
                  </w:pPr>
                </w:p>
              </w:tc>
            </w:tr>
          </w:tbl>
          <w:p w:rsidR="00910718" w:rsidRPr="00B14213" w:rsidRDefault="00910718" w:rsidP="00910718">
            <w:pPr>
              <w:spacing w:after="160" w:line="252" w:lineRule="auto"/>
              <w:rPr>
                <w:rFonts w:ascii="Times New Roman" w:hAnsi="Times New Roman" w:cs="Times New Roman"/>
                <w:b/>
                <w:bCs/>
                <w:sz w:val="28"/>
                <w:szCs w:val="28"/>
                <w:lang w:val="uk-UA"/>
              </w:rPr>
            </w:pPr>
          </w:p>
        </w:tc>
      </w:tr>
      <w:tr w:rsidR="000A504C" w:rsidRPr="00B14213" w:rsidTr="00FB691A">
        <w:trPr>
          <w:trHeight w:val="80"/>
          <w:tblCellSpacing w:w="0" w:type="dxa"/>
        </w:trPr>
        <w:tc>
          <w:tcPr>
            <w:tcW w:w="9356" w:type="dxa"/>
            <w:shd w:val="clear" w:color="auto" w:fill="FFFFFF"/>
          </w:tcPr>
          <w:p w:rsidR="000A504C" w:rsidRPr="00B14213" w:rsidRDefault="000A504C" w:rsidP="00E21AD6">
            <w:pPr>
              <w:ind w:firstLine="5954"/>
              <w:rPr>
                <w:rFonts w:ascii="Times New Roman" w:hAnsi="Times New Roman" w:cs="Times New Roman"/>
                <w:sz w:val="28"/>
                <w:szCs w:val="28"/>
                <w:lang w:val="uk-UA"/>
              </w:rPr>
            </w:pPr>
          </w:p>
        </w:tc>
      </w:tr>
    </w:tbl>
    <w:p w:rsidR="002E4961" w:rsidRPr="007D0E3B" w:rsidRDefault="00670BC6" w:rsidP="00670BC6">
      <w:pPr>
        <w:widowControl w:val="0"/>
        <w:tabs>
          <w:tab w:val="left" w:pos="0"/>
        </w:tabs>
        <w:suppressAutoHyphens w:val="0"/>
        <w:autoSpaceDE w:val="0"/>
        <w:autoSpaceDN w:val="0"/>
        <w:spacing w:before="11" w:line="240" w:lineRule="auto"/>
        <w:rPr>
          <w:rFonts w:ascii="Times New Roman" w:eastAsia="Times New Roman" w:hAnsi="Times New Roman" w:cs="Times New Roman"/>
          <w:bCs/>
          <w:sz w:val="28"/>
          <w:szCs w:val="28"/>
          <w:lang w:val="uk-UA" w:eastAsia="en-US"/>
        </w:rPr>
      </w:pPr>
      <w:r>
        <w:rPr>
          <w:rFonts w:ascii="Times New Roman" w:eastAsia="Times New Roman" w:hAnsi="Times New Roman" w:cs="Times New Roman"/>
          <w:bCs/>
          <w:sz w:val="28"/>
          <w:szCs w:val="28"/>
          <w:lang w:val="uk-UA" w:eastAsia="en-US"/>
        </w:rPr>
        <w:t xml:space="preserve">                                                           </w:t>
      </w:r>
      <w:r w:rsidR="00F111FB">
        <w:rPr>
          <w:rFonts w:ascii="Times New Roman" w:eastAsia="Times New Roman" w:hAnsi="Times New Roman" w:cs="Times New Roman"/>
          <w:bCs/>
          <w:sz w:val="28"/>
          <w:szCs w:val="28"/>
          <w:lang w:val="uk-UA" w:eastAsia="en-US"/>
        </w:rPr>
        <w:t xml:space="preserve">Додаток </w:t>
      </w:r>
    </w:p>
    <w:p w:rsidR="002E4961" w:rsidRPr="007D0E3B" w:rsidRDefault="002E4961" w:rsidP="006C454D">
      <w:pPr>
        <w:widowControl w:val="0"/>
        <w:suppressAutoHyphens w:val="0"/>
        <w:autoSpaceDE w:val="0"/>
        <w:autoSpaceDN w:val="0"/>
        <w:spacing w:before="11" w:line="240" w:lineRule="auto"/>
        <w:ind w:firstLine="4111"/>
        <w:rPr>
          <w:rFonts w:ascii="Times New Roman" w:eastAsia="Times New Roman" w:hAnsi="Times New Roman" w:cs="Times New Roman"/>
          <w:bCs/>
          <w:sz w:val="28"/>
          <w:szCs w:val="28"/>
          <w:lang w:val="uk-UA" w:eastAsia="en-US"/>
        </w:rPr>
      </w:pPr>
      <w:r w:rsidRPr="007D0E3B">
        <w:rPr>
          <w:rFonts w:ascii="Times New Roman" w:eastAsia="Times New Roman" w:hAnsi="Times New Roman" w:cs="Times New Roman"/>
          <w:bCs/>
          <w:sz w:val="28"/>
          <w:szCs w:val="28"/>
          <w:lang w:val="uk-UA" w:eastAsia="en-US"/>
        </w:rPr>
        <w:t>до Меморандуму про співпрацю</w:t>
      </w:r>
    </w:p>
    <w:p w:rsidR="002E4961" w:rsidRPr="007D0E3B" w:rsidRDefault="002E4961" w:rsidP="006C454D">
      <w:pPr>
        <w:widowControl w:val="0"/>
        <w:suppressAutoHyphens w:val="0"/>
        <w:autoSpaceDE w:val="0"/>
        <w:autoSpaceDN w:val="0"/>
        <w:spacing w:before="11" w:line="240" w:lineRule="auto"/>
        <w:ind w:firstLine="4111"/>
        <w:rPr>
          <w:rFonts w:ascii="Times New Roman" w:eastAsia="Times New Roman" w:hAnsi="Times New Roman" w:cs="Times New Roman"/>
          <w:bCs/>
          <w:sz w:val="28"/>
          <w:szCs w:val="28"/>
          <w:lang w:val="uk-UA" w:eastAsia="en-US"/>
        </w:rPr>
      </w:pPr>
      <w:r w:rsidRPr="007D0E3B">
        <w:rPr>
          <w:rFonts w:ascii="Times New Roman" w:eastAsia="Times New Roman" w:hAnsi="Times New Roman" w:cs="Times New Roman"/>
          <w:bCs/>
          <w:sz w:val="28"/>
          <w:szCs w:val="28"/>
          <w:lang w:val="uk-UA" w:eastAsia="en-US"/>
        </w:rPr>
        <w:t xml:space="preserve">з операторами </w:t>
      </w:r>
      <w:r w:rsidR="006C454D">
        <w:rPr>
          <w:rFonts w:ascii="Times New Roman" w:eastAsia="Times New Roman" w:hAnsi="Times New Roman" w:cs="Times New Roman"/>
          <w:bCs/>
          <w:sz w:val="28"/>
          <w:szCs w:val="28"/>
          <w:lang w:val="uk-UA" w:eastAsia="en-US"/>
        </w:rPr>
        <w:t xml:space="preserve">послуг </w:t>
      </w:r>
      <w:r w:rsidRPr="007D0E3B">
        <w:rPr>
          <w:rFonts w:ascii="Times New Roman" w:eastAsia="Times New Roman" w:hAnsi="Times New Roman" w:cs="Times New Roman"/>
          <w:bCs/>
          <w:sz w:val="28"/>
          <w:szCs w:val="28"/>
          <w:lang w:val="uk-UA" w:eastAsia="en-US"/>
        </w:rPr>
        <w:t xml:space="preserve">прокату легких </w:t>
      </w:r>
    </w:p>
    <w:p w:rsidR="002E4961" w:rsidRPr="007D0E3B" w:rsidRDefault="002E4961" w:rsidP="006C454D">
      <w:pPr>
        <w:widowControl w:val="0"/>
        <w:suppressAutoHyphens w:val="0"/>
        <w:autoSpaceDE w:val="0"/>
        <w:autoSpaceDN w:val="0"/>
        <w:spacing w:before="11" w:line="240" w:lineRule="auto"/>
        <w:ind w:firstLine="4111"/>
        <w:rPr>
          <w:rFonts w:ascii="Times New Roman" w:eastAsia="Times New Roman" w:hAnsi="Times New Roman" w:cs="Times New Roman"/>
          <w:bCs/>
          <w:sz w:val="28"/>
          <w:szCs w:val="28"/>
          <w:lang w:val="uk-UA" w:eastAsia="en-US"/>
        </w:rPr>
      </w:pPr>
      <w:r w:rsidRPr="007D0E3B">
        <w:rPr>
          <w:rFonts w:ascii="Times New Roman" w:eastAsia="Times New Roman" w:hAnsi="Times New Roman" w:cs="Times New Roman"/>
          <w:bCs/>
          <w:sz w:val="28"/>
          <w:szCs w:val="28"/>
          <w:lang w:val="uk-UA" w:eastAsia="en-US"/>
        </w:rPr>
        <w:t>персональних електричних</w:t>
      </w:r>
    </w:p>
    <w:p w:rsidR="002E4961" w:rsidRPr="007D0E3B" w:rsidRDefault="002E4961" w:rsidP="006C454D">
      <w:pPr>
        <w:widowControl w:val="0"/>
        <w:suppressAutoHyphens w:val="0"/>
        <w:autoSpaceDE w:val="0"/>
        <w:autoSpaceDN w:val="0"/>
        <w:spacing w:before="11" w:line="240" w:lineRule="auto"/>
        <w:ind w:firstLine="4111"/>
        <w:rPr>
          <w:rFonts w:ascii="Times New Roman" w:eastAsia="Times New Roman" w:hAnsi="Times New Roman" w:cs="Times New Roman"/>
          <w:bCs/>
          <w:sz w:val="28"/>
          <w:szCs w:val="28"/>
          <w:lang w:val="uk-UA" w:eastAsia="en-US"/>
        </w:rPr>
      </w:pPr>
      <w:r w:rsidRPr="007D0E3B">
        <w:rPr>
          <w:rFonts w:ascii="Times New Roman" w:eastAsia="Times New Roman" w:hAnsi="Times New Roman" w:cs="Times New Roman"/>
          <w:bCs/>
          <w:sz w:val="28"/>
          <w:szCs w:val="28"/>
          <w:lang w:val="uk-UA" w:eastAsia="en-US"/>
        </w:rPr>
        <w:t>транспортних засобів (електросамокатів)</w:t>
      </w:r>
    </w:p>
    <w:p w:rsidR="002E4961" w:rsidRPr="007D0E3B" w:rsidRDefault="002E4961" w:rsidP="002E4961">
      <w:pPr>
        <w:widowControl w:val="0"/>
        <w:suppressAutoHyphens w:val="0"/>
        <w:autoSpaceDE w:val="0"/>
        <w:autoSpaceDN w:val="0"/>
        <w:spacing w:before="11" w:line="240" w:lineRule="auto"/>
        <w:ind w:left="284" w:firstLine="4820"/>
        <w:jc w:val="center"/>
        <w:rPr>
          <w:rFonts w:ascii="Times New Roman" w:eastAsia="Times New Roman" w:hAnsi="Times New Roman" w:cs="Times New Roman"/>
          <w:bCs/>
          <w:sz w:val="28"/>
          <w:szCs w:val="28"/>
          <w:lang w:val="uk-UA" w:eastAsia="en-US"/>
        </w:rPr>
      </w:pPr>
    </w:p>
    <w:p w:rsidR="00CA6EAE" w:rsidRPr="007D0E3B" w:rsidRDefault="00CA6EAE" w:rsidP="00CA6EAE">
      <w:pPr>
        <w:widowControl w:val="0"/>
        <w:suppressAutoHyphens w:val="0"/>
        <w:autoSpaceDE w:val="0"/>
        <w:autoSpaceDN w:val="0"/>
        <w:spacing w:before="11" w:line="240" w:lineRule="auto"/>
        <w:ind w:left="284"/>
        <w:jc w:val="center"/>
        <w:rPr>
          <w:rFonts w:ascii="Times New Roman" w:eastAsia="Times New Roman" w:hAnsi="Times New Roman" w:cs="Times New Roman"/>
          <w:b/>
          <w:bCs/>
          <w:sz w:val="28"/>
          <w:szCs w:val="28"/>
          <w:lang w:val="uk-UA" w:eastAsia="en-US"/>
        </w:rPr>
      </w:pPr>
      <w:r w:rsidRPr="007D0E3B">
        <w:rPr>
          <w:rFonts w:ascii="Times New Roman" w:eastAsia="Times New Roman" w:hAnsi="Times New Roman" w:cs="Times New Roman"/>
          <w:b/>
          <w:bCs/>
          <w:sz w:val="28"/>
          <w:szCs w:val="28"/>
          <w:lang w:val="uk-UA" w:eastAsia="en-US"/>
        </w:rPr>
        <w:t>Перелік місць розміщення /розвантаження</w:t>
      </w:r>
      <w:r w:rsidRPr="00C160FB">
        <w:rPr>
          <w:rFonts w:ascii="Times New Roman" w:eastAsia="Times New Roman" w:hAnsi="Times New Roman" w:cs="Times New Roman"/>
          <w:sz w:val="28"/>
          <w:szCs w:val="28"/>
          <w:lang w:val="uk-UA"/>
        </w:rPr>
        <w:t xml:space="preserve"> </w:t>
      </w:r>
      <w:r w:rsidRPr="00C160FB">
        <w:rPr>
          <w:rFonts w:ascii="Times New Roman" w:eastAsia="Times New Roman" w:hAnsi="Times New Roman" w:cs="Times New Roman"/>
          <w:b/>
          <w:bCs/>
          <w:sz w:val="28"/>
          <w:szCs w:val="28"/>
          <w:lang w:val="uk-UA" w:eastAsia="en-US"/>
        </w:rPr>
        <w:t xml:space="preserve">легких персональних електричних транспортних засобів </w:t>
      </w:r>
      <w:r>
        <w:rPr>
          <w:rFonts w:ascii="Times New Roman" w:eastAsia="Times New Roman" w:hAnsi="Times New Roman" w:cs="Times New Roman"/>
          <w:b/>
          <w:bCs/>
          <w:sz w:val="28"/>
          <w:szCs w:val="28"/>
          <w:lang w:val="uk-UA" w:eastAsia="en-US"/>
        </w:rPr>
        <w:t>(електросамокатів)</w:t>
      </w:r>
      <w:r w:rsidRPr="007D0E3B">
        <w:rPr>
          <w:rFonts w:ascii="Times New Roman" w:eastAsia="Times New Roman" w:hAnsi="Times New Roman" w:cs="Times New Roman"/>
          <w:b/>
          <w:bCs/>
          <w:sz w:val="28"/>
          <w:szCs w:val="28"/>
          <w:lang w:val="uk-UA" w:eastAsia="en-US"/>
        </w:rPr>
        <w:t xml:space="preserve"> </w:t>
      </w:r>
    </w:p>
    <w:p w:rsidR="00CA6EAE" w:rsidRPr="00650F4E" w:rsidRDefault="00650F4E" w:rsidP="00650F4E">
      <w:pPr>
        <w:widowControl w:val="0"/>
        <w:suppressAutoHyphens w:val="0"/>
        <w:autoSpaceDE w:val="0"/>
        <w:autoSpaceDN w:val="0"/>
        <w:spacing w:before="11" w:line="240" w:lineRule="auto"/>
        <w:jc w:val="center"/>
        <w:rPr>
          <w:rFonts w:ascii="Times New Roman" w:eastAsia="Times New Roman" w:hAnsi="Times New Roman" w:cs="Times New Roman"/>
          <w:b/>
          <w:bCs/>
          <w:sz w:val="28"/>
          <w:szCs w:val="28"/>
          <w:lang w:val="uk-UA" w:eastAsia="en-US"/>
        </w:rPr>
      </w:pPr>
      <w:r w:rsidRPr="00650F4E">
        <w:rPr>
          <w:rFonts w:ascii="Times New Roman" w:eastAsia="Times New Roman" w:hAnsi="Times New Roman" w:cs="Times New Roman"/>
          <w:b/>
          <w:bCs/>
          <w:sz w:val="28"/>
          <w:szCs w:val="28"/>
          <w:lang w:val="uk-UA" w:eastAsia="en-US"/>
        </w:rPr>
        <w:t>на території Звягельської міської територіальної  громади</w:t>
      </w:r>
    </w:p>
    <w:p w:rsidR="004B6CE7" w:rsidRDefault="004B6CE7" w:rsidP="004B6CE7">
      <w:pPr>
        <w:widowControl w:val="0"/>
        <w:suppressAutoHyphens w:val="0"/>
        <w:autoSpaceDE w:val="0"/>
        <w:autoSpaceDN w:val="0"/>
        <w:spacing w:line="240" w:lineRule="auto"/>
        <w:ind w:left="567"/>
        <w:jc w:val="both"/>
        <w:rPr>
          <w:rFonts w:ascii="Times New Roman" w:eastAsia="Times New Roman" w:hAnsi="Times New Roman" w:cs="Times New Roman"/>
          <w:i/>
          <w:sz w:val="24"/>
          <w:szCs w:val="24"/>
          <w:lang w:val="uk-UA" w:eastAsia="en-US"/>
        </w:rPr>
      </w:pPr>
      <w:r>
        <w:rPr>
          <w:rFonts w:ascii="Times New Roman" w:eastAsia="Times New Roman" w:hAnsi="Times New Roman" w:cs="Times New Roman"/>
          <w:i/>
          <w:sz w:val="24"/>
          <w:szCs w:val="24"/>
          <w:lang w:val="uk-UA" w:eastAsia="en-US"/>
        </w:rPr>
        <w:t>Примітки:</w:t>
      </w:r>
    </w:p>
    <w:p w:rsidR="004B6CE7" w:rsidRDefault="004B6CE7" w:rsidP="004B6CE7">
      <w:pPr>
        <w:widowControl w:val="0"/>
        <w:suppressAutoHyphens w:val="0"/>
        <w:autoSpaceDE w:val="0"/>
        <w:autoSpaceDN w:val="0"/>
        <w:spacing w:line="240" w:lineRule="auto"/>
        <w:ind w:firstLine="567"/>
        <w:jc w:val="both"/>
        <w:rPr>
          <w:rFonts w:ascii="Times New Roman" w:eastAsia="Times New Roman" w:hAnsi="Times New Roman" w:cs="Times New Roman"/>
          <w:bCs/>
          <w:sz w:val="24"/>
          <w:szCs w:val="24"/>
          <w:lang w:val="uk-UA" w:eastAsia="en-US"/>
        </w:rPr>
      </w:pPr>
      <w:r w:rsidRPr="004B6CE7">
        <w:rPr>
          <w:rFonts w:ascii="Times New Roman" w:eastAsia="Times New Roman" w:hAnsi="Times New Roman" w:cs="Times New Roman"/>
          <w:sz w:val="24"/>
          <w:szCs w:val="24"/>
          <w:lang w:val="uk-UA" w:eastAsia="en-US"/>
        </w:rPr>
        <w:t xml:space="preserve">- </w:t>
      </w:r>
      <w:r w:rsidR="004A52E1">
        <w:rPr>
          <w:rFonts w:ascii="Times New Roman" w:eastAsia="Times New Roman" w:hAnsi="Times New Roman" w:cs="Times New Roman"/>
          <w:bCs/>
          <w:sz w:val="24"/>
          <w:szCs w:val="24"/>
          <w:lang w:val="uk-UA" w:eastAsia="en-US"/>
        </w:rPr>
        <w:t>п</w:t>
      </w:r>
      <w:r w:rsidRPr="004B6CE7">
        <w:rPr>
          <w:rFonts w:ascii="Times New Roman" w:eastAsia="Times New Roman" w:hAnsi="Times New Roman" w:cs="Times New Roman"/>
          <w:bCs/>
          <w:sz w:val="24"/>
          <w:szCs w:val="24"/>
          <w:lang w:val="uk-UA" w:eastAsia="en-US"/>
        </w:rPr>
        <w:t>ерелік місць розміщення /розвантаження</w:t>
      </w:r>
      <w:r w:rsidRPr="004B6CE7">
        <w:rPr>
          <w:rFonts w:ascii="Times New Roman" w:eastAsia="Times New Roman" w:hAnsi="Times New Roman" w:cs="Times New Roman"/>
          <w:sz w:val="24"/>
          <w:szCs w:val="24"/>
          <w:lang w:val="uk-UA" w:eastAsia="en-US"/>
        </w:rPr>
        <w:t xml:space="preserve"> </w:t>
      </w:r>
      <w:r w:rsidRPr="004B6CE7">
        <w:rPr>
          <w:rFonts w:ascii="Times New Roman" w:eastAsia="Times New Roman" w:hAnsi="Times New Roman" w:cs="Times New Roman"/>
          <w:bCs/>
          <w:sz w:val="24"/>
          <w:szCs w:val="24"/>
          <w:lang w:val="uk-UA" w:eastAsia="en-US"/>
        </w:rPr>
        <w:t xml:space="preserve">легких персональних електричних транспортних засобів (електросамокатів) </w:t>
      </w:r>
      <w:r w:rsidR="008768B7" w:rsidRPr="008768B7">
        <w:rPr>
          <w:rFonts w:ascii="Times New Roman" w:eastAsia="Times New Roman" w:hAnsi="Times New Roman" w:cs="Times New Roman"/>
          <w:bCs/>
          <w:sz w:val="24"/>
          <w:szCs w:val="24"/>
          <w:lang w:val="uk-UA" w:eastAsia="en-US"/>
        </w:rPr>
        <w:t xml:space="preserve">на території Звягельської міської територіальної  громади </w:t>
      </w:r>
      <w:r w:rsidRPr="004B6CE7">
        <w:rPr>
          <w:rFonts w:ascii="Times New Roman" w:eastAsia="Times New Roman" w:hAnsi="Times New Roman" w:cs="Times New Roman"/>
          <w:bCs/>
          <w:sz w:val="24"/>
          <w:szCs w:val="24"/>
          <w:lang w:val="uk-UA" w:eastAsia="en-US"/>
        </w:rPr>
        <w:t>визначається</w:t>
      </w:r>
      <w:r>
        <w:rPr>
          <w:rFonts w:ascii="Times New Roman" w:eastAsia="Times New Roman" w:hAnsi="Times New Roman" w:cs="Times New Roman"/>
          <w:bCs/>
          <w:sz w:val="24"/>
          <w:szCs w:val="24"/>
          <w:lang w:val="uk-UA" w:eastAsia="en-US"/>
        </w:rPr>
        <w:t xml:space="preserve"> згідно поданої заяви та з урахуванням місць </w:t>
      </w:r>
      <w:r w:rsidRPr="004B6CE7">
        <w:rPr>
          <w:rFonts w:ascii="Times New Roman" w:eastAsia="Times New Roman" w:hAnsi="Times New Roman" w:cs="Times New Roman"/>
          <w:bCs/>
          <w:sz w:val="24"/>
          <w:szCs w:val="24"/>
          <w:lang w:val="uk-UA" w:eastAsia="en-US"/>
        </w:rPr>
        <w:t xml:space="preserve">розміщення/розвантаження легких персональних електричних транспортних засобів (електросамокатів) </w:t>
      </w:r>
      <w:r w:rsidR="008768B7" w:rsidRPr="008768B7">
        <w:rPr>
          <w:rFonts w:ascii="Times New Roman" w:eastAsia="Times New Roman" w:hAnsi="Times New Roman" w:cs="Times New Roman"/>
          <w:bCs/>
          <w:sz w:val="24"/>
          <w:szCs w:val="24"/>
          <w:lang w:val="uk-UA" w:eastAsia="en-US"/>
        </w:rPr>
        <w:t>на території Звягельської міської територіальної  громади</w:t>
      </w:r>
      <w:r w:rsidRPr="008768B7">
        <w:rPr>
          <w:rFonts w:ascii="Times New Roman" w:eastAsia="Times New Roman" w:hAnsi="Times New Roman" w:cs="Times New Roman"/>
          <w:bCs/>
          <w:sz w:val="24"/>
          <w:szCs w:val="24"/>
          <w:lang w:val="uk-UA" w:eastAsia="en-US"/>
        </w:rPr>
        <w:t>,</w:t>
      </w:r>
      <w:r>
        <w:rPr>
          <w:rFonts w:ascii="Times New Roman" w:eastAsia="Times New Roman" w:hAnsi="Times New Roman" w:cs="Times New Roman"/>
          <w:bCs/>
          <w:sz w:val="24"/>
          <w:szCs w:val="24"/>
          <w:lang w:val="uk-UA" w:eastAsia="en-US"/>
        </w:rPr>
        <w:t xml:space="preserve"> що визначаються рішенням ви</w:t>
      </w:r>
      <w:r w:rsidR="00596A62">
        <w:rPr>
          <w:rFonts w:ascii="Times New Roman" w:eastAsia="Times New Roman" w:hAnsi="Times New Roman" w:cs="Times New Roman"/>
          <w:bCs/>
          <w:sz w:val="24"/>
          <w:szCs w:val="24"/>
          <w:lang w:val="uk-UA" w:eastAsia="en-US"/>
        </w:rPr>
        <w:t>конавчого комітету міської ради.</w:t>
      </w:r>
    </w:p>
    <w:p w:rsidR="00596A62" w:rsidRPr="004B6CE7" w:rsidRDefault="00596A62" w:rsidP="004B6CE7">
      <w:pPr>
        <w:widowControl w:val="0"/>
        <w:suppressAutoHyphens w:val="0"/>
        <w:autoSpaceDE w:val="0"/>
        <w:autoSpaceDN w:val="0"/>
        <w:spacing w:line="240" w:lineRule="auto"/>
        <w:ind w:firstLine="567"/>
        <w:jc w:val="both"/>
        <w:rPr>
          <w:rFonts w:ascii="Times New Roman" w:eastAsia="Times New Roman" w:hAnsi="Times New Roman" w:cs="Times New Roman"/>
          <w:bCs/>
          <w:sz w:val="24"/>
          <w:szCs w:val="24"/>
          <w:lang w:val="uk-UA" w:eastAsia="en-US"/>
        </w:rPr>
      </w:pPr>
    </w:p>
    <w:p w:rsidR="006F29C0" w:rsidRDefault="00274148" w:rsidP="00274148">
      <w:pPr>
        <w:widowControl w:val="0"/>
        <w:suppressAutoHyphens w:val="0"/>
        <w:autoSpaceDE w:val="0"/>
        <w:autoSpaceDN w:val="0"/>
        <w:spacing w:line="240" w:lineRule="auto"/>
        <w:ind w:firstLine="567"/>
        <w:jc w:val="both"/>
        <w:rPr>
          <w:rFonts w:ascii="Times New Roman" w:eastAsia="Times New Roman" w:hAnsi="Times New Roman" w:cs="Times New Roman"/>
          <w:i/>
          <w:sz w:val="24"/>
          <w:szCs w:val="24"/>
          <w:lang w:val="uk-UA" w:eastAsia="en-US"/>
        </w:rPr>
      </w:pPr>
      <w:r w:rsidRPr="00274148">
        <w:rPr>
          <w:rFonts w:ascii="Times New Roman" w:eastAsia="Times New Roman" w:hAnsi="Times New Roman" w:cs="Times New Roman"/>
          <w:i/>
          <w:sz w:val="24"/>
          <w:szCs w:val="24"/>
          <w:lang w:val="uk-UA" w:eastAsia="en-US"/>
        </w:rPr>
        <w:t>Примітка:</w:t>
      </w:r>
    </w:p>
    <w:p w:rsidR="00274148" w:rsidRDefault="006F29C0" w:rsidP="00274148">
      <w:pPr>
        <w:widowControl w:val="0"/>
        <w:suppressAutoHyphens w:val="0"/>
        <w:autoSpaceDE w:val="0"/>
        <w:autoSpaceDN w:val="0"/>
        <w:spacing w:line="240" w:lineRule="auto"/>
        <w:ind w:firstLine="567"/>
        <w:jc w:val="both"/>
        <w:rPr>
          <w:rFonts w:ascii="Times New Roman" w:eastAsia="Times New Roman" w:hAnsi="Times New Roman" w:cs="Times New Roman"/>
          <w:i/>
          <w:sz w:val="24"/>
          <w:szCs w:val="24"/>
          <w:lang w:val="uk-UA" w:eastAsia="en-US"/>
        </w:rPr>
      </w:pPr>
      <w:r>
        <w:rPr>
          <w:rFonts w:ascii="Times New Roman" w:eastAsia="Times New Roman" w:hAnsi="Times New Roman" w:cs="Times New Roman"/>
          <w:i/>
          <w:sz w:val="24"/>
          <w:szCs w:val="24"/>
          <w:lang w:val="uk-UA" w:eastAsia="en-US"/>
        </w:rPr>
        <w:t>-</w:t>
      </w:r>
      <w:r w:rsidR="00274148" w:rsidRPr="00274148">
        <w:rPr>
          <w:rFonts w:ascii="Times New Roman" w:eastAsia="Times New Roman" w:hAnsi="Times New Roman" w:cs="Times New Roman"/>
          <w:i/>
          <w:sz w:val="24"/>
          <w:szCs w:val="24"/>
          <w:lang w:val="uk-UA" w:eastAsia="en-US"/>
        </w:rPr>
        <w:t xml:space="preserve"> розміщення електросамокатів від закладів освіти здійсню</w:t>
      </w:r>
      <w:r>
        <w:rPr>
          <w:rFonts w:ascii="Times New Roman" w:eastAsia="Times New Roman" w:hAnsi="Times New Roman" w:cs="Times New Roman"/>
          <w:i/>
          <w:sz w:val="24"/>
          <w:szCs w:val="24"/>
          <w:lang w:val="uk-UA" w:eastAsia="en-US"/>
        </w:rPr>
        <w:t>вати в межах безпечної відстані;</w:t>
      </w:r>
    </w:p>
    <w:p w:rsidR="006F29C0" w:rsidRPr="006F29C0" w:rsidRDefault="006F29C0" w:rsidP="006F29C0">
      <w:pPr>
        <w:widowControl w:val="0"/>
        <w:suppressAutoHyphens w:val="0"/>
        <w:autoSpaceDE w:val="0"/>
        <w:autoSpaceDN w:val="0"/>
        <w:spacing w:line="240" w:lineRule="auto"/>
        <w:ind w:firstLine="567"/>
        <w:jc w:val="both"/>
        <w:rPr>
          <w:rFonts w:ascii="Times New Roman" w:eastAsia="Times New Roman" w:hAnsi="Times New Roman" w:cs="Times New Roman"/>
          <w:i/>
          <w:sz w:val="24"/>
          <w:szCs w:val="24"/>
          <w:lang w:val="uk-UA" w:eastAsia="en-US"/>
        </w:rPr>
      </w:pPr>
      <w:r>
        <w:rPr>
          <w:rFonts w:ascii="Times New Roman" w:eastAsia="Times New Roman" w:hAnsi="Times New Roman" w:cs="Times New Roman"/>
          <w:i/>
          <w:sz w:val="24"/>
          <w:szCs w:val="24"/>
          <w:lang w:val="uk-UA" w:eastAsia="en-US"/>
        </w:rPr>
        <w:t>-</w:t>
      </w:r>
      <w:r w:rsidRPr="006F29C0">
        <w:rPr>
          <w:rFonts w:ascii="Times New Roman" w:eastAsia="Times New Roman" w:hAnsi="Times New Roman" w:cs="Times New Roman"/>
          <w:i/>
          <w:sz w:val="24"/>
          <w:szCs w:val="24"/>
          <w:lang w:val="uk-UA" w:eastAsia="en-US"/>
        </w:rPr>
        <w:t xml:space="preserve"> на території </w:t>
      </w:r>
      <w:r w:rsidR="00456D6E" w:rsidRPr="006F29C0">
        <w:rPr>
          <w:rFonts w:ascii="Times New Roman" w:eastAsia="Times New Roman" w:hAnsi="Times New Roman" w:cs="Times New Roman"/>
          <w:i/>
          <w:sz w:val="24"/>
          <w:szCs w:val="24"/>
          <w:lang w:val="uk-UA" w:eastAsia="en-US"/>
        </w:rPr>
        <w:t>пам’ятників</w:t>
      </w:r>
      <w:r w:rsidRPr="006F29C0">
        <w:rPr>
          <w:rFonts w:ascii="Times New Roman" w:eastAsia="Times New Roman" w:hAnsi="Times New Roman" w:cs="Times New Roman"/>
          <w:i/>
          <w:sz w:val="24"/>
          <w:szCs w:val="24"/>
          <w:lang w:val="uk-UA" w:eastAsia="en-US"/>
        </w:rPr>
        <w:t xml:space="preserve"> разміщення електросамокатів заборонено.</w:t>
      </w:r>
    </w:p>
    <w:p w:rsidR="006F29C0" w:rsidRPr="006F29C0" w:rsidRDefault="006F29C0" w:rsidP="006F29C0">
      <w:pPr>
        <w:widowControl w:val="0"/>
        <w:suppressAutoHyphens w:val="0"/>
        <w:autoSpaceDE w:val="0"/>
        <w:autoSpaceDN w:val="0"/>
        <w:spacing w:line="240" w:lineRule="auto"/>
        <w:ind w:firstLine="567"/>
        <w:jc w:val="both"/>
        <w:rPr>
          <w:rFonts w:ascii="Times New Roman" w:eastAsia="Times New Roman" w:hAnsi="Times New Roman" w:cs="Times New Roman"/>
          <w:i/>
          <w:sz w:val="24"/>
          <w:szCs w:val="24"/>
          <w:lang w:val="uk-UA" w:eastAsia="en-US"/>
        </w:rPr>
      </w:pPr>
    </w:p>
    <w:p w:rsidR="006F29C0" w:rsidRPr="00274148" w:rsidRDefault="006F29C0" w:rsidP="00274148">
      <w:pPr>
        <w:widowControl w:val="0"/>
        <w:suppressAutoHyphens w:val="0"/>
        <w:autoSpaceDE w:val="0"/>
        <w:autoSpaceDN w:val="0"/>
        <w:spacing w:line="240" w:lineRule="auto"/>
        <w:ind w:firstLine="567"/>
        <w:jc w:val="both"/>
        <w:rPr>
          <w:rFonts w:ascii="Times New Roman" w:eastAsia="Times New Roman" w:hAnsi="Times New Roman" w:cs="Times New Roman"/>
          <w:i/>
          <w:sz w:val="24"/>
          <w:szCs w:val="24"/>
          <w:lang w:val="uk-UA" w:eastAsia="en-US"/>
        </w:rPr>
      </w:pPr>
    </w:p>
    <w:p w:rsidR="002E4961" w:rsidRPr="004B6CE7" w:rsidRDefault="002E4961" w:rsidP="006767F1">
      <w:pPr>
        <w:widowControl w:val="0"/>
        <w:suppressAutoHyphens w:val="0"/>
        <w:autoSpaceDE w:val="0"/>
        <w:autoSpaceDN w:val="0"/>
        <w:spacing w:before="11" w:line="240" w:lineRule="auto"/>
        <w:jc w:val="both"/>
        <w:rPr>
          <w:rFonts w:ascii="Times New Roman" w:eastAsia="Times New Roman" w:hAnsi="Times New Roman" w:cs="Times New Roman"/>
          <w:sz w:val="28"/>
          <w:szCs w:val="28"/>
          <w:lang w:val="uk-UA" w:eastAsia="en-US"/>
        </w:rPr>
      </w:pPr>
    </w:p>
    <w:p w:rsidR="006767F1" w:rsidRPr="00B14213" w:rsidRDefault="006767F1" w:rsidP="006767F1">
      <w:pPr>
        <w:spacing w:after="160" w:line="252" w:lineRule="auto"/>
        <w:rPr>
          <w:rFonts w:ascii="Times New Roman" w:hAnsi="Times New Roman" w:cs="Times New Roman"/>
          <w:b/>
          <w:bCs/>
          <w:sz w:val="28"/>
          <w:szCs w:val="28"/>
          <w:lang w:val="uk-UA"/>
        </w:rPr>
      </w:pPr>
      <w:r w:rsidRPr="00B14213">
        <w:rPr>
          <w:rFonts w:ascii="Times New Roman" w:hAnsi="Times New Roman" w:cs="Times New Roman"/>
          <w:b/>
          <w:bCs/>
          <w:sz w:val="28"/>
          <w:szCs w:val="28"/>
          <w:lang w:val="uk-UA"/>
        </w:rPr>
        <w:t xml:space="preserve">Сторона 1                                                                                 </w:t>
      </w:r>
      <w:r>
        <w:rPr>
          <w:rFonts w:ascii="Times New Roman" w:hAnsi="Times New Roman" w:cs="Times New Roman"/>
          <w:b/>
          <w:bCs/>
          <w:sz w:val="28"/>
          <w:szCs w:val="28"/>
          <w:lang w:val="uk-UA"/>
        </w:rPr>
        <w:t xml:space="preserve">        </w:t>
      </w:r>
      <w:r w:rsidRPr="00B14213">
        <w:rPr>
          <w:rFonts w:ascii="Times New Roman" w:hAnsi="Times New Roman" w:cs="Times New Roman"/>
          <w:b/>
          <w:bCs/>
          <w:sz w:val="28"/>
          <w:szCs w:val="28"/>
          <w:lang w:val="uk-UA"/>
        </w:rPr>
        <w:t xml:space="preserve">   Сторона 2 </w:t>
      </w:r>
    </w:p>
    <w:tbl>
      <w:tblPr>
        <w:tblW w:w="14351" w:type="dxa"/>
        <w:tblInd w:w="108" w:type="dxa"/>
        <w:tblLayout w:type="fixed"/>
        <w:tblCellMar>
          <w:left w:w="10" w:type="dxa"/>
          <w:right w:w="10" w:type="dxa"/>
        </w:tblCellMar>
        <w:tblLook w:val="0000" w:firstRow="0" w:lastRow="0" w:firstColumn="0" w:lastColumn="0" w:noHBand="0" w:noVBand="0"/>
      </w:tblPr>
      <w:tblGrid>
        <w:gridCol w:w="10240"/>
        <w:gridCol w:w="4111"/>
      </w:tblGrid>
      <w:tr w:rsidR="006767F1" w:rsidRPr="00B14213" w:rsidTr="004E69CB">
        <w:trPr>
          <w:trHeight w:val="1086"/>
        </w:trPr>
        <w:tc>
          <w:tcPr>
            <w:tcW w:w="10240" w:type="dxa"/>
            <w:tcMar>
              <w:top w:w="0" w:type="dxa"/>
              <w:left w:w="108" w:type="dxa"/>
              <w:bottom w:w="0" w:type="dxa"/>
              <w:right w:w="108" w:type="dxa"/>
            </w:tcMar>
          </w:tcPr>
          <w:p w:rsidR="006767F1" w:rsidRPr="00B14213" w:rsidRDefault="006767F1" w:rsidP="004E69CB">
            <w:pPr>
              <w:spacing w:after="160" w:line="252" w:lineRule="auto"/>
              <w:ind w:left="-68"/>
              <w:rPr>
                <w:rFonts w:ascii="Times New Roman" w:hAnsi="Times New Roman" w:cs="Times New Roman"/>
                <w:bCs/>
                <w:sz w:val="28"/>
                <w:szCs w:val="28"/>
                <w:lang w:val="uk-UA"/>
              </w:rPr>
            </w:pPr>
            <w:r w:rsidRPr="00B14213">
              <w:rPr>
                <w:rFonts w:ascii="Times New Roman" w:hAnsi="Times New Roman" w:cs="Times New Roman"/>
                <w:bCs/>
                <w:sz w:val="28"/>
                <w:szCs w:val="28"/>
                <w:lang w:val="uk-UA"/>
              </w:rPr>
              <w:t>Управління  житлово - комунального                                                                                               господарства та екології Звягельської                                                                                                міської ради</w:t>
            </w:r>
          </w:p>
          <w:p w:rsidR="006767F1" w:rsidRPr="00B14213" w:rsidRDefault="006767F1" w:rsidP="004E69CB">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 xml:space="preserve">вул. Шевченка, 16,                                        </w:t>
            </w:r>
          </w:p>
          <w:p w:rsidR="006767F1" w:rsidRPr="00B14213" w:rsidRDefault="006767F1" w:rsidP="004E69CB">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 xml:space="preserve">м. Звягель,11700, </w:t>
            </w:r>
          </w:p>
          <w:p w:rsidR="006767F1" w:rsidRPr="00B14213" w:rsidRDefault="006767F1" w:rsidP="004E69CB">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тел. (04141) 3-54-46,</w:t>
            </w:r>
          </w:p>
          <w:p w:rsidR="006767F1" w:rsidRPr="00B14213" w:rsidRDefault="006767F1" w:rsidP="004E69CB">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gkg.nv.ua@ukr.net</w:t>
            </w:r>
          </w:p>
          <w:p w:rsidR="006767F1" w:rsidRPr="00B14213" w:rsidRDefault="006767F1" w:rsidP="004E69CB">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Код ЄДРПОУ 34648973</w:t>
            </w:r>
          </w:p>
          <w:p w:rsidR="006767F1" w:rsidRPr="00B14213" w:rsidRDefault="006767F1" w:rsidP="004E69CB">
            <w:pPr>
              <w:spacing w:after="160" w:line="252" w:lineRule="auto"/>
              <w:rPr>
                <w:rFonts w:ascii="Times New Roman" w:hAnsi="Times New Roman" w:cs="Times New Roman"/>
                <w:bCs/>
                <w:sz w:val="28"/>
                <w:szCs w:val="28"/>
                <w:lang w:val="uk-UA"/>
              </w:rPr>
            </w:pPr>
            <w:r w:rsidRPr="00B14213">
              <w:rPr>
                <w:rFonts w:ascii="Times New Roman" w:hAnsi="Times New Roman" w:cs="Times New Roman"/>
                <w:bCs/>
                <w:sz w:val="28"/>
                <w:szCs w:val="28"/>
                <w:lang w:val="uk-UA"/>
              </w:rPr>
              <w:t>Начальник</w:t>
            </w:r>
          </w:p>
          <w:p w:rsidR="006767F1" w:rsidRPr="00B14213" w:rsidRDefault="006767F1" w:rsidP="004E69CB">
            <w:pPr>
              <w:spacing w:after="160" w:line="252" w:lineRule="auto"/>
              <w:rPr>
                <w:rFonts w:ascii="Times New Roman" w:hAnsi="Times New Roman" w:cs="Times New Roman"/>
                <w:bCs/>
                <w:sz w:val="28"/>
                <w:szCs w:val="28"/>
                <w:lang w:val="uk-UA"/>
              </w:rPr>
            </w:pPr>
            <w:r w:rsidRPr="00B14213">
              <w:rPr>
                <w:rFonts w:ascii="Times New Roman" w:hAnsi="Times New Roman" w:cs="Times New Roman"/>
                <w:b/>
                <w:bCs/>
                <w:sz w:val="28"/>
                <w:szCs w:val="28"/>
                <w:lang w:val="uk-UA"/>
              </w:rPr>
              <w:t>______________________</w:t>
            </w:r>
            <w:r w:rsidRPr="00B14213">
              <w:rPr>
                <w:rFonts w:ascii="Times New Roman" w:hAnsi="Times New Roman" w:cs="Times New Roman"/>
                <w:bCs/>
                <w:sz w:val="28"/>
                <w:szCs w:val="28"/>
                <w:lang w:val="uk-UA"/>
              </w:rPr>
              <w:t xml:space="preserve"> </w:t>
            </w:r>
          </w:p>
        </w:tc>
        <w:tc>
          <w:tcPr>
            <w:tcW w:w="4111" w:type="dxa"/>
          </w:tcPr>
          <w:p w:rsidR="006767F1" w:rsidRPr="00B14213" w:rsidRDefault="006767F1" w:rsidP="004E69CB">
            <w:pPr>
              <w:spacing w:after="160" w:line="252" w:lineRule="auto"/>
              <w:rPr>
                <w:rFonts w:ascii="Times New Roman" w:hAnsi="Times New Roman" w:cs="Times New Roman"/>
                <w:bCs/>
                <w:sz w:val="28"/>
                <w:szCs w:val="28"/>
                <w:lang w:val="uk-UA"/>
              </w:rPr>
            </w:pPr>
          </w:p>
        </w:tc>
      </w:tr>
    </w:tbl>
    <w:p w:rsidR="002E4961" w:rsidRPr="007D0E3B" w:rsidRDefault="002E4961" w:rsidP="002E4961">
      <w:pPr>
        <w:widowControl w:val="0"/>
        <w:suppressAutoHyphens w:val="0"/>
        <w:autoSpaceDE w:val="0"/>
        <w:autoSpaceDN w:val="0"/>
        <w:spacing w:before="11" w:line="240" w:lineRule="auto"/>
        <w:ind w:left="109"/>
        <w:jc w:val="both"/>
        <w:rPr>
          <w:rFonts w:ascii="Times New Roman" w:eastAsia="Times New Roman" w:hAnsi="Times New Roman" w:cs="Times New Roman"/>
          <w:sz w:val="28"/>
          <w:szCs w:val="28"/>
          <w:lang w:val="uk-UA" w:eastAsia="en-US"/>
        </w:rPr>
      </w:pPr>
    </w:p>
    <w:p w:rsidR="002E4961" w:rsidRPr="007D0E3B" w:rsidRDefault="002E4961" w:rsidP="002E4961">
      <w:pPr>
        <w:spacing w:after="160" w:line="252" w:lineRule="auto"/>
        <w:rPr>
          <w:rFonts w:ascii="Times New Roman" w:hAnsi="Times New Roman" w:cs="Times New Roman"/>
          <w:sz w:val="28"/>
          <w:szCs w:val="28"/>
          <w:lang w:val="uk-UA"/>
        </w:rPr>
      </w:pPr>
    </w:p>
    <w:p w:rsidR="002E4961" w:rsidRPr="007D0E3B" w:rsidRDefault="002E4961" w:rsidP="002E4961">
      <w:pPr>
        <w:spacing w:after="160" w:line="252" w:lineRule="auto"/>
        <w:rPr>
          <w:rFonts w:ascii="Times New Roman" w:hAnsi="Times New Roman" w:cs="Times New Roman"/>
          <w:sz w:val="28"/>
          <w:szCs w:val="28"/>
          <w:lang w:val="uk-UA"/>
        </w:rPr>
      </w:pPr>
    </w:p>
    <w:p w:rsidR="002E4961" w:rsidRPr="007D0E3B" w:rsidRDefault="002E4961" w:rsidP="002E4961">
      <w:pPr>
        <w:spacing w:after="160" w:line="252" w:lineRule="auto"/>
        <w:rPr>
          <w:rFonts w:ascii="Times New Roman" w:hAnsi="Times New Roman" w:cs="Times New Roman"/>
          <w:sz w:val="28"/>
          <w:szCs w:val="28"/>
          <w:lang w:val="uk-UA"/>
        </w:rPr>
      </w:pPr>
    </w:p>
    <w:p w:rsidR="002E4961" w:rsidRDefault="002E4961" w:rsidP="002E4961">
      <w:pPr>
        <w:spacing w:after="160" w:line="252" w:lineRule="auto"/>
        <w:rPr>
          <w:rFonts w:ascii="Times New Roman" w:hAnsi="Times New Roman" w:cs="Times New Roman"/>
          <w:sz w:val="28"/>
          <w:szCs w:val="28"/>
          <w:lang w:val="uk-UA"/>
        </w:rPr>
      </w:pPr>
    </w:p>
    <w:p w:rsidR="00FB691A" w:rsidRDefault="00FB691A" w:rsidP="002E4961">
      <w:pPr>
        <w:spacing w:after="160" w:line="252" w:lineRule="auto"/>
        <w:rPr>
          <w:rFonts w:ascii="Times New Roman" w:hAnsi="Times New Roman" w:cs="Times New Roman"/>
          <w:sz w:val="28"/>
          <w:szCs w:val="28"/>
          <w:lang w:val="uk-UA"/>
        </w:rPr>
      </w:pPr>
    </w:p>
    <w:p w:rsidR="00FB691A" w:rsidRDefault="00FB691A" w:rsidP="002E4961">
      <w:pPr>
        <w:spacing w:after="160" w:line="252" w:lineRule="auto"/>
        <w:rPr>
          <w:rFonts w:ascii="Times New Roman" w:hAnsi="Times New Roman" w:cs="Times New Roman"/>
          <w:sz w:val="28"/>
          <w:szCs w:val="28"/>
          <w:lang w:val="uk-UA"/>
        </w:rPr>
      </w:pPr>
    </w:p>
    <w:p w:rsidR="00FB691A" w:rsidRDefault="00FB691A" w:rsidP="002E4961">
      <w:pPr>
        <w:spacing w:after="160" w:line="252" w:lineRule="auto"/>
        <w:rPr>
          <w:rFonts w:ascii="Times New Roman" w:hAnsi="Times New Roman" w:cs="Times New Roman"/>
          <w:sz w:val="28"/>
          <w:szCs w:val="28"/>
          <w:lang w:val="uk-UA"/>
        </w:rPr>
      </w:pPr>
    </w:p>
    <w:p w:rsidR="007C2E60" w:rsidRDefault="007C2E60" w:rsidP="002E4961">
      <w:pPr>
        <w:spacing w:after="160" w:line="252" w:lineRule="auto"/>
        <w:rPr>
          <w:rFonts w:ascii="Times New Roman" w:hAnsi="Times New Roman" w:cs="Times New Roman"/>
          <w:sz w:val="28"/>
          <w:szCs w:val="28"/>
          <w:lang w:val="uk-UA"/>
        </w:rPr>
      </w:pPr>
    </w:p>
    <w:p w:rsidR="00C2683B" w:rsidRDefault="00C2683B" w:rsidP="002E4961">
      <w:pPr>
        <w:spacing w:after="160" w:line="252" w:lineRule="auto"/>
        <w:rPr>
          <w:rFonts w:ascii="Times New Roman" w:hAnsi="Times New Roman" w:cs="Times New Roman"/>
          <w:sz w:val="28"/>
          <w:szCs w:val="28"/>
          <w:lang w:val="uk-UA"/>
        </w:rPr>
      </w:pPr>
    </w:p>
    <w:p w:rsidR="002E4961" w:rsidRPr="007D0E3B" w:rsidRDefault="002E4961" w:rsidP="002E4961">
      <w:pPr>
        <w:spacing w:after="160" w:line="252" w:lineRule="auto"/>
        <w:rPr>
          <w:rFonts w:ascii="Times New Roman" w:hAnsi="Times New Roman" w:cs="Times New Roman"/>
          <w:sz w:val="28"/>
          <w:szCs w:val="28"/>
          <w:lang w:val="uk-UA"/>
        </w:rPr>
      </w:pPr>
    </w:p>
    <w:sectPr w:rsidR="002E4961" w:rsidRPr="007D0E3B" w:rsidSect="00205FA8">
      <w:pgSz w:w="11906" w:h="16838"/>
      <w:pgMar w:top="567" w:right="850" w:bottom="709" w:left="1701" w:header="0" w:footer="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54E" w:rsidRDefault="00A3454E" w:rsidP="00FA6243">
      <w:pPr>
        <w:spacing w:line="240" w:lineRule="auto"/>
      </w:pPr>
      <w:r>
        <w:separator/>
      </w:r>
    </w:p>
  </w:endnote>
  <w:endnote w:type="continuationSeparator" w:id="0">
    <w:p w:rsidR="00A3454E" w:rsidRDefault="00A3454E" w:rsidP="00FA62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54E" w:rsidRDefault="00A3454E" w:rsidP="00FA6243">
      <w:pPr>
        <w:spacing w:line="240" w:lineRule="auto"/>
      </w:pPr>
      <w:r>
        <w:separator/>
      </w:r>
    </w:p>
  </w:footnote>
  <w:footnote w:type="continuationSeparator" w:id="0">
    <w:p w:rsidR="00A3454E" w:rsidRDefault="00A3454E" w:rsidP="00FA62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783"/>
    <w:multiLevelType w:val="hybridMultilevel"/>
    <w:tmpl w:val="A3C2C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70AC7"/>
    <w:multiLevelType w:val="multilevel"/>
    <w:tmpl w:val="3A368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581396"/>
    <w:multiLevelType w:val="multilevel"/>
    <w:tmpl w:val="20FA6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948FF"/>
    <w:multiLevelType w:val="multilevel"/>
    <w:tmpl w:val="2EEC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47CD2"/>
    <w:multiLevelType w:val="multilevel"/>
    <w:tmpl w:val="C5AE4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97BE0"/>
    <w:multiLevelType w:val="multilevel"/>
    <w:tmpl w:val="6FAC9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B0F51B8"/>
    <w:multiLevelType w:val="multilevel"/>
    <w:tmpl w:val="8864D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85050"/>
    <w:multiLevelType w:val="multilevel"/>
    <w:tmpl w:val="49246906"/>
    <w:lvl w:ilvl="0">
      <w:start w:val="1"/>
      <w:numFmt w:val="decimal"/>
      <w:lvlText w:val="%1."/>
      <w:lvlJc w:val="left"/>
      <w:pPr>
        <w:ind w:left="927"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683" w:hanging="720"/>
      </w:pPr>
      <w:rPr>
        <w:rFonts w:hint="default"/>
      </w:rPr>
    </w:lvl>
    <w:lvl w:ilvl="3">
      <w:start w:val="1"/>
      <w:numFmt w:val="decimal"/>
      <w:isLgl/>
      <w:lvlText w:val="%1.%2.%3.%4."/>
      <w:lvlJc w:val="left"/>
      <w:pPr>
        <w:ind w:left="2241" w:hanging="1080"/>
      </w:pPr>
      <w:rPr>
        <w:rFonts w:hint="default"/>
      </w:rPr>
    </w:lvl>
    <w:lvl w:ilvl="4">
      <w:start w:val="1"/>
      <w:numFmt w:val="decimal"/>
      <w:isLgl/>
      <w:lvlText w:val="%1.%2.%3.%4.%5."/>
      <w:lvlJc w:val="left"/>
      <w:pPr>
        <w:ind w:left="2439"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555" w:hanging="1800"/>
      </w:pPr>
      <w:rPr>
        <w:rFonts w:hint="default"/>
      </w:rPr>
    </w:lvl>
    <w:lvl w:ilvl="7">
      <w:start w:val="1"/>
      <w:numFmt w:val="decimal"/>
      <w:isLgl/>
      <w:lvlText w:val="%1.%2.%3.%4.%5.%6.%7.%8."/>
      <w:lvlJc w:val="left"/>
      <w:pPr>
        <w:ind w:left="3753" w:hanging="1800"/>
      </w:pPr>
      <w:rPr>
        <w:rFonts w:hint="default"/>
      </w:rPr>
    </w:lvl>
    <w:lvl w:ilvl="8">
      <w:start w:val="1"/>
      <w:numFmt w:val="decimal"/>
      <w:isLgl/>
      <w:lvlText w:val="%1.%2.%3.%4.%5.%6.%7.%8.%9."/>
      <w:lvlJc w:val="left"/>
      <w:pPr>
        <w:ind w:left="4311" w:hanging="2160"/>
      </w:pPr>
      <w:rPr>
        <w:rFonts w:hint="default"/>
      </w:rPr>
    </w:lvl>
  </w:abstractNum>
  <w:abstractNum w:abstractNumId="8" w15:restartNumberingAfterBreak="0">
    <w:nsid w:val="24237AF3"/>
    <w:multiLevelType w:val="hybridMultilevel"/>
    <w:tmpl w:val="0958D838"/>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15:restartNumberingAfterBreak="0">
    <w:nsid w:val="2DA14390"/>
    <w:multiLevelType w:val="multilevel"/>
    <w:tmpl w:val="4782A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4606D"/>
    <w:multiLevelType w:val="multilevel"/>
    <w:tmpl w:val="04326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6F6E5C"/>
    <w:multiLevelType w:val="hybridMultilevel"/>
    <w:tmpl w:val="2CC4A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03187F"/>
    <w:multiLevelType w:val="multilevel"/>
    <w:tmpl w:val="C7549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90174"/>
    <w:multiLevelType w:val="hybridMultilevel"/>
    <w:tmpl w:val="7EAAE498"/>
    <w:lvl w:ilvl="0" w:tplc="130AC0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4423FDC"/>
    <w:multiLevelType w:val="hybridMultilevel"/>
    <w:tmpl w:val="C1B4A05C"/>
    <w:lvl w:ilvl="0" w:tplc="1BA88124">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451741B"/>
    <w:multiLevelType w:val="multilevel"/>
    <w:tmpl w:val="F476E5DE"/>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663261C9"/>
    <w:multiLevelType w:val="multilevel"/>
    <w:tmpl w:val="6B88D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B168D"/>
    <w:multiLevelType w:val="hybridMultilevel"/>
    <w:tmpl w:val="5510A6EC"/>
    <w:lvl w:ilvl="0" w:tplc="30DE21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38E5FE0"/>
    <w:multiLevelType w:val="multilevel"/>
    <w:tmpl w:val="6FAC9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77623F47"/>
    <w:multiLevelType w:val="multilevel"/>
    <w:tmpl w:val="8FDC8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2"/>
  </w:num>
  <w:num w:numId="4">
    <w:abstractNumId w:val="6"/>
  </w:num>
  <w:num w:numId="5">
    <w:abstractNumId w:val="19"/>
  </w:num>
  <w:num w:numId="6">
    <w:abstractNumId w:val="3"/>
  </w:num>
  <w:num w:numId="7">
    <w:abstractNumId w:val="12"/>
  </w:num>
  <w:num w:numId="8">
    <w:abstractNumId w:val="16"/>
  </w:num>
  <w:num w:numId="9">
    <w:abstractNumId w:val="7"/>
  </w:num>
  <w:num w:numId="10">
    <w:abstractNumId w:val="18"/>
  </w:num>
  <w:num w:numId="11">
    <w:abstractNumId w:val="5"/>
  </w:num>
  <w:num w:numId="12">
    <w:abstractNumId w:val="0"/>
  </w:num>
  <w:num w:numId="13">
    <w:abstractNumId w:val="11"/>
  </w:num>
  <w:num w:numId="14">
    <w:abstractNumId w:val="8"/>
  </w:num>
  <w:num w:numId="15">
    <w:abstractNumId w:val="14"/>
  </w:num>
  <w:num w:numId="16">
    <w:abstractNumId w:val="13"/>
  </w:num>
  <w:num w:numId="17">
    <w:abstractNumId w:val="10"/>
  </w:num>
  <w:num w:numId="18">
    <w:abstractNumId w:val="1"/>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96"/>
    <w:rsid w:val="00003700"/>
    <w:rsid w:val="00023B06"/>
    <w:rsid w:val="00024853"/>
    <w:rsid w:val="00032277"/>
    <w:rsid w:val="00032CA8"/>
    <w:rsid w:val="000421C4"/>
    <w:rsid w:val="000507CF"/>
    <w:rsid w:val="000525A4"/>
    <w:rsid w:val="000530AC"/>
    <w:rsid w:val="000530F3"/>
    <w:rsid w:val="00053FA7"/>
    <w:rsid w:val="00056A04"/>
    <w:rsid w:val="00060AD9"/>
    <w:rsid w:val="000658E3"/>
    <w:rsid w:val="000868E3"/>
    <w:rsid w:val="00086D11"/>
    <w:rsid w:val="0009208B"/>
    <w:rsid w:val="00092C98"/>
    <w:rsid w:val="00096858"/>
    <w:rsid w:val="00097A8E"/>
    <w:rsid w:val="000A504C"/>
    <w:rsid w:val="000A5D75"/>
    <w:rsid w:val="000A7B7A"/>
    <w:rsid w:val="000B0BBD"/>
    <w:rsid w:val="000B2174"/>
    <w:rsid w:val="000B753E"/>
    <w:rsid w:val="000C0978"/>
    <w:rsid w:val="000C09FE"/>
    <w:rsid w:val="000C57EA"/>
    <w:rsid w:val="000D2795"/>
    <w:rsid w:val="000E27B1"/>
    <w:rsid w:val="000E3C85"/>
    <w:rsid w:val="000F0B43"/>
    <w:rsid w:val="001024F8"/>
    <w:rsid w:val="001052BF"/>
    <w:rsid w:val="001131F1"/>
    <w:rsid w:val="00120BD6"/>
    <w:rsid w:val="00120C36"/>
    <w:rsid w:val="00123054"/>
    <w:rsid w:val="0012619B"/>
    <w:rsid w:val="00135156"/>
    <w:rsid w:val="001400FB"/>
    <w:rsid w:val="0014177C"/>
    <w:rsid w:val="0015020A"/>
    <w:rsid w:val="0015117D"/>
    <w:rsid w:val="00155E58"/>
    <w:rsid w:val="00160691"/>
    <w:rsid w:val="00164033"/>
    <w:rsid w:val="00167B7B"/>
    <w:rsid w:val="00172D10"/>
    <w:rsid w:val="00183647"/>
    <w:rsid w:val="00183B8F"/>
    <w:rsid w:val="0019096B"/>
    <w:rsid w:val="001A1944"/>
    <w:rsid w:val="001A1CDE"/>
    <w:rsid w:val="001B1390"/>
    <w:rsid w:val="001B530F"/>
    <w:rsid w:val="001B5C7B"/>
    <w:rsid w:val="001D3F28"/>
    <w:rsid w:val="001D5319"/>
    <w:rsid w:val="001D542C"/>
    <w:rsid w:val="001E2637"/>
    <w:rsid w:val="001E28A1"/>
    <w:rsid w:val="001F28B2"/>
    <w:rsid w:val="00205FA8"/>
    <w:rsid w:val="00207039"/>
    <w:rsid w:val="002119F7"/>
    <w:rsid w:val="002148C5"/>
    <w:rsid w:val="002234D9"/>
    <w:rsid w:val="0022409C"/>
    <w:rsid w:val="002241E4"/>
    <w:rsid w:val="002244BC"/>
    <w:rsid w:val="00233D33"/>
    <w:rsid w:val="00234D2B"/>
    <w:rsid w:val="00237D5B"/>
    <w:rsid w:val="002412A4"/>
    <w:rsid w:val="0024587C"/>
    <w:rsid w:val="002475BF"/>
    <w:rsid w:val="002553EB"/>
    <w:rsid w:val="00256376"/>
    <w:rsid w:val="00261DD0"/>
    <w:rsid w:val="002645B3"/>
    <w:rsid w:val="00270E6A"/>
    <w:rsid w:val="002730C0"/>
    <w:rsid w:val="00274148"/>
    <w:rsid w:val="002745DC"/>
    <w:rsid w:val="00277769"/>
    <w:rsid w:val="00293D29"/>
    <w:rsid w:val="00297322"/>
    <w:rsid w:val="00297451"/>
    <w:rsid w:val="002A1F61"/>
    <w:rsid w:val="002A3656"/>
    <w:rsid w:val="002A79A3"/>
    <w:rsid w:val="002B09BE"/>
    <w:rsid w:val="002B28DC"/>
    <w:rsid w:val="002B4CC0"/>
    <w:rsid w:val="002B5732"/>
    <w:rsid w:val="002B6E99"/>
    <w:rsid w:val="002C5585"/>
    <w:rsid w:val="002D190A"/>
    <w:rsid w:val="002E4961"/>
    <w:rsid w:val="002E5EFF"/>
    <w:rsid w:val="0031019D"/>
    <w:rsid w:val="00312937"/>
    <w:rsid w:val="00313B54"/>
    <w:rsid w:val="00317DFE"/>
    <w:rsid w:val="003220E6"/>
    <w:rsid w:val="003323B9"/>
    <w:rsid w:val="0033412C"/>
    <w:rsid w:val="00341713"/>
    <w:rsid w:val="00341865"/>
    <w:rsid w:val="00341A96"/>
    <w:rsid w:val="00342E20"/>
    <w:rsid w:val="00344CA0"/>
    <w:rsid w:val="003471C7"/>
    <w:rsid w:val="003476D1"/>
    <w:rsid w:val="00351249"/>
    <w:rsid w:val="00356657"/>
    <w:rsid w:val="003655C5"/>
    <w:rsid w:val="003673A9"/>
    <w:rsid w:val="00374A2F"/>
    <w:rsid w:val="00374DE5"/>
    <w:rsid w:val="00376616"/>
    <w:rsid w:val="003832B6"/>
    <w:rsid w:val="00383437"/>
    <w:rsid w:val="003A175C"/>
    <w:rsid w:val="003A3C58"/>
    <w:rsid w:val="003A5729"/>
    <w:rsid w:val="003B2EA0"/>
    <w:rsid w:val="003C37F5"/>
    <w:rsid w:val="003C4489"/>
    <w:rsid w:val="003C5095"/>
    <w:rsid w:val="003C7A4F"/>
    <w:rsid w:val="003C7C04"/>
    <w:rsid w:val="003D5C87"/>
    <w:rsid w:val="003D6FD1"/>
    <w:rsid w:val="003F68A2"/>
    <w:rsid w:val="0040359A"/>
    <w:rsid w:val="0040728C"/>
    <w:rsid w:val="00407AE8"/>
    <w:rsid w:val="00415954"/>
    <w:rsid w:val="004207F7"/>
    <w:rsid w:val="00433698"/>
    <w:rsid w:val="004347F8"/>
    <w:rsid w:val="0044155A"/>
    <w:rsid w:val="0044628A"/>
    <w:rsid w:val="004465AB"/>
    <w:rsid w:val="00453FEB"/>
    <w:rsid w:val="00456638"/>
    <w:rsid w:val="00456D6E"/>
    <w:rsid w:val="004659EF"/>
    <w:rsid w:val="0048167F"/>
    <w:rsid w:val="004825C0"/>
    <w:rsid w:val="0048270C"/>
    <w:rsid w:val="0048479C"/>
    <w:rsid w:val="0048621B"/>
    <w:rsid w:val="004A52E1"/>
    <w:rsid w:val="004B6CE7"/>
    <w:rsid w:val="004D27C1"/>
    <w:rsid w:val="004D6497"/>
    <w:rsid w:val="004D7ACB"/>
    <w:rsid w:val="004E54AA"/>
    <w:rsid w:val="004E5EC2"/>
    <w:rsid w:val="005033AB"/>
    <w:rsid w:val="00512169"/>
    <w:rsid w:val="00522770"/>
    <w:rsid w:val="00524885"/>
    <w:rsid w:val="005252FC"/>
    <w:rsid w:val="00540056"/>
    <w:rsid w:val="00541160"/>
    <w:rsid w:val="0054340B"/>
    <w:rsid w:val="00545121"/>
    <w:rsid w:val="00553862"/>
    <w:rsid w:val="005607CD"/>
    <w:rsid w:val="0056332F"/>
    <w:rsid w:val="00584CB3"/>
    <w:rsid w:val="0059292F"/>
    <w:rsid w:val="00596A62"/>
    <w:rsid w:val="005B5620"/>
    <w:rsid w:val="005C43BA"/>
    <w:rsid w:val="005C4E05"/>
    <w:rsid w:val="005C518D"/>
    <w:rsid w:val="005C58A0"/>
    <w:rsid w:val="005D41DB"/>
    <w:rsid w:val="005D73E0"/>
    <w:rsid w:val="005D7970"/>
    <w:rsid w:val="005F25C4"/>
    <w:rsid w:val="005F443F"/>
    <w:rsid w:val="005F69BA"/>
    <w:rsid w:val="00600312"/>
    <w:rsid w:val="006123BB"/>
    <w:rsid w:val="00613258"/>
    <w:rsid w:val="00635F86"/>
    <w:rsid w:val="00637173"/>
    <w:rsid w:val="00637E12"/>
    <w:rsid w:val="00637EDE"/>
    <w:rsid w:val="006417E6"/>
    <w:rsid w:val="00650F4E"/>
    <w:rsid w:val="00651642"/>
    <w:rsid w:val="00651712"/>
    <w:rsid w:val="006705AF"/>
    <w:rsid w:val="006709EC"/>
    <w:rsid w:val="00670BC6"/>
    <w:rsid w:val="0067299A"/>
    <w:rsid w:val="00673949"/>
    <w:rsid w:val="00675786"/>
    <w:rsid w:val="006767F1"/>
    <w:rsid w:val="00681715"/>
    <w:rsid w:val="006833A8"/>
    <w:rsid w:val="0069156C"/>
    <w:rsid w:val="006915EE"/>
    <w:rsid w:val="006A014B"/>
    <w:rsid w:val="006B088F"/>
    <w:rsid w:val="006B2506"/>
    <w:rsid w:val="006B43F3"/>
    <w:rsid w:val="006C1263"/>
    <w:rsid w:val="006C30B3"/>
    <w:rsid w:val="006C454D"/>
    <w:rsid w:val="006D1CBB"/>
    <w:rsid w:val="006D2798"/>
    <w:rsid w:val="006D43CC"/>
    <w:rsid w:val="006D5416"/>
    <w:rsid w:val="006D674B"/>
    <w:rsid w:val="006E2E12"/>
    <w:rsid w:val="006F29C0"/>
    <w:rsid w:val="006F5F9F"/>
    <w:rsid w:val="00706D8A"/>
    <w:rsid w:val="00731885"/>
    <w:rsid w:val="00734986"/>
    <w:rsid w:val="00740738"/>
    <w:rsid w:val="0074167E"/>
    <w:rsid w:val="007465B0"/>
    <w:rsid w:val="007511DB"/>
    <w:rsid w:val="0075448C"/>
    <w:rsid w:val="00757EE6"/>
    <w:rsid w:val="007600FD"/>
    <w:rsid w:val="00760B97"/>
    <w:rsid w:val="007836BE"/>
    <w:rsid w:val="0079496C"/>
    <w:rsid w:val="007A4FCC"/>
    <w:rsid w:val="007A59C6"/>
    <w:rsid w:val="007C2E60"/>
    <w:rsid w:val="007C4E39"/>
    <w:rsid w:val="007D0E3B"/>
    <w:rsid w:val="007D471F"/>
    <w:rsid w:val="007D672F"/>
    <w:rsid w:val="007E4196"/>
    <w:rsid w:val="007F41E8"/>
    <w:rsid w:val="007F4459"/>
    <w:rsid w:val="007F5FAD"/>
    <w:rsid w:val="008053E6"/>
    <w:rsid w:val="008147CF"/>
    <w:rsid w:val="008149EB"/>
    <w:rsid w:val="00817DD7"/>
    <w:rsid w:val="008257AD"/>
    <w:rsid w:val="00826765"/>
    <w:rsid w:val="008360FB"/>
    <w:rsid w:val="008454EF"/>
    <w:rsid w:val="00850B57"/>
    <w:rsid w:val="00852785"/>
    <w:rsid w:val="0086338C"/>
    <w:rsid w:val="00870156"/>
    <w:rsid w:val="008768B7"/>
    <w:rsid w:val="00880A87"/>
    <w:rsid w:val="00881FD2"/>
    <w:rsid w:val="00882478"/>
    <w:rsid w:val="0088779C"/>
    <w:rsid w:val="00895262"/>
    <w:rsid w:val="00896C5D"/>
    <w:rsid w:val="00897D06"/>
    <w:rsid w:val="008A2040"/>
    <w:rsid w:val="008B4D93"/>
    <w:rsid w:val="008C38B1"/>
    <w:rsid w:val="008C3A99"/>
    <w:rsid w:val="008D4823"/>
    <w:rsid w:val="008E2D4C"/>
    <w:rsid w:val="008E4FF6"/>
    <w:rsid w:val="00901166"/>
    <w:rsid w:val="00910718"/>
    <w:rsid w:val="009117A9"/>
    <w:rsid w:val="00920861"/>
    <w:rsid w:val="00923539"/>
    <w:rsid w:val="00923969"/>
    <w:rsid w:val="009260AF"/>
    <w:rsid w:val="0092656C"/>
    <w:rsid w:val="00926E1E"/>
    <w:rsid w:val="009418DD"/>
    <w:rsid w:val="009440F5"/>
    <w:rsid w:val="00952A99"/>
    <w:rsid w:val="00965719"/>
    <w:rsid w:val="009769B9"/>
    <w:rsid w:val="00980A9E"/>
    <w:rsid w:val="009929D0"/>
    <w:rsid w:val="009A2601"/>
    <w:rsid w:val="009B01D7"/>
    <w:rsid w:val="009B17C4"/>
    <w:rsid w:val="009B2AB8"/>
    <w:rsid w:val="009B4CF7"/>
    <w:rsid w:val="009B669E"/>
    <w:rsid w:val="009C77CB"/>
    <w:rsid w:val="009E317C"/>
    <w:rsid w:val="009E75D0"/>
    <w:rsid w:val="009F0223"/>
    <w:rsid w:val="00A0122E"/>
    <w:rsid w:val="00A018FC"/>
    <w:rsid w:val="00A0227A"/>
    <w:rsid w:val="00A0329F"/>
    <w:rsid w:val="00A05489"/>
    <w:rsid w:val="00A1139D"/>
    <w:rsid w:val="00A12542"/>
    <w:rsid w:val="00A144DD"/>
    <w:rsid w:val="00A20D36"/>
    <w:rsid w:val="00A32F32"/>
    <w:rsid w:val="00A3454E"/>
    <w:rsid w:val="00A34F38"/>
    <w:rsid w:val="00A62305"/>
    <w:rsid w:val="00A638B4"/>
    <w:rsid w:val="00A651D9"/>
    <w:rsid w:val="00A666D7"/>
    <w:rsid w:val="00A70806"/>
    <w:rsid w:val="00A81FF1"/>
    <w:rsid w:val="00A85784"/>
    <w:rsid w:val="00A8799C"/>
    <w:rsid w:val="00A96597"/>
    <w:rsid w:val="00A97C32"/>
    <w:rsid w:val="00AA34A5"/>
    <w:rsid w:val="00AA40AE"/>
    <w:rsid w:val="00AA49A0"/>
    <w:rsid w:val="00AA7B04"/>
    <w:rsid w:val="00AB2782"/>
    <w:rsid w:val="00AB577A"/>
    <w:rsid w:val="00AC05DF"/>
    <w:rsid w:val="00AC16A4"/>
    <w:rsid w:val="00AC452B"/>
    <w:rsid w:val="00AC4674"/>
    <w:rsid w:val="00AC5DB9"/>
    <w:rsid w:val="00AD1E87"/>
    <w:rsid w:val="00AE23CB"/>
    <w:rsid w:val="00AE42BB"/>
    <w:rsid w:val="00AF4261"/>
    <w:rsid w:val="00AF7BDD"/>
    <w:rsid w:val="00B02675"/>
    <w:rsid w:val="00B13C9A"/>
    <w:rsid w:val="00B14213"/>
    <w:rsid w:val="00B2527F"/>
    <w:rsid w:val="00B257BD"/>
    <w:rsid w:val="00B300AD"/>
    <w:rsid w:val="00B35234"/>
    <w:rsid w:val="00B5308F"/>
    <w:rsid w:val="00B53587"/>
    <w:rsid w:val="00B55A45"/>
    <w:rsid w:val="00B574FC"/>
    <w:rsid w:val="00B601DE"/>
    <w:rsid w:val="00B609C4"/>
    <w:rsid w:val="00B63134"/>
    <w:rsid w:val="00B81F25"/>
    <w:rsid w:val="00B85011"/>
    <w:rsid w:val="00B92F59"/>
    <w:rsid w:val="00B937BF"/>
    <w:rsid w:val="00B95D97"/>
    <w:rsid w:val="00BA051C"/>
    <w:rsid w:val="00BA08BE"/>
    <w:rsid w:val="00BA1DC9"/>
    <w:rsid w:val="00BB2888"/>
    <w:rsid w:val="00BB53A2"/>
    <w:rsid w:val="00BC2772"/>
    <w:rsid w:val="00BD1AE1"/>
    <w:rsid w:val="00BD5C7F"/>
    <w:rsid w:val="00BE1670"/>
    <w:rsid w:val="00BE3F66"/>
    <w:rsid w:val="00BE715F"/>
    <w:rsid w:val="00BE7EC6"/>
    <w:rsid w:val="00BF2485"/>
    <w:rsid w:val="00BF4F7E"/>
    <w:rsid w:val="00BF5105"/>
    <w:rsid w:val="00BF5E04"/>
    <w:rsid w:val="00BF65D2"/>
    <w:rsid w:val="00C01CD6"/>
    <w:rsid w:val="00C02BED"/>
    <w:rsid w:val="00C044C1"/>
    <w:rsid w:val="00C07391"/>
    <w:rsid w:val="00C14BEE"/>
    <w:rsid w:val="00C160FB"/>
    <w:rsid w:val="00C179FC"/>
    <w:rsid w:val="00C20269"/>
    <w:rsid w:val="00C20D12"/>
    <w:rsid w:val="00C21BE8"/>
    <w:rsid w:val="00C24380"/>
    <w:rsid w:val="00C259DB"/>
    <w:rsid w:val="00C2683B"/>
    <w:rsid w:val="00C26E86"/>
    <w:rsid w:val="00C33EE1"/>
    <w:rsid w:val="00C37006"/>
    <w:rsid w:val="00C43ABD"/>
    <w:rsid w:val="00C45734"/>
    <w:rsid w:val="00C509C6"/>
    <w:rsid w:val="00C53F13"/>
    <w:rsid w:val="00C6378C"/>
    <w:rsid w:val="00C808F5"/>
    <w:rsid w:val="00C8292F"/>
    <w:rsid w:val="00C87127"/>
    <w:rsid w:val="00C878D1"/>
    <w:rsid w:val="00C90B7A"/>
    <w:rsid w:val="00C9524B"/>
    <w:rsid w:val="00C97E13"/>
    <w:rsid w:val="00CA05D5"/>
    <w:rsid w:val="00CA0834"/>
    <w:rsid w:val="00CA1D51"/>
    <w:rsid w:val="00CA4362"/>
    <w:rsid w:val="00CA6EAE"/>
    <w:rsid w:val="00CB0947"/>
    <w:rsid w:val="00CB3E16"/>
    <w:rsid w:val="00CB4805"/>
    <w:rsid w:val="00CC6E8B"/>
    <w:rsid w:val="00CD0750"/>
    <w:rsid w:val="00CD3730"/>
    <w:rsid w:val="00CE63AC"/>
    <w:rsid w:val="00CE79EE"/>
    <w:rsid w:val="00CF7593"/>
    <w:rsid w:val="00D04607"/>
    <w:rsid w:val="00D05166"/>
    <w:rsid w:val="00D10CFF"/>
    <w:rsid w:val="00D1576D"/>
    <w:rsid w:val="00D214B3"/>
    <w:rsid w:val="00D23088"/>
    <w:rsid w:val="00D260D4"/>
    <w:rsid w:val="00D27A19"/>
    <w:rsid w:val="00D30420"/>
    <w:rsid w:val="00D30572"/>
    <w:rsid w:val="00D3127E"/>
    <w:rsid w:val="00D318FA"/>
    <w:rsid w:val="00D52E3B"/>
    <w:rsid w:val="00D655C5"/>
    <w:rsid w:val="00D716D3"/>
    <w:rsid w:val="00D73480"/>
    <w:rsid w:val="00D849B9"/>
    <w:rsid w:val="00D851ED"/>
    <w:rsid w:val="00D858A6"/>
    <w:rsid w:val="00D9099E"/>
    <w:rsid w:val="00D936F4"/>
    <w:rsid w:val="00D94B8A"/>
    <w:rsid w:val="00D94EBC"/>
    <w:rsid w:val="00DA1A36"/>
    <w:rsid w:val="00DA219E"/>
    <w:rsid w:val="00DA2A98"/>
    <w:rsid w:val="00DA2E24"/>
    <w:rsid w:val="00DA36B1"/>
    <w:rsid w:val="00DB27DC"/>
    <w:rsid w:val="00DB6CC5"/>
    <w:rsid w:val="00DC228A"/>
    <w:rsid w:val="00DC2EC2"/>
    <w:rsid w:val="00DC79CB"/>
    <w:rsid w:val="00DE1E59"/>
    <w:rsid w:val="00DF0C65"/>
    <w:rsid w:val="00DF31AE"/>
    <w:rsid w:val="00DF3531"/>
    <w:rsid w:val="00E01D17"/>
    <w:rsid w:val="00E07C2B"/>
    <w:rsid w:val="00E16291"/>
    <w:rsid w:val="00E21AD6"/>
    <w:rsid w:val="00E25745"/>
    <w:rsid w:val="00E30B62"/>
    <w:rsid w:val="00E31C60"/>
    <w:rsid w:val="00E36FB9"/>
    <w:rsid w:val="00E52270"/>
    <w:rsid w:val="00E600FE"/>
    <w:rsid w:val="00E65C73"/>
    <w:rsid w:val="00E715D1"/>
    <w:rsid w:val="00E76903"/>
    <w:rsid w:val="00E77981"/>
    <w:rsid w:val="00E94A29"/>
    <w:rsid w:val="00EA1098"/>
    <w:rsid w:val="00EA3983"/>
    <w:rsid w:val="00EB10E7"/>
    <w:rsid w:val="00EB4090"/>
    <w:rsid w:val="00EB75BA"/>
    <w:rsid w:val="00EC0AF3"/>
    <w:rsid w:val="00EC1B03"/>
    <w:rsid w:val="00EC377E"/>
    <w:rsid w:val="00EC3EA7"/>
    <w:rsid w:val="00ED1DEA"/>
    <w:rsid w:val="00EE1858"/>
    <w:rsid w:val="00EE20A7"/>
    <w:rsid w:val="00EE3848"/>
    <w:rsid w:val="00EF169F"/>
    <w:rsid w:val="00EF31BF"/>
    <w:rsid w:val="00EF5300"/>
    <w:rsid w:val="00F022BA"/>
    <w:rsid w:val="00F02570"/>
    <w:rsid w:val="00F06BE2"/>
    <w:rsid w:val="00F111FB"/>
    <w:rsid w:val="00F22D4D"/>
    <w:rsid w:val="00F326CF"/>
    <w:rsid w:val="00F358CD"/>
    <w:rsid w:val="00F40ECD"/>
    <w:rsid w:val="00F42116"/>
    <w:rsid w:val="00F51C97"/>
    <w:rsid w:val="00F56C0D"/>
    <w:rsid w:val="00F61189"/>
    <w:rsid w:val="00F66B48"/>
    <w:rsid w:val="00F66D0C"/>
    <w:rsid w:val="00F70053"/>
    <w:rsid w:val="00F7267D"/>
    <w:rsid w:val="00F803F4"/>
    <w:rsid w:val="00F823CB"/>
    <w:rsid w:val="00F86459"/>
    <w:rsid w:val="00F8659C"/>
    <w:rsid w:val="00F922A1"/>
    <w:rsid w:val="00F92601"/>
    <w:rsid w:val="00F92954"/>
    <w:rsid w:val="00F94191"/>
    <w:rsid w:val="00F9499F"/>
    <w:rsid w:val="00FA6243"/>
    <w:rsid w:val="00FB0CC3"/>
    <w:rsid w:val="00FB62C7"/>
    <w:rsid w:val="00FB691A"/>
    <w:rsid w:val="00FD0396"/>
    <w:rsid w:val="00FE58E9"/>
    <w:rsid w:val="00FE78A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3970"/>
  <w15:docId w15:val="{963BEF36-34F3-4C6E-960E-18191D11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Cs w:val="22"/>
        <w:lang w:val="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7F1"/>
    <w:pPr>
      <w:spacing w:line="276" w:lineRule="auto"/>
    </w:pPr>
    <w:rPr>
      <w:sz w:val="22"/>
    </w:rPr>
  </w:style>
  <w:style w:type="paragraph" w:styleId="1">
    <w:name w:val="heading 1"/>
    <w:basedOn w:val="a"/>
    <w:next w:val="a"/>
    <w:qFormat/>
    <w:pPr>
      <w:keepNext/>
      <w:keepLines/>
      <w:spacing w:before="400" w:after="120"/>
      <w:outlineLvl w:val="0"/>
    </w:pPr>
    <w:rPr>
      <w:sz w:val="40"/>
      <w:szCs w:val="40"/>
    </w:rPr>
  </w:style>
  <w:style w:type="paragraph" w:styleId="2">
    <w:name w:val="heading 2"/>
    <w:basedOn w:val="a"/>
    <w:next w:val="a"/>
    <w:qFormat/>
    <w:pPr>
      <w:keepNext/>
      <w:keepLines/>
      <w:spacing w:before="360" w:after="120"/>
      <w:outlineLvl w:val="1"/>
    </w:pPr>
    <w:rPr>
      <w:sz w:val="32"/>
      <w:szCs w:val="32"/>
    </w:rPr>
  </w:style>
  <w:style w:type="paragraph" w:styleId="3">
    <w:name w:val="heading 3"/>
    <w:basedOn w:val="a"/>
    <w:next w:val="a"/>
    <w:qFormat/>
    <w:pPr>
      <w:keepNext/>
      <w:keepLines/>
      <w:spacing w:before="320" w:after="80"/>
      <w:outlineLvl w:val="2"/>
    </w:pPr>
    <w:rPr>
      <w:color w:val="434343"/>
      <w:sz w:val="28"/>
      <w:szCs w:val="28"/>
    </w:rPr>
  </w:style>
  <w:style w:type="paragraph" w:styleId="4">
    <w:name w:val="heading 4"/>
    <w:basedOn w:val="a"/>
    <w:next w:val="a"/>
    <w:qFormat/>
    <w:pPr>
      <w:keepNext/>
      <w:keepLines/>
      <w:spacing w:before="280" w:after="80"/>
      <w:outlineLvl w:val="3"/>
    </w:pPr>
    <w:rPr>
      <w:color w:val="666666"/>
      <w:sz w:val="24"/>
      <w:szCs w:val="24"/>
    </w:rPr>
  </w:style>
  <w:style w:type="paragraph" w:styleId="5">
    <w:name w:val="heading 5"/>
    <w:basedOn w:val="a"/>
    <w:next w:val="a"/>
    <w:qFormat/>
    <w:pPr>
      <w:keepNext/>
      <w:keepLines/>
      <w:spacing w:before="240" w:after="80"/>
      <w:outlineLvl w:val="4"/>
    </w:pPr>
    <w:rPr>
      <w:color w:val="666666"/>
    </w:rPr>
  </w:style>
  <w:style w:type="paragraph" w:styleId="6">
    <w:name w:val="heading 6"/>
    <w:basedOn w:val="a"/>
    <w:next w:val="a"/>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312181"/>
    <w:rPr>
      <w:color w:val="0000FF" w:themeColor="hyperlink"/>
      <w:u w:val="single"/>
    </w:rPr>
  </w:style>
  <w:style w:type="character" w:customStyle="1" w:styleId="a3">
    <w:name w:val="Текст выноски Знак"/>
    <w:basedOn w:val="a0"/>
    <w:uiPriority w:val="99"/>
    <w:semiHidden/>
    <w:qFormat/>
    <w:rsid w:val="00312181"/>
    <w:rPr>
      <w:rFonts w:ascii="Tahoma" w:hAnsi="Tahoma" w:cs="Tahoma"/>
      <w:sz w:val="16"/>
      <w:szCs w:val="16"/>
    </w:rPr>
  </w:style>
  <w:style w:type="character" w:customStyle="1" w:styleId="20">
    <w:name w:val="Цитата 2 Знак"/>
    <w:basedOn w:val="a0"/>
    <w:link w:val="21"/>
    <w:uiPriority w:val="29"/>
    <w:qFormat/>
    <w:rsid w:val="00CB54B4"/>
    <w:rPr>
      <w:i/>
      <w:iCs/>
      <w:color w:val="404040" w:themeColor="text1" w:themeTint="BF"/>
    </w:rPr>
  </w:style>
  <w:style w:type="character" w:customStyle="1" w:styleId="10">
    <w:name w:val="Незакрита згадка1"/>
    <w:basedOn w:val="a0"/>
    <w:uiPriority w:val="99"/>
    <w:semiHidden/>
    <w:unhideWhenUsed/>
    <w:qFormat/>
    <w:rsid w:val="00BC5921"/>
    <w:rPr>
      <w:color w:val="605E5C"/>
      <w:shd w:val="clear" w:color="auto" w:fill="E1DFDD"/>
    </w:rPr>
  </w:style>
  <w:style w:type="paragraph" w:styleId="a4">
    <w:name w:val="Title"/>
    <w:basedOn w:val="a"/>
    <w:next w:val="a5"/>
    <w:qFormat/>
    <w:pPr>
      <w:keepNext/>
      <w:keepLines/>
      <w:spacing w:after="60"/>
    </w:pPr>
    <w:rPr>
      <w:sz w:val="52"/>
      <w:szCs w:val="52"/>
    </w:rPr>
  </w:style>
  <w:style w:type="paragraph" w:styleId="a5">
    <w:name w:val="Body Text"/>
    <w:basedOn w:val="a"/>
    <w:pPr>
      <w:spacing w:after="140"/>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styleId="a8">
    <w:name w:val="index heading"/>
    <w:basedOn w:val="a"/>
    <w:qFormat/>
    <w:pPr>
      <w:suppressLineNumbers/>
    </w:pPr>
    <w:rPr>
      <w:rFonts w:cs="Lucida Sans"/>
    </w:rPr>
  </w:style>
  <w:style w:type="paragraph" w:styleId="a9">
    <w:name w:val="Subtitle"/>
    <w:basedOn w:val="a"/>
    <w:next w:val="a"/>
    <w:qFormat/>
    <w:pPr>
      <w:keepNext/>
      <w:keepLines/>
      <w:spacing w:after="320"/>
    </w:pPr>
    <w:rPr>
      <w:color w:val="666666"/>
      <w:sz w:val="30"/>
      <w:szCs w:val="30"/>
    </w:rPr>
  </w:style>
  <w:style w:type="paragraph" w:styleId="aa">
    <w:name w:val="Balloon Text"/>
    <w:basedOn w:val="a"/>
    <w:uiPriority w:val="99"/>
    <w:semiHidden/>
    <w:unhideWhenUsed/>
    <w:qFormat/>
    <w:rsid w:val="00312181"/>
    <w:pPr>
      <w:spacing w:line="240" w:lineRule="auto"/>
    </w:pPr>
    <w:rPr>
      <w:rFonts w:ascii="Tahoma" w:hAnsi="Tahoma" w:cs="Tahoma"/>
      <w:sz w:val="16"/>
      <w:szCs w:val="16"/>
    </w:rPr>
  </w:style>
  <w:style w:type="paragraph" w:styleId="21">
    <w:name w:val="Quote"/>
    <w:basedOn w:val="a"/>
    <w:next w:val="a"/>
    <w:link w:val="20"/>
    <w:uiPriority w:val="29"/>
    <w:qFormat/>
    <w:rsid w:val="00CB54B4"/>
    <w:pPr>
      <w:spacing w:before="200" w:after="160"/>
      <w:ind w:left="864" w:right="864"/>
      <w:jc w:val="center"/>
    </w:pPr>
    <w:rPr>
      <w:i/>
      <w:iCs/>
      <w:color w:val="404040" w:themeColor="text1" w:themeTint="BF"/>
    </w:rPr>
  </w:style>
  <w:style w:type="table" w:customStyle="1" w:styleId="TableNormal">
    <w:name w:val="Table Normal"/>
    <w:tblPr>
      <w:tblCellMar>
        <w:top w:w="0" w:type="dxa"/>
        <w:left w:w="0" w:type="dxa"/>
        <w:bottom w:w="0" w:type="dxa"/>
        <w:right w:w="0" w:type="dxa"/>
      </w:tblCellMar>
    </w:tblPr>
  </w:style>
  <w:style w:type="numbering" w:customStyle="1" w:styleId="11">
    <w:name w:val="Нет списка1"/>
    <w:next w:val="a2"/>
    <w:uiPriority w:val="99"/>
    <w:semiHidden/>
    <w:unhideWhenUsed/>
    <w:rsid w:val="00DA2A98"/>
  </w:style>
  <w:style w:type="paragraph" w:customStyle="1" w:styleId="msonormal0">
    <w:name w:val="msonormal"/>
    <w:basedOn w:val="a"/>
    <w:rsid w:val="00DA2A98"/>
    <w:pPr>
      <w:suppressAutoHyphens w:val="0"/>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b">
    <w:name w:val="Normal (Web)"/>
    <w:basedOn w:val="a"/>
    <w:uiPriority w:val="99"/>
    <w:semiHidden/>
    <w:unhideWhenUsed/>
    <w:rsid w:val="00DA2A98"/>
    <w:pPr>
      <w:suppressAutoHyphens w:val="0"/>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c">
    <w:name w:val="Hyperlink"/>
    <w:basedOn w:val="a0"/>
    <w:uiPriority w:val="99"/>
    <w:semiHidden/>
    <w:unhideWhenUsed/>
    <w:rsid w:val="00DA2A98"/>
    <w:rPr>
      <w:color w:val="0000FF"/>
      <w:u w:val="single"/>
    </w:rPr>
  </w:style>
  <w:style w:type="character" w:styleId="ad">
    <w:name w:val="FollowedHyperlink"/>
    <w:basedOn w:val="a0"/>
    <w:uiPriority w:val="99"/>
    <w:semiHidden/>
    <w:unhideWhenUsed/>
    <w:rsid w:val="00DA2A98"/>
    <w:rPr>
      <w:color w:val="800080"/>
      <w:u w:val="single"/>
    </w:rPr>
  </w:style>
  <w:style w:type="paragraph" w:styleId="ae">
    <w:name w:val="List Paragraph"/>
    <w:basedOn w:val="a"/>
    <w:uiPriority w:val="34"/>
    <w:qFormat/>
    <w:rsid w:val="00AF7BDD"/>
    <w:pPr>
      <w:ind w:left="720"/>
      <w:contextualSpacing/>
    </w:pPr>
  </w:style>
  <w:style w:type="character" w:styleId="af">
    <w:name w:val="annotation reference"/>
    <w:basedOn w:val="a0"/>
    <w:uiPriority w:val="99"/>
    <w:semiHidden/>
    <w:unhideWhenUsed/>
    <w:rsid w:val="00734986"/>
    <w:rPr>
      <w:sz w:val="16"/>
      <w:szCs w:val="16"/>
    </w:rPr>
  </w:style>
  <w:style w:type="paragraph" w:styleId="af0">
    <w:name w:val="annotation text"/>
    <w:basedOn w:val="a"/>
    <w:link w:val="af1"/>
    <w:uiPriority w:val="99"/>
    <w:semiHidden/>
    <w:unhideWhenUsed/>
    <w:rsid w:val="00734986"/>
    <w:pPr>
      <w:spacing w:line="240" w:lineRule="auto"/>
    </w:pPr>
    <w:rPr>
      <w:sz w:val="20"/>
      <w:szCs w:val="20"/>
    </w:rPr>
  </w:style>
  <w:style w:type="character" w:customStyle="1" w:styleId="af1">
    <w:name w:val="Текст примечания Знак"/>
    <w:basedOn w:val="a0"/>
    <w:link w:val="af0"/>
    <w:uiPriority w:val="99"/>
    <w:semiHidden/>
    <w:rsid w:val="00734986"/>
    <w:rPr>
      <w:szCs w:val="20"/>
    </w:rPr>
  </w:style>
  <w:style w:type="paragraph" w:styleId="af2">
    <w:name w:val="annotation subject"/>
    <w:basedOn w:val="af0"/>
    <w:next w:val="af0"/>
    <w:link w:val="af3"/>
    <w:uiPriority w:val="99"/>
    <w:semiHidden/>
    <w:unhideWhenUsed/>
    <w:rsid w:val="00734986"/>
    <w:rPr>
      <w:b/>
      <w:bCs/>
    </w:rPr>
  </w:style>
  <w:style w:type="character" w:customStyle="1" w:styleId="af3">
    <w:name w:val="Тема примечания Знак"/>
    <w:basedOn w:val="af1"/>
    <w:link w:val="af2"/>
    <w:uiPriority w:val="99"/>
    <w:semiHidden/>
    <w:rsid w:val="00734986"/>
    <w:rPr>
      <w:b/>
      <w:bCs/>
      <w:szCs w:val="20"/>
    </w:rPr>
  </w:style>
  <w:style w:type="paragraph" w:styleId="af4">
    <w:name w:val="header"/>
    <w:basedOn w:val="a"/>
    <w:link w:val="af5"/>
    <w:uiPriority w:val="99"/>
    <w:unhideWhenUsed/>
    <w:rsid w:val="00FA6243"/>
    <w:pPr>
      <w:tabs>
        <w:tab w:val="center" w:pos="4677"/>
        <w:tab w:val="right" w:pos="9355"/>
      </w:tabs>
      <w:spacing w:line="240" w:lineRule="auto"/>
    </w:pPr>
  </w:style>
  <w:style w:type="character" w:customStyle="1" w:styleId="af5">
    <w:name w:val="Верхний колонтитул Знак"/>
    <w:basedOn w:val="a0"/>
    <w:link w:val="af4"/>
    <w:uiPriority w:val="99"/>
    <w:rsid w:val="00FA6243"/>
    <w:rPr>
      <w:sz w:val="22"/>
    </w:rPr>
  </w:style>
  <w:style w:type="paragraph" w:styleId="af6">
    <w:name w:val="footer"/>
    <w:basedOn w:val="a"/>
    <w:link w:val="af7"/>
    <w:uiPriority w:val="99"/>
    <w:unhideWhenUsed/>
    <w:rsid w:val="00FA6243"/>
    <w:pPr>
      <w:tabs>
        <w:tab w:val="center" w:pos="4677"/>
        <w:tab w:val="right" w:pos="9355"/>
      </w:tabs>
      <w:spacing w:line="240" w:lineRule="auto"/>
    </w:pPr>
  </w:style>
  <w:style w:type="character" w:customStyle="1" w:styleId="af7">
    <w:name w:val="Нижний колонтитул Знак"/>
    <w:basedOn w:val="a0"/>
    <w:link w:val="af6"/>
    <w:uiPriority w:val="99"/>
    <w:rsid w:val="00FA6243"/>
    <w:rPr>
      <w:sz w:val="22"/>
    </w:rPr>
  </w:style>
  <w:style w:type="character" w:styleId="af8">
    <w:name w:val="Placeholder Text"/>
    <w:basedOn w:val="a0"/>
    <w:uiPriority w:val="99"/>
    <w:semiHidden/>
    <w:rsid w:val="008C38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78375">
      <w:bodyDiv w:val="1"/>
      <w:marLeft w:val="0"/>
      <w:marRight w:val="0"/>
      <w:marTop w:val="0"/>
      <w:marBottom w:val="0"/>
      <w:divBdr>
        <w:top w:val="none" w:sz="0" w:space="0" w:color="auto"/>
        <w:left w:val="none" w:sz="0" w:space="0" w:color="auto"/>
        <w:bottom w:val="none" w:sz="0" w:space="0" w:color="auto"/>
        <w:right w:val="none" w:sz="0" w:space="0" w:color="auto"/>
      </w:divBdr>
    </w:div>
    <w:div w:id="914389087">
      <w:bodyDiv w:val="1"/>
      <w:marLeft w:val="0"/>
      <w:marRight w:val="0"/>
      <w:marTop w:val="0"/>
      <w:marBottom w:val="0"/>
      <w:divBdr>
        <w:top w:val="none" w:sz="0" w:space="0" w:color="auto"/>
        <w:left w:val="none" w:sz="0" w:space="0" w:color="auto"/>
        <w:bottom w:val="none" w:sz="0" w:space="0" w:color="auto"/>
        <w:right w:val="none" w:sz="0" w:space="0" w:color="auto"/>
      </w:divBdr>
    </w:div>
    <w:div w:id="1301030781">
      <w:bodyDiv w:val="1"/>
      <w:marLeft w:val="0"/>
      <w:marRight w:val="0"/>
      <w:marTop w:val="0"/>
      <w:marBottom w:val="0"/>
      <w:divBdr>
        <w:top w:val="none" w:sz="0" w:space="0" w:color="auto"/>
        <w:left w:val="none" w:sz="0" w:space="0" w:color="auto"/>
        <w:bottom w:val="none" w:sz="0" w:space="0" w:color="auto"/>
        <w:right w:val="none" w:sz="0" w:space="0" w:color="auto"/>
      </w:divBdr>
    </w:div>
    <w:div w:id="18284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7E944-EF8C-4022-8C52-4CD879A6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2688</Words>
  <Characters>15327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dc:description/>
  <cp:lastModifiedBy>Администратор</cp:lastModifiedBy>
  <cp:revision>32</cp:revision>
  <cp:lastPrinted>2026-03-19T12:14:00Z</cp:lastPrinted>
  <dcterms:created xsi:type="dcterms:W3CDTF">2026-03-10T13:22:00Z</dcterms:created>
  <dcterms:modified xsi:type="dcterms:W3CDTF">2026-03-19T13:40:00Z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