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FBABD" w14:textId="1DB94F0E" w:rsidR="0074383B" w:rsidRDefault="0074383B" w:rsidP="0074383B">
      <w:pPr>
        <w:keepNext/>
        <w:spacing w:before="240" w:after="60"/>
        <w:jc w:val="center"/>
        <w:outlineLvl w:val="0"/>
        <w:rPr>
          <w:rFonts w:ascii="Arial" w:hAnsi="Arial" w:cs="Arial"/>
          <w:bCs/>
          <w:kern w:val="32"/>
          <w:sz w:val="28"/>
          <w:szCs w:val="28"/>
          <w:lang w:val="en-US"/>
        </w:rPr>
      </w:pPr>
      <w:r>
        <w:rPr>
          <w:rFonts w:ascii="Arial" w:hAnsi="Arial" w:cs="Arial"/>
          <w:noProof/>
          <w:kern w:val="32"/>
          <w:sz w:val="28"/>
          <w:szCs w:val="28"/>
        </w:rPr>
        <w:drawing>
          <wp:inline distT="0" distB="0" distL="0" distR="0" wp14:anchorId="10B0D673" wp14:editId="66B08A5F">
            <wp:extent cx="452120" cy="609600"/>
            <wp:effectExtent l="0" t="0" r="508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120" cy="609600"/>
                    </a:xfrm>
                    <a:prstGeom prst="rect">
                      <a:avLst/>
                    </a:prstGeom>
                    <a:noFill/>
                    <a:ln>
                      <a:noFill/>
                    </a:ln>
                  </pic:spPr>
                </pic:pic>
              </a:graphicData>
            </a:graphic>
          </wp:inline>
        </w:drawing>
      </w:r>
    </w:p>
    <w:p w14:paraId="3B4BD102" w14:textId="77777777" w:rsidR="0074383B" w:rsidRDefault="0074383B" w:rsidP="0074383B">
      <w:pPr>
        <w:widowControl w:val="0"/>
        <w:autoSpaceDE w:val="0"/>
        <w:autoSpaceDN w:val="0"/>
        <w:adjustRightInd w:val="0"/>
        <w:jc w:val="center"/>
        <w:rPr>
          <w:sz w:val="28"/>
          <w:szCs w:val="28"/>
          <w:lang w:val="en-US"/>
        </w:rPr>
      </w:pPr>
      <w:r>
        <w:rPr>
          <w:sz w:val="28"/>
          <w:szCs w:val="28"/>
        </w:rPr>
        <w:t>ВИКОНАВЧИЙ</w:t>
      </w:r>
      <w:r>
        <w:rPr>
          <w:sz w:val="28"/>
          <w:szCs w:val="28"/>
          <w:lang w:val="en-US"/>
        </w:rPr>
        <w:t xml:space="preserve"> </w:t>
      </w:r>
      <w:r>
        <w:rPr>
          <w:sz w:val="28"/>
          <w:szCs w:val="28"/>
        </w:rPr>
        <w:t>КОМІТЕТ</w:t>
      </w:r>
    </w:p>
    <w:p w14:paraId="669E0660" w14:textId="77777777" w:rsidR="0074383B" w:rsidRDefault="0074383B" w:rsidP="0074383B">
      <w:pPr>
        <w:jc w:val="center"/>
        <w:rPr>
          <w:sz w:val="28"/>
          <w:szCs w:val="28"/>
          <w:lang w:val="en-US"/>
        </w:rPr>
      </w:pPr>
      <w:r>
        <w:rPr>
          <w:sz w:val="28"/>
          <w:szCs w:val="28"/>
        </w:rPr>
        <w:t>ЗВЯГЕЛЬСЬКОЇ</w:t>
      </w:r>
      <w:r>
        <w:rPr>
          <w:sz w:val="28"/>
          <w:szCs w:val="28"/>
          <w:lang w:val="en-US"/>
        </w:rPr>
        <w:t xml:space="preserve"> </w:t>
      </w:r>
      <w:r>
        <w:rPr>
          <w:sz w:val="28"/>
          <w:szCs w:val="28"/>
        </w:rPr>
        <w:t>МІСЬКОЇ</w:t>
      </w:r>
      <w:r>
        <w:rPr>
          <w:sz w:val="28"/>
          <w:szCs w:val="28"/>
          <w:lang w:val="en-US"/>
        </w:rPr>
        <w:t xml:space="preserve"> </w:t>
      </w:r>
      <w:r>
        <w:rPr>
          <w:sz w:val="28"/>
          <w:szCs w:val="28"/>
        </w:rPr>
        <w:t>РАДИ</w:t>
      </w:r>
    </w:p>
    <w:p w14:paraId="57678A1C" w14:textId="77777777" w:rsidR="0074383B" w:rsidRDefault="0074383B" w:rsidP="0074383B">
      <w:pPr>
        <w:widowControl w:val="0"/>
        <w:autoSpaceDE w:val="0"/>
        <w:autoSpaceDN w:val="0"/>
        <w:adjustRightInd w:val="0"/>
        <w:jc w:val="center"/>
        <w:rPr>
          <w:sz w:val="28"/>
          <w:szCs w:val="28"/>
          <w:lang w:val="en-US"/>
        </w:rPr>
      </w:pPr>
      <w:r>
        <w:rPr>
          <w:sz w:val="28"/>
          <w:szCs w:val="28"/>
        </w:rPr>
        <w:t>РІШЕННЯ</w:t>
      </w:r>
    </w:p>
    <w:p w14:paraId="3A2A29F7" w14:textId="77777777" w:rsidR="0074383B" w:rsidRDefault="0074383B" w:rsidP="0074383B">
      <w:pPr>
        <w:jc w:val="both"/>
        <w:rPr>
          <w:sz w:val="16"/>
          <w:szCs w:val="16"/>
          <w:highlight w:val="yellow"/>
          <w:lang w:val="en-US"/>
        </w:rPr>
      </w:pPr>
    </w:p>
    <w:p w14:paraId="7E98C1BE" w14:textId="77777777" w:rsidR="0074383B" w:rsidRDefault="0074383B" w:rsidP="0074383B">
      <w:pPr>
        <w:jc w:val="both"/>
        <w:rPr>
          <w:sz w:val="16"/>
          <w:szCs w:val="16"/>
          <w:highlight w:val="yellow"/>
          <w:lang w:val="en-US"/>
        </w:rPr>
      </w:pPr>
    </w:p>
    <w:p w14:paraId="454D8E22" w14:textId="77777777" w:rsidR="0074383B" w:rsidRDefault="0074383B" w:rsidP="0074383B">
      <w:pPr>
        <w:jc w:val="both"/>
        <w:rPr>
          <w:sz w:val="28"/>
          <w:szCs w:val="28"/>
        </w:rPr>
      </w:pPr>
      <w:r>
        <w:rPr>
          <w:sz w:val="28"/>
          <w:szCs w:val="28"/>
        </w:rPr>
        <w:t>_______________                                                                          №________</w:t>
      </w:r>
    </w:p>
    <w:p w14:paraId="4B528EC9" w14:textId="77777777" w:rsidR="0074383B" w:rsidRDefault="0074383B" w:rsidP="0074383B">
      <w:pPr>
        <w:jc w:val="both"/>
        <w:rPr>
          <w:sz w:val="28"/>
          <w:szCs w:val="28"/>
          <w:highlight w:val="yellow"/>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74383B" w14:paraId="61F10EB9" w14:textId="77777777" w:rsidTr="0074383B">
        <w:tc>
          <w:tcPr>
            <w:tcW w:w="5098" w:type="dxa"/>
            <w:hideMark/>
          </w:tcPr>
          <w:p w14:paraId="393C8618" w14:textId="77777777" w:rsidR="0074383B" w:rsidRDefault="0074383B">
            <w:pPr>
              <w:jc w:val="both"/>
              <w:rPr>
                <w:sz w:val="28"/>
                <w:szCs w:val="28"/>
                <w:highlight w:val="yellow"/>
                <w:lang w:eastAsia="en-US"/>
              </w:rPr>
            </w:pPr>
            <w:r>
              <w:rPr>
                <w:sz w:val="28"/>
                <w:szCs w:val="28"/>
                <w:lang w:eastAsia="en-US"/>
              </w:rPr>
              <w:t xml:space="preserve">Про погодження проєкту Програми розвитку культури і туризму </w:t>
            </w:r>
            <w:r>
              <w:rPr>
                <w:sz w:val="28"/>
                <w:szCs w:val="28"/>
                <w:lang w:val="uk-UA" w:eastAsia="en-US"/>
              </w:rPr>
              <w:br/>
            </w:r>
            <w:r>
              <w:rPr>
                <w:sz w:val="28"/>
                <w:szCs w:val="28"/>
                <w:lang w:eastAsia="en-US"/>
              </w:rPr>
              <w:t>на території Звягельської міської територіальної громади на 2026–2030 роки</w:t>
            </w:r>
          </w:p>
        </w:tc>
      </w:tr>
    </w:tbl>
    <w:p w14:paraId="77CEBE66" w14:textId="77777777" w:rsidR="0074383B" w:rsidRDefault="0074383B" w:rsidP="0074383B">
      <w:pPr>
        <w:ind w:firstLine="709"/>
        <w:jc w:val="both"/>
        <w:rPr>
          <w:sz w:val="28"/>
          <w:szCs w:val="28"/>
          <w:lang w:eastAsia="zh-CN"/>
        </w:rPr>
      </w:pPr>
    </w:p>
    <w:p w14:paraId="516B3E2C" w14:textId="77777777" w:rsidR="0074383B" w:rsidRDefault="0074383B" w:rsidP="0074383B">
      <w:pPr>
        <w:ind w:firstLine="709"/>
        <w:jc w:val="both"/>
        <w:rPr>
          <w:rFonts w:eastAsia="Calibri"/>
          <w:sz w:val="28"/>
          <w:szCs w:val="28"/>
        </w:rPr>
      </w:pPr>
      <w:r>
        <w:rPr>
          <w:sz w:val="28"/>
          <w:szCs w:val="28"/>
          <w:lang w:eastAsia="zh-CN"/>
        </w:rPr>
        <w:t>Керуючись  підпунктом 1  пункту а статті 27, підпунктом 1  пункту а статті 32, статтею 40</w:t>
      </w:r>
      <w:r>
        <w:rPr>
          <w:sz w:val="24"/>
          <w:szCs w:val="24"/>
          <w:lang w:eastAsia="zh-CN"/>
        </w:rPr>
        <w:t xml:space="preserve"> </w:t>
      </w:r>
      <w:r>
        <w:rPr>
          <w:sz w:val="28"/>
          <w:szCs w:val="28"/>
          <w:lang w:eastAsia="zh-CN"/>
        </w:rPr>
        <w:t xml:space="preserve">Закону України «Про місцеве самоврядування </w:t>
      </w:r>
      <w:r>
        <w:rPr>
          <w:sz w:val="28"/>
          <w:szCs w:val="28"/>
          <w:lang w:val="uk-UA" w:eastAsia="zh-CN"/>
        </w:rPr>
        <w:t xml:space="preserve">      </w:t>
      </w:r>
      <w:r>
        <w:rPr>
          <w:sz w:val="28"/>
          <w:szCs w:val="28"/>
          <w:lang w:eastAsia="zh-CN"/>
        </w:rPr>
        <w:t xml:space="preserve">в Україні», </w:t>
      </w:r>
      <w:r>
        <w:rPr>
          <w:sz w:val="28"/>
          <w:szCs w:val="28"/>
          <w:lang w:val="uk-UA" w:eastAsia="zh-CN"/>
        </w:rPr>
        <w:t>З</w:t>
      </w:r>
      <w:r>
        <w:rPr>
          <w:sz w:val="28"/>
          <w:szCs w:val="28"/>
          <w:lang w:eastAsia="zh-CN"/>
        </w:rPr>
        <w:t xml:space="preserve">аконом України «Про культуру», </w:t>
      </w:r>
      <w:r>
        <w:rPr>
          <w:rFonts w:eastAsia="Calibri"/>
          <w:sz w:val="28"/>
          <w:szCs w:val="28"/>
        </w:rPr>
        <w:t>рішеннями міської ради від 25.04.2024 №1188 «Про затвердження Порядку розроблення, виконання, моніторингу місцевих цільових програм та звітності про їх виконання»</w:t>
      </w:r>
      <w:r>
        <w:rPr>
          <w:sz w:val="28"/>
          <w:szCs w:val="28"/>
          <w:lang w:eastAsia="zh-CN"/>
        </w:rPr>
        <w:t xml:space="preserve">, </w:t>
      </w:r>
      <w:r>
        <w:rPr>
          <w:rFonts w:eastAsia="Calibri"/>
          <w:sz w:val="28"/>
          <w:szCs w:val="28"/>
        </w:rPr>
        <w:t xml:space="preserve">від 25.07.2024 №1258 «Про затвердження Стратегії розвитку Звягельської міської територіальної громади на 2024-2030 роки», враховуючи висновки фінансового управління міської ради </w:t>
      </w:r>
      <w:r>
        <w:rPr>
          <w:rFonts w:eastAsia="Calibri"/>
          <w:sz w:val="28"/>
          <w:szCs w:val="28"/>
          <w:lang w:val="uk-UA"/>
        </w:rPr>
        <w:t xml:space="preserve">        </w:t>
      </w:r>
      <w:r>
        <w:rPr>
          <w:rFonts w:eastAsia="Calibri"/>
          <w:sz w:val="28"/>
          <w:szCs w:val="28"/>
        </w:rPr>
        <w:t>та відділу економіки міської ради,</w:t>
      </w:r>
      <w:r>
        <w:rPr>
          <w:sz w:val="28"/>
          <w:szCs w:val="28"/>
          <w:lang w:eastAsia="zh-CN"/>
        </w:rPr>
        <w:t xml:space="preserve"> з</w:t>
      </w:r>
      <w:r>
        <w:rPr>
          <w:sz w:val="28"/>
          <w:szCs w:val="28"/>
          <w:lang w:val="uk-UA" w:eastAsia="zh-CN"/>
        </w:rPr>
        <w:t xml:space="preserve"> </w:t>
      </w:r>
      <w:r>
        <w:rPr>
          <w:sz w:val="28"/>
          <w:szCs w:val="28"/>
          <w:lang w:eastAsia="zh-CN"/>
        </w:rPr>
        <w:t xml:space="preserve">метою створення сучасного, </w:t>
      </w:r>
      <w:r>
        <w:rPr>
          <w:sz w:val="28"/>
          <w:szCs w:val="28"/>
          <w:lang w:val="uk-UA" w:eastAsia="zh-CN"/>
        </w:rPr>
        <w:t>к</w:t>
      </w:r>
      <w:r>
        <w:rPr>
          <w:sz w:val="28"/>
          <w:szCs w:val="28"/>
          <w:lang w:eastAsia="zh-CN"/>
        </w:rPr>
        <w:t xml:space="preserve">онкурентоспроможного та інноваційного культурного середовища </w:t>
      </w:r>
      <w:r>
        <w:rPr>
          <w:sz w:val="28"/>
          <w:szCs w:val="28"/>
          <w:lang w:val="uk-UA" w:eastAsia="zh-CN"/>
        </w:rPr>
        <w:t xml:space="preserve">        </w:t>
      </w:r>
      <w:r>
        <w:rPr>
          <w:sz w:val="28"/>
          <w:szCs w:val="28"/>
          <w:lang w:eastAsia="zh-CN"/>
        </w:rPr>
        <w:t>у Звягельській міській територіальній громаді,  а також формування привабливого туристичного іміджу громади</w:t>
      </w:r>
      <w:r>
        <w:rPr>
          <w:rFonts w:eastAsia="Calibri"/>
          <w:sz w:val="28"/>
          <w:szCs w:val="28"/>
        </w:rPr>
        <w:t xml:space="preserve">, виконавчий комітет </w:t>
      </w:r>
      <w:r>
        <w:rPr>
          <w:rFonts w:eastAsia="Calibri"/>
          <w:sz w:val="28"/>
          <w:szCs w:val="28"/>
          <w:lang w:val="uk-UA"/>
        </w:rPr>
        <w:t xml:space="preserve">  </w:t>
      </w:r>
      <w:r>
        <w:rPr>
          <w:rFonts w:eastAsia="Calibri"/>
          <w:sz w:val="28"/>
          <w:szCs w:val="28"/>
        </w:rPr>
        <w:t>міської ради</w:t>
      </w:r>
    </w:p>
    <w:p w14:paraId="1A3D0636" w14:textId="77777777" w:rsidR="0074383B" w:rsidRDefault="0074383B" w:rsidP="0074383B">
      <w:pPr>
        <w:ind w:firstLine="709"/>
        <w:jc w:val="both"/>
        <w:rPr>
          <w:sz w:val="28"/>
          <w:szCs w:val="28"/>
          <w:highlight w:val="yellow"/>
        </w:rPr>
      </w:pPr>
    </w:p>
    <w:p w14:paraId="3224127F" w14:textId="77777777" w:rsidR="0074383B" w:rsidRDefault="0074383B" w:rsidP="0074383B">
      <w:pPr>
        <w:jc w:val="both"/>
        <w:rPr>
          <w:rFonts w:eastAsia="Calibri"/>
          <w:sz w:val="28"/>
          <w:szCs w:val="28"/>
        </w:rPr>
      </w:pPr>
      <w:r>
        <w:rPr>
          <w:rFonts w:eastAsia="Calibri"/>
          <w:sz w:val="28"/>
          <w:szCs w:val="28"/>
        </w:rPr>
        <w:t>ВИРІШИВ:</w:t>
      </w:r>
    </w:p>
    <w:p w14:paraId="2CE6538D" w14:textId="77777777" w:rsidR="0074383B" w:rsidRDefault="0074383B" w:rsidP="0074383B">
      <w:pPr>
        <w:jc w:val="both"/>
        <w:rPr>
          <w:rFonts w:eastAsia="Calibri"/>
          <w:sz w:val="28"/>
          <w:szCs w:val="28"/>
        </w:rPr>
      </w:pPr>
      <w:r>
        <w:rPr>
          <w:rFonts w:eastAsia="Calibri"/>
          <w:sz w:val="28"/>
          <w:szCs w:val="28"/>
        </w:rPr>
        <w:t xml:space="preserve">    1. Погодити проєкт </w:t>
      </w:r>
      <w:r>
        <w:rPr>
          <w:sz w:val="28"/>
          <w:szCs w:val="28"/>
        </w:rPr>
        <w:t xml:space="preserve">Програми розвитку культури і туризму </w:t>
      </w:r>
      <w:r>
        <w:rPr>
          <w:sz w:val="28"/>
          <w:szCs w:val="28"/>
          <w:lang w:val="uk-UA"/>
        </w:rPr>
        <w:br/>
      </w:r>
      <w:r>
        <w:rPr>
          <w:sz w:val="28"/>
          <w:szCs w:val="28"/>
        </w:rPr>
        <w:t>на території Звягельської міської територіальної громади на 2026–2030 роки (додається)</w:t>
      </w:r>
      <w:r>
        <w:rPr>
          <w:rFonts w:eastAsia="Calibri"/>
          <w:sz w:val="28"/>
          <w:szCs w:val="28"/>
        </w:rPr>
        <w:t>.</w:t>
      </w:r>
    </w:p>
    <w:p w14:paraId="1B2011A8" w14:textId="77777777" w:rsidR="0074383B" w:rsidRDefault="0074383B" w:rsidP="0074383B">
      <w:pPr>
        <w:jc w:val="both"/>
        <w:rPr>
          <w:bCs/>
          <w:iCs/>
          <w:sz w:val="28"/>
          <w:szCs w:val="28"/>
        </w:rPr>
      </w:pPr>
      <w:r>
        <w:rPr>
          <w:rFonts w:eastAsia="Calibri"/>
          <w:sz w:val="28"/>
          <w:szCs w:val="28"/>
        </w:rPr>
        <w:t xml:space="preserve">    2. Управлінню культури і туризму міської ради (Широкопояс О.Ю.) внести на розгляд чергової сесії міської ради проєкт рішення міської ради «</w:t>
      </w:r>
      <w:r>
        <w:rPr>
          <w:bCs/>
          <w:iCs/>
          <w:sz w:val="28"/>
          <w:szCs w:val="28"/>
        </w:rPr>
        <w:t xml:space="preserve">Про затвердження Програми розвитку культури і туризму </w:t>
      </w:r>
      <w:r>
        <w:rPr>
          <w:bCs/>
          <w:iCs/>
          <w:sz w:val="28"/>
          <w:szCs w:val="28"/>
          <w:lang w:val="uk-UA"/>
        </w:rPr>
        <w:br/>
      </w:r>
      <w:r>
        <w:rPr>
          <w:bCs/>
          <w:iCs/>
          <w:sz w:val="28"/>
          <w:szCs w:val="28"/>
        </w:rPr>
        <w:t>на території Звягельської міської територіальної громади на 2026–2030 роки</w:t>
      </w:r>
      <w:r>
        <w:rPr>
          <w:rFonts w:eastAsia="Calibri"/>
          <w:sz w:val="28"/>
          <w:szCs w:val="28"/>
        </w:rPr>
        <w:t>».</w:t>
      </w:r>
    </w:p>
    <w:p w14:paraId="38520DCF" w14:textId="77777777" w:rsidR="0074383B" w:rsidRDefault="0074383B" w:rsidP="0074383B">
      <w:pPr>
        <w:jc w:val="both"/>
        <w:rPr>
          <w:rFonts w:eastAsia="Calibri"/>
          <w:sz w:val="28"/>
          <w:szCs w:val="28"/>
        </w:rPr>
      </w:pPr>
      <w:r>
        <w:rPr>
          <w:rFonts w:eastAsia="Calibri"/>
          <w:sz w:val="28"/>
          <w:szCs w:val="28"/>
        </w:rPr>
        <w:t xml:space="preserve">    3. Контроль за виконанням цього рішення покласти на заступника міського голови Борис Н.П.</w:t>
      </w:r>
    </w:p>
    <w:p w14:paraId="3EE88562" w14:textId="77777777" w:rsidR="0074383B" w:rsidRDefault="0074383B" w:rsidP="0074383B">
      <w:pPr>
        <w:spacing w:after="120"/>
        <w:contextualSpacing/>
        <w:jc w:val="both"/>
        <w:rPr>
          <w:sz w:val="16"/>
          <w:szCs w:val="16"/>
          <w:highlight w:val="yellow"/>
        </w:rPr>
      </w:pPr>
    </w:p>
    <w:p w14:paraId="7951C981" w14:textId="77777777" w:rsidR="0074383B" w:rsidRDefault="0074383B" w:rsidP="0074383B">
      <w:pPr>
        <w:spacing w:after="120"/>
        <w:contextualSpacing/>
        <w:jc w:val="both"/>
        <w:rPr>
          <w:sz w:val="16"/>
          <w:szCs w:val="16"/>
          <w:highlight w:val="yellow"/>
        </w:rPr>
      </w:pPr>
    </w:p>
    <w:p w14:paraId="51AC4FF3" w14:textId="77777777" w:rsidR="0074383B" w:rsidRDefault="0074383B" w:rsidP="0074383B">
      <w:pPr>
        <w:spacing w:after="120"/>
        <w:contextualSpacing/>
        <w:jc w:val="both"/>
        <w:rPr>
          <w:sz w:val="16"/>
          <w:szCs w:val="16"/>
          <w:highlight w:val="yellow"/>
        </w:rPr>
      </w:pPr>
    </w:p>
    <w:p w14:paraId="5A84014E" w14:textId="22796172" w:rsidR="0074383B" w:rsidRDefault="0074383B" w:rsidP="0074383B">
      <w:pPr>
        <w:tabs>
          <w:tab w:val="left" w:pos="0"/>
          <w:tab w:val="left" w:pos="3600"/>
        </w:tabs>
        <w:spacing w:after="120"/>
        <w:rPr>
          <w:sz w:val="28"/>
          <w:szCs w:val="28"/>
        </w:rPr>
      </w:pPr>
      <w:r>
        <w:rPr>
          <w:sz w:val="28"/>
          <w:szCs w:val="28"/>
        </w:rPr>
        <w:t xml:space="preserve">Міський голова                                                  </w:t>
      </w:r>
      <w:r w:rsidR="00D91A87">
        <w:rPr>
          <w:sz w:val="28"/>
          <w:szCs w:val="28"/>
          <w:lang w:val="uk-UA"/>
        </w:rPr>
        <w:t xml:space="preserve">        </w:t>
      </w:r>
      <w:r>
        <w:rPr>
          <w:sz w:val="28"/>
          <w:szCs w:val="28"/>
        </w:rPr>
        <w:t xml:space="preserve">             Микола БОРОВЕЦЬ</w:t>
      </w:r>
    </w:p>
    <w:p w14:paraId="691A9F2E" w14:textId="77777777" w:rsidR="0074383B" w:rsidRDefault="0074383B" w:rsidP="00D56D43">
      <w:pPr>
        <w:tabs>
          <w:tab w:val="left" w:pos="5529"/>
        </w:tabs>
        <w:ind w:left="5529"/>
        <w:jc w:val="both"/>
        <w:rPr>
          <w:sz w:val="28"/>
          <w:szCs w:val="28"/>
          <w:lang w:val="uk-UA"/>
        </w:rPr>
      </w:pPr>
    </w:p>
    <w:p w14:paraId="3D599269" w14:textId="77777777" w:rsidR="0074383B" w:rsidRDefault="0074383B" w:rsidP="00D56D43">
      <w:pPr>
        <w:tabs>
          <w:tab w:val="left" w:pos="5529"/>
        </w:tabs>
        <w:ind w:left="5529"/>
        <w:jc w:val="both"/>
        <w:rPr>
          <w:sz w:val="28"/>
          <w:szCs w:val="28"/>
          <w:lang w:val="uk-UA"/>
        </w:rPr>
      </w:pPr>
    </w:p>
    <w:p w14:paraId="305292CC" w14:textId="77777777" w:rsidR="0074383B" w:rsidRDefault="0074383B" w:rsidP="00D56D43">
      <w:pPr>
        <w:tabs>
          <w:tab w:val="left" w:pos="5529"/>
        </w:tabs>
        <w:ind w:left="5529"/>
        <w:jc w:val="both"/>
        <w:rPr>
          <w:sz w:val="28"/>
          <w:szCs w:val="28"/>
          <w:lang w:val="uk-UA"/>
        </w:rPr>
      </w:pPr>
    </w:p>
    <w:p w14:paraId="6AD66EFA" w14:textId="77777777" w:rsidR="0074383B" w:rsidRDefault="0074383B" w:rsidP="00D56D43">
      <w:pPr>
        <w:tabs>
          <w:tab w:val="left" w:pos="5529"/>
        </w:tabs>
        <w:ind w:left="5529"/>
        <w:jc w:val="both"/>
        <w:rPr>
          <w:sz w:val="28"/>
          <w:szCs w:val="28"/>
          <w:lang w:val="uk-UA"/>
        </w:rPr>
      </w:pPr>
    </w:p>
    <w:p w14:paraId="3F6C68FA" w14:textId="77777777" w:rsidR="0074383B" w:rsidRDefault="0074383B" w:rsidP="00D56D43">
      <w:pPr>
        <w:tabs>
          <w:tab w:val="left" w:pos="5529"/>
        </w:tabs>
        <w:ind w:left="5529"/>
        <w:jc w:val="both"/>
        <w:rPr>
          <w:sz w:val="28"/>
          <w:szCs w:val="28"/>
          <w:lang w:val="uk-UA"/>
        </w:rPr>
      </w:pPr>
    </w:p>
    <w:p w14:paraId="318B15D5" w14:textId="77777777" w:rsidR="0074383B" w:rsidRDefault="0074383B" w:rsidP="0074383B">
      <w:pPr>
        <w:ind w:left="6300" w:hanging="1197"/>
        <w:rPr>
          <w:sz w:val="28"/>
          <w:szCs w:val="28"/>
        </w:rPr>
      </w:pPr>
      <w:r>
        <w:rPr>
          <w:sz w:val="28"/>
          <w:szCs w:val="28"/>
        </w:rPr>
        <w:lastRenderedPageBreak/>
        <w:t xml:space="preserve">Додаток </w:t>
      </w:r>
    </w:p>
    <w:p w14:paraId="3FD1549C" w14:textId="77777777" w:rsidR="0074383B" w:rsidRDefault="0074383B" w:rsidP="0074383B">
      <w:pPr>
        <w:ind w:left="6300" w:hanging="1197"/>
        <w:rPr>
          <w:sz w:val="28"/>
          <w:szCs w:val="28"/>
        </w:rPr>
      </w:pPr>
      <w:r>
        <w:rPr>
          <w:sz w:val="28"/>
          <w:szCs w:val="28"/>
        </w:rPr>
        <w:t>до рішення виконавчого</w:t>
      </w:r>
    </w:p>
    <w:p w14:paraId="5CA7C268" w14:textId="77777777" w:rsidR="0074383B" w:rsidRDefault="0074383B" w:rsidP="0074383B">
      <w:pPr>
        <w:ind w:left="6300" w:hanging="1197"/>
        <w:rPr>
          <w:sz w:val="28"/>
          <w:szCs w:val="28"/>
        </w:rPr>
      </w:pPr>
      <w:r>
        <w:rPr>
          <w:sz w:val="28"/>
          <w:szCs w:val="28"/>
        </w:rPr>
        <w:t>комітету міської ради</w:t>
      </w:r>
    </w:p>
    <w:p w14:paraId="2AD9F28A" w14:textId="77777777" w:rsidR="0074383B" w:rsidRDefault="0074383B" w:rsidP="0074383B">
      <w:pPr>
        <w:ind w:left="6300" w:hanging="1197"/>
        <w:rPr>
          <w:sz w:val="28"/>
          <w:szCs w:val="28"/>
        </w:rPr>
      </w:pPr>
      <w:r>
        <w:rPr>
          <w:sz w:val="28"/>
          <w:szCs w:val="28"/>
        </w:rPr>
        <w:t>від _________  № ______</w:t>
      </w:r>
    </w:p>
    <w:p w14:paraId="782CACC0" w14:textId="77777777" w:rsidR="007E12A6" w:rsidRDefault="007E12A6" w:rsidP="007E12A6">
      <w:pPr>
        <w:tabs>
          <w:tab w:val="left" w:pos="4536"/>
        </w:tabs>
        <w:ind w:left="4536"/>
        <w:rPr>
          <w:sz w:val="28"/>
          <w:szCs w:val="28"/>
          <w:lang w:val="uk-UA"/>
        </w:rPr>
      </w:pPr>
    </w:p>
    <w:p w14:paraId="64EC3C41" w14:textId="77777777" w:rsidR="007E12A6" w:rsidRDefault="007E12A6" w:rsidP="007E12A6">
      <w:pPr>
        <w:ind w:left="6237"/>
        <w:rPr>
          <w:sz w:val="28"/>
          <w:szCs w:val="28"/>
          <w:lang w:val="uk-UA"/>
        </w:rPr>
      </w:pPr>
    </w:p>
    <w:p w14:paraId="04DAB168" w14:textId="77777777" w:rsidR="00D01362" w:rsidRDefault="00D01362" w:rsidP="007E12A6">
      <w:pPr>
        <w:ind w:left="6237"/>
        <w:rPr>
          <w:sz w:val="28"/>
          <w:szCs w:val="28"/>
          <w:lang w:val="uk-UA"/>
        </w:rPr>
      </w:pPr>
    </w:p>
    <w:p w14:paraId="54D48B17" w14:textId="77777777" w:rsidR="00D01362" w:rsidRDefault="00D01362" w:rsidP="007E12A6">
      <w:pPr>
        <w:ind w:left="6237"/>
        <w:rPr>
          <w:sz w:val="28"/>
          <w:szCs w:val="28"/>
          <w:lang w:val="uk-UA"/>
        </w:rPr>
      </w:pPr>
    </w:p>
    <w:p w14:paraId="78E8E6EA" w14:textId="77777777" w:rsidR="00D01362" w:rsidRDefault="00D01362" w:rsidP="007E12A6">
      <w:pPr>
        <w:ind w:left="6237"/>
        <w:rPr>
          <w:sz w:val="28"/>
          <w:szCs w:val="28"/>
          <w:lang w:val="uk-UA"/>
        </w:rPr>
      </w:pPr>
    </w:p>
    <w:p w14:paraId="19EF9EFD" w14:textId="77777777" w:rsidR="00D01362" w:rsidRDefault="00D01362" w:rsidP="007E12A6">
      <w:pPr>
        <w:ind w:left="6237"/>
        <w:rPr>
          <w:sz w:val="28"/>
          <w:szCs w:val="28"/>
          <w:lang w:val="uk-UA"/>
        </w:rPr>
      </w:pPr>
    </w:p>
    <w:p w14:paraId="18B30CAE" w14:textId="77777777" w:rsidR="00D01362" w:rsidRDefault="00D01362" w:rsidP="007E12A6">
      <w:pPr>
        <w:ind w:left="6237"/>
        <w:rPr>
          <w:sz w:val="28"/>
          <w:szCs w:val="28"/>
          <w:lang w:val="uk-UA"/>
        </w:rPr>
      </w:pPr>
    </w:p>
    <w:p w14:paraId="27FA2E9A" w14:textId="77777777" w:rsidR="00D01362" w:rsidRDefault="00D01362" w:rsidP="007E12A6">
      <w:pPr>
        <w:ind w:left="6237"/>
        <w:rPr>
          <w:sz w:val="28"/>
          <w:szCs w:val="28"/>
          <w:lang w:val="uk-UA"/>
        </w:rPr>
      </w:pPr>
    </w:p>
    <w:p w14:paraId="43DA970C" w14:textId="77777777" w:rsidR="00D01362" w:rsidRDefault="00D01362" w:rsidP="007E12A6">
      <w:pPr>
        <w:ind w:left="6237"/>
        <w:rPr>
          <w:sz w:val="28"/>
          <w:szCs w:val="28"/>
          <w:lang w:val="uk-UA"/>
        </w:rPr>
      </w:pPr>
    </w:p>
    <w:p w14:paraId="33E17DAE" w14:textId="77777777" w:rsidR="00D01362" w:rsidRDefault="00D01362" w:rsidP="007E12A6">
      <w:pPr>
        <w:ind w:left="6237"/>
        <w:rPr>
          <w:sz w:val="28"/>
          <w:szCs w:val="28"/>
          <w:lang w:val="uk-UA"/>
        </w:rPr>
      </w:pPr>
    </w:p>
    <w:p w14:paraId="6C9F3946" w14:textId="77777777" w:rsidR="00D01362" w:rsidRDefault="00D01362" w:rsidP="007E12A6">
      <w:pPr>
        <w:ind w:left="6237"/>
        <w:rPr>
          <w:sz w:val="28"/>
          <w:szCs w:val="28"/>
          <w:lang w:val="uk-UA"/>
        </w:rPr>
      </w:pPr>
    </w:p>
    <w:p w14:paraId="3365340F" w14:textId="77777777" w:rsidR="00D01362" w:rsidRDefault="00D01362" w:rsidP="007E12A6">
      <w:pPr>
        <w:ind w:left="6237"/>
        <w:rPr>
          <w:sz w:val="28"/>
          <w:szCs w:val="28"/>
          <w:lang w:val="uk-UA"/>
        </w:rPr>
      </w:pPr>
    </w:p>
    <w:p w14:paraId="4C8AE037" w14:textId="77777777" w:rsidR="00D01362" w:rsidRDefault="00D01362" w:rsidP="007E12A6">
      <w:pPr>
        <w:ind w:left="6237"/>
        <w:rPr>
          <w:sz w:val="28"/>
          <w:szCs w:val="28"/>
          <w:lang w:val="uk-UA"/>
        </w:rPr>
      </w:pPr>
    </w:p>
    <w:p w14:paraId="06C883BD" w14:textId="77777777" w:rsidR="00D01362" w:rsidRDefault="00D01362" w:rsidP="007E12A6">
      <w:pPr>
        <w:ind w:left="6237"/>
        <w:rPr>
          <w:sz w:val="28"/>
          <w:szCs w:val="28"/>
          <w:lang w:val="uk-UA"/>
        </w:rPr>
      </w:pPr>
    </w:p>
    <w:p w14:paraId="55729066" w14:textId="77777777" w:rsidR="00D01362" w:rsidRDefault="00D01362" w:rsidP="007E12A6">
      <w:pPr>
        <w:ind w:left="6237"/>
        <w:rPr>
          <w:sz w:val="28"/>
          <w:szCs w:val="28"/>
          <w:lang w:val="uk-UA"/>
        </w:rPr>
      </w:pPr>
    </w:p>
    <w:p w14:paraId="55D08937" w14:textId="59129BEF" w:rsidR="007E12A6" w:rsidRDefault="00025F44" w:rsidP="007E12A6">
      <w:pPr>
        <w:jc w:val="center"/>
        <w:rPr>
          <w:b/>
          <w:bCs/>
          <w:caps/>
          <w:sz w:val="28"/>
          <w:szCs w:val="28"/>
          <w:lang w:val="uk-UA"/>
        </w:rPr>
      </w:pPr>
      <w:r>
        <w:rPr>
          <w:b/>
          <w:bCs/>
          <w:caps/>
          <w:sz w:val="28"/>
          <w:szCs w:val="28"/>
          <w:lang w:val="uk-UA"/>
        </w:rPr>
        <w:t xml:space="preserve">КОМПЛЕКСНА </w:t>
      </w:r>
      <w:r w:rsidR="007E12A6">
        <w:rPr>
          <w:b/>
          <w:bCs/>
          <w:caps/>
          <w:sz w:val="28"/>
          <w:szCs w:val="28"/>
          <w:lang w:val="uk-UA"/>
        </w:rPr>
        <w:t>програма</w:t>
      </w:r>
    </w:p>
    <w:p w14:paraId="3C2CE9A2" w14:textId="77777777" w:rsidR="007E12A6" w:rsidRDefault="007E12A6" w:rsidP="007E12A6">
      <w:pPr>
        <w:tabs>
          <w:tab w:val="left" w:pos="9356"/>
        </w:tabs>
        <w:jc w:val="center"/>
        <w:rPr>
          <w:b/>
          <w:sz w:val="28"/>
          <w:szCs w:val="28"/>
          <w:lang w:val="uk-UA"/>
        </w:rPr>
      </w:pPr>
      <w:r>
        <w:rPr>
          <w:b/>
          <w:sz w:val="28"/>
          <w:szCs w:val="28"/>
          <w:lang w:val="uk-UA"/>
        </w:rPr>
        <w:t xml:space="preserve">РОЗВИТКУ КУЛЬТУРИ І ТУРИЗМУ НА ТЕРИТОРІЇ </w:t>
      </w:r>
    </w:p>
    <w:p w14:paraId="220BBFD9" w14:textId="77777777" w:rsidR="007E12A6" w:rsidRDefault="007E12A6" w:rsidP="007E12A6">
      <w:pPr>
        <w:tabs>
          <w:tab w:val="left" w:pos="9356"/>
        </w:tabs>
        <w:jc w:val="center"/>
        <w:rPr>
          <w:b/>
          <w:sz w:val="28"/>
          <w:szCs w:val="28"/>
          <w:lang w:val="uk-UA"/>
        </w:rPr>
      </w:pPr>
      <w:r>
        <w:rPr>
          <w:b/>
          <w:sz w:val="28"/>
          <w:szCs w:val="28"/>
          <w:lang w:val="uk-UA"/>
        </w:rPr>
        <w:t>ЗВЯГЕЛЬСЬКОЇ МІСЬКОЇ ТЕРИТОРІАЛЬНОЇ ГРОМАДИ</w:t>
      </w:r>
    </w:p>
    <w:p w14:paraId="37CBB310" w14:textId="69482825" w:rsidR="007E12A6" w:rsidRDefault="00396E3A" w:rsidP="007E12A6">
      <w:pPr>
        <w:tabs>
          <w:tab w:val="left" w:pos="9356"/>
        </w:tabs>
        <w:jc w:val="center"/>
        <w:rPr>
          <w:b/>
          <w:sz w:val="28"/>
          <w:szCs w:val="28"/>
          <w:lang w:val="uk-UA"/>
        </w:rPr>
      </w:pPr>
      <w:r>
        <w:rPr>
          <w:b/>
          <w:sz w:val="28"/>
          <w:szCs w:val="28"/>
          <w:lang w:val="uk-UA"/>
        </w:rPr>
        <w:t xml:space="preserve">  НА 2026-20</w:t>
      </w:r>
      <w:r w:rsidR="00760226">
        <w:rPr>
          <w:b/>
          <w:sz w:val="28"/>
          <w:szCs w:val="28"/>
          <w:lang w:val="uk-UA"/>
        </w:rPr>
        <w:t>30</w:t>
      </w:r>
      <w:r w:rsidR="007E12A6">
        <w:rPr>
          <w:b/>
          <w:sz w:val="28"/>
          <w:szCs w:val="28"/>
          <w:lang w:val="uk-UA"/>
        </w:rPr>
        <w:t xml:space="preserve"> РОКИ</w:t>
      </w:r>
    </w:p>
    <w:p w14:paraId="1CA12E61" w14:textId="77777777" w:rsidR="0023631B" w:rsidRDefault="0023631B" w:rsidP="007E12A6">
      <w:pPr>
        <w:tabs>
          <w:tab w:val="left" w:pos="9356"/>
        </w:tabs>
        <w:jc w:val="center"/>
        <w:rPr>
          <w:b/>
          <w:sz w:val="28"/>
          <w:szCs w:val="28"/>
          <w:lang w:val="uk-UA"/>
        </w:rPr>
      </w:pPr>
    </w:p>
    <w:p w14:paraId="271A6F60" w14:textId="77777777" w:rsidR="00D01362" w:rsidRDefault="00D01362" w:rsidP="007E12A6">
      <w:pPr>
        <w:tabs>
          <w:tab w:val="left" w:pos="9356"/>
        </w:tabs>
        <w:jc w:val="center"/>
        <w:rPr>
          <w:b/>
          <w:sz w:val="28"/>
          <w:szCs w:val="28"/>
          <w:lang w:val="uk-UA"/>
        </w:rPr>
      </w:pPr>
    </w:p>
    <w:p w14:paraId="3C2F72F1" w14:textId="77777777" w:rsidR="00D01362" w:rsidRDefault="00D01362" w:rsidP="007E12A6">
      <w:pPr>
        <w:tabs>
          <w:tab w:val="left" w:pos="9356"/>
        </w:tabs>
        <w:jc w:val="center"/>
        <w:rPr>
          <w:b/>
          <w:sz w:val="28"/>
          <w:szCs w:val="28"/>
          <w:lang w:val="uk-UA"/>
        </w:rPr>
      </w:pPr>
    </w:p>
    <w:p w14:paraId="035962D1" w14:textId="77777777" w:rsidR="00D01362" w:rsidRDefault="00D01362" w:rsidP="007E12A6">
      <w:pPr>
        <w:tabs>
          <w:tab w:val="left" w:pos="9356"/>
        </w:tabs>
        <w:jc w:val="center"/>
        <w:rPr>
          <w:b/>
          <w:sz w:val="28"/>
          <w:szCs w:val="28"/>
          <w:lang w:val="uk-UA"/>
        </w:rPr>
      </w:pPr>
    </w:p>
    <w:p w14:paraId="1730A88C" w14:textId="77777777" w:rsidR="00D01362" w:rsidRDefault="00D01362" w:rsidP="007E12A6">
      <w:pPr>
        <w:tabs>
          <w:tab w:val="left" w:pos="9356"/>
        </w:tabs>
        <w:jc w:val="center"/>
        <w:rPr>
          <w:b/>
          <w:sz w:val="28"/>
          <w:szCs w:val="28"/>
          <w:lang w:val="uk-UA"/>
        </w:rPr>
      </w:pPr>
    </w:p>
    <w:p w14:paraId="40BEB450" w14:textId="77777777" w:rsidR="00D01362" w:rsidRDefault="00D01362" w:rsidP="007E12A6">
      <w:pPr>
        <w:tabs>
          <w:tab w:val="left" w:pos="9356"/>
        </w:tabs>
        <w:jc w:val="center"/>
        <w:rPr>
          <w:b/>
          <w:sz w:val="28"/>
          <w:szCs w:val="28"/>
          <w:lang w:val="uk-UA"/>
        </w:rPr>
      </w:pPr>
    </w:p>
    <w:p w14:paraId="6F183667" w14:textId="77777777" w:rsidR="00D01362" w:rsidRDefault="00D01362" w:rsidP="007E12A6">
      <w:pPr>
        <w:tabs>
          <w:tab w:val="left" w:pos="9356"/>
        </w:tabs>
        <w:jc w:val="center"/>
        <w:rPr>
          <w:b/>
          <w:sz w:val="28"/>
          <w:szCs w:val="28"/>
          <w:lang w:val="uk-UA"/>
        </w:rPr>
      </w:pPr>
    </w:p>
    <w:p w14:paraId="0EEC095A" w14:textId="77777777" w:rsidR="00D01362" w:rsidRDefault="00D01362" w:rsidP="007E12A6">
      <w:pPr>
        <w:tabs>
          <w:tab w:val="left" w:pos="9356"/>
        </w:tabs>
        <w:jc w:val="center"/>
        <w:rPr>
          <w:b/>
          <w:sz w:val="28"/>
          <w:szCs w:val="28"/>
          <w:lang w:val="uk-UA"/>
        </w:rPr>
      </w:pPr>
    </w:p>
    <w:p w14:paraId="102F85F5" w14:textId="77777777" w:rsidR="00D01362" w:rsidRDefault="00D01362" w:rsidP="007E12A6">
      <w:pPr>
        <w:tabs>
          <w:tab w:val="left" w:pos="9356"/>
        </w:tabs>
        <w:jc w:val="center"/>
        <w:rPr>
          <w:b/>
          <w:sz w:val="28"/>
          <w:szCs w:val="28"/>
          <w:lang w:val="uk-UA"/>
        </w:rPr>
      </w:pPr>
    </w:p>
    <w:p w14:paraId="0A32CDB1" w14:textId="77777777" w:rsidR="00D01362" w:rsidRDefault="00D01362" w:rsidP="007E12A6">
      <w:pPr>
        <w:tabs>
          <w:tab w:val="left" w:pos="9356"/>
        </w:tabs>
        <w:jc w:val="center"/>
        <w:rPr>
          <w:b/>
          <w:sz w:val="28"/>
          <w:szCs w:val="28"/>
          <w:lang w:val="uk-UA"/>
        </w:rPr>
      </w:pPr>
    </w:p>
    <w:p w14:paraId="5A09AFEE" w14:textId="77777777" w:rsidR="00D01362" w:rsidRDefault="00D01362" w:rsidP="007E12A6">
      <w:pPr>
        <w:tabs>
          <w:tab w:val="left" w:pos="9356"/>
        </w:tabs>
        <w:jc w:val="center"/>
        <w:rPr>
          <w:b/>
          <w:sz w:val="28"/>
          <w:szCs w:val="28"/>
          <w:lang w:val="uk-UA"/>
        </w:rPr>
      </w:pPr>
    </w:p>
    <w:p w14:paraId="40AF12E1" w14:textId="77777777" w:rsidR="00D01362" w:rsidRDefault="00D01362" w:rsidP="007E12A6">
      <w:pPr>
        <w:tabs>
          <w:tab w:val="left" w:pos="9356"/>
        </w:tabs>
        <w:jc w:val="center"/>
        <w:rPr>
          <w:b/>
          <w:sz w:val="28"/>
          <w:szCs w:val="28"/>
          <w:lang w:val="uk-UA"/>
        </w:rPr>
      </w:pPr>
    </w:p>
    <w:p w14:paraId="17741E47" w14:textId="77777777" w:rsidR="00D01362" w:rsidRDefault="00D01362" w:rsidP="007E12A6">
      <w:pPr>
        <w:tabs>
          <w:tab w:val="left" w:pos="9356"/>
        </w:tabs>
        <w:jc w:val="center"/>
        <w:rPr>
          <w:b/>
          <w:sz w:val="28"/>
          <w:szCs w:val="28"/>
          <w:lang w:val="uk-UA"/>
        </w:rPr>
      </w:pPr>
    </w:p>
    <w:p w14:paraId="5CBA49C8" w14:textId="77777777" w:rsidR="00D01362" w:rsidRDefault="00D01362" w:rsidP="007E12A6">
      <w:pPr>
        <w:tabs>
          <w:tab w:val="left" w:pos="9356"/>
        </w:tabs>
        <w:jc w:val="center"/>
        <w:rPr>
          <w:b/>
          <w:sz w:val="28"/>
          <w:szCs w:val="28"/>
          <w:lang w:val="uk-UA"/>
        </w:rPr>
      </w:pPr>
    </w:p>
    <w:p w14:paraId="71AD5C23" w14:textId="77777777" w:rsidR="00D01362" w:rsidRDefault="00D01362" w:rsidP="007E12A6">
      <w:pPr>
        <w:tabs>
          <w:tab w:val="left" w:pos="9356"/>
        </w:tabs>
        <w:jc w:val="center"/>
        <w:rPr>
          <w:b/>
          <w:sz w:val="28"/>
          <w:szCs w:val="28"/>
          <w:lang w:val="uk-UA"/>
        </w:rPr>
      </w:pPr>
    </w:p>
    <w:p w14:paraId="22B4ACCB" w14:textId="77777777" w:rsidR="00D01362" w:rsidRDefault="00D01362" w:rsidP="007E12A6">
      <w:pPr>
        <w:tabs>
          <w:tab w:val="left" w:pos="9356"/>
        </w:tabs>
        <w:jc w:val="center"/>
        <w:rPr>
          <w:b/>
          <w:sz w:val="28"/>
          <w:szCs w:val="28"/>
          <w:lang w:val="uk-UA"/>
        </w:rPr>
      </w:pPr>
    </w:p>
    <w:p w14:paraId="0855A7D0" w14:textId="77777777" w:rsidR="00D01362" w:rsidRDefault="00D01362" w:rsidP="007E12A6">
      <w:pPr>
        <w:tabs>
          <w:tab w:val="left" w:pos="9356"/>
        </w:tabs>
        <w:jc w:val="center"/>
        <w:rPr>
          <w:b/>
          <w:sz w:val="28"/>
          <w:szCs w:val="28"/>
          <w:lang w:val="uk-UA"/>
        </w:rPr>
      </w:pPr>
    </w:p>
    <w:p w14:paraId="591395A7" w14:textId="77777777" w:rsidR="00D01362" w:rsidRDefault="00D01362" w:rsidP="007E12A6">
      <w:pPr>
        <w:tabs>
          <w:tab w:val="left" w:pos="9356"/>
        </w:tabs>
        <w:jc w:val="center"/>
        <w:rPr>
          <w:b/>
          <w:sz w:val="28"/>
          <w:szCs w:val="28"/>
          <w:lang w:val="uk-UA"/>
        </w:rPr>
      </w:pPr>
    </w:p>
    <w:p w14:paraId="5F60FF42" w14:textId="77777777" w:rsidR="00D01362" w:rsidRDefault="00D01362" w:rsidP="007E12A6">
      <w:pPr>
        <w:tabs>
          <w:tab w:val="left" w:pos="9356"/>
        </w:tabs>
        <w:jc w:val="center"/>
        <w:rPr>
          <w:b/>
          <w:sz w:val="28"/>
          <w:szCs w:val="28"/>
          <w:lang w:val="uk-UA"/>
        </w:rPr>
      </w:pPr>
    </w:p>
    <w:p w14:paraId="272D6DC8" w14:textId="77777777" w:rsidR="00D01362" w:rsidRDefault="00D01362" w:rsidP="007E12A6">
      <w:pPr>
        <w:tabs>
          <w:tab w:val="left" w:pos="9356"/>
        </w:tabs>
        <w:jc w:val="center"/>
        <w:rPr>
          <w:b/>
          <w:sz w:val="28"/>
          <w:szCs w:val="28"/>
          <w:lang w:val="uk-UA"/>
        </w:rPr>
      </w:pPr>
    </w:p>
    <w:p w14:paraId="14D94D3A" w14:textId="77777777" w:rsidR="00D01362" w:rsidRDefault="00D01362" w:rsidP="007E12A6">
      <w:pPr>
        <w:tabs>
          <w:tab w:val="left" w:pos="9356"/>
        </w:tabs>
        <w:jc w:val="center"/>
        <w:rPr>
          <w:b/>
          <w:sz w:val="28"/>
          <w:szCs w:val="28"/>
          <w:lang w:val="uk-UA"/>
        </w:rPr>
      </w:pPr>
    </w:p>
    <w:p w14:paraId="6F746D0E" w14:textId="77777777" w:rsidR="00D01362" w:rsidRDefault="00D01362" w:rsidP="007E12A6">
      <w:pPr>
        <w:tabs>
          <w:tab w:val="left" w:pos="9356"/>
        </w:tabs>
        <w:jc w:val="center"/>
        <w:rPr>
          <w:b/>
          <w:sz w:val="28"/>
          <w:szCs w:val="28"/>
          <w:lang w:val="uk-UA"/>
        </w:rPr>
      </w:pPr>
    </w:p>
    <w:p w14:paraId="60889AC2" w14:textId="77777777" w:rsidR="00D01362" w:rsidRDefault="00D01362" w:rsidP="007E12A6">
      <w:pPr>
        <w:tabs>
          <w:tab w:val="left" w:pos="9356"/>
        </w:tabs>
        <w:jc w:val="center"/>
        <w:rPr>
          <w:b/>
          <w:sz w:val="28"/>
          <w:szCs w:val="28"/>
          <w:lang w:val="uk-UA"/>
        </w:rPr>
      </w:pPr>
    </w:p>
    <w:p w14:paraId="73A5FB3C" w14:textId="77777777" w:rsidR="00D01362" w:rsidRDefault="00D01362" w:rsidP="007E12A6">
      <w:pPr>
        <w:tabs>
          <w:tab w:val="left" w:pos="9356"/>
        </w:tabs>
        <w:jc w:val="center"/>
        <w:rPr>
          <w:b/>
          <w:sz w:val="28"/>
          <w:szCs w:val="28"/>
          <w:lang w:val="uk-UA"/>
        </w:rPr>
      </w:pPr>
    </w:p>
    <w:p w14:paraId="41A4292E" w14:textId="77777777" w:rsidR="00D01362" w:rsidRDefault="00D01362" w:rsidP="007E12A6">
      <w:pPr>
        <w:tabs>
          <w:tab w:val="left" w:pos="9356"/>
        </w:tabs>
        <w:jc w:val="center"/>
        <w:rPr>
          <w:b/>
          <w:sz w:val="28"/>
          <w:szCs w:val="28"/>
          <w:lang w:val="uk-UA"/>
        </w:rPr>
      </w:pPr>
    </w:p>
    <w:p w14:paraId="2FEDC974" w14:textId="77777777" w:rsidR="00D01362" w:rsidRDefault="00D01362" w:rsidP="007E12A6">
      <w:pPr>
        <w:tabs>
          <w:tab w:val="left" w:pos="9356"/>
        </w:tabs>
        <w:jc w:val="center"/>
        <w:rPr>
          <w:b/>
          <w:sz w:val="28"/>
          <w:szCs w:val="28"/>
          <w:lang w:val="uk-UA"/>
        </w:rPr>
      </w:pPr>
    </w:p>
    <w:p w14:paraId="6E7CF03D" w14:textId="77777777" w:rsidR="007E12A6" w:rsidRPr="001E2847" w:rsidRDefault="0023631B" w:rsidP="007E12A6">
      <w:pPr>
        <w:tabs>
          <w:tab w:val="left" w:pos="9356"/>
        </w:tabs>
        <w:jc w:val="center"/>
        <w:rPr>
          <w:b/>
          <w:sz w:val="28"/>
          <w:szCs w:val="28"/>
        </w:rPr>
      </w:pPr>
      <w:r>
        <w:rPr>
          <w:b/>
          <w:sz w:val="28"/>
          <w:szCs w:val="28"/>
          <w:lang w:val="uk-UA"/>
        </w:rPr>
        <w:t xml:space="preserve">1. </w:t>
      </w:r>
      <w:r w:rsidR="007E12A6">
        <w:rPr>
          <w:b/>
          <w:sz w:val="28"/>
          <w:szCs w:val="28"/>
          <w:lang w:val="uk-UA"/>
        </w:rPr>
        <w:t xml:space="preserve">ПАСПОРТ ПРОГРАМИ РОЗВИТКУ КУЛЬТУРИ І ТУРИЗМУ </w:t>
      </w:r>
    </w:p>
    <w:p w14:paraId="4A194C6B" w14:textId="750D3CA4" w:rsidR="007E12A6" w:rsidRDefault="007E12A6" w:rsidP="007E12A6">
      <w:pPr>
        <w:tabs>
          <w:tab w:val="left" w:pos="9356"/>
        </w:tabs>
        <w:jc w:val="center"/>
        <w:rPr>
          <w:b/>
          <w:sz w:val="28"/>
          <w:szCs w:val="28"/>
          <w:lang w:val="uk-UA"/>
        </w:rPr>
      </w:pPr>
      <w:r>
        <w:rPr>
          <w:b/>
          <w:sz w:val="28"/>
          <w:szCs w:val="28"/>
          <w:lang w:val="uk-UA"/>
        </w:rPr>
        <w:t>НА ТЕРИТОРІЇ ЗВЯГЕЛЬСЬКОЇ МІСЬКОЇ ТЕРИТОРІАЛЬНОЇ ГРОМАДИ  НА 2026-20</w:t>
      </w:r>
      <w:r w:rsidR="00760226">
        <w:rPr>
          <w:b/>
          <w:sz w:val="28"/>
          <w:szCs w:val="28"/>
          <w:lang w:val="uk-UA"/>
        </w:rPr>
        <w:t>30</w:t>
      </w:r>
      <w:r>
        <w:rPr>
          <w:b/>
          <w:sz w:val="28"/>
          <w:szCs w:val="28"/>
          <w:lang w:val="uk-UA"/>
        </w:rPr>
        <w:t xml:space="preserve"> РОКИ</w:t>
      </w:r>
    </w:p>
    <w:tbl>
      <w:tblPr>
        <w:tblW w:w="0" w:type="auto"/>
        <w:tblLayout w:type="fixed"/>
        <w:tblCellMar>
          <w:left w:w="10" w:type="dxa"/>
          <w:right w:w="10" w:type="dxa"/>
        </w:tblCellMar>
        <w:tblLook w:val="04A0" w:firstRow="1" w:lastRow="0" w:firstColumn="1" w:lastColumn="0" w:noHBand="0" w:noVBand="1"/>
      </w:tblPr>
      <w:tblGrid>
        <w:gridCol w:w="659"/>
        <w:gridCol w:w="2328"/>
        <w:gridCol w:w="6095"/>
      </w:tblGrid>
      <w:tr w:rsidR="007E12A6" w14:paraId="06C6BCB7" w14:textId="77777777" w:rsidTr="008D1AA3">
        <w:trPr>
          <w:trHeight w:hRule="exact" w:val="1162"/>
        </w:trPr>
        <w:tc>
          <w:tcPr>
            <w:tcW w:w="659" w:type="dxa"/>
            <w:tcBorders>
              <w:top w:val="single" w:sz="4" w:space="0" w:color="auto"/>
              <w:left w:val="single" w:sz="4" w:space="0" w:color="auto"/>
              <w:bottom w:val="nil"/>
              <w:right w:val="nil"/>
            </w:tcBorders>
            <w:shd w:val="clear" w:color="auto" w:fill="FFFFFF"/>
            <w:hideMark/>
          </w:tcPr>
          <w:p w14:paraId="4795933E" w14:textId="77777777" w:rsidR="007E12A6" w:rsidRDefault="007E12A6">
            <w:pPr>
              <w:widowControl w:val="0"/>
              <w:tabs>
                <w:tab w:val="left" w:pos="709"/>
              </w:tabs>
              <w:ind w:left="240"/>
              <w:rPr>
                <w:sz w:val="28"/>
                <w:szCs w:val="28"/>
                <w:lang w:val="uk-UA"/>
              </w:rPr>
            </w:pPr>
            <w:r>
              <w:rPr>
                <w:bCs/>
                <w:sz w:val="28"/>
                <w:szCs w:val="28"/>
                <w:shd w:val="clear" w:color="auto" w:fill="FFFFFF"/>
                <w:lang w:eastAsia="uk-UA" w:bidi="uk-UA"/>
              </w:rPr>
              <w:t>1.</w:t>
            </w:r>
          </w:p>
        </w:tc>
        <w:tc>
          <w:tcPr>
            <w:tcW w:w="2328" w:type="dxa"/>
            <w:tcBorders>
              <w:top w:val="single" w:sz="4" w:space="0" w:color="auto"/>
              <w:left w:val="single" w:sz="4" w:space="0" w:color="auto"/>
              <w:bottom w:val="nil"/>
              <w:right w:val="nil"/>
            </w:tcBorders>
            <w:shd w:val="clear" w:color="auto" w:fill="FFFFFF"/>
            <w:hideMark/>
          </w:tcPr>
          <w:p w14:paraId="503E7A5A" w14:textId="77777777" w:rsidR="007E12A6" w:rsidRDefault="007E12A6">
            <w:pPr>
              <w:widowControl w:val="0"/>
              <w:tabs>
                <w:tab w:val="left" w:pos="709"/>
              </w:tabs>
              <w:ind w:right="131"/>
              <w:rPr>
                <w:sz w:val="28"/>
                <w:szCs w:val="28"/>
              </w:rPr>
            </w:pPr>
            <w:r>
              <w:rPr>
                <w:bCs/>
                <w:sz w:val="28"/>
                <w:szCs w:val="28"/>
                <w:shd w:val="clear" w:color="auto" w:fill="FFFFFF"/>
                <w:lang w:eastAsia="uk-UA" w:bidi="uk-UA"/>
              </w:rPr>
              <w:t>Ініціатор розроблення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07E8BDD1" w14:textId="77777777" w:rsidR="007E12A6" w:rsidRPr="004F2ED4" w:rsidRDefault="007E12A6" w:rsidP="00D2116A">
            <w:pPr>
              <w:pStyle w:val="a6"/>
              <w:tabs>
                <w:tab w:val="left" w:pos="129"/>
                <w:tab w:val="left" w:pos="412"/>
              </w:tabs>
              <w:ind w:left="129" w:right="172"/>
              <w:jc w:val="both"/>
              <w:rPr>
                <w:sz w:val="28"/>
                <w:szCs w:val="28"/>
                <w:lang w:val="uk-UA"/>
              </w:rPr>
            </w:pPr>
            <w:r w:rsidRPr="004F2ED4">
              <w:rPr>
                <w:sz w:val="28"/>
                <w:szCs w:val="28"/>
                <w:lang w:val="uk-UA"/>
              </w:rPr>
              <w:t>Управління  культури і туризму міської ради</w:t>
            </w:r>
          </w:p>
        </w:tc>
      </w:tr>
      <w:tr w:rsidR="007E12A6" w14:paraId="3314D144" w14:textId="77777777" w:rsidTr="008D1AA3">
        <w:trPr>
          <w:trHeight w:hRule="exact" w:val="2142"/>
        </w:trPr>
        <w:tc>
          <w:tcPr>
            <w:tcW w:w="659" w:type="dxa"/>
            <w:tcBorders>
              <w:top w:val="single" w:sz="4" w:space="0" w:color="auto"/>
              <w:left w:val="single" w:sz="4" w:space="0" w:color="auto"/>
              <w:bottom w:val="nil"/>
              <w:right w:val="nil"/>
            </w:tcBorders>
            <w:shd w:val="clear" w:color="auto" w:fill="FFFFFF"/>
            <w:hideMark/>
          </w:tcPr>
          <w:p w14:paraId="11427E64" w14:textId="77777777" w:rsidR="007E12A6" w:rsidRDefault="007E12A6">
            <w:pPr>
              <w:widowControl w:val="0"/>
              <w:tabs>
                <w:tab w:val="left" w:pos="709"/>
              </w:tabs>
              <w:ind w:left="240"/>
              <w:rPr>
                <w:sz w:val="28"/>
                <w:szCs w:val="28"/>
              </w:rPr>
            </w:pPr>
            <w:r>
              <w:rPr>
                <w:bCs/>
                <w:sz w:val="28"/>
                <w:szCs w:val="28"/>
                <w:shd w:val="clear" w:color="auto" w:fill="FFFFFF"/>
                <w:lang w:eastAsia="uk-UA" w:bidi="uk-UA"/>
              </w:rPr>
              <w:t>2.</w:t>
            </w:r>
          </w:p>
        </w:tc>
        <w:tc>
          <w:tcPr>
            <w:tcW w:w="2328" w:type="dxa"/>
            <w:tcBorders>
              <w:top w:val="single" w:sz="4" w:space="0" w:color="auto"/>
              <w:left w:val="single" w:sz="4" w:space="0" w:color="auto"/>
              <w:bottom w:val="nil"/>
              <w:right w:val="nil"/>
            </w:tcBorders>
            <w:shd w:val="clear" w:color="auto" w:fill="FFFFFF"/>
            <w:hideMark/>
          </w:tcPr>
          <w:p w14:paraId="3EF787DD" w14:textId="77777777" w:rsidR="007E12A6" w:rsidRDefault="007E12A6">
            <w:pPr>
              <w:widowControl w:val="0"/>
              <w:tabs>
                <w:tab w:val="left" w:pos="709"/>
              </w:tabs>
              <w:ind w:right="131"/>
              <w:rPr>
                <w:sz w:val="28"/>
                <w:szCs w:val="28"/>
              </w:rPr>
            </w:pPr>
            <w:r>
              <w:rPr>
                <w:bCs/>
                <w:sz w:val="28"/>
                <w:szCs w:val="28"/>
                <w:shd w:val="clear" w:color="auto" w:fill="FFFFFF"/>
                <w:lang w:eastAsia="uk-UA" w:bidi="uk-UA"/>
              </w:rPr>
              <w:t>Дата, номер і назва розпорядчого документа про розроблення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3923F257" w14:textId="0148950E" w:rsidR="007E12A6" w:rsidRPr="004F2ED4" w:rsidRDefault="007E12A6" w:rsidP="00A237B8">
            <w:pPr>
              <w:pStyle w:val="a6"/>
              <w:tabs>
                <w:tab w:val="left" w:pos="129"/>
                <w:tab w:val="left" w:pos="412"/>
              </w:tabs>
              <w:ind w:left="129" w:right="172"/>
              <w:jc w:val="both"/>
              <w:rPr>
                <w:sz w:val="28"/>
                <w:szCs w:val="28"/>
                <w:lang w:val="uk-UA"/>
              </w:rPr>
            </w:pPr>
            <w:r w:rsidRPr="004F2ED4">
              <w:rPr>
                <w:sz w:val="28"/>
                <w:szCs w:val="28"/>
                <w:lang w:val="uk-UA"/>
              </w:rPr>
              <w:t xml:space="preserve">Розпорядження міського голови </w:t>
            </w:r>
            <w:r w:rsidR="004F2ED4">
              <w:rPr>
                <w:sz w:val="28"/>
                <w:szCs w:val="28"/>
                <w:lang w:val="uk-UA"/>
              </w:rPr>
              <w:br/>
            </w:r>
            <w:r w:rsidRPr="004F2ED4">
              <w:rPr>
                <w:sz w:val="28"/>
                <w:szCs w:val="28"/>
                <w:lang w:val="uk-UA"/>
              </w:rPr>
              <w:t xml:space="preserve">від </w:t>
            </w:r>
            <w:r w:rsidR="00ED1B65" w:rsidRPr="004F2ED4">
              <w:rPr>
                <w:sz w:val="28"/>
                <w:szCs w:val="28"/>
                <w:lang w:val="uk-UA"/>
              </w:rPr>
              <w:t>03.10.</w:t>
            </w:r>
            <w:r w:rsidRPr="004F2ED4">
              <w:rPr>
                <w:sz w:val="28"/>
                <w:szCs w:val="28"/>
                <w:lang w:val="uk-UA"/>
              </w:rPr>
              <w:t>202</w:t>
            </w:r>
            <w:r w:rsidR="003A1C87" w:rsidRPr="00D2116A">
              <w:rPr>
                <w:sz w:val="28"/>
                <w:szCs w:val="28"/>
              </w:rPr>
              <w:t>5</w:t>
            </w:r>
            <w:r w:rsidRPr="004F2ED4">
              <w:rPr>
                <w:sz w:val="28"/>
                <w:szCs w:val="28"/>
                <w:lang w:val="uk-UA"/>
              </w:rPr>
              <w:t xml:space="preserve"> №</w:t>
            </w:r>
            <w:r w:rsidRPr="004F2ED4">
              <w:rPr>
                <w:sz w:val="28"/>
                <w:szCs w:val="28"/>
              </w:rPr>
              <w:t xml:space="preserve"> </w:t>
            </w:r>
            <w:r w:rsidR="00ED1B65" w:rsidRPr="004F2ED4">
              <w:rPr>
                <w:sz w:val="28"/>
                <w:szCs w:val="28"/>
                <w:lang w:val="uk-UA"/>
              </w:rPr>
              <w:t>267</w:t>
            </w:r>
            <w:r w:rsidR="003A1C87" w:rsidRPr="003A1C87">
              <w:rPr>
                <w:sz w:val="28"/>
                <w:szCs w:val="28"/>
              </w:rPr>
              <w:t>(</w:t>
            </w:r>
            <w:r w:rsidR="003A1C87">
              <w:rPr>
                <w:sz w:val="28"/>
                <w:szCs w:val="28"/>
                <w:lang w:val="uk-UA"/>
              </w:rPr>
              <w:t>о</w:t>
            </w:r>
            <w:r w:rsidR="003A1C87" w:rsidRPr="003A1C87">
              <w:rPr>
                <w:sz w:val="28"/>
                <w:szCs w:val="28"/>
              </w:rPr>
              <w:t>)</w:t>
            </w:r>
            <w:r w:rsidRPr="004F2ED4">
              <w:rPr>
                <w:sz w:val="28"/>
                <w:szCs w:val="28"/>
                <w:lang w:val="uk-UA"/>
              </w:rPr>
              <w:t xml:space="preserve"> </w:t>
            </w:r>
          </w:p>
        </w:tc>
      </w:tr>
      <w:tr w:rsidR="007E12A6" w14:paraId="1C43CE97" w14:textId="77777777" w:rsidTr="003163C4">
        <w:trPr>
          <w:trHeight w:hRule="exact" w:val="699"/>
        </w:trPr>
        <w:tc>
          <w:tcPr>
            <w:tcW w:w="659" w:type="dxa"/>
            <w:tcBorders>
              <w:top w:val="single" w:sz="4" w:space="0" w:color="auto"/>
              <w:left w:val="single" w:sz="4" w:space="0" w:color="auto"/>
              <w:bottom w:val="nil"/>
              <w:right w:val="nil"/>
            </w:tcBorders>
            <w:shd w:val="clear" w:color="auto" w:fill="FFFFFF"/>
            <w:hideMark/>
          </w:tcPr>
          <w:p w14:paraId="40ACF97E" w14:textId="77777777" w:rsidR="007E12A6" w:rsidRDefault="007E12A6">
            <w:pPr>
              <w:widowControl w:val="0"/>
              <w:tabs>
                <w:tab w:val="left" w:pos="709"/>
              </w:tabs>
              <w:ind w:left="240"/>
              <w:rPr>
                <w:sz w:val="28"/>
                <w:szCs w:val="28"/>
              </w:rPr>
            </w:pPr>
            <w:r>
              <w:rPr>
                <w:bCs/>
                <w:sz w:val="28"/>
                <w:szCs w:val="28"/>
                <w:shd w:val="clear" w:color="auto" w:fill="FFFFFF"/>
                <w:lang w:eastAsia="uk-UA" w:bidi="uk-UA"/>
              </w:rPr>
              <w:t>3.</w:t>
            </w:r>
          </w:p>
        </w:tc>
        <w:tc>
          <w:tcPr>
            <w:tcW w:w="2328" w:type="dxa"/>
            <w:tcBorders>
              <w:top w:val="single" w:sz="4" w:space="0" w:color="auto"/>
              <w:left w:val="single" w:sz="4" w:space="0" w:color="auto"/>
              <w:bottom w:val="nil"/>
              <w:right w:val="nil"/>
            </w:tcBorders>
            <w:shd w:val="clear" w:color="auto" w:fill="FFFFFF"/>
            <w:hideMark/>
          </w:tcPr>
          <w:p w14:paraId="46EC1DCE" w14:textId="77777777" w:rsidR="007E12A6" w:rsidRDefault="007E12A6">
            <w:pPr>
              <w:widowControl w:val="0"/>
              <w:tabs>
                <w:tab w:val="left" w:pos="709"/>
              </w:tabs>
              <w:ind w:right="131"/>
              <w:rPr>
                <w:sz w:val="28"/>
                <w:szCs w:val="28"/>
              </w:rPr>
            </w:pPr>
            <w:r>
              <w:rPr>
                <w:bCs/>
                <w:sz w:val="28"/>
                <w:szCs w:val="28"/>
                <w:shd w:val="clear" w:color="auto" w:fill="FFFFFF"/>
                <w:lang w:eastAsia="uk-UA" w:bidi="uk-UA"/>
              </w:rPr>
              <w:t>Розробник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62F8B4F2" w14:textId="7115B143" w:rsidR="00E706BF" w:rsidRPr="00D2116A" w:rsidRDefault="003163C4" w:rsidP="00A237B8">
            <w:pPr>
              <w:tabs>
                <w:tab w:val="left" w:pos="129"/>
                <w:tab w:val="left" w:pos="412"/>
              </w:tabs>
              <w:ind w:left="132" w:right="172"/>
              <w:jc w:val="both"/>
              <w:rPr>
                <w:sz w:val="28"/>
                <w:szCs w:val="28"/>
              </w:rPr>
            </w:pPr>
            <w:r>
              <w:rPr>
                <w:sz w:val="28"/>
                <w:szCs w:val="28"/>
                <w:lang w:val="uk-UA"/>
              </w:rPr>
              <w:t>У</w:t>
            </w:r>
            <w:r w:rsidR="00E706BF" w:rsidRPr="00D2116A">
              <w:rPr>
                <w:sz w:val="28"/>
                <w:szCs w:val="28"/>
                <w:lang w:val="uk-UA"/>
              </w:rPr>
              <w:t>правління культури і тур</w:t>
            </w:r>
            <w:r>
              <w:rPr>
                <w:sz w:val="28"/>
                <w:szCs w:val="28"/>
                <w:lang w:val="uk-UA"/>
              </w:rPr>
              <w:t>изму Звягельської міської ради</w:t>
            </w:r>
          </w:p>
          <w:p w14:paraId="6B40492A" w14:textId="434D0B0A" w:rsidR="007E12A6" w:rsidRPr="004F2ED4" w:rsidRDefault="007E12A6" w:rsidP="008E1C19">
            <w:pPr>
              <w:pStyle w:val="a6"/>
              <w:tabs>
                <w:tab w:val="left" w:pos="129"/>
                <w:tab w:val="left" w:pos="412"/>
              </w:tabs>
              <w:ind w:left="129" w:right="172" w:firstLine="425"/>
              <w:jc w:val="both"/>
              <w:rPr>
                <w:sz w:val="28"/>
                <w:szCs w:val="28"/>
              </w:rPr>
            </w:pPr>
          </w:p>
        </w:tc>
      </w:tr>
      <w:tr w:rsidR="007E12A6" w:rsidRPr="00025F44" w14:paraId="373A50F5" w14:textId="77777777" w:rsidTr="003163C4">
        <w:trPr>
          <w:trHeight w:hRule="exact" w:val="992"/>
        </w:trPr>
        <w:tc>
          <w:tcPr>
            <w:tcW w:w="659" w:type="dxa"/>
            <w:tcBorders>
              <w:top w:val="single" w:sz="4" w:space="0" w:color="auto"/>
              <w:left w:val="single" w:sz="4" w:space="0" w:color="auto"/>
              <w:bottom w:val="nil"/>
              <w:right w:val="nil"/>
            </w:tcBorders>
            <w:shd w:val="clear" w:color="auto" w:fill="FFFFFF"/>
            <w:hideMark/>
          </w:tcPr>
          <w:p w14:paraId="705933EB" w14:textId="77777777" w:rsidR="007E12A6" w:rsidRDefault="007E12A6">
            <w:pPr>
              <w:widowControl w:val="0"/>
              <w:tabs>
                <w:tab w:val="left" w:pos="709"/>
              </w:tabs>
              <w:ind w:left="240"/>
              <w:rPr>
                <w:sz w:val="28"/>
                <w:szCs w:val="28"/>
              </w:rPr>
            </w:pPr>
            <w:r>
              <w:rPr>
                <w:rFonts w:eastAsia="Cambria"/>
                <w:bCs/>
                <w:sz w:val="28"/>
                <w:szCs w:val="28"/>
                <w:shd w:val="clear" w:color="auto" w:fill="FFFFFF"/>
                <w:lang w:eastAsia="uk-UA" w:bidi="uk-UA"/>
              </w:rPr>
              <w:t>4.</w:t>
            </w:r>
          </w:p>
        </w:tc>
        <w:tc>
          <w:tcPr>
            <w:tcW w:w="2328" w:type="dxa"/>
            <w:tcBorders>
              <w:top w:val="single" w:sz="4" w:space="0" w:color="auto"/>
              <w:left w:val="single" w:sz="4" w:space="0" w:color="auto"/>
              <w:bottom w:val="nil"/>
              <w:right w:val="nil"/>
            </w:tcBorders>
            <w:shd w:val="clear" w:color="auto" w:fill="FFFFFF"/>
            <w:hideMark/>
          </w:tcPr>
          <w:p w14:paraId="2929C000" w14:textId="6C7817F4" w:rsidR="007E12A6" w:rsidRPr="003163C4" w:rsidRDefault="003163C4" w:rsidP="003163C4">
            <w:pPr>
              <w:widowControl w:val="0"/>
              <w:tabs>
                <w:tab w:val="left" w:pos="709"/>
              </w:tabs>
              <w:ind w:right="131"/>
              <w:rPr>
                <w:sz w:val="28"/>
                <w:szCs w:val="28"/>
                <w:lang w:val="uk-UA"/>
              </w:rPr>
            </w:pPr>
            <w:r>
              <w:rPr>
                <w:bCs/>
                <w:sz w:val="28"/>
                <w:szCs w:val="28"/>
                <w:shd w:val="clear" w:color="auto" w:fill="FFFFFF"/>
                <w:lang w:val="uk-UA" w:eastAsia="uk-UA" w:bidi="uk-UA"/>
              </w:rPr>
              <w:t>Відповідальний виконавець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4E5A3141" w14:textId="6E56C771" w:rsidR="00E706BF" w:rsidRDefault="003163C4" w:rsidP="00A237B8">
            <w:pPr>
              <w:pStyle w:val="a6"/>
              <w:tabs>
                <w:tab w:val="left" w:pos="270"/>
                <w:tab w:val="left" w:pos="412"/>
              </w:tabs>
              <w:ind w:left="129" w:right="172"/>
              <w:jc w:val="both"/>
              <w:rPr>
                <w:sz w:val="28"/>
                <w:szCs w:val="28"/>
                <w:lang w:val="uk-UA"/>
              </w:rPr>
            </w:pPr>
            <w:r>
              <w:rPr>
                <w:sz w:val="28"/>
                <w:szCs w:val="28"/>
                <w:lang w:val="uk-UA"/>
              </w:rPr>
              <w:t>У</w:t>
            </w:r>
            <w:r w:rsidR="00E706BF" w:rsidRPr="00E706BF">
              <w:rPr>
                <w:sz w:val="28"/>
                <w:szCs w:val="28"/>
                <w:lang w:val="uk-UA"/>
              </w:rPr>
              <w:t>правління культури і тур</w:t>
            </w:r>
            <w:r>
              <w:rPr>
                <w:sz w:val="28"/>
                <w:szCs w:val="28"/>
                <w:lang w:val="uk-UA"/>
              </w:rPr>
              <w:t>изму Звягельської міської ради</w:t>
            </w:r>
          </w:p>
          <w:p w14:paraId="41B77CC4" w14:textId="31A71165" w:rsidR="007E12A6" w:rsidRPr="004F2ED4" w:rsidRDefault="007E12A6" w:rsidP="008E1C19">
            <w:pPr>
              <w:pStyle w:val="a6"/>
              <w:tabs>
                <w:tab w:val="left" w:pos="270"/>
                <w:tab w:val="left" w:pos="412"/>
              </w:tabs>
              <w:ind w:left="129" w:right="172" w:firstLine="425"/>
              <w:jc w:val="both"/>
              <w:rPr>
                <w:sz w:val="28"/>
                <w:szCs w:val="28"/>
                <w:lang w:val="uk-UA"/>
              </w:rPr>
            </w:pPr>
          </w:p>
        </w:tc>
      </w:tr>
      <w:tr w:rsidR="007E12A6" w:rsidRPr="00D91A87" w14:paraId="7573DD6C" w14:textId="77777777" w:rsidTr="005B5CF2">
        <w:trPr>
          <w:trHeight w:hRule="exact" w:val="8945"/>
        </w:trPr>
        <w:tc>
          <w:tcPr>
            <w:tcW w:w="659" w:type="dxa"/>
            <w:tcBorders>
              <w:top w:val="single" w:sz="4" w:space="0" w:color="auto"/>
              <w:left w:val="single" w:sz="4" w:space="0" w:color="auto"/>
              <w:bottom w:val="nil"/>
              <w:right w:val="nil"/>
            </w:tcBorders>
            <w:shd w:val="clear" w:color="auto" w:fill="FFFFFF"/>
            <w:hideMark/>
          </w:tcPr>
          <w:p w14:paraId="5340941B" w14:textId="77777777" w:rsidR="007E12A6" w:rsidRDefault="007E12A6">
            <w:pPr>
              <w:widowControl w:val="0"/>
              <w:tabs>
                <w:tab w:val="left" w:pos="709"/>
              </w:tabs>
              <w:ind w:left="240"/>
              <w:rPr>
                <w:rFonts w:eastAsia="Cambria"/>
                <w:bCs/>
                <w:sz w:val="28"/>
                <w:szCs w:val="28"/>
                <w:shd w:val="clear" w:color="auto" w:fill="FFFFFF"/>
                <w:lang w:val="uk-UA" w:eastAsia="uk-UA" w:bidi="uk-UA"/>
              </w:rPr>
            </w:pPr>
            <w:r>
              <w:rPr>
                <w:rFonts w:eastAsia="Cambria"/>
                <w:bCs/>
                <w:sz w:val="28"/>
                <w:szCs w:val="28"/>
                <w:shd w:val="clear" w:color="auto" w:fill="FFFFFF"/>
                <w:lang w:val="uk-UA" w:eastAsia="uk-UA" w:bidi="uk-UA"/>
              </w:rPr>
              <w:t>5.</w:t>
            </w:r>
          </w:p>
        </w:tc>
        <w:tc>
          <w:tcPr>
            <w:tcW w:w="2328" w:type="dxa"/>
            <w:tcBorders>
              <w:top w:val="single" w:sz="4" w:space="0" w:color="auto"/>
              <w:left w:val="single" w:sz="4" w:space="0" w:color="auto"/>
              <w:bottom w:val="nil"/>
              <w:right w:val="nil"/>
            </w:tcBorders>
            <w:shd w:val="clear" w:color="auto" w:fill="FFFFFF"/>
            <w:hideMark/>
          </w:tcPr>
          <w:p w14:paraId="6F7EA620" w14:textId="77777777" w:rsidR="007E12A6" w:rsidRDefault="007E12A6" w:rsidP="007E12A6">
            <w:pPr>
              <w:widowControl w:val="0"/>
              <w:tabs>
                <w:tab w:val="left" w:pos="709"/>
              </w:tabs>
              <w:ind w:right="131"/>
              <w:rPr>
                <w:bCs/>
                <w:sz w:val="28"/>
                <w:szCs w:val="28"/>
                <w:shd w:val="clear" w:color="auto" w:fill="FFFFFF"/>
                <w:lang w:val="uk-UA" w:eastAsia="uk-UA" w:bidi="uk-UA"/>
              </w:rPr>
            </w:pPr>
            <w:r>
              <w:rPr>
                <w:bCs/>
                <w:sz w:val="28"/>
                <w:szCs w:val="28"/>
                <w:shd w:val="clear" w:color="auto" w:fill="FFFFFF"/>
                <w:lang w:val="uk-UA" w:eastAsia="uk-UA" w:bidi="uk-UA"/>
              </w:rPr>
              <w:t>Виконавці Програми / Учасники</w:t>
            </w:r>
          </w:p>
        </w:tc>
        <w:tc>
          <w:tcPr>
            <w:tcW w:w="6095" w:type="dxa"/>
            <w:tcBorders>
              <w:top w:val="single" w:sz="4" w:space="0" w:color="auto"/>
              <w:left w:val="single" w:sz="4" w:space="0" w:color="auto"/>
              <w:bottom w:val="nil"/>
              <w:right w:val="single" w:sz="4" w:space="0" w:color="auto"/>
            </w:tcBorders>
            <w:shd w:val="clear" w:color="auto" w:fill="FFFFFF"/>
            <w:hideMark/>
          </w:tcPr>
          <w:p w14:paraId="315CA0A9" w14:textId="43390D75" w:rsidR="00E706BF" w:rsidRPr="00E706BF" w:rsidRDefault="00E706BF" w:rsidP="008E1C19">
            <w:pPr>
              <w:pStyle w:val="a6"/>
              <w:tabs>
                <w:tab w:val="left" w:pos="129"/>
                <w:tab w:val="left" w:pos="412"/>
              </w:tabs>
              <w:spacing w:line="276" w:lineRule="auto"/>
              <w:ind w:left="129" w:right="172" w:firstLine="428"/>
              <w:jc w:val="both"/>
              <w:rPr>
                <w:sz w:val="28"/>
                <w:szCs w:val="28"/>
                <w:lang w:val="uk-UA"/>
              </w:rPr>
            </w:pPr>
            <w:r w:rsidRPr="00E706BF">
              <w:rPr>
                <w:sz w:val="28"/>
                <w:szCs w:val="28"/>
                <w:lang w:val="uk-UA"/>
              </w:rPr>
              <w:t>Виконавцями та учасниками Програми є:</w:t>
            </w:r>
          </w:p>
          <w:p w14:paraId="259B928F" w14:textId="588E397D" w:rsidR="00E706BF" w:rsidRPr="00E706BF"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управління культури і туризму Звягельської міської ради;</w:t>
            </w:r>
          </w:p>
          <w:p w14:paraId="59752DF4" w14:textId="10CAE233" w:rsidR="00E706BF" w:rsidRPr="00E706BF"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Звягельський палац культури імені Лесі Українки та мережа клубних закладів громади;</w:t>
            </w:r>
          </w:p>
          <w:p w14:paraId="289722DA" w14:textId="20730488" w:rsidR="00E706BF" w:rsidRPr="00E706BF"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Звягельська школа мистецтв;</w:t>
            </w:r>
          </w:p>
          <w:p w14:paraId="09815754" w14:textId="287725F2" w:rsidR="00E706BF" w:rsidRPr="00E706BF"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Звягельська бібліотека та мережа бібліопросторів громади;</w:t>
            </w:r>
          </w:p>
          <w:p w14:paraId="13175DE5" w14:textId="13E1B1B5" w:rsidR="00E706BF" w:rsidRPr="00E706BF"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Літературно-меморіальний музей Лесі Українки;</w:t>
            </w:r>
          </w:p>
          <w:p w14:paraId="205E2FC2" w14:textId="344532F7" w:rsidR="00E706BF" w:rsidRDefault="003163C4" w:rsidP="008E1C19">
            <w:pPr>
              <w:pStyle w:val="a6"/>
              <w:numPr>
                <w:ilvl w:val="0"/>
                <w:numId w:val="6"/>
              </w:numPr>
              <w:tabs>
                <w:tab w:val="left" w:pos="129"/>
                <w:tab w:val="left" w:pos="412"/>
              </w:tabs>
              <w:spacing w:line="276" w:lineRule="auto"/>
              <w:ind w:left="129" w:right="172" w:firstLine="428"/>
              <w:jc w:val="both"/>
              <w:rPr>
                <w:sz w:val="28"/>
                <w:szCs w:val="28"/>
                <w:lang w:val="uk-UA"/>
              </w:rPr>
            </w:pPr>
            <w:r>
              <w:rPr>
                <w:sz w:val="28"/>
                <w:szCs w:val="28"/>
                <w:lang w:val="uk-UA"/>
              </w:rPr>
              <w:t>Філія «</w:t>
            </w:r>
            <w:r w:rsidR="00E706BF" w:rsidRPr="00E706BF">
              <w:rPr>
                <w:sz w:val="28"/>
                <w:szCs w:val="28"/>
                <w:lang w:val="uk-UA"/>
              </w:rPr>
              <w:t>Музей родини Косачів-Драгоманових</w:t>
            </w:r>
            <w:r>
              <w:rPr>
                <w:sz w:val="28"/>
                <w:szCs w:val="28"/>
                <w:lang w:val="uk-UA"/>
              </w:rPr>
              <w:t>»</w:t>
            </w:r>
            <w:r w:rsidR="00E706BF" w:rsidRPr="00E706BF">
              <w:rPr>
                <w:sz w:val="28"/>
                <w:szCs w:val="28"/>
                <w:lang w:val="uk-UA"/>
              </w:rPr>
              <w:t>;</w:t>
            </w:r>
          </w:p>
          <w:p w14:paraId="268912B0" w14:textId="77777777" w:rsidR="003163C4" w:rsidRPr="00E706BF" w:rsidRDefault="003163C4" w:rsidP="003163C4">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Звягельський краєзнавчий музей;</w:t>
            </w:r>
          </w:p>
          <w:p w14:paraId="306CF860" w14:textId="6E7A34C5" w:rsidR="00E706BF" w:rsidRPr="00E706BF"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Звягельський туристичний центр;</w:t>
            </w:r>
          </w:p>
          <w:p w14:paraId="7C06CB67" w14:textId="0B236FD2" w:rsidR="00E706BF" w:rsidRPr="00E706BF"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Молодіжна рада при управлінні культури і туризму Звягельської міської ради;</w:t>
            </w:r>
          </w:p>
          <w:p w14:paraId="089FEAA5" w14:textId="232270A2" w:rsidR="00E706BF" w:rsidRPr="00E706BF"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E706BF">
              <w:rPr>
                <w:sz w:val="28"/>
                <w:szCs w:val="28"/>
                <w:lang w:val="uk-UA"/>
              </w:rPr>
              <w:t>громадські та релігійні</w:t>
            </w:r>
            <w:r w:rsidR="005B5CF2">
              <w:rPr>
                <w:sz w:val="28"/>
                <w:szCs w:val="28"/>
                <w:lang w:val="uk-UA"/>
              </w:rPr>
              <w:t xml:space="preserve"> організації, творчі колективи.</w:t>
            </w:r>
          </w:p>
          <w:p w14:paraId="68B7FD0D" w14:textId="79F97A21" w:rsidR="002322EA" w:rsidRPr="004F2ED4" w:rsidRDefault="00E706BF" w:rsidP="008E1C19">
            <w:pPr>
              <w:pStyle w:val="a6"/>
              <w:tabs>
                <w:tab w:val="left" w:pos="129"/>
                <w:tab w:val="left" w:pos="412"/>
              </w:tabs>
              <w:spacing w:line="276" w:lineRule="auto"/>
              <w:ind w:left="129" w:right="172" w:firstLine="428"/>
              <w:jc w:val="both"/>
              <w:rPr>
                <w:sz w:val="28"/>
                <w:szCs w:val="28"/>
                <w:lang w:val="uk-UA"/>
              </w:rPr>
            </w:pPr>
            <w:r w:rsidRPr="00E706BF">
              <w:rPr>
                <w:sz w:val="28"/>
                <w:szCs w:val="28"/>
                <w:lang w:val="uk-UA"/>
              </w:rPr>
              <w:t>До реалізації заходів Програми можуть також залучатися освітні заклади, підприємства, установи, організації різних форм власності, міжнародні партнери, благодійні фонди та інші заінтересовані суб’єкти.</w:t>
            </w:r>
          </w:p>
        </w:tc>
      </w:tr>
      <w:tr w:rsidR="007E12A6" w:rsidRPr="00D2116A" w14:paraId="2EA7BD4B" w14:textId="77777777" w:rsidTr="005B5CF2">
        <w:trPr>
          <w:trHeight w:hRule="exact" w:val="723"/>
        </w:trPr>
        <w:tc>
          <w:tcPr>
            <w:tcW w:w="659" w:type="dxa"/>
            <w:tcBorders>
              <w:top w:val="single" w:sz="4" w:space="0" w:color="auto"/>
              <w:left w:val="single" w:sz="4" w:space="0" w:color="auto"/>
              <w:bottom w:val="nil"/>
              <w:right w:val="nil"/>
            </w:tcBorders>
            <w:shd w:val="clear" w:color="auto" w:fill="FFFFFF"/>
            <w:hideMark/>
          </w:tcPr>
          <w:p w14:paraId="7902622E" w14:textId="77777777" w:rsidR="007E12A6" w:rsidRDefault="007E12A6" w:rsidP="000C03C1">
            <w:pPr>
              <w:widowControl w:val="0"/>
              <w:tabs>
                <w:tab w:val="left" w:pos="709"/>
              </w:tabs>
              <w:ind w:left="240"/>
              <w:rPr>
                <w:sz w:val="28"/>
                <w:szCs w:val="28"/>
              </w:rPr>
            </w:pPr>
            <w:r>
              <w:rPr>
                <w:bCs/>
                <w:sz w:val="28"/>
                <w:szCs w:val="28"/>
                <w:shd w:val="clear" w:color="auto" w:fill="FFFFFF"/>
                <w:lang w:eastAsia="uk-UA" w:bidi="uk-UA"/>
              </w:rPr>
              <w:lastRenderedPageBreak/>
              <w:t>6.</w:t>
            </w:r>
          </w:p>
        </w:tc>
        <w:tc>
          <w:tcPr>
            <w:tcW w:w="2328" w:type="dxa"/>
            <w:tcBorders>
              <w:top w:val="single" w:sz="4" w:space="0" w:color="auto"/>
              <w:left w:val="single" w:sz="4" w:space="0" w:color="auto"/>
              <w:bottom w:val="nil"/>
              <w:right w:val="nil"/>
            </w:tcBorders>
            <w:shd w:val="clear" w:color="auto" w:fill="FFFFFF"/>
            <w:hideMark/>
          </w:tcPr>
          <w:p w14:paraId="6B7D78EB" w14:textId="77777777" w:rsidR="007E12A6" w:rsidRDefault="007E12A6">
            <w:pPr>
              <w:widowControl w:val="0"/>
              <w:tabs>
                <w:tab w:val="left" w:pos="709"/>
              </w:tabs>
              <w:ind w:right="131"/>
              <w:rPr>
                <w:sz w:val="28"/>
                <w:szCs w:val="28"/>
              </w:rPr>
            </w:pPr>
            <w:r>
              <w:rPr>
                <w:bCs/>
                <w:sz w:val="28"/>
                <w:szCs w:val="28"/>
                <w:shd w:val="clear" w:color="auto" w:fill="FFFFFF"/>
                <w:lang w:eastAsia="uk-UA" w:bidi="uk-UA"/>
              </w:rPr>
              <w:t>Термін реалізації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16882565" w14:textId="77777777" w:rsidR="00E706BF" w:rsidRPr="00E706BF" w:rsidRDefault="00E706BF" w:rsidP="0093512B">
            <w:pPr>
              <w:pStyle w:val="a6"/>
              <w:tabs>
                <w:tab w:val="left" w:pos="129"/>
                <w:tab w:val="left" w:pos="412"/>
              </w:tabs>
              <w:ind w:left="246" w:right="172"/>
              <w:jc w:val="both"/>
              <w:rPr>
                <w:sz w:val="28"/>
                <w:szCs w:val="28"/>
                <w:lang w:val="uk-UA"/>
              </w:rPr>
            </w:pPr>
            <w:r w:rsidRPr="00E706BF">
              <w:rPr>
                <w:sz w:val="28"/>
                <w:szCs w:val="28"/>
                <w:lang w:val="uk-UA"/>
              </w:rPr>
              <w:t>Програма реалізується протягом 2026–2030 років.</w:t>
            </w:r>
          </w:p>
          <w:p w14:paraId="4794B31A" w14:textId="7B47B02B" w:rsidR="007E12A6" w:rsidRPr="004F2ED4" w:rsidRDefault="007E12A6" w:rsidP="008E1C19">
            <w:pPr>
              <w:pStyle w:val="a6"/>
              <w:tabs>
                <w:tab w:val="left" w:pos="129"/>
                <w:tab w:val="left" w:pos="412"/>
              </w:tabs>
              <w:ind w:left="246" w:right="172" w:firstLine="453"/>
              <w:jc w:val="both"/>
              <w:rPr>
                <w:sz w:val="28"/>
                <w:szCs w:val="28"/>
                <w:lang w:val="uk-UA"/>
              </w:rPr>
            </w:pPr>
          </w:p>
        </w:tc>
      </w:tr>
      <w:tr w:rsidR="007E12A6" w14:paraId="62527AE3" w14:textId="77777777" w:rsidTr="008D1AA3">
        <w:trPr>
          <w:trHeight w:hRule="exact" w:val="11182"/>
        </w:trPr>
        <w:tc>
          <w:tcPr>
            <w:tcW w:w="659" w:type="dxa"/>
            <w:tcBorders>
              <w:top w:val="single" w:sz="4" w:space="0" w:color="auto"/>
              <w:left w:val="single" w:sz="4" w:space="0" w:color="auto"/>
              <w:bottom w:val="nil"/>
              <w:right w:val="nil"/>
            </w:tcBorders>
            <w:shd w:val="clear" w:color="auto" w:fill="FFFFFF"/>
            <w:hideMark/>
          </w:tcPr>
          <w:p w14:paraId="7415BFB5" w14:textId="77777777" w:rsidR="007E12A6" w:rsidRDefault="007E12A6">
            <w:pPr>
              <w:widowControl w:val="0"/>
              <w:tabs>
                <w:tab w:val="left" w:pos="709"/>
              </w:tabs>
              <w:ind w:left="240"/>
              <w:rPr>
                <w:sz w:val="28"/>
                <w:szCs w:val="28"/>
              </w:rPr>
            </w:pPr>
            <w:r>
              <w:rPr>
                <w:bCs/>
                <w:sz w:val="28"/>
                <w:szCs w:val="28"/>
                <w:shd w:val="clear" w:color="auto" w:fill="FFFFFF"/>
                <w:lang w:eastAsia="uk-UA" w:bidi="uk-UA"/>
              </w:rPr>
              <w:t>7.</w:t>
            </w:r>
          </w:p>
        </w:tc>
        <w:tc>
          <w:tcPr>
            <w:tcW w:w="2328" w:type="dxa"/>
            <w:tcBorders>
              <w:top w:val="single" w:sz="4" w:space="0" w:color="auto"/>
              <w:left w:val="single" w:sz="4" w:space="0" w:color="auto"/>
              <w:bottom w:val="nil"/>
              <w:right w:val="nil"/>
            </w:tcBorders>
            <w:shd w:val="clear" w:color="auto" w:fill="FFFFFF"/>
            <w:hideMark/>
          </w:tcPr>
          <w:p w14:paraId="01687E51" w14:textId="77777777" w:rsidR="007E12A6" w:rsidRDefault="007E12A6">
            <w:pPr>
              <w:widowControl w:val="0"/>
              <w:tabs>
                <w:tab w:val="left" w:pos="709"/>
              </w:tabs>
              <w:ind w:right="131"/>
              <w:rPr>
                <w:sz w:val="28"/>
                <w:szCs w:val="28"/>
              </w:rPr>
            </w:pPr>
            <w:r>
              <w:rPr>
                <w:bCs/>
                <w:sz w:val="28"/>
                <w:szCs w:val="28"/>
                <w:shd w:val="clear" w:color="auto" w:fill="FFFFFF"/>
                <w:lang w:eastAsia="uk-UA" w:bidi="uk-UA"/>
              </w:rPr>
              <w:t>Мета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5D97DBEF" w14:textId="39E5EA12" w:rsidR="00E706BF" w:rsidRPr="00E706BF" w:rsidRDefault="00E706BF" w:rsidP="008E1C19">
            <w:pPr>
              <w:pStyle w:val="a6"/>
              <w:tabs>
                <w:tab w:val="left" w:pos="412"/>
              </w:tabs>
              <w:ind w:left="246" w:right="179" w:firstLine="453"/>
              <w:jc w:val="both"/>
              <w:rPr>
                <w:sz w:val="28"/>
                <w:szCs w:val="28"/>
                <w:lang w:val="uk-UA"/>
              </w:rPr>
            </w:pPr>
            <w:r w:rsidRPr="00E706BF">
              <w:rPr>
                <w:sz w:val="28"/>
                <w:szCs w:val="28"/>
                <w:lang w:val="uk-UA"/>
              </w:rPr>
              <w:t>Основною метою Програми є створення сучасного, конкурентоспроможного та інноваційного культурного середовища у Звягельській міській територіальній громаді шляхом забезпечення сталого розвитку мережі закладів культури, мистецької освіти та туристичної інфраструктури, підвищення якості культурних послуг, збереження та популяризації культурної спадщини, а також формування привабливого туристичного іміджу громади.</w:t>
            </w:r>
          </w:p>
          <w:p w14:paraId="36443A8A" w14:textId="10075F9A" w:rsidR="00E706BF" w:rsidRPr="00E706BF" w:rsidRDefault="00E706BF" w:rsidP="008E1C19">
            <w:pPr>
              <w:pStyle w:val="a6"/>
              <w:tabs>
                <w:tab w:val="left" w:pos="412"/>
              </w:tabs>
              <w:ind w:left="246" w:right="179" w:firstLine="453"/>
              <w:jc w:val="both"/>
              <w:rPr>
                <w:sz w:val="28"/>
                <w:szCs w:val="28"/>
                <w:lang w:val="uk-UA"/>
              </w:rPr>
            </w:pPr>
            <w:r w:rsidRPr="00E706BF">
              <w:rPr>
                <w:sz w:val="28"/>
                <w:szCs w:val="28"/>
                <w:lang w:val="uk-UA"/>
              </w:rPr>
              <w:t>Для досягнення зазначеної мети передбачається:</w:t>
            </w:r>
          </w:p>
          <w:p w14:paraId="2E01F755" w14:textId="2D4C7D11" w:rsidR="00E706BF" w:rsidRPr="00E706BF" w:rsidRDefault="00E706BF" w:rsidP="008E1C19">
            <w:pPr>
              <w:pStyle w:val="a6"/>
              <w:numPr>
                <w:ilvl w:val="0"/>
                <w:numId w:val="8"/>
              </w:numPr>
              <w:tabs>
                <w:tab w:val="left" w:pos="412"/>
              </w:tabs>
              <w:ind w:left="129" w:right="179" w:firstLine="453"/>
              <w:jc w:val="both"/>
              <w:rPr>
                <w:sz w:val="28"/>
                <w:szCs w:val="28"/>
                <w:lang w:val="uk-UA"/>
              </w:rPr>
            </w:pPr>
            <w:r w:rsidRPr="00E706BF">
              <w:rPr>
                <w:sz w:val="28"/>
                <w:szCs w:val="28"/>
                <w:lang w:val="uk-UA"/>
              </w:rPr>
              <w:t>здійснення комплексу організаційних, фінансових та інфраструктурних заходів зі збереження, розвитку та модернізації мережі закладів культури і туризму;</w:t>
            </w:r>
          </w:p>
          <w:p w14:paraId="1A1CA2D9" w14:textId="2EA24B60" w:rsidR="00E706BF" w:rsidRPr="00E706BF" w:rsidRDefault="00E706BF" w:rsidP="008E1C19">
            <w:pPr>
              <w:pStyle w:val="a6"/>
              <w:numPr>
                <w:ilvl w:val="0"/>
                <w:numId w:val="8"/>
              </w:numPr>
              <w:tabs>
                <w:tab w:val="left" w:pos="412"/>
              </w:tabs>
              <w:ind w:left="129" w:right="179" w:firstLine="453"/>
              <w:jc w:val="both"/>
              <w:rPr>
                <w:sz w:val="28"/>
                <w:szCs w:val="28"/>
                <w:lang w:val="uk-UA"/>
              </w:rPr>
            </w:pPr>
            <w:r w:rsidRPr="00E706BF">
              <w:rPr>
                <w:sz w:val="28"/>
                <w:szCs w:val="28"/>
                <w:lang w:val="uk-UA"/>
              </w:rPr>
              <w:t>зміцнення матеріально-технічної бази закладів культури, мистецької освіти, музейних установ та туристичної інфраструктури;</w:t>
            </w:r>
          </w:p>
          <w:p w14:paraId="351E9906" w14:textId="195077A4" w:rsidR="00E706BF" w:rsidRPr="00E706BF" w:rsidRDefault="00E706BF" w:rsidP="008E1C19">
            <w:pPr>
              <w:pStyle w:val="a6"/>
              <w:numPr>
                <w:ilvl w:val="0"/>
                <w:numId w:val="8"/>
              </w:numPr>
              <w:tabs>
                <w:tab w:val="left" w:pos="412"/>
              </w:tabs>
              <w:ind w:left="129" w:right="179" w:firstLine="453"/>
              <w:jc w:val="both"/>
              <w:rPr>
                <w:sz w:val="28"/>
                <w:szCs w:val="28"/>
                <w:lang w:val="uk-UA"/>
              </w:rPr>
            </w:pPr>
            <w:r w:rsidRPr="00E706BF">
              <w:rPr>
                <w:sz w:val="28"/>
                <w:szCs w:val="28"/>
                <w:lang w:val="uk-UA"/>
              </w:rPr>
              <w:t>створення умов для всебічного творчого розвитку особистості, підтримки талановитої молоді, аматорського та професійного мистецтва;</w:t>
            </w:r>
          </w:p>
          <w:p w14:paraId="6C25B6E2" w14:textId="0EDCB811" w:rsidR="00E706BF" w:rsidRPr="00E706BF" w:rsidRDefault="00E706BF" w:rsidP="008E1C19">
            <w:pPr>
              <w:pStyle w:val="a6"/>
              <w:numPr>
                <w:ilvl w:val="0"/>
                <w:numId w:val="8"/>
              </w:numPr>
              <w:tabs>
                <w:tab w:val="left" w:pos="412"/>
              </w:tabs>
              <w:ind w:left="129" w:right="179" w:firstLine="453"/>
              <w:jc w:val="both"/>
              <w:rPr>
                <w:sz w:val="28"/>
                <w:szCs w:val="28"/>
                <w:lang w:val="uk-UA"/>
              </w:rPr>
            </w:pPr>
            <w:r w:rsidRPr="00E706BF">
              <w:rPr>
                <w:sz w:val="28"/>
                <w:szCs w:val="28"/>
                <w:lang w:val="uk-UA"/>
              </w:rPr>
              <w:t>забезпечення доступності культурних послуг для жителів усіх населених пунктів громади, у тому числі старостинських округів;</w:t>
            </w:r>
          </w:p>
          <w:p w14:paraId="78FC25E0" w14:textId="1772D029" w:rsidR="00E706BF" w:rsidRPr="008D1AA3" w:rsidRDefault="00E706BF" w:rsidP="008E1C19">
            <w:pPr>
              <w:pStyle w:val="a6"/>
              <w:numPr>
                <w:ilvl w:val="0"/>
                <w:numId w:val="8"/>
              </w:numPr>
              <w:tabs>
                <w:tab w:val="left" w:pos="412"/>
              </w:tabs>
              <w:ind w:left="129" w:right="179" w:firstLine="453"/>
              <w:jc w:val="both"/>
              <w:rPr>
                <w:sz w:val="28"/>
                <w:szCs w:val="28"/>
                <w:lang w:val="uk-UA"/>
              </w:rPr>
            </w:pPr>
            <w:r w:rsidRPr="00E706BF">
              <w:rPr>
                <w:sz w:val="28"/>
                <w:szCs w:val="28"/>
                <w:lang w:val="uk-UA"/>
              </w:rPr>
              <w:t>збереження, дослідження та популяризація історико-культурної спадщини громади;</w:t>
            </w:r>
          </w:p>
          <w:p w14:paraId="20C28AC5" w14:textId="7C46002D" w:rsidR="007E12A6" w:rsidRPr="004F2ED4" w:rsidRDefault="00E706BF" w:rsidP="008E1C19">
            <w:pPr>
              <w:pStyle w:val="a6"/>
              <w:numPr>
                <w:ilvl w:val="0"/>
                <w:numId w:val="8"/>
              </w:numPr>
              <w:tabs>
                <w:tab w:val="left" w:pos="412"/>
              </w:tabs>
              <w:ind w:left="132" w:right="179" w:firstLine="453"/>
              <w:jc w:val="both"/>
              <w:rPr>
                <w:sz w:val="28"/>
                <w:szCs w:val="28"/>
                <w:lang w:val="uk-UA"/>
              </w:rPr>
            </w:pPr>
            <w:r w:rsidRPr="00E706BF">
              <w:rPr>
                <w:sz w:val="28"/>
                <w:szCs w:val="28"/>
                <w:lang w:val="uk-UA"/>
              </w:rPr>
              <w:t>розвиток туристичного потенціалу громади, формування нових туристичних маршрутів, продуктів та культурних подій, що сприятимуть підвищенню туристичної привабливості Звягеля.</w:t>
            </w:r>
          </w:p>
        </w:tc>
      </w:tr>
      <w:tr w:rsidR="007E12A6" w:rsidRPr="00D91A87" w14:paraId="697CE792" w14:textId="77777777" w:rsidTr="005B5CF2">
        <w:trPr>
          <w:trHeight w:hRule="exact" w:val="10079"/>
        </w:trPr>
        <w:tc>
          <w:tcPr>
            <w:tcW w:w="659" w:type="dxa"/>
            <w:tcBorders>
              <w:top w:val="single" w:sz="4" w:space="0" w:color="auto"/>
              <w:left w:val="single" w:sz="4" w:space="0" w:color="auto"/>
              <w:bottom w:val="nil"/>
              <w:right w:val="nil"/>
            </w:tcBorders>
            <w:shd w:val="clear" w:color="auto" w:fill="FFFFFF"/>
            <w:hideMark/>
          </w:tcPr>
          <w:p w14:paraId="11413B36" w14:textId="77777777" w:rsidR="007E12A6" w:rsidRDefault="007E12A6">
            <w:pPr>
              <w:widowControl w:val="0"/>
              <w:tabs>
                <w:tab w:val="left" w:pos="709"/>
              </w:tabs>
              <w:ind w:left="240"/>
              <w:rPr>
                <w:bCs/>
                <w:sz w:val="28"/>
                <w:szCs w:val="28"/>
                <w:shd w:val="clear" w:color="auto" w:fill="FFFFFF"/>
                <w:lang w:val="uk-UA" w:eastAsia="uk-UA" w:bidi="uk-UA"/>
              </w:rPr>
            </w:pPr>
            <w:r>
              <w:rPr>
                <w:bCs/>
                <w:sz w:val="28"/>
                <w:szCs w:val="28"/>
                <w:shd w:val="clear" w:color="auto" w:fill="FFFFFF"/>
                <w:lang w:val="uk-UA" w:eastAsia="uk-UA" w:bidi="uk-UA"/>
              </w:rPr>
              <w:lastRenderedPageBreak/>
              <w:t>8.</w:t>
            </w:r>
          </w:p>
        </w:tc>
        <w:tc>
          <w:tcPr>
            <w:tcW w:w="2328" w:type="dxa"/>
            <w:tcBorders>
              <w:top w:val="single" w:sz="4" w:space="0" w:color="auto"/>
              <w:left w:val="single" w:sz="4" w:space="0" w:color="auto"/>
              <w:bottom w:val="nil"/>
              <w:right w:val="nil"/>
            </w:tcBorders>
            <w:shd w:val="clear" w:color="auto" w:fill="FFFFFF"/>
            <w:hideMark/>
          </w:tcPr>
          <w:p w14:paraId="59BFB43D" w14:textId="41ABE419" w:rsidR="007E12A6" w:rsidRDefault="007E12A6">
            <w:pPr>
              <w:widowControl w:val="0"/>
              <w:tabs>
                <w:tab w:val="left" w:pos="709"/>
              </w:tabs>
              <w:ind w:right="131"/>
              <w:rPr>
                <w:bCs/>
                <w:sz w:val="28"/>
                <w:szCs w:val="28"/>
                <w:shd w:val="clear" w:color="auto" w:fill="FFFFFF"/>
                <w:lang w:val="uk-UA" w:eastAsia="uk-UA" w:bidi="uk-UA"/>
              </w:rPr>
            </w:pPr>
            <w:r>
              <w:rPr>
                <w:bCs/>
                <w:sz w:val="28"/>
                <w:szCs w:val="28"/>
                <w:shd w:val="clear" w:color="auto" w:fill="FFFFFF"/>
                <w:lang w:eastAsia="uk-UA" w:bidi="uk-UA"/>
              </w:rPr>
              <w:t>Загальний обсяг фінансових ресурсів, необхідних для реалізації Програми</w:t>
            </w:r>
            <w:r w:rsidR="002174DE">
              <w:rPr>
                <w:bCs/>
                <w:sz w:val="28"/>
                <w:szCs w:val="28"/>
                <w:shd w:val="clear" w:color="auto" w:fill="FFFFFF"/>
                <w:lang w:val="uk-UA" w:eastAsia="uk-UA" w:bidi="uk-UA"/>
              </w:rPr>
              <w:t xml:space="preserve">, всього - </w:t>
            </w:r>
            <w:r w:rsidR="004244B1">
              <w:rPr>
                <w:sz w:val="28"/>
                <w:szCs w:val="28"/>
                <w:lang w:val="uk-UA"/>
              </w:rPr>
              <w:t>290 450,0 тис.грн.</w:t>
            </w:r>
          </w:p>
          <w:p w14:paraId="655F4FFC" w14:textId="77777777" w:rsidR="002174DE" w:rsidRDefault="002174DE">
            <w:pPr>
              <w:widowControl w:val="0"/>
              <w:tabs>
                <w:tab w:val="left" w:pos="709"/>
              </w:tabs>
              <w:ind w:right="131"/>
              <w:rPr>
                <w:bCs/>
                <w:sz w:val="28"/>
                <w:szCs w:val="28"/>
                <w:shd w:val="clear" w:color="auto" w:fill="FFFFFF"/>
                <w:lang w:val="uk-UA" w:eastAsia="uk-UA" w:bidi="uk-UA"/>
              </w:rPr>
            </w:pPr>
            <w:r>
              <w:rPr>
                <w:bCs/>
                <w:sz w:val="28"/>
                <w:szCs w:val="28"/>
                <w:shd w:val="clear" w:color="auto" w:fill="FFFFFF"/>
                <w:lang w:val="uk-UA" w:eastAsia="uk-UA" w:bidi="uk-UA"/>
              </w:rPr>
              <w:t xml:space="preserve">Зокрема: </w:t>
            </w:r>
          </w:p>
          <w:p w14:paraId="1DA2EDA6" w14:textId="5D6A3546" w:rsidR="002174DE" w:rsidRDefault="002174DE">
            <w:pPr>
              <w:widowControl w:val="0"/>
              <w:tabs>
                <w:tab w:val="left" w:pos="709"/>
              </w:tabs>
              <w:ind w:right="131"/>
              <w:rPr>
                <w:bCs/>
                <w:sz w:val="28"/>
                <w:szCs w:val="28"/>
                <w:shd w:val="clear" w:color="auto" w:fill="FFFFFF"/>
                <w:lang w:val="uk-UA" w:eastAsia="uk-UA" w:bidi="uk-UA"/>
              </w:rPr>
            </w:pPr>
            <w:r>
              <w:rPr>
                <w:bCs/>
                <w:sz w:val="28"/>
                <w:szCs w:val="28"/>
                <w:shd w:val="clear" w:color="auto" w:fill="FFFFFF"/>
                <w:lang w:val="uk-UA" w:eastAsia="uk-UA" w:bidi="uk-UA"/>
              </w:rPr>
              <w:t>Кошти бюджету міської територіальної громади –</w:t>
            </w:r>
            <w:r w:rsidR="004244B1">
              <w:rPr>
                <w:bCs/>
                <w:sz w:val="28"/>
                <w:szCs w:val="28"/>
                <w:shd w:val="clear" w:color="auto" w:fill="FFFFFF"/>
                <w:lang w:val="uk-UA" w:eastAsia="uk-UA" w:bidi="uk-UA"/>
              </w:rPr>
              <w:t xml:space="preserve"> </w:t>
            </w:r>
            <w:r w:rsidR="004244B1">
              <w:rPr>
                <w:bCs/>
                <w:sz w:val="28"/>
                <w:szCs w:val="28"/>
                <w:shd w:val="clear" w:color="auto" w:fill="FFFFFF"/>
                <w:lang w:val="uk-UA" w:eastAsia="uk-UA" w:bidi="uk-UA"/>
              </w:rPr>
              <w:br/>
            </w:r>
            <w:r w:rsidR="004244B1" w:rsidRPr="00D63565">
              <w:rPr>
                <w:sz w:val="28"/>
                <w:szCs w:val="28"/>
                <w:lang w:val="uk-UA"/>
              </w:rPr>
              <w:t>87 135,0</w:t>
            </w:r>
            <w:r w:rsidR="004244B1">
              <w:rPr>
                <w:sz w:val="28"/>
                <w:szCs w:val="28"/>
                <w:lang w:val="uk-UA"/>
              </w:rPr>
              <w:t xml:space="preserve"> тис.грн.</w:t>
            </w:r>
          </w:p>
          <w:p w14:paraId="52331450" w14:textId="4DAED28C" w:rsidR="002174DE" w:rsidRDefault="002174DE">
            <w:pPr>
              <w:widowControl w:val="0"/>
              <w:tabs>
                <w:tab w:val="left" w:pos="709"/>
              </w:tabs>
              <w:ind w:right="131"/>
              <w:rPr>
                <w:bCs/>
                <w:sz w:val="28"/>
                <w:szCs w:val="28"/>
                <w:shd w:val="clear" w:color="auto" w:fill="FFFFFF"/>
                <w:lang w:val="uk-UA" w:eastAsia="uk-UA" w:bidi="uk-UA"/>
              </w:rPr>
            </w:pPr>
            <w:r>
              <w:rPr>
                <w:bCs/>
                <w:sz w:val="28"/>
                <w:szCs w:val="28"/>
                <w:shd w:val="clear" w:color="auto" w:fill="FFFFFF"/>
                <w:lang w:val="uk-UA" w:eastAsia="uk-UA" w:bidi="uk-UA"/>
              </w:rPr>
              <w:t xml:space="preserve">Кошти </w:t>
            </w:r>
            <w:r w:rsidR="004244B1">
              <w:rPr>
                <w:bCs/>
                <w:sz w:val="28"/>
                <w:szCs w:val="28"/>
                <w:shd w:val="clear" w:color="auto" w:fill="FFFFFF"/>
                <w:lang w:val="uk-UA" w:eastAsia="uk-UA" w:bidi="uk-UA"/>
              </w:rPr>
              <w:t xml:space="preserve">інших </w:t>
            </w:r>
            <w:r>
              <w:rPr>
                <w:bCs/>
                <w:sz w:val="28"/>
                <w:szCs w:val="28"/>
                <w:shd w:val="clear" w:color="auto" w:fill="FFFFFF"/>
                <w:lang w:val="uk-UA" w:eastAsia="uk-UA" w:bidi="uk-UA"/>
              </w:rPr>
              <w:t xml:space="preserve">територіальних громад – </w:t>
            </w:r>
            <w:r w:rsidR="004244B1">
              <w:rPr>
                <w:bCs/>
                <w:sz w:val="28"/>
                <w:szCs w:val="28"/>
                <w:shd w:val="clear" w:color="auto" w:fill="FFFFFF"/>
                <w:lang w:val="uk-UA" w:eastAsia="uk-UA" w:bidi="uk-UA"/>
              </w:rPr>
              <w:br/>
            </w:r>
            <w:r w:rsidR="004244B1" w:rsidRPr="00D63565">
              <w:rPr>
                <w:sz w:val="28"/>
                <w:szCs w:val="28"/>
                <w:lang w:val="uk-UA"/>
              </w:rPr>
              <w:t>12 500,0</w:t>
            </w:r>
            <w:r w:rsidR="004244B1">
              <w:rPr>
                <w:sz w:val="28"/>
                <w:szCs w:val="28"/>
                <w:lang w:val="uk-UA"/>
              </w:rPr>
              <w:t xml:space="preserve"> тис.грн.</w:t>
            </w:r>
          </w:p>
          <w:p w14:paraId="6D2CFDDA" w14:textId="31DFE444" w:rsidR="002174DE" w:rsidRDefault="002174DE">
            <w:pPr>
              <w:widowControl w:val="0"/>
              <w:tabs>
                <w:tab w:val="left" w:pos="709"/>
              </w:tabs>
              <w:ind w:right="131"/>
              <w:rPr>
                <w:bCs/>
                <w:sz w:val="28"/>
                <w:szCs w:val="28"/>
                <w:shd w:val="clear" w:color="auto" w:fill="FFFFFF"/>
                <w:lang w:val="uk-UA" w:eastAsia="uk-UA" w:bidi="uk-UA"/>
              </w:rPr>
            </w:pPr>
            <w:r>
              <w:rPr>
                <w:bCs/>
                <w:sz w:val="28"/>
                <w:szCs w:val="28"/>
                <w:shd w:val="clear" w:color="auto" w:fill="FFFFFF"/>
                <w:lang w:val="uk-UA" w:eastAsia="uk-UA" w:bidi="uk-UA"/>
              </w:rPr>
              <w:t>Кошти о</w:t>
            </w:r>
            <w:r w:rsidR="004244B1">
              <w:rPr>
                <w:bCs/>
                <w:sz w:val="28"/>
                <w:szCs w:val="28"/>
                <w:shd w:val="clear" w:color="auto" w:fill="FFFFFF"/>
                <w:lang w:val="uk-UA" w:eastAsia="uk-UA" w:bidi="uk-UA"/>
              </w:rPr>
              <w:t>бласного, державного бюджетів,</w:t>
            </w:r>
          </w:p>
          <w:p w14:paraId="0E892F3B" w14:textId="4DE4304F" w:rsidR="002174DE" w:rsidRPr="002174DE" w:rsidRDefault="004244B1" w:rsidP="004244B1">
            <w:pPr>
              <w:widowControl w:val="0"/>
              <w:tabs>
                <w:tab w:val="left" w:pos="709"/>
              </w:tabs>
              <w:ind w:right="131"/>
              <w:rPr>
                <w:bCs/>
                <w:sz w:val="28"/>
                <w:szCs w:val="28"/>
                <w:shd w:val="clear" w:color="auto" w:fill="FFFFFF"/>
                <w:lang w:val="uk-UA" w:eastAsia="uk-UA" w:bidi="uk-UA"/>
              </w:rPr>
            </w:pPr>
            <w:r>
              <w:rPr>
                <w:bCs/>
                <w:sz w:val="28"/>
                <w:szCs w:val="28"/>
                <w:shd w:val="clear" w:color="auto" w:fill="FFFFFF"/>
                <w:lang w:val="uk-UA" w:eastAsia="uk-UA" w:bidi="uk-UA"/>
              </w:rPr>
              <w:t>г</w:t>
            </w:r>
            <w:r w:rsidR="002174DE">
              <w:rPr>
                <w:bCs/>
                <w:sz w:val="28"/>
                <w:szCs w:val="28"/>
                <w:shd w:val="clear" w:color="auto" w:fill="FFFFFF"/>
                <w:lang w:val="uk-UA" w:eastAsia="uk-UA" w:bidi="uk-UA"/>
              </w:rPr>
              <w:t xml:space="preserve">рантові </w:t>
            </w:r>
            <w:r>
              <w:rPr>
                <w:bCs/>
                <w:sz w:val="28"/>
                <w:szCs w:val="28"/>
                <w:shd w:val="clear" w:color="auto" w:fill="FFFFFF"/>
                <w:lang w:val="uk-UA" w:eastAsia="uk-UA" w:bidi="uk-UA"/>
              </w:rPr>
              <w:t xml:space="preserve">програми </w:t>
            </w:r>
            <w:r w:rsidR="002174DE">
              <w:rPr>
                <w:bCs/>
                <w:sz w:val="28"/>
                <w:szCs w:val="28"/>
                <w:shd w:val="clear" w:color="auto" w:fill="FFFFFF"/>
                <w:lang w:val="uk-UA" w:eastAsia="uk-UA" w:bidi="uk-UA"/>
              </w:rPr>
              <w:t xml:space="preserve">- </w:t>
            </w:r>
            <w:r>
              <w:rPr>
                <w:bCs/>
                <w:sz w:val="28"/>
                <w:szCs w:val="28"/>
                <w:shd w:val="clear" w:color="auto" w:fill="FFFFFF"/>
                <w:lang w:val="uk-UA" w:eastAsia="uk-UA" w:bidi="uk-UA"/>
              </w:rPr>
              <w:br/>
            </w:r>
            <w:r w:rsidRPr="00D371D1">
              <w:rPr>
                <w:sz w:val="28"/>
                <w:szCs w:val="28"/>
                <w:lang w:val="uk-UA"/>
              </w:rPr>
              <w:t>190 815,0</w:t>
            </w:r>
            <w:r>
              <w:rPr>
                <w:sz w:val="28"/>
                <w:szCs w:val="28"/>
                <w:lang w:val="uk-UA"/>
              </w:rPr>
              <w:t xml:space="preserve"> тис.грн.</w:t>
            </w:r>
          </w:p>
        </w:tc>
        <w:tc>
          <w:tcPr>
            <w:tcW w:w="6095" w:type="dxa"/>
            <w:tcBorders>
              <w:top w:val="single" w:sz="4" w:space="0" w:color="auto"/>
              <w:left w:val="single" w:sz="4" w:space="0" w:color="auto"/>
              <w:bottom w:val="nil"/>
              <w:right w:val="single" w:sz="4" w:space="0" w:color="auto"/>
            </w:tcBorders>
            <w:shd w:val="clear" w:color="auto" w:fill="FFFFFF"/>
            <w:hideMark/>
          </w:tcPr>
          <w:p w14:paraId="3CED7A79" w14:textId="4FB5B411" w:rsidR="008D1AA3" w:rsidRPr="008D1AA3" w:rsidRDefault="008D1AA3" w:rsidP="008E1C19">
            <w:pPr>
              <w:pStyle w:val="a6"/>
              <w:widowControl w:val="0"/>
              <w:tabs>
                <w:tab w:val="left" w:pos="412"/>
              </w:tabs>
              <w:ind w:left="253" w:right="131" w:firstLine="446"/>
              <w:jc w:val="both"/>
              <w:rPr>
                <w:bCs/>
                <w:sz w:val="28"/>
                <w:szCs w:val="28"/>
                <w:shd w:val="clear" w:color="auto" w:fill="FFFFFF"/>
                <w:lang w:val="uk-UA" w:eastAsia="uk-UA" w:bidi="uk-UA"/>
              </w:rPr>
            </w:pPr>
            <w:r w:rsidRPr="008D1AA3">
              <w:rPr>
                <w:bCs/>
                <w:sz w:val="28"/>
                <w:szCs w:val="28"/>
                <w:shd w:val="clear" w:color="auto" w:fill="FFFFFF"/>
                <w:lang w:val="uk-UA" w:eastAsia="uk-UA" w:bidi="uk-UA"/>
              </w:rPr>
              <w:t>Фінансування заходів Програми здійснюватиметься за рахунок:</w:t>
            </w:r>
          </w:p>
          <w:p w14:paraId="3AABE585" w14:textId="54C54EED" w:rsidR="008D1AA3" w:rsidRPr="008D1AA3"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8D1AA3">
              <w:rPr>
                <w:bCs/>
                <w:sz w:val="28"/>
                <w:szCs w:val="28"/>
                <w:shd w:val="clear" w:color="auto" w:fill="FFFFFF"/>
                <w:lang w:val="uk-UA" w:eastAsia="uk-UA" w:bidi="uk-UA"/>
              </w:rPr>
              <w:t>коштів бюджету Звягельської міської територіальної громади в межах затверджених бюджетних призначень;</w:t>
            </w:r>
          </w:p>
          <w:p w14:paraId="26B65096" w14:textId="3D55C77C" w:rsidR="008D1AA3" w:rsidRPr="008D1AA3" w:rsidRDefault="002174DE"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Pr>
                <w:bCs/>
                <w:sz w:val="28"/>
                <w:szCs w:val="28"/>
                <w:shd w:val="clear" w:color="auto" w:fill="FFFFFF"/>
                <w:lang w:val="uk-UA" w:eastAsia="uk-UA" w:bidi="uk-UA"/>
              </w:rPr>
              <w:t>власних надходжень</w:t>
            </w:r>
            <w:r w:rsidR="008D1AA3" w:rsidRPr="008D1AA3">
              <w:rPr>
                <w:bCs/>
                <w:sz w:val="28"/>
                <w:szCs w:val="28"/>
                <w:shd w:val="clear" w:color="auto" w:fill="FFFFFF"/>
                <w:lang w:val="uk-UA" w:eastAsia="uk-UA" w:bidi="uk-UA"/>
              </w:rPr>
              <w:t xml:space="preserve"> закладів культури управління культури і туризму Звягельської міської ради, отриманих від надання платних послуг, батьківської плати за навчання у </w:t>
            </w:r>
            <w:r>
              <w:rPr>
                <w:bCs/>
                <w:sz w:val="28"/>
                <w:szCs w:val="28"/>
                <w:shd w:val="clear" w:color="auto" w:fill="FFFFFF"/>
                <w:lang w:val="uk-UA" w:eastAsia="uk-UA" w:bidi="uk-UA"/>
              </w:rPr>
              <w:t>Школі мистецтв</w:t>
            </w:r>
            <w:r w:rsidR="008D1AA3" w:rsidRPr="008D1AA3">
              <w:rPr>
                <w:bCs/>
                <w:sz w:val="28"/>
                <w:szCs w:val="28"/>
                <w:shd w:val="clear" w:color="auto" w:fill="FFFFFF"/>
                <w:lang w:val="uk-UA" w:eastAsia="uk-UA" w:bidi="uk-UA"/>
              </w:rPr>
              <w:t>, проведення культурно-мистецьких заходів та іншої господарської діяльності, що не суперечить чинному законодавству;</w:t>
            </w:r>
          </w:p>
          <w:p w14:paraId="606B8747" w14:textId="75F09746" w:rsidR="008D1AA3" w:rsidRPr="008D1AA3"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8D1AA3">
              <w:rPr>
                <w:bCs/>
                <w:sz w:val="28"/>
                <w:szCs w:val="28"/>
                <w:shd w:val="clear" w:color="auto" w:fill="FFFFFF"/>
                <w:lang w:val="uk-UA" w:eastAsia="uk-UA" w:bidi="uk-UA"/>
              </w:rPr>
              <w:t>коштів обласного бюджету, що можуть спрямовуватися на реалізацію окремих культурно-мистецьких, туристичних або інфраструктурних проєктів;</w:t>
            </w:r>
          </w:p>
          <w:p w14:paraId="422D9FAD" w14:textId="2135D9BF" w:rsidR="008D1AA3" w:rsidRPr="008D1AA3"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8D1AA3">
              <w:rPr>
                <w:bCs/>
                <w:sz w:val="28"/>
                <w:szCs w:val="28"/>
                <w:shd w:val="clear" w:color="auto" w:fill="FFFFFF"/>
                <w:lang w:val="uk-UA" w:eastAsia="uk-UA" w:bidi="uk-UA"/>
              </w:rPr>
              <w:t>коштів державного бюджету України в рамках державних програм та субвенцій;</w:t>
            </w:r>
          </w:p>
          <w:p w14:paraId="7D210A43" w14:textId="7E6A71F5" w:rsidR="008D1AA3" w:rsidRPr="008D1AA3"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8D1AA3">
              <w:rPr>
                <w:bCs/>
                <w:sz w:val="28"/>
                <w:szCs w:val="28"/>
                <w:shd w:val="clear" w:color="auto" w:fill="FFFFFF"/>
                <w:lang w:val="uk-UA" w:eastAsia="uk-UA" w:bidi="uk-UA"/>
              </w:rPr>
              <w:t>фінансових ресурсів, залучених у рамках реалізації грантових програм, міжнародної технічної допомоги, партнерських ініціатив та інвестиційних проєктів;</w:t>
            </w:r>
          </w:p>
          <w:p w14:paraId="79268D08" w14:textId="23A16CB7" w:rsidR="008D1AA3" w:rsidRPr="008D1AA3"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8D1AA3">
              <w:rPr>
                <w:bCs/>
                <w:sz w:val="28"/>
                <w:szCs w:val="28"/>
                <w:shd w:val="clear" w:color="auto" w:fill="FFFFFF"/>
                <w:lang w:val="uk-UA" w:eastAsia="uk-UA" w:bidi="uk-UA"/>
              </w:rPr>
              <w:t>інших джерел фінансування, не заборонених чинним законодавством України.</w:t>
            </w:r>
          </w:p>
          <w:p w14:paraId="3FE5AF25" w14:textId="133B01C6" w:rsidR="007E12A6" w:rsidRPr="004F2ED4" w:rsidRDefault="008D1AA3" w:rsidP="002174DE">
            <w:pPr>
              <w:pStyle w:val="a6"/>
              <w:widowControl w:val="0"/>
              <w:tabs>
                <w:tab w:val="left" w:pos="412"/>
              </w:tabs>
              <w:ind w:left="253" w:right="131" w:firstLine="446"/>
              <w:jc w:val="both"/>
              <w:rPr>
                <w:sz w:val="28"/>
                <w:szCs w:val="28"/>
                <w:lang w:val="uk-UA"/>
              </w:rPr>
            </w:pPr>
            <w:r w:rsidRPr="008D1AA3">
              <w:rPr>
                <w:bCs/>
                <w:sz w:val="28"/>
                <w:szCs w:val="28"/>
                <w:shd w:val="clear" w:color="auto" w:fill="FFFFFF"/>
                <w:lang w:val="uk-UA" w:eastAsia="uk-UA" w:bidi="uk-UA"/>
              </w:rPr>
              <w:t xml:space="preserve">Обсяги фінансування заходів Програми щорічно уточнюватимуться під час формування та затвердження бюджету </w:t>
            </w:r>
            <w:r w:rsidR="002174DE">
              <w:rPr>
                <w:bCs/>
                <w:sz w:val="28"/>
                <w:szCs w:val="28"/>
                <w:shd w:val="clear" w:color="auto" w:fill="FFFFFF"/>
                <w:lang w:val="uk-UA" w:eastAsia="uk-UA" w:bidi="uk-UA"/>
              </w:rPr>
              <w:t xml:space="preserve">міської територіальної громади </w:t>
            </w:r>
            <w:r w:rsidRPr="008D1AA3">
              <w:rPr>
                <w:bCs/>
                <w:sz w:val="28"/>
                <w:szCs w:val="28"/>
                <w:shd w:val="clear" w:color="auto" w:fill="FFFFFF"/>
                <w:lang w:val="uk-UA" w:eastAsia="uk-UA" w:bidi="uk-UA"/>
              </w:rPr>
              <w:t>з урахуванням фінансових можливостей громади та пріоритетів соціально-економічного розвитку.</w:t>
            </w:r>
          </w:p>
        </w:tc>
      </w:tr>
      <w:tr w:rsidR="007E12A6" w14:paraId="2E2A1DF0" w14:textId="77777777" w:rsidTr="008D1AA3">
        <w:trPr>
          <w:trHeight w:hRule="exact" w:val="14770"/>
        </w:trPr>
        <w:tc>
          <w:tcPr>
            <w:tcW w:w="659" w:type="dxa"/>
            <w:tcBorders>
              <w:top w:val="single" w:sz="4" w:space="0" w:color="auto"/>
              <w:left w:val="single" w:sz="4" w:space="0" w:color="auto"/>
              <w:bottom w:val="nil"/>
              <w:right w:val="nil"/>
            </w:tcBorders>
            <w:shd w:val="clear" w:color="auto" w:fill="FFFFFF"/>
            <w:hideMark/>
          </w:tcPr>
          <w:p w14:paraId="77CCB0AA" w14:textId="721397D7" w:rsidR="007E12A6" w:rsidRDefault="007E12A6">
            <w:pPr>
              <w:widowControl w:val="0"/>
              <w:tabs>
                <w:tab w:val="left" w:pos="709"/>
              </w:tabs>
              <w:ind w:left="240"/>
              <w:rPr>
                <w:sz w:val="28"/>
                <w:szCs w:val="28"/>
              </w:rPr>
            </w:pPr>
            <w:r>
              <w:rPr>
                <w:bCs/>
                <w:sz w:val="28"/>
                <w:szCs w:val="28"/>
                <w:shd w:val="clear" w:color="auto" w:fill="FFFFFF"/>
                <w:lang w:eastAsia="uk-UA" w:bidi="uk-UA"/>
              </w:rPr>
              <w:lastRenderedPageBreak/>
              <w:t>9.</w:t>
            </w:r>
          </w:p>
        </w:tc>
        <w:tc>
          <w:tcPr>
            <w:tcW w:w="2328" w:type="dxa"/>
            <w:tcBorders>
              <w:top w:val="single" w:sz="4" w:space="0" w:color="auto"/>
              <w:left w:val="single" w:sz="4" w:space="0" w:color="auto"/>
              <w:bottom w:val="nil"/>
              <w:right w:val="nil"/>
            </w:tcBorders>
            <w:shd w:val="clear" w:color="auto" w:fill="FFFFFF"/>
            <w:hideMark/>
          </w:tcPr>
          <w:p w14:paraId="02A267CB" w14:textId="77777777" w:rsidR="007E12A6" w:rsidRDefault="007E12A6">
            <w:pPr>
              <w:widowControl w:val="0"/>
              <w:tabs>
                <w:tab w:val="left" w:pos="709"/>
              </w:tabs>
              <w:ind w:right="131"/>
              <w:rPr>
                <w:sz w:val="28"/>
                <w:szCs w:val="28"/>
              </w:rPr>
            </w:pPr>
            <w:r>
              <w:rPr>
                <w:bCs/>
                <w:sz w:val="28"/>
                <w:szCs w:val="28"/>
                <w:shd w:val="clear" w:color="auto" w:fill="FFFFFF"/>
                <w:lang w:eastAsia="uk-UA" w:bidi="uk-UA"/>
              </w:rPr>
              <w:t>Очікувані результати виконання</w:t>
            </w:r>
          </w:p>
        </w:tc>
        <w:tc>
          <w:tcPr>
            <w:tcW w:w="6095" w:type="dxa"/>
            <w:tcBorders>
              <w:top w:val="single" w:sz="4" w:space="0" w:color="auto"/>
              <w:left w:val="single" w:sz="4" w:space="0" w:color="auto"/>
              <w:bottom w:val="nil"/>
              <w:right w:val="single" w:sz="4" w:space="0" w:color="auto"/>
            </w:tcBorders>
            <w:shd w:val="clear" w:color="auto" w:fill="FFFFFF"/>
            <w:hideMark/>
          </w:tcPr>
          <w:p w14:paraId="4E8065C9" w14:textId="596899A7" w:rsidR="008D1AA3" w:rsidRPr="008D1AA3" w:rsidRDefault="008D1AA3" w:rsidP="008E1C19">
            <w:pPr>
              <w:pStyle w:val="a6"/>
              <w:tabs>
                <w:tab w:val="left" w:pos="412"/>
                <w:tab w:val="left" w:pos="557"/>
              </w:tabs>
              <w:ind w:left="253" w:right="179" w:firstLine="446"/>
              <w:jc w:val="both"/>
              <w:rPr>
                <w:sz w:val="28"/>
                <w:szCs w:val="28"/>
                <w:lang w:val="uk-UA"/>
              </w:rPr>
            </w:pPr>
            <w:r w:rsidRPr="008D1AA3">
              <w:rPr>
                <w:sz w:val="28"/>
                <w:szCs w:val="28"/>
                <w:lang w:val="uk-UA"/>
              </w:rPr>
              <w:t>Реалізація Програми сприятиме формуванню сучасного культурного простору Звягельської міської територіальної громади, орієнтованого на потреби мешканців, розвиток творчого потенціалу особистості та підвищення туристичної привабливості території.</w:t>
            </w:r>
          </w:p>
          <w:p w14:paraId="23A986B5" w14:textId="4489E4CC" w:rsidR="008D1AA3" w:rsidRPr="008D1AA3" w:rsidRDefault="008D1AA3" w:rsidP="008E1C19">
            <w:pPr>
              <w:pStyle w:val="a6"/>
              <w:numPr>
                <w:ilvl w:val="0"/>
                <w:numId w:val="8"/>
              </w:numPr>
              <w:tabs>
                <w:tab w:val="left" w:pos="412"/>
                <w:tab w:val="left" w:pos="557"/>
              </w:tabs>
              <w:ind w:left="132" w:right="179" w:firstLine="446"/>
              <w:jc w:val="both"/>
              <w:rPr>
                <w:sz w:val="28"/>
                <w:szCs w:val="28"/>
                <w:lang w:val="uk-UA"/>
              </w:rPr>
            </w:pPr>
            <w:r w:rsidRPr="008D1AA3">
              <w:rPr>
                <w:sz w:val="28"/>
                <w:szCs w:val="28"/>
                <w:lang w:val="uk-UA"/>
              </w:rPr>
              <w:t>Очікується:</w:t>
            </w:r>
          </w:p>
          <w:p w14:paraId="06688945" w14:textId="2482F1BA" w:rsidR="008D1AA3" w:rsidRPr="008D1AA3" w:rsidRDefault="008D1AA3" w:rsidP="008E1C19">
            <w:pPr>
              <w:pStyle w:val="a6"/>
              <w:numPr>
                <w:ilvl w:val="0"/>
                <w:numId w:val="8"/>
              </w:numPr>
              <w:tabs>
                <w:tab w:val="left" w:pos="412"/>
                <w:tab w:val="left" w:pos="557"/>
              </w:tabs>
              <w:ind w:left="132" w:right="179" w:firstLine="446"/>
              <w:jc w:val="both"/>
              <w:rPr>
                <w:sz w:val="28"/>
                <w:szCs w:val="28"/>
                <w:lang w:val="uk-UA"/>
              </w:rPr>
            </w:pPr>
            <w:r w:rsidRPr="008D1AA3">
              <w:rPr>
                <w:sz w:val="28"/>
                <w:szCs w:val="28"/>
                <w:lang w:val="uk-UA"/>
              </w:rPr>
              <w:t>формування якісно нового культурного середовища з широким спектром інноваційних культурних, освітніх, інформаційних та туристичних послуг;</w:t>
            </w:r>
          </w:p>
          <w:p w14:paraId="4A65B6F8" w14:textId="0288BDA6" w:rsidR="008D1AA3" w:rsidRPr="008D1AA3" w:rsidRDefault="008D1AA3" w:rsidP="008E1C19">
            <w:pPr>
              <w:pStyle w:val="a6"/>
              <w:numPr>
                <w:ilvl w:val="0"/>
                <w:numId w:val="8"/>
              </w:numPr>
              <w:tabs>
                <w:tab w:val="left" w:pos="412"/>
                <w:tab w:val="left" w:pos="557"/>
              </w:tabs>
              <w:ind w:left="132" w:right="179" w:firstLine="446"/>
              <w:jc w:val="both"/>
              <w:rPr>
                <w:sz w:val="28"/>
                <w:szCs w:val="28"/>
                <w:lang w:val="uk-UA"/>
              </w:rPr>
            </w:pPr>
            <w:r w:rsidRPr="008D1AA3">
              <w:rPr>
                <w:sz w:val="28"/>
                <w:szCs w:val="28"/>
                <w:lang w:val="uk-UA"/>
              </w:rPr>
              <w:t>модернізація матеріально-технічної бази закладів культури та мистецької освіти;</w:t>
            </w:r>
          </w:p>
          <w:p w14:paraId="34F914A2" w14:textId="394E51BD" w:rsidR="008D1AA3" w:rsidRPr="008D1AA3" w:rsidRDefault="008D1AA3" w:rsidP="008E1C19">
            <w:pPr>
              <w:pStyle w:val="a6"/>
              <w:numPr>
                <w:ilvl w:val="0"/>
                <w:numId w:val="8"/>
              </w:numPr>
              <w:tabs>
                <w:tab w:val="left" w:pos="412"/>
                <w:tab w:val="left" w:pos="557"/>
              </w:tabs>
              <w:ind w:left="132" w:right="179" w:firstLine="446"/>
              <w:jc w:val="both"/>
              <w:rPr>
                <w:sz w:val="28"/>
                <w:szCs w:val="28"/>
                <w:lang w:val="uk-UA"/>
              </w:rPr>
            </w:pPr>
            <w:r w:rsidRPr="008D1AA3">
              <w:rPr>
                <w:sz w:val="28"/>
                <w:szCs w:val="28"/>
                <w:lang w:val="uk-UA"/>
              </w:rPr>
              <w:t>активізація культурно-мистецького життя громади та зростання кількості культурних подій місцевого, регіонального та всеукраїнського рівнів;</w:t>
            </w:r>
          </w:p>
          <w:p w14:paraId="6184EE4C" w14:textId="579A0248" w:rsidR="008D1AA3" w:rsidRPr="008D1AA3" w:rsidRDefault="008D1AA3" w:rsidP="008E1C19">
            <w:pPr>
              <w:pStyle w:val="a6"/>
              <w:numPr>
                <w:ilvl w:val="0"/>
                <w:numId w:val="8"/>
              </w:numPr>
              <w:tabs>
                <w:tab w:val="left" w:pos="412"/>
                <w:tab w:val="left" w:pos="557"/>
              </w:tabs>
              <w:ind w:left="132" w:right="179" w:firstLine="446"/>
              <w:jc w:val="both"/>
              <w:rPr>
                <w:sz w:val="28"/>
                <w:szCs w:val="28"/>
                <w:lang w:val="uk-UA"/>
              </w:rPr>
            </w:pPr>
            <w:r w:rsidRPr="008D1AA3">
              <w:rPr>
                <w:sz w:val="28"/>
                <w:szCs w:val="28"/>
                <w:lang w:val="uk-UA"/>
              </w:rPr>
              <w:t>підвищення рівня залученості жителів громади, особливо дітей та молоді, до культурних і творчих ініціатив;</w:t>
            </w:r>
          </w:p>
          <w:p w14:paraId="585BD768" w14:textId="7E334034" w:rsidR="008D1AA3" w:rsidRPr="008D1AA3" w:rsidRDefault="008D1AA3" w:rsidP="008E1C19">
            <w:pPr>
              <w:pStyle w:val="a6"/>
              <w:numPr>
                <w:ilvl w:val="0"/>
                <w:numId w:val="8"/>
              </w:numPr>
              <w:tabs>
                <w:tab w:val="left" w:pos="412"/>
                <w:tab w:val="left" w:pos="557"/>
              </w:tabs>
              <w:ind w:left="132" w:right="179" w:firstLine="446"/>
              <w:jc w:val="both"/>
              <w:rPr>
                <w:sz w:val="28"/>
                <w:szCs w:val="28"/>
                <w:lang w:val="uk-UA"/>
              </w:rPr>
            </w:pPr>
            <w:r w:rsidRPr="008D1AA3">
              <w:rPr>
                <w:sz w:val="28"/>
                <w:szCs w:val="28"/>
                <w:lang w:val="uk-UA"/>
              </w:rPr>
              <w:t>розвиток туристичної інфраструктури та формування нових туристичних продуктів;</w:t>
            </w:r>
          </w:p>
          <w:p w14:paraId="2B7477F1" w14:textId="5663958F" w:rsidR="007E12A6" w:rsidRPr="004F2ED4" w:rsidRDefault="008D1AA3" w:rsidP="008E1C19">
            <w:pPr>
              <w:pStyle w:val="a6"/>
              <w:numPr>
                <w:ilvl w:val="0"/>
                <w:numId w:val="8"/>
              </w:numPr>
              <w:tabs>
                <w:tab w:val="left" w:pos="412"/>
                <w:tab w:val="left" w:pos="557"/>
              </w:tabs>
              <w:ind w:left="132" w:right="179" w:firstLine="446"/>
              <w:jc w:val="both"/>
              <w:rPr>
                <w:sz w:val="28"/>
                <w:szCs w:val="28"/>
                <w:lang w:val="uk-UA"/>
              </w:rPr>
            </w:pPr>
            <w:r w:rsidRPr="008D1AA3">
              <w:rPr>
                <w:sz w:val="28"/>
                <w:szCs w:val="28"/>
                <w:lang w:val="uk-UA"/>
              </w:rPr>
              <w:t>посилення позиціонування Звягеля як важливого культурного центру регіону та міста, пов’язаного з постаттю Лесі Українки.</w:t>
            </w:r>
          </w:p>
        </w:tc>
      </w:tr>
      <w:tr w:rsidR="007E12A6" w:rsidRPr="00D91A87" w14:paraId="6D1E3318" w14:textId="77777777" w:rsidTr="008D1AA3">
        <w:trPr>
          <w:trHeight w:hRule="exact" w:val="15196"/>
        </w:trPr>
        <w:tc>
          <w:tcPr>
            <w:tcW w:w="659" w:type="dxa"/>
            <w:tcBorders>
              <w:top w:val="single" w:sz="4" w:space="0" w:color="auto"/>
              <w:left w:val="single" w:sz="4" w:space="0" w:color="auto"/>
              <w:bottom w:val="single" w:sz="4" w:space="0" w:color="auto"/>
              <w:right w:val="nil"/>
            </w:tcBorders>
            <w:shd w:val="clear" w:color="auto" w:fill="FFFFFF"/>
            <w:hideMark/>
          </w:tcPr>
          <w:p w14:paraId="20CB5250" w14:textId="77777777" w:rsidR="007E12A6" w:rsidRDefault="007E12A6">
            <w:pPr>
              <w:widowControl w:val="0"/>
              <w:tabs>
                <w:tab w:val="left" w:pos="709"/>
              </w:tabs>
              <w:ind w:left="240"/>
              <w:rPr>
                <w:sz w:val="28"/>
                <w:szCs w:val="28"/>
              </w:rPr>
            </w:pPr>
            <w:r>
              <w:rPr>
                <w:bCs/>
                <w:sz w:val="28"/>
                <w:szCs w:val="28"/>
                <w:shd w:val="clear" w:color="auto" w:fill="FFFFFF"/>
                <w:lang w:eastAsia="uk-UA" w:bidi="uk-UA"/>
              </w:rPr>
              <w:lastRenderedPageBreak/>
              <w:t>10.</w:t>
            </w:r>
          </w:p>
        </w:tc>
        <w:tc>
          <w:tcPr>
            <w:tcW w:w="2328" w:type="dxa"/>
            <w:tcBorders>
              <w:top w:val="single" w:sz="4" w:space="0" w:color="auto"/>
              <w:left w:val="single" w:sz="4" w:space="0" w:color="auto"/>
              <w:bottom w:val="single" w:sz="4" w:space="0" w:color="auto"/>
              <w:right w:val="nil"/>
            </w:tcBorders>
            <w:shd w:val="clear" w:color="auto" w:fill="FFFFFF"/>
            <w:hideMark/>
          </w:tcPr>
          <w:p w14:paraId="33217D89" w14:textId="77777777" w:rsidR="007E12A6" w:rsidRDefault="007E12A6">
            <w:pPr>
              <w:widowControl w:val="0"/>
              <w:tabs>
                <w:tab w:val="left" w:pos="709"/>
              </w:tabs>
              <w:ind w:right="131"/>
              <w:rPr>
                <w:sz w:val="28"/>
                <w:szCs w:val="28"/>
              </w:rPr>
            </w:pPr>
            <w:r>
              <w:rPr>
                <w:bCs/>
                <w:sz w:val="28"/>
                <w:szCs w:val="28"/>
                <w:shd w:val="clear" w:color="auto" w:fill="FFFFFF"/>
                <w:lang w:eastAsia="uk-UA" w:bidi="uk-UA"/>
              </w:rPr>
              <w:t>Ключові показники ефективності</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643C1832" w14:textId="747B1414" w:rsidR="008D1AA3" w:rsidRPr="008D1AA3" w:rsidRDefault="008D1AA3" w:rsidP="008E1C19">
            <w:pPr>
              <w:pStyle w:val="a6"/>
              <w:tabs>
                <w:tab w:val="left" w:pos="412"/>
                <w:tab w:val="left" w:pos="557"/>
              </w:tabs>
              <w:ind w:left="253" w:right="179" w:firstLine="304"/>
              <w:jc w:val="both"/>
              <w:rPr>
                <w:sz w:val="28"/>
                <w:szCs w:val="28"/>
                <w:lang w:val="uk-UA"/>
              </w:rPr>
            </w:pPr>
            <w:r w:rsidRPr="008D1AA3">
              <w:rPr>
                <w:sz w:val="28"/>
                <w:szCs w:val="28"/>
                <w:lang w:val="uk-UA"/>
              </w:rPr>
              <w:t>Основними індикаторами ефективності реалізації Програми є:</w:t>
            </w:r>
          </w:p>
          <w:p w14:paraId="742A9133" w14:textId="42B5091C" w:rsidR="008D1AA3" w:rsidRPr="008D1AA3" w:rsidRDefault="008D1AA3" w:rsidP="008E1C19">
            <w:pPr>
              <w:pStyle w:val="a6"/>
              <w:numPr>
                <w:ilvl w:val="0"/>
                <w:numId w:val="8"/>
              </w:numPr>
              <w:tabs>
                <w:tab w:val="left" w:pos="412"/>
                <w:tab w:val="left" w:pos="557"/>
              </w:tabs>
              <w:ind w:left="132" w:right="179" w:firstLine="304"/>
              <w:jc w:val="both"/>
              <w:rPr>
                <w:sz w:val="28"/>
                <w:szCs w:val="28"/>
                <w:lang w:val="uk-UA"/>
              </w:rPr>
            </w:pPr>
            <w:r w:rsidRPr="008D1AA3">
              <w:rPr>
                <w:sz w:val="28"/>
                <w:szCs w:val="28"/>
                <w:lang w:val="uk-UA"/>
              </w:rPr>
              <w:t>збільшення кількості відвідувачів закладів культури, учасників культурно-мистецьких заходів, туристів та гостей громади з інших регіонів України та з-за кордону;</w:t>
            </w:r>
          </w:p>
          <w:p w14:paraId="5048E969" w14:textId="4F676338" w:rsidR="008D1AA3" w:rsidRPr="008D1AA3" w:rsidRDefault="008D1AA3" w:rsidP="008E1C19">
            <w:pPr>
              <w:pStyle w:val="a6"/>
              <w:numPr>
                <w:ilvl w:val="0"/>
                <w:numId w:val="8"/>
              </w:numPr>
              <w:tabs>
                <w:tab w:val="left" w:pos="412"/>
                <w:tab w:val="left" w:pos="557"/>
              </w:tabs>
              <w:ind w:left="132" w:right="179" w:firstLine="304"/>
              <w:jc w:val="both"/>
              <w:rPr>
                <w:sz w:val="28"/>
                <w:szCs w:val="28"/>
                <w:lang w:val="uk-UA"/>
              </w:rPr>
            </w:pPr>
            <w:r w:rsidRPr="008D1AA3">
              <w:rPr>
                <w:sz w:val="28"/>
                <w:szCs w:val="28"/>
                <w:lang w:val="uk-UA"/>
              </w:rPr>
              <w:t>зростання обсягів залучених інвестицій, грантових коштів та інших позабюджетних ресурсів у сферу культури і туризму;</w:t>
            </w:r>
          </w:p>
          <w:p w14:paraId="651C5C8E" w14:textId="35696EC6" w:rsidR="008D1AA3" w:rsidRPr="008D1AA3" w:rsidRDefault="008D1AA3" w:rsidP="008E1C19">
            <w:pPr>
              <w:pStyle w:val="a6"/>
              <w:numPr>
                <w:ilvl w:val="0"/>
                <w:numId w:val="8"/>
              </w:numPr>
              <w:tabs>
                <w:tab w:val="left" w:pos="412"/>
                <w:tab w:val="left" w:pos="557"/>
              </w:tabs>
              <w:ind w:left="132" w:right="179" w:firstLine="304"/>
              <w:jc w:val="both"/>
              <w:rPr>
                <w:sz w:val="28"/>
                <w:szCs w:val="28"/>
                <w:lang w:val="uk-UA"/>
              </w:rPr>
            </w:pPr>
            <w:r w:rsidRPr="008D1AA3">
              <w:rPr>
                <w:sz w:val="28"/>
                <w:szCs w:val="28"/>
                <w:lang w:val="uk-UA"/>
              </w:rPr>
              <w:t>підвищення якості туристичних послуг та розширення спектра туристичних пропозицій у Звягельській міській територіальній громаді;</w:t>
            </w:r>
          </w:p>
          <w:p w14:paraId="02B29112" w14:textId="4E541518" w:rsidR="008D1AA3" w:rsidRPr="008D1AA3" w:rsidRDefault="008D1AA3" w:rsidP="008E1C19">
            <w:pPr>
              <w:pStyle w:val="a6"/>
              <w:numPr>
                <w:ilvl w:val="0"/>
                <w:numId w:val="8"/>
              </w:numPr>
              <w:tabs>
                <w:tab w:val="left" w:pos="412"/>
                <w:tab w:val="left" w:pos="557"/>
              </w:tabs>
              <w:ind w:left="132" w:right="179" w:firstLine="304"/>
              <w:jc w:val="both"/>
              <w:rPr>
                <w:sz w:val="28"/>
                <w:szCs w:val="28"/>
                <w:lang w:val="uk-UA"/>
              </w:rPr>
            </w:pPr>
            <w:r w:rsidRPr="008D1AA3">
              <w:rPr>
                <w:sz w:val="28"/>
                <w:szCs w:val="28"/>
                <w:lang w:val="uk-UA"/>
              </w:rPr>
              <w:t xml:space="preserve">покращення матеріально-технічного забезпечення закладів культури, музейних установ, бібліотек та </w:t>
            </w:r>
            <w:r w:rsidR="00991D34">
              <w:rPr>
                <w:sz w:val="28"/>
                <w:szCs w:val="28"/>
                <w:lang w:val="uk-UA"/>
              </w:rPr>
              <w:t>Школи мистецтв</w:t>
            </w:r>
            <w:r w:rsidRPr="008D1AA3">
              <w:rPr>
                <w:sz w:val="28"/>
                <w:szCs w:val="28"/>
                <w:lang w:val="uk-UA"/>
              </w:rPr>
              <w:t>;</w:t>
            </w:r>
          </w:p>
          <w:p w14:paraId="59C580BD" w14:textId="22A62F03" w:rsidR="008D1AA3" w:rsidRPr="008D1AA3" w:rsidRDefault="008D1AA3" w:rsidP="008E1C19">
            <w:pPr>
              <w:pStyle w:val="a6"/>
              <w:numPr>
                <w:ilvl w:val="0"/>
                <w:numId w:val="8"/>
              </w:numPr>
              <w:tabs>
                <w:tab w:val="left" w:pos="412"/>
                <w:tab w:val="left" w:pos="557"/>
              </w:tabs>
              <w:ind w:left="132" w:right="179" w:firstLine="304"/>
              <w:jc w:val="both"/>
              <w:rPr>
                <w:sz w:val="28"/>
                <w:szCs w:val="28"/>
                <w:lang w:val="uk-UA"/>
              </w:rPr>
            </w:pPr>
            <w:r w:rsidRPr="008D1AA3">
              <w:rPr>
                <w:sz w:val="28"/>
                <w:szCs w:val="28"/>
                <w:lang w:val="uk-UA"/>
              </w:rPr>
              <w:t>підвищення рівня збереження, дослідження та популяризації культурної спадщини громади;</w:t>
            </w:r>
          </w:p>
          <w:p w14:paraId="655BCC10" w14:textId="0D58F4EB" w:rsidR="008D1AA3" w:rsidRPr="008D1AA3" w:rsidRDefault="008D1AA3" w:rsidP="008E1C19">
            <w:pPr>
              <w:pStyle w:val="a6"/>
              <w:numPr>
                <w:ilvl w:val="0"/>
                <w:numId w:val="8"/>
              </w:numPr>
              <w:tabs>
                <w:tab w:val="left" w:pos="412"/>
                <w:tab w:val="left" w:pos="557"/>
              </w:tabs>
              <w:ind w:left="132" w:right="179" w:firstLine="304"/>
              <w:jc w:val="both"/>
              <w:rPr>
                <w:sz w:val="28"/>
                <w:szCs w:val="28"/>
                <w:lang w:val="uk-UA"/>
              </w:rPr>
            </w:pPr>
            <w:r w:rsidRPr="008D1AA3">
              <w:rPr>
                <w:sz w:val="28"/>
                <w:szCs w:val="28"/>
                <w:lang w:val="uk-UA"/>
              </w:rPr>
              <w:t>підвищення якості мистецької освіти в місті Звягель та в старостинських округах громади;</w:t>
            </w:r>
          </w:p>
          <w:p w14:paraId="6658861F" w14:textId="0DB05CB4" w:rsidR="00785180" w:rsidRPr="004F2ED4" w:rsidRDefault="008D1AA3" w:rsidP="008E1C19">
            <w:pPr>
              <w:pStyle w:val="a6"/>
              <w:numPr>
                <w:ilvl w:val="0"/>
                <w:numId w:val="8"/>
              </w:numPr>
              <w:tabs>
                <w:tab w:val="left" w:pos="412"/>
                <w:tab w:val="left" w:pos="557"/>
              </w:tabs>
              <w:ind w:left="132" w:right="179" w:firstLine="304"/>
              <w:jc w:val="both"/>
              <w:rPr>
                <w:sz w:val="28"/>
                <w:szCs w:val="28"/>
                <w:lang w:val="uk-UA"/>
              </w:rPr>
            </w:pPr>
            <w:r w:rsidRPr="008D1AA3">
              <w:rPr>
                <w:sz w:val="28"/>
                <w:szCs w:val="28"/>
                <w:lang w:val="uk-UA"/>
              </w:rPr>
              <w:t>зростання іміджевих показників громади у сфері культури та туризму та утвердження Звягельської міської територіальної громади як одного з лідерів Житомирської області за рівнем розвитку культурного середовища, культурно-мистецьких ініціатив та туристичної діяльності.</w:t>
            </w:r>
          </w:p>
        </w:tc>
      </w:tr>
    </w:tbl>
    <w:p w14:paraId="3A9B05C6" w14:textId="77777777" w:rsidR="007E12A6" w:rsidRDefault="007E12A6" w:rsidP="007E12A6">
      <w:pPr>
        <w:rPr>
          <w:sz w:val="28"/>
          <w:szCs w:val="28"/>
          <w:lang w:val="uk-UA"/>
        </w:rPr>
        <w:sectPr w:rsidR="007E12A6">
          <w:pgSz w:w="11906" w:h="16838"/>
          <w:pgMar w:top="709" w:right="709" w:bottom="568" w:left="1843" w:header="709" w:footer="709" w:gutter="0"/>
          <w:cols w:space="720"/>
        </w:sectPr>
      </w:pPr>
    </w:p>
    <w:p w14:paraId="68393FB0" w14:textId="77777777" w:rsidR="007E12A6" w:rsidRDefault="0023631B" w:rsidP="00F82ED7">
      <w:pPr>
        <w:keepNext/>
        <w:pageBreakBefore/>
        <w:tabs>
          <w:tab w:val="left" w:pos="113"/>
        </w:tabs>
        <w:ind w:firstLine="567"/>
        <w:jc w:val="center"/>
        <w:outlineLvl w:val="0"/>
        <w:rPr>
          <w:b/>
          <w:bCs/>
          <w:caps/>
          <w:kern w:val="32"/>
          <w:sz w:val="28"/>
          <w:szCs w:val="28"/>
          <w:lang w:val="uk-UA"/>
        </w:rPr>
      </w:pPr>
      <w:r>
        <w:rPr>
          <w:b/>
          <w:bCs/>
          <w:caps/>
          <w:kern w:val="32"/>
          <w:sz w:val="28"/>
          <w:szCs w:val="28"/>
          <w:lang w:val="uk-UA"/>
        </w:rPr>
        <w:lastRenderedPageBreak/>
        <w:t xml:space="preserve">2. </w:t>
      </w:r>
      <w:r w:rsidR="007E12A6">
        <w:rPr>
          <w:b/>
          <w:bCs/>
          <w:caps/>
          <w:kern w:val="32"/>
          <w:sz w:val="28"/>
          <w:szCs w:val="28"/>
          <w:lang w:val="uk-UA"/>
        </w:rPr>
        <w:t>ВИЗНАЧЕННЯ ПРОБЛЕМ, НА РОЗВ’ЯЗАННЯ ЯКИХ СПРЯМОВАНА ПРОГРАМА</w:t>
      </w:r>
    </w:p>
    <w:p w14:paraId="164A5FA8" w14:textId="4CC7D24C" w:rsidR="008D1AA3" w:rsidRPr="008D1AA3" w:rsidRDefault="008D1AA3" w:rsidP="00CA01D4">
      <w:pPr>
        <w:widowControl w:val="0"/>
        <w:ind w:firstLine="709"/>
        <w:jc w:val="both"/>
        <w:rPr>
          <w:sz w:val="28"/>
          <w:szCs w:val="28"/>
          <w:lang w:val="uk-UA"/>
        </w:rPr>
      </w:pPr>
      <w:r w:rsidRPr="008D1AA3">
        <w:rPr>
          <w:sz w:val="28"/>
          <w:szCs w:val="28"/>
          <w:lang w:val="uk-UA"/>
        </w:rPr>
        <w:t xml:space="preserve">Культура і туризм є стратегічно важливими складовими сталого розвитку територіальних громад, які формують їхню ідентичність, сприяють соціальній згуртованості населення, підвищують якість життя мешканців та формують позитивний імідж території на регіональному </w:t>
      </w:r>
      <w:r w:rsidR="00CA01D4">
        <w:rPr>
          <w:sz w:val="28"/>
          <w:szCs w:val="28"/>
          <w:lang w:val="uk-UA"/>
        </w:rPr>
        <w:br/>
      </w:r>
      <w:r w:rsidRPr="008D1AA3">
        <w:rPr>
          <w:sz w:val="28"/>
          <w:szCs w:val="28"/>
          <w:lang w:val="uk-UA"/>
        </w:rPr>
        <w:t>і національному рівнях. Розвинене культурне середовище створює передумови для розвитку людського потенціалу, підтримки творчих ініціатив, формування активного громадянського суспільства та зміцнення кул</w:t>
      </w:r>
      <w:r w:rsidR="00CA01D4">
        <w:rPr>
          <w:sz w:val="28"/>
          <w:szCs w:val="28"/>
          <w:lang w:val="uk-UA"/>
        </w:rPr>
        <w:t>ьтурної спадкоємності поколінь.</w:t>
      </w:r>
    </w:p>
    <w:p w14:paraId="6402F45C" w14:textId="454B64D0" w:rsidR="008D1AA3" w:rsidRPr="008D1AA3" w:rsidRDefault="008D1AA3" w:rsidP="00CA01D4">
      <w:pPr>
        <w:widowControl w:val="0"/>
        <w:ind w:firstLine="709"/>
        <w:jc w:val="both"/>
        <w:rPr>
          <w:sz w:val="28"/>
          <w:szCs w:val="28"/>
          <w:lang w:val="uk-UA"/>
        </w:rPr>
      </w:pPr>
      <w:r w:rsidRPr="008D1AA3">
        <w:rPr>
          <w:sz w:val="28"/>
          <w:szCs w:val="28"/>
          <w:lang w:val="uk-UA"/>
        </w:rPr>
        <w:t>Звягельська міська територіальна громада має вагомий історико-культурний потенціал та значні передумови для розвитку культурної та туристичної сфери. Громада відома як батьківщина видатної української поетеси Лесі Українки, має багату історичну спадщину, мережу музейних установ, культурно-мистецьких закладів, а також потужний творчий потенціал місцев</w:t>
      </w:r>
      <w:r w:rsidR="00CA01D4">
        <w:rPr>
          <w:sz w:val="28"/>
          <w:szCs w:val="28"/>
          <w:lang w:val="uk-UA"/>
        </w:rPr>
        <w:t>их митців і творчих колективів.</w:t>
      </w:r>
    </w:p>
    <w:p w14:paraId="2CAD1600" w14:textId="381067D7" w:rsidR="008D1AA3" w:rsidRPr="008D1AA3" w:rsidRDefault="008D1AA3" w:rsidP="00CA01D4">
      <w:pPr>
        <w:widowControl w:val="0"/>
        <w:ind w:firstLine="709"/>
        <w:jc w:val="both"/>
        <w:rPr>
          <w:sz w:val="28"/>
          <w:szCs w:val="28"/>
          <w:lang w:val="uk-UA"/>
        </w:rPr>
      </w:pPr>
      <w:r w:rsidRPr="008D1AA3">
        <w:rPr>
          <w:sz w:val="28"/>
          <w:szCs w:val="28"/>
          <w:lang w:val="uk-UA"/>
        </w:rPr>
        <w:t xml:space="preserve">На території Звягельської міської територіальної громади функціонує мережа закладів культури і туризму, що включає </w:t>
      </w:r>
      <w:r w:rsidR="00C9361F">
        <w:rPr>
          <w:sz w:val="28"/>
          <w:szCs w:val="28"/>
          <w:lang w:val="uk-UA"/>
        </w:rPr>
        <w:t>П</w:t>
      </w:r>
      <w:r w:rsidRPr="008D1AA3">
        <w:rPr>
          <w:sz w:val="28"/>
          <w:szCs w:val="28"/>
          <w:lang w:val="uk-UA"/>
        </w:rPr>
        <w:t xml:space="preserve">алац культури, </w:t>
      </w:r>
      <w:r w:rsidR="00C9361F">
        <w:rPr>
          <w:sz w:val="28"/>
          <w:szCs w:val="28"/>
          <w:lang w:val="uk-UA"/>
        </w:rPr>
        <w:t>Школу мистецтв</w:t>
      </w:r>
      <w:r w:rsidRPr="008D1AA3">
        <w:rPr>
          <w:sz w:val="28"/>
          <w:szCs w:val="28"/>
          <w:lang w:val="uk-UA"/>
        </w:rPr>
        <w:t xml:space="preserve">, бібліотеки, музейні установи, клубні заклади та </w:t>
      </w:r>
      <w:r w:rsidR="00C9361F">
        <w:rPr>
          <w:sz w:val="28"/>
          <w:szCs w:val="28"/>
          <w:lang w:val="uk-UA"/>
        </w:rPr>
        <w:t>Т</w:t>
      </w:r>
      <w:r w:rsidRPr="008D1AA3">
        <w:rPr>
          <w:sz w:val="28"/>
          <w:szCs w:val="28"/>
          <w:lang w:val="uk-UA"/>
        </w:rPr>
        <w:t xml:space="preserve">уристичний центр. Їх діяльність спрямована на забезпечення доступу населення до культурних, освітніх, мистецьких та дозвіллєвих послуг як у місті Звягель, так і в населених пунктах </w:t>
      </w:r>
      <w:r w:rsidR="00CA01D4">
        <w:rPr>
          <w:sz w:val="28"/>
          <w:szCs w:val="28"/>
          <w:lang w:val="uk-UA"/>
        </w:rPr>
        <w:t>старостинських округів громади.</w:t>
      </w:r>
    </w:p>
    <w:p w14:paraId="1A07B4C3" w14:textId="53F9AAED" w:rsidR="008D1AA3" w:rsidRPr="008D1AA3" w:rsidRDefault="008D1AA3" w:rsidP="00CA01D4">
      <w:pPr>
        <w:widowControl w:val="0"/>
        <w:ind w:firstLine="709"/>
        <w:jc w:val="both"/>
        <w:rPr>
          <w:sz w:val="28"/>
          <w:szCs w:val="28"/>
          <w:lang w:val="uk-UA"/>
        </w:rPr>
      </w:pPr>
      <w:r w:rsidRPr="008D1AA3">
        <w:rPr>
          <w:sz w:val="28"/>
          <w:szCs w:val="28"/>
          <w:lang w:val="uk-UA"/>
        </w:rPr>
        <w:t xml:space="preserve">Разом із тим, упродовж останніх років у сфері культури та туризму громади накопичився комплекс системних проблем, що стримують </w:t>
      </w:r>
      <w:r w:rsidR="00CA01D4">
        <w:rPr>
          <w:sz w:val="28"/>
          <w:szCs w:val="28"/>
          <w:lang w:val="uk-UA"/>
        </w:rPr>
        <w:br/>
      </w:r>
      <w:r w:rsidRPr="008D1AA3">
        <w:rPr>
          <w:sz w:val="28"/>
          <w:szCs w:val="28"/>
          <w:lang w:val="uk-UA"/>
        </w:rPr>
        <w:t>її подальший розвиток і потребують комплексного, програмног</w:t>
      </w:r>
      <w:r w:rsidR="00CA01D4">
        <w:rPr>
          <w:sz w:val="28"/>
          <w:szCs w:val="28"/>
          <w:lang w:val="uk-UA"/>
        </w:rPr>
        <w:t xml:space="preserve">о </w:t>
      </w:r>
      <w:r w:rsidR="00CA01D4">
        <w:rPr>
          <w:sz w:val="28"/>
          <w:szCs w:val="28"/>
          <w:lang w:val="uk-UA"/>
        </w:rPr>
        <w:br/>
        <w:t>та довгострокового вирішення.</w:t>
      </w:r>
    </w:p>
    <w:p w14:paraId="1D632F93" w14:textId="22C8FB32" w:rsidR="008D1AA3" w:rsidRPr="008D1AA3" w:rsidRDefault="008D1AA3" w:rsidP="00CA01D4">
      <w:pPr>
        <w:widowControl w:val="0"/>
        <w:ind w:firstLine="709"/>
        <w:jc w:val="both"/>
        <w:rPr>
          <w:sz w:val="28"/>
          <w:szCs w:val="28"/>
          <w:lang w:val="uk-UA"/>
        </w:rPr>
      </w:pPr>
      <w:r w:rsidRPr="008D1AA3">
        <w:rPr>
          <w:sz w:val="28"/>
          <w:szCs w:val="28"/>
          <w:lang w:val="uk-UA"/>
        </w:rPr>
        <w:t>Однією з ключових проблем є значна зношеність матеріально-технічної бази закладів культури. Значна частина будівель закладів культури була збудована декілька десятиліть тому та потребує капітального ремонту, реконструкції або модернізації. За оціночними даними, середній рівень фізичного зносу будівель, інженерних мереж, сценічного обладнання та технічних засобів становить від 60 до 80 відсотків. Більшість звукового, світлового, сценічного, комп’ютерного та мультимедійного обладнання експлуатується понад 15</w:t>
      </w:r>
      <w:r w:rsidR="00CA01D4">
        <w:rPr>
          <w:sz w:val="28"/>
          <w:szCs w:val="28"/>
          <w:lang w:val="uk-UA"/>
        </w:rPr>
        <w:t>–20 років і морально застаріла.</w:t>
      </w:r>
    </w:p>
    <w:p w14:paraId="7FF1B4C1" w14:textId="42B1397F" w:rsidR="008D1AA3" w:rsidRPr="008D1AA3" w:rsidRDefault="008D1AA3" w:rsidP="00CA01D4">
      <w:pPr>
        <w:widowControl w:val="0"/>
        <w:ind w:firstLine="709"/>
        <w:jc w:val="both"/>
        <w:rPr>
          <w:sz w:val="28"/>
          <w:szCs w:val="28"/>
          <w:lang w:val="uk-UA"/>
        </w:rPr>
      </w:pPr>
      <w:r w:rsidRPr="008D1AA3">
        <w:rPr>
          <w:sz w:val="28"/>
          <w:szCs w:val="28"/>
          <w:lang w:val="uk-UA"/>
        </w:rPr>
        <w:t xml:space="preserve">У структурі бюджетних видатків галузі культури переважна частка коштів спрямовується на забезпечення базового функціонування закладів, зокрема оплату праці працівників та оплату енергоносіїв. За попередніми оцінками, понад 90 відсотків фінансових ресурсів спрямовується саме на ці потреби, тоді як на розвиток, модернізацію, оновлення обладнання </w:t>
      </w:r>
      <w:r w:rsidR="00CA01D4">
        <w:rPr>
          <w:sz w:val="28"/>
          <w:szCs w:val="28"/>
          <w:lang w:val="uk-UA"/>
        </w:rPr>
        <w:br/>
      </w:r>
      <w:r w:rsidRPr="008D1AA3">
        <w:rPr>
          <w:sz w:val="28"/>
          <w:szCs w:val="28"/>
          <w:lang w:val="uk-UA"/>
        </w:rPr>
        <w:t xml:space="preserve">та впровадження нових культурних проєктів припадає менше 10 відсотків коштів. Такий дисбаланс призводить до накопичення невирішених інфраструктурних та технічних проблем і стримує розвиток </w:t>
      </w:r>
      <w:r w:rsidR="00CA01D4">
        <w:rPr>
          <w:sz w:val="28"/>
          <w:szCs w:val="28"/>
          <w:lang w:val="uk-UA"/>
        </w:rPr>
        <w:t>культурного середовища громади.</w:t>
      </w:r>
    </w:p>
    <w:p w14:paraId="656AAC1C" w14:textId="23F78CCA" w:rsidR="008D1AA3" w:rsidRPr="008D1AA3" w:rsidRDefault="008D1AA3" w:rsidP="00CA01D4">
      <w:pPr>
        <w:widowControl w:val="0"/>
        <w:ind w:firstLine="709"/>
        <w:jc w:val="both"/>
        <w:rPr>
          <w:sz w:val="28"/>
          <w:szCs w:val="28"/>
          <w:lang w:val="uk-UA"/>
        </w:rPr>
      </w:pPr>
      <w:r w:rsidRPr="008D1AA3">
        <w:rPr>
          <w:sz w:val="28"/>
          <w:szCs w:val="28"/>
          <w:lang w:val="uk-UA"/>
        </w:rPr>
        <w:t xml:space="preserve">Важливою проблемою залишається недостатній рівень розвитку туристичної інфраструктури та туристичного продукту громади. Попри </w:t>
      </w:r>
      <w:r w:rsidRPr="008D1AA3">
        <w:rPr>
          <w:sz w:val="28"/>
          <w:szCs w:val="28"/>
          <w:lang w:val="uk-UA"/>
        </w:rPr>
        <w:lastRenderedPageBreak/>
        <w:t xml:space="preserve">значний історико-культурний потенціал Звягельської громади, </w:t>
      </w:r>
      <w:r w:rsidR="00CA01D4">
        <w:rPr>
          <w:sz w:val="28"/>
          <w:szCs w:val="28"/>
          <w:lang w:val="uk-UA"/>
        </w:rPr>
        <w:br/>
      </w:r>
      <w:r w:rsidRPr="008D1AA3">
        <w:rPr>
          <w:sz w:val="28"/>
          <w:szCs w:val="28"/>
          <w:lang w:val="uk-UA"/>
        </w:rPr>
        <w:t>її туристична привабливість використовується лише частково. Туристичний потенціал громади, пов’язаний із культурною спадщиною, історією міста, музеями, культурними подіями та природними ресурсами, використовується орієнтовно на 40–50 від</w:t>
      </w:r>
      <w:r w:rsidR="00CA01D4">
        <w:rPr>
          <w:sz w:val="28"/>
          <w:szCs w:val="28"/>
          <w:lang w:val="uk-UA"/>
        </w:rPr>
        <w:t>сотків від наявних можливостей.</w:t>
      </w:r>
    </w:p>
    <w:p w14:paraId="2EEE9F50" w14:textId="139D3D4D" w:rsidR="008D1AA3" w:rsidRPr="008D1AA3" w:rsidRDefault="008D1AA3" w:rsidP="00CA01D4">
      <w:pPr>
        <w:widowControl w:val="0"/>
        <w:ind w:firstLine="709"/>
        <w:jc w:val="both"/>
        <w:rPr>
          <w:sz w:val="28"/>
          <w:szCs w:val="28"/>
          <w:lang w:val="uk-UA"/>
        </w:rPr>
      </w:pPr>
      <w:r w:rsidRPr="008D1AA3">
        <w:rPr>
          <w:sz w:val="28"/>
          <w:szCs w:val="28"/>
          <w:lang w:val="uk-UA"/>
        </w:rPr>
        <w:t>Частка туристів із інших регіонів України та іноземних відвідувачів залишається відносно невисокою, а середня тривалість перебування туристів у громаді здебільшого не перевищує однієї доби. Це значно обмежує економічний ефект від туристичної діяльності, потенційні надходження до місцевого бюджету та розвиток суміжних сфер економіки, таких як сфера послуг, готельно-ресторанний бізнес, креат</w:t>
      </w:r>
      <w:r w:rsidR="00CA01D4">
        <w:rPr>
          <w:sz w:val="28"/>
          <w:szCs w:val="28"/>
          <w:lang w:val="uk-UA"/>
        </w:rPr>
        <w:t>ивні індустрії та малий бізнес.</w:t>
      </w:r>
    </w:p>
    <w:p w14:paraId="47A8D0BF" w14:textId="22437946" w:rsidR="008D1AA3" w:rsidRPr="008D1AA3" w:rsidRDefault="008D1AA3" w:rsidP="00CA01D4">
      <w:pPr>
        <w:widowControl w:val="0"/>
        <w:ind w:firstLine="709"/>
        <w:jc w:val="both"/>
        <w:rPr>
          <w:sz w:val="28"/>
          <w:szCs w:val="28"/>
          <w:lang w:val="uk-UA"/>
        </w:rPr>
      </w:pPr>
      <w:r w:rsidRPr="008D1AA3">
        <w:rPr>
          <w:sz w:val="28"/>
          <w:szCs w:val="28"/>
          <w:lang w:val="uk-UA"/>
        </w:rPr>
        <w:t>Окремим викликом для розвитку культурної сфери є недостатній рівень цифровізації діяльності закладів культури і туризму. У сучасних умовах цифрові технології стають важливим інструментом популяризації культурних продуктів, залучення нових аудиторій та розширенн</w:t>
      </w:r>
      <w:r w:rsidR="00CA01D4">
        <w:rPr>
          <w:sz w:val="28"/>
          <w:szCs w:val="28"/>
          <w:lang w:val="uk-UA"/>
        </w:rPr>
        <w:t>я доступу до культурних послуг.</w:t>
      </w:r>
    </w:p>
    <w:p w14:paraId="36B6420D" w14:textId="62362503" w:rsidR="008D1AA3" w:rsidRPr="008D1AA3" w:rsidRDefault="008D1AA3" w:rsidP="00CA01D4">
      <w:pPr>
        <w:widowControl w:val="0"/>
        <w:ind w:firstLine="709"/>
        <w:jc w:val="both"/>
        <w:rPr>
          <w:sz w:val="28"/>
          <w:szCs w:val="28"/>
          <w:lang w:val="uk-UA"/>
        </w:rPr>
      </w:pPr>
      <w:r w:rsidRPr="008D1AA3">
        <w:rPr>
          <w:sz w:val="28"/>
          <w:szCs w:val="28"/>
          <w:lang w:val="uk-UA"/>
        </w:rPr>
        <w:t>За попередніми оцінками, лише близько 20–25 відсотків культурних заходів у громаді супроводжуються використанням сучасних цифрових інструментів, таких як онлайн-трансляції, цифрові платформи, інтерактивні презентації або мультимедійні формати. Частка оцифрованих фондів бібліотек і музейних установ залишається низькою та становить приблизно 5–10 відсотків від загального обсягу фондів. Це суттєво обмежує можливості доступу широкої аудиторії до культурної спадщини громади та зни</w:t>
      </w:r>
      <w:r w:rsidR="00CA01D4">
        <w:rPr>
          <w:sz w:val="28"/>
          <w:szCs w:val="28"/>
          <w:lang w:val="uk-UA"/>
        </w:rPr>
        <w:t>жує потенціал її популяризації.</w:t>
      </w:r>
    </w:p>
    <w:p w14:paraId="651F82A7" w14:textId="62059C7C" w:rsidR="008D1AA3" w:rsidRPr="008D1AA3" w:rsidRDefault="008D1AA3" w:rsidP="00CA01D4">
      <w:pPr>
        <w:widowControl w:val="0"/>
        <w:ind w:firstLine="709"/>
        <w:jc w:val="both"/>
        <w:rPr>
          <w:sz w:val="28"/>
          <w:szCs w:val="28"/>
          <w:lang w:val="uk-UA"/>
        </w:rPr>
      </w:pPr>
      <w:r w:rsidRPr="008D1AA3">
        <w:rPr>
          <w:sz w:val="28"/>
          <w:szCs w:val="28"/>
          <w:lang w:val="uk-UA"/>
        </w:rPr>
        <w:t xml:space="preserve">Важливим напрямом, що потребує посиленої уваги, є збереження, облік та популяризація об’єктів культурної спадщини, зокрема історичних пам’яток, культурних традицій та елементів нематеріальної культурної спадщини. Наразі лише частина таких об’єктів має належний обліковий </w:t>
      </w:r>
      <w:r w:rsidR="00CA01D4">
        <w:rPr>
          <w:sz w:val="28"/>
          <w:szCs w:val="28"/>
          <w:lang w:val="uk-UA"/>
        </w:rPr>
        <w:br/>
      </w:r>
      <w:r w:rsidRPr="008D1AA3">
        <w:rPr>
          <w:sz w:val="28"/>
          <w:szCs w:val="28"/>
          <w:lang w:val="uk-UA"/>
        </w:rPr>
        <w:t xml:space="preserve">та охоронний статус. Недостатній рівень фінансування заходів </w:t>
      </w:r>
      <w:r w:rsidR="00CA01D4">
        <w:rPr>
          <w:sz w:val="28"/>
          <w:szCs w:val="28"/>
          <w:lang w:val="uk-UA"/>
        </w:rPr>
        <w:br/>
      </w:r>
      <w:r w:rsidRPr="008D1AA3">
        <w:rPr>
          <w:sz w:val="28"/>
          <w:szCs w:val="28"/>
          <w:lang w:val="uk-UA"/>
        </w:rPr>
        <w:t xml:space="preserve">із дослідження, реставрації, консервації та популяризації культурної спадщини створює ризики втрати цінних історичних об’єктів та традицій, </w:t>
      </w:r>
      <w:r w:rsidR="00CA01D4">
        <w:rPr>
          <w:sz w:val="28"/>
          <w:szCs w:val="28"/>
          <w:lang w:val="uk-UA"/>
        </w:rPr>
        <w:br/>
      </w:r>
      <w:r w:rsidRPr="008D1AA3">
        <w:rPr>
          <w:sz w:val="28"/>
          <w:szCs w:val="28"/>
          <w:lang w:val="uk-UA"/>
        </w:rPr>
        <w:t>а також обмежує використання цього потенціалу як важливого ресурсу розвитку туризму та культу</w:t>
      </w:r>
      <w:r w:rsidR="00CA01D4">
        <w:rPr>
          <w:sz w:val="28"/>
          <w:szCs w:val="28"/>
          <w:lang w:val="uk-UA"/>
        </w:rPr>
        <w:t>рної освіти.</w:t>
      </w:r>
    </w:p>
    <w:p w14:paraId="41439795" w14:textId="21D421DC" w:rsidR="008D1AA3" w:rsidRPr="008D1AA3" w:rsidRDefault="008D1AA3" w:rsidP="00CA01D4">
      <w:pPr>
        <w:widowControl w:val="0"/>
        <w:ind w:firstLine="709"/>
        <w:jc w:val="both"/>
        <w:rPr>
          <w:sz w:val="28"/>
          <w:szCs w:val="28"/>
          <w:lang w:val="uk-UA"/>
        </w:rPr>
      </w:pPr>
      <w:r w:rsidRPr="008D1AA3">
        <w:rPr>
          <w:sz w:val="28"/>
          <w:szCs w:val="28"/>
          <w:lang w:val="uk-UA"/>
        </w:rPr>
        <w:t xml:space="preserve">Суттєвим викликом є також необхідність підвищення рівня доступності культурних послуг для різних категорій населення. В умовах демографічних змін, міграційних процесів та викликів, пов’язаних </w:t>
      </w:r>
      <w:r w:rsidR="00CA01D4">
        <w:rPr>
          <w:sz w:val="28"/>
          <w:szCs w:val="28"/>
          <w:lang w:val="uk-UA"/>
        </w:rPr>
        <w:br/>
      </w:r>
      <w:r w:rsidRPr="008D1AA3">
        <w:rPr>
          <w:sz w:val="28"/>
          <w:szCs w:val="28"/>
          <w:lang w:val="uk-UA"/>
        </w:rPr>
        <w:t xml:space="preserve">із воєнним станом в Україні, зростає потреба у створенні відкритих, інклюзивних та багатофункціональних культурних просторів, </w:t>
      </w:r>
      <w:r w:rsidR="00CA01D4">
        <w:rPr>
          <w:sz w:val="28"/>
          <w:szCs w:val="28"/>
          <w:lang w:val="uk-UA"/>
        </w:rPr>
        <w:br/>
      </w:r>
      <w:r w:rsidRPr="008D1AA3">
        <w:rPr>
          <w:sz w:val="28"/>
          <w:szCs w:val="28"/>
          <w:lang w:val="uk-UA"/>
        </w:rPr>
        <w:t>які б забезпечували можливість участі у культурному жи</w:t>
      </w:r>
      <w:r w:rsidR="00CA01D4">
        <w:rPr>
          <w:sz w:val="28"/>
          <w:szCs w:val="28"/>
          <w:lang w:val="uk-UA"/>
        </w:rPr>
        <w:t>тті для всіх мешканців громади.</w:t>
      </w:r>
    </w:p>
    <w:p w14:paraId="7F1C8DC7" w14:textId="6223AFBD" w:rsidR="008D1AA3" w:rsidRPr="008D1AA3" w:rsidRDefault="008D1AA3" w:rsidP="00CA01D4">
      <w:pPr>
        <w:widowControl w:val="0"/>
        <w:ind w:firstLine="709"/>
        <w:jc w:val="both"/>
        <w:rPr>
          <w:sz w:val="28"/>
          <w:szCs w:val="28"/>
          <w:lang w:val="uk-UA"/>
        </w:rPr>
      </w:pPr>
      <w:r w:rsidRPr="008D1AA3">
        <w:rPr>
          <w:sz w:val="28"/>
          <w:szCs w:val="28"/>
          <w:lang w:val="uk-UA"/>
        </w:rPr>
        <w:t xml:space="preserve">Разом із тим, частка закладів культури, які повністю або частково адаптовані для осіб з інвалідністю та маломобільних груп населення, залишається недостатньою та, за попередніми оцінками, не перевищує </w:t>
      </w:r>
      <w:r w:rsidR="00CA01D4">
        <w:rPr>
          <w:sz w:val="28"/>
          <w:szCs w:val="28"/>
          <w:lang w:val="uk-UA"/>
        </w:rPr>
        <w:br/>
      </w:r>
      <w:r w:rsidRPr="008D1AA3">
        <w:rPr>
          <w:sz w:val="28"/>
          <w:szCs w:val="28"/>
          <w:lang w:val="uk-UA"/>
        </w:rPr>
        <w:t>25–30 відсотків. Це обмежує доступ до культурних послуг для зна</w:t>
      </w:r>
      <w:r w:rsidR="00CA01D4">
        <w:rPr>
          <w:sz w:val="28"/>
          <w:szCs w:val="28"/>
          <w:lang w:val="uk-UA"/>
        </w:rPr>
        <w:t>чної частини мешканців громади.</w:t>
      </w:r>
    </w:p>
    <w:p w14:paraId="719577A7" w14:textId="05780102" w:rsidR="009106CB" w:rsidRDefault="008D1AA3" w:rsidP="008D1AA3">
      <w:pPr>
        <w:widowControl w:val="0"/>
        <w:ind w:firstLine="709"/>
        <w:jc w:val="both"/>
        <w:rPr>
          <w:sz w:val="28"/>
          <w:szCs w:val="28"/>
          <w:lang w:val="uk-UA"/>
        </w:rPr>
      </w:pPr>
      <w:r w:rsidRPr="008D1AA3">
        <w:rPr>
          <w:sz w:val="28"/>
          <w:szCs w:val="28"/>
          <w:lang w:val="uk-UA"/>
        </w:rPr>
        <w:lastRenderedPageBreak/>
        <w:t>Таким чином, сукупність зазначених проблем зумовлює необхідність реалізації Програми розвитку культури і туризму Звягельської міської територіальної громади на 2026–2030 роки як комплексного стратегічного інструменту, спрямованого на модернізацію культурної інфраструктури, оптимізацію використання бюджетних ресурсів, поетапне оновлення матеріально-технічної бази закладів культури, розширення спектру культурних послуг, розвиток туристичного потенціалу громади, а також формування сучасного культурного простору, який відповідатиме потребам мешканців громади та сприятиме її сталому соціально-економічному розвитку.</w:t>
      </w:r>
    </w:p>
    <w:p w14:paraId="5CE1CFCA" w14:textId="77777777" w:rsidR="007E12A6" w:rsidRDefault="0023631B" w:rsidP="00F82ED7">
      <w:pPr>
        <w:ind w:firstLine="567"/>
        <w:jc w:val="center"/>
        <w:rPr>
          <w:b/>
          <w:sz w:val="28"/>
          <w:szCs w:val="28"/>
          <w:lang w:val="uk-UA"/>
        </w:rPr>
      </w:pPr>
      <w:r>
        <w:rPr>
          <w:b/>
          <w:sz w:val="28"/>
          <w:szCs w:val="28"/>
          <w:lang w:val="uk-UA"/>
        </w:rPr>
        <w:t xml:space="preserve">3. </w:t>
      </w:r>
      <w:r w:rsidR="007E12A6">
        <w:rPr>
          <w:b/>
          <w:sz w:val="28"/>
          <w:szCs w:val="28"/>
          <w:lang w:val="uk-UA"/>
        </w:rPr>
        <w:t>ВИЗНАЧЕННЯ МЕТИ ПРОГРАМИ</w:t>
      </w:r>
    </w:p>
    <w:p w14:paraId="2CD3D5F8" w14:textId="646D128A" w:rsidR="00CA01D4" w:rsidRPr="00CA01D4" w:rsidRDefault="00CA01D4" w:rsidP="00CA01D4">
      <w:pPr>
        <w:ind w:firstLine="567"/>
        <w:jc w:val="both"/>
        <w:rPr>
          <w:sz w:val="28"/>
          <w:szCs w:val="28"/>
          <w:lang w:val="uk-UA"/>
        </w:rPr>
      </w:pPr>
      <w:r w:rsidRPr="00CA01D4">
        <w:rPr>
          <w:sz w:val="28"/>
          <w:szCs w:val="28"/>
          <w:lang w:val="uk-UA"/>
        </w:rPr>
        <w:t xml:space="preserve">Метою Програми є створення сучасного, відкритого </w:t>
      </w:r>
      <w:r>
        <w:rPr>
          <w:sz w:val="28"/>
          <w:szCs w:val="28"/>
          <w:lang w:val="uk-UA"/>
        </w:rPr>
        <w:br/>
      </w:r>
      <w:r w:rsidRPr="00CA01D4">
        <w:rPr>
          <w:sz w:val="28"/>
          <w:szCs w:val="28"/>
          <w:lang w:val="uk-UA"/>
        </w:rPr>
        <w:t xml:space="preserve">та конкурентоспроможного культурного середовища у Звягельській міській територіальній громаді шляхом забезпечення сталого розвитку мережі закладів культури і туризму, модернізації їх матеріально-технічної бази, підвищення якості та доступності культурних послуг, збереження </w:t>
      </w:r>
      <w:r>
        <w:rPr>
          <w:sz w:val="28"/>
          <w:szCs w:val="28"/>
          <w:lang w:val="uk-UA"/>
        </w:rPr>
        <w:br/>
      </w:r>
      <w:r w:rsidRPr="00CA01D4">
        <w:rPr>
          <w:sz w:val="28"/>
          <w:szCs w:val="28"/>
          <w:lang w:val="uk-UA"/>
        </w:rPr>
        <w:t>і популяризації культурної спадщини, підтримки творчого потенціалу мешканців громади та формування привабливого</w:t>
      </w:r>
      <w:r>
        <w:rPr>
          <w:sz w:val="28"/>
          <w:szCs w:val="28"/>
          <w:lang w:val="uk-UA"/>
        </w:rPr>
        <w:t xml:space="preserve"> туристичного іміджу території.</w:t>
      </w:r>
    </w:p>
    <w:p w14:paraId="66EE7E32" w14:textId="684BA42A" w:rsidR="00CA01D4" w:rsidRPr="00CA01D4" w:rsidRDefault="00CA01D4" w:rsidP="00CA01D4">
      <w:pPr>
        <w:ind w:firstLine="567"/>
        <w:jc w:val="both"/>
        <w:rPr>
          <w:sz w:val="28"/>
          <w:szCs w:val="28"/>
          <w:lang w:val="uk-UA"/>
        </w:rPr>
      </w:pPr>
      <w:r w:rsidRPr="00CA01D4">
        <w:rPr>
          <w:sz w:val="28"/>
          <w:szCs w:val="28"/>
          <w:lang w:val="uk-UA"/>
        </w:rPr>
        <w:t xml:space="preserve">Реалізація Програми спрямована на формування сприятливих умов для творчого розвитку особистості, розширення можливостей культурної самореалізації громадян, залучення молоді до культурного життя громади, а також на інтеграцію культурного та туристичного потенціалу Звягельської громади у загальноукраїнський та </w:t>
      </w:r>
      <w:r>
        <w:rPr>
          <w:sz w:val="28"/>
          <w:szCs w:val="28"/>
          <w:lang w:val="uk-UA"/>
        </w:rPr>
        <w:t>міжнародний культурний простір.</w:t>
      </w:r>
    </w:p>
    <w:p w14:paraId="7749A5EA" w14:textId="476D2335" w:rsidR="0067461C" w:rsidRDefault="00CA01D4" w:rsidP="00CA01D4">
      <w:pPr>
        <w:ind w:firstLine="567"/>
        <w:jc w:val="both"/>
        <w:rPr>
          <w:sz w:val="28"/>
          <w:szCs w:val="28"/>
          <w:lang w:val="uk-UA"/>
        </w:rPr>
      </w:pPr>
      <w:r w:rsidRPr="00CA01D4">
        <w:rPr>
          <w:sz w:val="28"/>
          <w:szCs w:val="28"/>
          <w:lang w:val="uk-UA"/>
        </w:rPr>
        <w:t xml:space="preserve">Важливим стратегічним завданням Програми є утвердження міста Звягель як одного з культурних центрів Житомирської області, посилення його ролі у збереженні та популяризації культурної спадщини, зокрема пов’язаної з постаттю Лесі Українки, а також розвиток громади </w:t>
      </w:r>
      <w:r>
        <w:rPr>
          <w:sz w:val="28"/>
          <w:szCs w:val="28"/>
          <w:lang w:val="uk-UA"/>
        </w:rPr>
        <w:br/>
      </w:r>
      <w:r w:rsidRPr="00CA01D4">
        <w:rPr>
          <w:sz w:val="28"/>
          <w:szCs w:val="28"/>
          <w:lang w:val="uk-UA"/>
        </w:rPr>
        <w:t>як привабливої туристичної дестинації.</w:t>
      </w:r>
    </w:p>
    <w:p w14:paraId="5F6F032F" w14:textId="77777777" w:rsidR="007E12A6" w:rsidRDefault="0023631B" w:rsidP="00F82ED7">
      <w:pPr>
        <w:ind w:firstLine="567"/>
        <w:jc w:val="center"/>
        <w:rPr>
          <w:b/>
          <w:sz w:val="28"/>
          <w:szCs w:val="28"/>
          <w:lang w:val="uk-UA"/>
        </w:rPr>
      </w:pPr>
      <w:r>
        <w:rPr>
          <w:b/>
          <w:sz w:val="28"/>
          <w:szCs w:val="28"/>
          <w:lang w:val="uk-UA"/>
        </w:rPr>
        <w:t xml:space="preserve">4. </w:t>
      </w:r>
      <w:r w:rsidR="007E12A6">
        <w:rPr>
          <w:b/>
          <w:sz w:val="28"/>
          <w:szCs w:val="28"/>
          <w:lang w:val="uk-UA"/>
        </w:rPr>
        <w:t>ОБГРУНТУВАННЯ ЗАВДАНЬ І ЗАСОБІВ РОЗВ</w:t>
      </w:r>
      <w:r w:rsidR="007E12A6">
        <w:rPr>
          <w:b/>
          <w:sz w:val="28"/>
          <w:szCs w:val="28"/>
        </w:rPr>
        <w:t>’</w:t>
      </w:r>
      <w:r w:rsidR="007E12A6">
        <w:rPr>
          <w:b/>
          <w:sz w:val="28"/>
          <w:szCs w:val="28"/>
          <w:lang w:val="uk-UA"/>
        </w:rPr>
        <w:t>ЯЗАННЯ ПРОБЛЕМИ, ЗАВДАНЬ І ЗАХОДІВ, ПОКАЗНИКІВ РЕЗУЛЬТАТИВНОСТІ</w:t>
      </w:r>
    </w:p>
    <w:p w14:paraId="47D2023B" w14:textId="7A4CD4D1" w:rsidR="00CA01D4" w:rsidRPr="003C34DF" w:rsidRDefault="00CA01D4" w:rsidP="003C34DF">
      <w:pPr>
        <w:pStyle w:val="a6"/>
        <w:ind w:left="0" w:firstLine="709"/>
        <w:jc w:val="both"/>
        <w:rPr>
          <w:sz w:val="28"/>
          <w:szCs w:val="28"/>
          <w:lang w:val="uk-UA"/>
        </w:rPr>
      </w:pPr>
      <w:r w:rsidRPr="00CA01D4">
        <w:rPr>
          <w:sz w:val="28"/>
          <w:szCs w:val="28"/>
          <w:lang w:val="uk-UA"/>
        </w:rPr>
        <w:t xml:space="preserve">Сучасний етап розвитку культурної сфери Звягельської міської територіальної громади характеризується необхідністю збереження </w:t>
      </w:r>
      <w:r w:rsidR="003C34DF">
        <w:rPr>
          <w:sz w:val="28"/>
          <w:szCs w:val="28"/>
          <w:lang w:val="uk-UA"/>
        </w:rPr>
        <w:br/>
      </w:r>
      <w:r w:rsidRPr="00CA01D4">
        <w:rPr>
          <w:sz w:val="28"/>
          <w:szCs w:val="28"/>
          <w:lang w:val="uk-UA"/>
        </w:rPr>
        <w:t>та ефективного використання її культурного потенціалу, модернізації закладів культури, впровадження інноваційних форм культурної діяльності, а також підвищення рівня доступності к</w:t>
      </w:r>
      <w:r w:rsidR="003C34DF">
        <w:rPr>
          <w:sz w:val="28"/>
          <w:szCs w:val="28"/>
          <w:lang w:val="uk-UA"/>
        </w:rPr>
        <w:t>ультурних послуг для населення.</w:t>
      </w:r>
    </w:p>
    <w:p w14:paraId="062EAADE" w14:textId="1E36EA6C" w:rsidR="00CA01D4" w:rsidRPr="003C34DF" w:rsidRDefault="00CA01D4" w:rsidP="003C34DF">
      <w:pPr>
        <w:pStyle w:val="a6"/>
        <w:ind w:left="0" w:firstLine="709"/>
        <w:jc w:val="both"/>
        <w:rPr>
          <w:sz w:val="28"/>
          <w:szCs w:val="28"/>
          <w:lang w:val="uk-UA"/>
        </w:rPr>
      </w:pPr>
      <w:r w:rsidRPr="00CA01D4">
        <w:rPr>
          <w:sz w:val="28"/>
          <w:szCs w:val="28"/>
          <w:lang w:val="uk-UA"/>
        </w:rPr>
        <w:t xml:space="preserve">Зважаючи на існуючі виклики та потреби галузі, розв’язання проблем розвитку культури і туризму потребує комплексного підходу, </w:t>
      </w:r>
      <w:r w:rsidR="003C34DF">
        <w:rPr>
          <w:sz w:val="28"/>
          <w:szCs w:val="28"/>
          <w:lang w:val="uk-UA"/>
        </w:rPr>
        <w:br/>
      </w:r>
      <w:r w:rsidRPr="00CA01D4">
        <w:rPr>
          <w:sz w:val="28"/>
          <w:szCs w:val="28"/>
          <w:lang w:val="uk-UA"/>
        </w:rPr>
        <w:t>що передбачає поєднання організаційних, фінансових, інвестиційних, інф</w:t>
      </w:r>
      <w:r w:rsidR="003C34DF">
        <w:rPr>
          <w:sz w:val="28"/>
          <w:szCs w:val="28"/>
          <w:lang w:val="uk-UA"/>
        </w:rPr>
        <w:t>ормаційних та освітніх заходів.</w:t>
      </w:r>
    </w:p>
    <w:p w14:paraId="6EEBA69F" w14:textId="6019AB2C" w:rsidR="00CA01D4" w:rsidRPr="003C34DF" w:rsidRDefault="00CA01D4" w:rsidP="003C34DF">
      <w:pPr>
        <w:pStyle w:val="a6"/>
        <w:ind w:left="0" w:firstLine="709"/>
        <w:jc w:val="both"/>
        <w:rPr>
          <w:sz w:val="28"/>
          <w:szCs w:val="28"/>
          <w:lang w:val="uk-UA"/>
        </w:rPr>
      </w:pPr>
      <w:r w:rsidRPr="003C34DF">
        <w:rPr>
          <w:sz w:val="28"/>
          <w:szCs w:val="28"/>
          <w:u w:val="single"/>
        </w:rPr>
        <w:t>О</w:t>
      </w:r>
      <w:r w:rsidR="003C34DF" w:rsidRPr="003C34DF">
        <w:rPr>
          <w:sz w:val="28"/>
          <w:szCs w:val="28"/>
          <w:u w:val="single"/>
        </w:rPr>
        <w:t>сновними завданнями Програми є</w:t>
      </w:r>
      <w:r w:rsidR="003C34DF">
        <w:rPr>
          <w:sz w:val="28"/>
          <w:szCs w:val="28"/>
        </w:rPr>
        <w:t>:</w:t>
      </w:r>
    </w:p>
    <w:p w14:paraId="1D81A75B" w14:textId="77777777" w:rsidR="003C34DF" w:rsidRPr="003C34DF" w:rsidRDefault="00CA01D4" w:rsidP="00204D0B">
      <w:pPr>
        <w:pStyle w:val="a6"/>
        <w:numPr>
          <w:ilvl w:val="0"/>
          <w:numId w:val="15"/>
        </w:numPr>
        <w:tabs>
          <w:tab w:val="left" w:pos="993"/>
        </w:tabs>
        <w:ind w:left="0" w:firstLine="709"/>
        <w:jc w:val="both"/>
        <w:rPr>
          <w:sz w:val="28"/>
          <w:szCs w:val="28"/>
        </w:rPr>
      </w:pPr>
      <w:r w:rsidRPr="00CA01D4">
        <w:rPr>
          <w:sz w:val="28"/>
          <w:szCs w:val="28"/>
        </w:rPr>
        <w:t>збереження, дослідження та популяризація культурної спадщини, історичних традицій і нематеріальної культурної спадщини громади;</w:t>
      </w:r>
    </w:p>
    <w:p w14:paraId="06D5CEE7" w14:textId="77777777" w:rsidR="003C34DF" w:rsidRPr="003C34DF" w:rsidRDefault="00CA01D4" w:rsidP="00204D0B">
      <w:pPr>
        <w:pStyle w:val="a6"/>
        <w:numPr>
          <w:ilvl w:val="0"/>
          <w:numId w:val="15"/>
        </w:numPr>
        <w:tabs>
          <w:tab w:val="left" w:pos="993"/>
        </w:tabs>
        <w:ind w:left="0" w:firstLine="709"/>
        <w:jc w:val="both"/>
        <w:rPr>
          <w:sz w:val="28"/>
          <w:szCs w:val="28"/>
        </w:rPr>
      </w:pPr>
      <w:r w:rsidRPr="003C34DF">
        <w:rPr>
          <w:sz w:val="28"/>
          <w:szCs w:val="28"/>
        </w:rPr>
        <w:lastRenderedPageBreak/>
        <w:t>забезпечення належного функціонування та подальшого розвитку мережі закладів культури, покращення умов їх діяльності та підвищення ефективності управління ними;</w:t>
      </w:r>
    </w:p>
    <w:p w14:paraId="3BF01627" w14:textId="77777777" w:rsidR="003C34DF" w:rsidRPr="003C34DF" w:rsidRDefault="00CA01D4" w:rsidP="00204D0B">
      <w:pPr>
        <w:pStyle w:val="a6"/>
        <w:numPr>
          <w:ilvl w:val="0"/>
          <w:numId w:val="15"/>
        </w:numPr>
        <w:tabs>
          <w:tab w:val="left" w:pos="993"/>
        </w:tabs>
        <w:ind w:left="0" w:firstLine="709"/>
        <w:jc w:val="both"/>
        <w:rPr>
          <w:sz w:val="28"/>
          <w:szCs w:val="28"/>
        </w:rPr>
      </w:pPr>
      <w:r w:rsidRPr="003C34DF">
        <w:rPr>
          <w:sz w:val="28"/>
          <w:szCs w:val="28"/>
        </w:rPr>
        <w:t>модернізація матеріально-технічної бази закладів культури, впровадження сучасних технологій та інноваційних форм культурної діяльності;</w:t>
      </w:r>
    </w:p>
    <w:p w14:paraId="15383804" w14:textId="65C882DF"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lang w:val="uk-UA"/>
        </w:rPr>
        <w:t xml:space="preserve">підтримка творчих колективів, митців, народних майстрів, громадських організацій та творчих об’єднань, які здійснюють діяльність </w:t>
      </w:r>
      <w:r w:rsidR="003C34DF">
        <w:rPr>
          <w:sz w:val="28"/>
          <w:szCs w:val="28"/>
          <w:lang w:val="uk-UA"/>
        </w:rPr>
        <w:br/>
      </w:r>
      <w:r w:rsidRPr="003C34DF">
        <w:rPr>
          <w:sz w:val="28"/>
          <w:szCs w:val="28"/>
          <w:lang w:val="uk-UA"/>
        </w:rPr>
        <w:t>у сфері культури;</w:t>
      </w:r>
    </w:p>
    <w:p w14:paraId="0EA4BC7B" w14:textId="585196FA"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lang w:val="uk-UA"/>
        </w:rPr>
        <w:t xml:space="preserve">розвиток мистецької освіти, підтримка обдарованих дітей </w:t>
      </w:r>
      <w:r w:rsidR="003C34DF">
        <w:rPr>
          <w:sz w:val="28"/>
          <w:szCs w:val="28"/>
          <w:lang w:val="uk-UA"/>
        </w:rPr>
        <w:br/>
      </w:r>
      <w:r w:rsidRPr="003C34DF">
        <w:rPr>
          <w:sz w:val="28"/>
          <w:szCs w:val="28"/>
          <w:lang w:val="uk-UA"/>
        </w:rPr>
        <w:t>та молоді, створення умов для їх творчої самореалізації;</w:t>
      </w:r>
    </w:p>
    <w:p w14:paraId="66AA7A01" w14:textId="77777777"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lang w:val="uk-UA"/>
        </w:rPr>
        <w:t>підвищення професійного рівня працівників сфери культури шляхом організації навчання, стажувань, тренінгів та програм підвищення кваліфікації;</w:t>
      </w:r>
    </w:p>
    <w:p w14:paraId="0EBB40EA" w14:textId="77777777"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rPr>
        <w:t>забезпечення доступності культурних послуг для всіх категорій населення, зокрема дітей, молоді, осіб з інвалідністю, людей похилого віку та мешканців старостинських округів громади;</w:t>
      </w:r>
    </w:p>
    <w:p w14:paraId="6C6CA0D8" w14:textId="77777777"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rPr>
        <w:t>розвиток туристичної інфраструктури та формування нових туристичних маршрутів, культурних подій і туристичних продуктів;</w:t>
      </w:r>
    </w:p>
    <w:p w14:paraId="3D5FFC56" w14:textId="504BCC22" w:rsidR="00CA01D4" w:rsidRP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rPr>
        <w:t>формування позитивного культурного та туристичного іміджу Звягельської громади на регіональному та загальнонаціональному рівнях.</w:t>
      </w:r>
    </w:p>
    <w:p w14:paraId="551770DD" w14:textId="1C1F6C0D" w:rsidR="00CA01D4" w:rsidRPr="003C34DF" w:rsidRDefault="00CA01D4" w:rsidP="003C34DF">
      <w:pPr>
        <w:pStyle w:val="a6"/>
        <w:ind w:left="0" w:firstLine="709"/>
        <w:jc w:val="both"/>
        <w:rPr>
          <w:sz w:val="28"/>
          <w:szCs w:val="28"/>
          <w:u w:val="single"/>
          <w:lang w:val="uk-UA"/>
        </w:rPr>
      </w:pPr>
      <w:r w:rsidRPr="003C34DF">
        <w:rPr>
          <w:sz w:val="28"/>
          <w:szCs w:val="28"/>
          <w:u w:val="single"/>
        </w:rPr>
        <w:t>Засоби</w:t>
      </w:r>
      <w:r w:rsidR="003C34DF" w:rsidRPr="003C34DF">
        <w:rPr>
          <w:sz w:val="28"/>
          <w:szCs w:val="28"/>
          <w:u w:val="single"/>
        </w:rPr>
        <w:t xml:space="preserve"> розв’язання визначених завдань</w:t>
      </w:r>
    </w:p>
    <w:p w14:paraId="7B1040C4" w14:textId="6F691654" w:rsidR="00CA01D4" w:rsidRPr="003C34DF" w:rsidRDefault="00CA01D4" w:rsidP="003C34DF">
      <w:pPr>
        <w:pStyle w:val="a6"/>
        <w:ind w:left="0" w:firstLine="709"/>
        <w:jc w:val="both"/>
        <w:rPr>
          <w:sz w:val="28"/>
          <w:szCs w:val="28"/>
          <w:lang w:val="uk-UA"/>
        </w:rPr>
      </w:pPr>
      <w:r w:rsidRPr="00CA01D4">
        <w:rPr>
          <w:sz w:val="28"/>
          <w:szCs w:val="28"/>
        </w:rPr>
        <w:t>Досягнення поставлених завдань передбачається шляхом реалізації комплексу заходів, зокрема</w:t>
      </w:r>
      <w:r w:rsidR="003C34DF">
        <w:rPr>
          <w:sz w:val="28"/>
          <w:szCs w:val="28"/>
        </w:rPr>
        <w:t>:</w:t>
      </w:r>
    </w:p>
    <w:p w14:paraId="4C897C8A" w14:textId="77777777" w:rsidR="003C34DF" w:rsidRPr="003C34DF" w:rsidRDefault="00CA01D4" w:rsidP="00204D0B">
      <w:pPr>
        <w:pStyle w:val="a6"/>
        <w:numPr>
          <w:ilvl w:val="0"/>
          <w:numId w:val="15"/>
        </w:numPr>
        <w:tabs>
          <w:tab w:val="left" w:pos="993"/>
        </w:tabs>
        <w:ind w:left="0" w:firstLine="709"/>
        <w:jc w:val="both"/>
        <w:rPr>
          <w:sz w:val="28"/>
          <w:szCs w:val="28"/>
        </w:rPr>
      </w:pPr>
      <w:r w:rsidRPr="00CA01D4">
        <w:rPr>
          <w:sz w:val="28"/>
          <w:szCs w:val="28"/>
        </w:rPr>
        <w:t>організації та проведення культурно-мистецьких заходів різного рівня (фестивалів, концертів, конкурсів, виставок, театральних постановок, культурних форумів та мистецьких проєктів);</w:t>
      </w:r>
    </w:p>
    <w:p w14:paraId="5745AD7D" w14:textId="77777777"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lang w:val="uk-UA"/>
        </w:rPr>
        <w:t>реалізації заходів із збереження, дослідження та популяризації об’єктів культурної спадщини, проведення історико-краєзнавчої, науково-дослідної та просвітницької роботи;</w:t>
      </w:r>
    </w:p>
    <w:p w14:paraId="4074BD94" w14:textId="77777777"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rPr>
        <w:t>здійснення ремонтів, реконструкції та технічного переоснащення закладів культури, створення сучасних культурних просторів;</w:t>
      </w:r>
    </w:p>
    <w:p w14:paraId="18D347B8" w14:textId="77777777"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rPr>
        <w:t>придбання сучасного сценічного, звукового, світлового, мультимедійного та комп’ютерного обладнання, впровадження інформаційно-комунікаційних технологій;</w:t>
      </w:r>
    </w:p>
    <w:p w14:paraId="17884AAA" w14:textId="09F9CCA7"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lang w:val="uk-UA"/>
        </w:rPr>
        <w:t xml:space="preserve">розвиток бібліотечної, музейної, клубної справи, а також підтримка діяльності </w:t>
      </w:r>
      <w:r w:rsidR="000414F1">
        <w:rPr>
          <w:sz w:val="28"/>
          <w:szCs w:val="28"/>
          <w:lang w:val="uk-UA"/>
        </w:rPr>
        <w:t>Школи мистецтв</w:t>
      </w:r>
      <w:r w:rsidRPr="003C34DF">
        <w:rPr>
          <w:sz w:val="28"/>
          <w:szCs w:val="28"/>
          <w:lang w:val="uk-UA"/>
        </w:rPr>
        <w:t>;</w:t>
      </w:r>
    </w:p>
    <w:p w14:paraId="5F4A761D" w14:textId="3AF3676C" w:rsid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rPr>
        <w:t xml:space="preserve">організацію навчання, стажувань, семінарів і тренінгів </w:t>
      </w:r>
      <w:r w:rsidR="003C34DF">
        <w:rPr>
          <w:sz w:val="28"/>
          <w:szCs w:val="28"/>
          <w:lang w:val="uk-UA"/>
        </w:rPr>
        <w:br/>
      </w:r>
      <w:r w:rsidRPr="003C34DF">
        <w:rPr>
          <w:sz w:val="28"/>
          <w:szCs w:val="28"/>
        </w:rPr>
        <w:t>для працівників сфери культури;</w:t>
      </w:r>
    </w:p>
    <w:p w14:paraId="468541F5" w14:textId="177AEED6" w:rsidR="00CA01D4" w:rsidRPr="003C34DF" w:rsidRDefault="00CA01D4" w:rsidP="00204D0B">
      <w:pPr>
        <w:pStyle w:val="a6"/>
        <w:numPr>
          <w:ilvl w:val="0"/>
          <w:numId w:val="15"/>
        </w:numPr>
        <w:tabs>
          <w:tab w:val="left" w:pos="993"/>
        </w:tabs>
        <w:ind w:left="0" w:firstLine="709"/>
        <w:jc w:val="both"/>
        <w:rPr>
          <w:sz w:val="28"/>
          <w:szCs w:val="28"/>
          <w:lang w:val="uk-UA"/>
        </w:rPr>
      </w:pPr>
      <w:r w:rsidRPr="003C34DF">
        <w:rPr>
          <w:sz w:val="28"/>
          <w:szCs w:val="28"/>
        </w:rPr>
        <w:t xml:space="preserve">проведення інформаційно-просвітницьких, маркетингових </w:t>
      </w:r>
      <w:r w:rsidR="003C34DF">
        <w:rPr>
          <w:sz w:val="28"/>
          <w:szCs w:val="28"/>
          <w:lang w:val="uk-UA"/>
        </w:rPr>
        <w:br/>
      </w:r>
      <w:r w:rsidRPr="003C34DF">
        <w:rPr>
          <w:sz w:val="28"/>
          <w:szCs w:val="28"/>
        </w:rPr>
        <w:t xml:space="preserve">та промоційних заходів з метою популяризації культурного </w:t>
      </w:r>
      <w:r w:rsidR="003C34DF">
        <w:rPr>
          <w:sz w:val="28"/>
          <w:szCs w:val="28"/>
          <w:lang w:val="uk-UA"/>
        </w:rPr>
        <w:br/>
      </w:r>
      <w:r w:rsidRPr="003C34DF">
        <w:rPr>
          <w:sz w:val="28"/>
          <w:szCs w:val="28"/>
        </w:rPr>
        <w:t>та туристичного потенціалу громади.</w:t>
      </w:r>
    </w:p>
    <w:p w14:paraId="5D8ED828" w14:textId="62294EFF" w:rsidR="001E6F5C" w:rsidRDefault="00CA01D4" w:rsidP="00CA01D4">
      <w:pPr>
        <w:pStyle w:val="a6"/>
        <w:ind w:left="0" w:firstLine="709"/>
        <w:jc w:val="both"/>
        <w:rPr>
          <w:b/>
          <w:sz w:val="28"/>
          <w:szCs w:val="28"/>
          <w:lang w:val="uk-UA"/>
        </w:rPr>
      </w:pPr>
      <w:r w:rsidRPr="003C34DF">
        <w:rPr>
          <w:sz w:val="28"/>
          <w:szCs w:val="28"/>
          <w:lang w:val="uk-UA"/>
        </w:rPr>
        <w:t xml:space="preserve">Реалізація Програми сприятиме формуванню сучасного культурного простору Звягельської міської територіальної громади, збереженню </w:t>
      </w:r>
      <w:r w:rsidR="003C34DF">
        <w:rPr>
          <w:sz w:val="28"/>
          <w:szCs w:val="28"/>
          <w:lang w:val="uk-UA"/>
        </w:rPr>
        <w:br/>
      </w:r>
      <w:r w:rsidRPr="003C34DF">
        <w:rPr>
          <w:sz w:val="28"/>
          <w:szCs w:val="28"/>
          <w:lang w:val="uk-UA"/>
        </w:rPr>
        <w:lastRenderedPageBreak/>
        <w:t>її культурної ідентичності, активізації творчої діяльності населення, підвищенню якості та доступності культурних послуг, а також підвищенню туристичної привабливості громади та покращенню якості життя її мешканців.</w:t>
      </w:r>
    </w:p>
    <w:p w14:paraId="4CEFC980" w14:textId="6A88110B" w:rsidR="001E6F5C" w:rsidRDefault="001E6F5C" w:rsidP="009178EF">
      <w:pPr>
        <w:pStyle w:val="a6"/>
        <w:ind w:left="0"/>
        <w:jc w:val="center"/>
        <w:rPr>
          <w:b/>
          <w:sz w:val="28"/>
          <w:szCs w:val="28"/>
          <w:lang w:val="uk-UA"/>
        </w:rPr>
      </w:pPr>
      <w:r>
        <w:rPr>
          <w:b/>
          <w:sz w:val="28"/>
          <w:szCs w:val="28"/>
          <w:lang w:val="uk-UA"/>
        </w:rPr>
        <w:t xml:space="preserve">ПОКАЗНИКИ </w:t>
      </w:r>
      <w:r w:rsidRPr="001E6F5C">
        <w:rPr>
          <w:b/>
          <w:sz w:val="28"/>
          <w:szCs w:val="28"/>
          <w:lang w:val="uk-UA"/>
        </w:rPr>
        <w:t xml:space="preserve"> РЕЗУЛЬТАТИВНОСТІ</w:t>
      </w:r>
      <w:r>
        <w:rPr>
          <w:b/>
          <w:sz w:val="28"/>
          <w:szCs w:val="28"/>
          <w:lang w:val="uk-UA"/>
        </w:rPr>
        <w:t xml:space="preserve"> ПРОГРАМИ</w:t>
      </w:r>
    </w:p>
    <w:tbl>
      <w:tblPr>
        <w:tblW w:w="10490" w:type="dxa"/>
        <w:tblInd w:w="-459" w:type="dxa"/>
        <w:tblLayout w:type="fixed"/>
        <w:tblLook w:val="04A0" w:firstRow="1" w:lastRow="0" w:firstColumn="1" w:lastColumn="0" w:noHBand="0" w:noVBand="1"/>
      </w:tblPr>
      <w:tblGrid>
        <w:gridCol w:w="567"/>
        <w:gridCol w:w="2048"/>
        <w:gridCol w:w="353"/>
        <w:gridCol w:w="633"/>
        <w:gridCol w:w="643"/>
        <w:gridCol w:w="173"/>
        <w:gridCol w:w="1102"/>
        <w:gridCol w:w="151"/>
        <w:gridCol w:w="63"/>
        <w:gridCol w:w="69"/>
        <w:gridCol w:w="6"/>
        <w:gridCol w:w="6"/>
        <w:gridCol w:w="849"/>
        <w:gridCol w:w="188"/>
        <w:gridCol w:w="804"/>
        <w:gridCol w:w="279"/>
        <w:gridCol w:w="534"/>
        <w:gridCol w:w="37"/>
        <w:gridCol w:w="142"/>
        <w:gridCol w:w="249"/>
        <w:gridCol w:w="31"/>
        <w:gridCol w:w="216"/>
        <w:gridCol w:w="355"/>
        <w:gridCol w:w="704"/>
        <w:gridCol w:w="288"/>
      </w:tblGrid>
      <w:tr w:rsidR="00C54D46" w:rsidRPr="00C54D46" w14:paraId="630EC712" w14:textId="77777777" w:rsidTr="00D91A87">
        <w:trPr>
          <w:trHeight w:val="1296"/>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22BB45D" w14:textId="77777777" w:rsidR="00C54D46" w:rsidRPr="00C54D46" w:rsidRDefault="00C54D46" w:rsidP="00D91A87">
            <w:pPr>
              <w:jc w:val="center"/>
              <w:rPr>
                <w:color w:val="000000"/>
                <w:sz w:val="24"/>
                <w:szCs w:val="24"/>
              </w:rPr>
            </w:pPr>
            <w:r w:rsidRPr="00C54D46">
              <w:rPr>
                <w:color w:val="000000"/>
                <w:sz w:val="24"/>
                <w:szCs w:val="24"/>
              </w:rPr>
              <w:t>№</w:t>
            </w:r>
          </w:p>
          <w:p w14:paraId="6399FE30" w14:textId="01B3272F" w:rsidR="00C54D46" w:rsidRPr="00C54D46" w:rsidRDefault="00C54D46" w:rsidP="00D91A87">
            <w:pPr>
              <w:ind w:firstLineChars="13" w:firstLine="31"/>
              <w:jc w:val="center"/>
              <w:rPr>
                <w:color w:val="000000"/>
                <w:sz w:val="24"/>
                <w:szCs w:val="24"/>
              </w:rPr>
            </w:pPr>
            <w:r w:rsidRPr="00C54D46">
              <w:rPr>
                <w:color w:val="000000"/>
                <w:sz w:val="24"/>
                <w:szCs w:val="24"/>
              </w:rPr>
              <w:t>з/п</w:t>
            </w:r>
          </w:p>
        </w:tc>
        <w:tc>
          <w:tcPr>
            <w:tcW w:w="2401" w:type="dxa"/>
            <w:gridSpan w:val="2"/>
            <w:vMerge w:val="restart"/>
            <w:tcBorders>
              <w:top w:val="single" w:sz="4" w:space="0" w:color="auto"/>
              <w:left w:val="single" w:sz="4" w:space="0" w:color="auto"/>
              <w:right w:val="single" w:sz="4" w:space="0" w:color="auto"/>
            </w:tcBorders>
            <w:shd w:val="clear" w:color="000000" w:fill="FFFFFF"/>
            <w:hideMark/>
          </w:tcPr>
          <w:p w14:paraId="4D33AECC" w14:textId="77777777" w:rsidR="00C54D46" w:rsidRPr="00C54D46" w:rsidRDefault="00C54D46" w:rsidP="00C54D46">
            <w:pPr>
              <w:jc w:val="center"/>
              <w:rPr>
                <w:color w:val="000000"/>
                <w:sz w:val="24"/>
                <w:szCs w:val="24"/>
              </w:rPr>
            </w:pPr>
            <w:r w:rsidRPr="00C54D46">
              <w:rPr>
                <w:color w:val="000000"/>
                <w:sz w:val="24"/>
                <w:szCs w:val="24"/>
              </w:rPr>
              <w:t>Назва</w:t>
            </w:r>
          </w:p>
          <w:p w14:paraId="25B96044" w14:textId="52C5A29F" w:rsidR="00C54D46" w:rsidRPr="00C54D46" w:rsidRDefault="00C54D46" w:rsidP="00C54D46">
            <w:pPr>
              <w:jc w:val="center"/>
              <w:rPr>
                <w:color w:val="000000"/>
                <w:sz w:val="24"/>
                <w:szCs w:val="24"/>
              </w:rPr>
            </w:pPr>
            <w:r w:rsidRPr="00C54D46">
              <w:rPr>
                <w:color w:val="000000"/>
                <w:sz w:val="24"/>
                <w:szCs w:val="24"/>
              </w:rPr>
              <w:t>показника</w:t>
            </w:r>
          </w:p>
        </w:tc>
        <w:tc>
          <w:tcPr>
            <w:tcW w:w="1276" w:type="dxa"/>
            <w:gridSpan w:val="2"/>
            <w:vMerge w:val="restart"/>
            <w:tcBorders>
              <w:top w:val="single" w:sz="4" w:space="0" w:color="auto"/>
              <w:left w:val="single" w:sz="4" w:space="0" w:color="auto"/>
              <w:bottom w:val="single" w:sz="8" w:space="0" w:color="000000"/>
              <w:right w:val="single" w:sz="4" w:space="0" w:color="auto"/>
            </w:tcBorders>
            <w:shd w:val="clear" w:color="000000" w:fill="FFFFFF"/>
            <w:hideMark/>
          </w:tcPr>
          <w:p w14:paraId="53AEC899" w14:textId="77777777" w:rsidR="00C54D46" w:rsidRPr="00C54D46" w:rsidRDefault="00C54D46" w:rsidP="00C54D46">
            <w:pPr>
              <w:jc w:val="center"/>
              <w:rPr>
                <w:color w:val="000000"/>
                <w:sz w:val="24"/>
                <w:szCs w:val="24"/>
              </w:rPr>
            </w:pPr>
            <w:r w:rsidRPr="00C54D46">
              <w:rPr>
                <w:color w:val="000000"/>
                <w:sz w:val="24"/>
                <w:szCs w:val="24"/>
              </w:rPr>
              <w:t>Одиниця виміру</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35282C0" w14:textId="77777777" w:rsidR="00C54D46" w:rsidRPr="00C54D46" w:rsidRDefault="00C54D46" w:rsidP="00C54D46">
            <w:pPr>
              <w:jc w:val="center"/>
              <w:rPr>
                <w:color w:val="000000"/>
                <w:sz w:val="24"/>
                <w:szCs w:val="24"/>
              </w:rPr>
            </w:pPr>
            <w:r w:rsidRPr="00C54D46">
              <w:rPr>
                <w:color w:val="000000"/>
                <w:sz w:val="24"/>
                <w:szCs w:val="24"/>
              </w:rPr>
              <w:t>Вихідні дані на початок дії Програми</w:t>
            </w:r>
          </w:p>
        </w:tc>
        <w:tc>
          <w:tcPr>
            <w:tcW w:w="2986" w:type="dxa"/>
            <w:gridSpan w:val="11"/>
            <w:tcBorders>
              <w:top w:val="single" w:sz="4" w:space="0" w:color="auto"/>
              <w:left w:val="single" w:sz="4" w:space="0" w:color="auto"/>
              <w:bottom w:val="single" w:sz="8" w:space="0" w:color="auto"/>
              <w:right w:val="single" w:sz="8" w:space="0" w:color="000000"/>
            </w:tcBorders>
            <w:shd w:val="clear" w:color="000000" w:fill="FFFFFF"/>
            <w:hideMark/>
          </w:tcPr>
          <w:p w14:paraId="3F6EF28A" w14:textId="77777777" w:rsidR="00C54D46" w:rsidRPr="00C54D46" w:rsidRDefault="00C54D46" w:rsidP="00C54D46">
            <w:pPr>
              <w:ind w:firstLineChars="100" w:firstLine="240"/>
              <w:jc w:val="center"/>
              <w:rPr>
                <w:color w:val="000000"/>
                <w:sz w:val="24"/>
                <w:szCs w:val="24"/>
              </w:rPr>
            </w:pPr>
            <w:r w:rsidRPr="00C54D46">
              <w:rPr>
                <w:color w:val="000000"/>
                <w:sz w:val="24"/>
                <w:szCs w:val="24"/>
              </w:rPr>
              <w:t>І етап виконання Програми</w:t>
            </w:r>
          </w:p>
        </w:tc>
        <w:tc>
          <w:tcPr>
            <w:tcW w:w="993" w:type="dxa"/>
            <w:gridSpan w:val="5"/>
            <w:vMerge w:val="restart"/>
            <w:tcBorders>
              <w:top w:val="single" w:sz="4" w:space="0" w:color="auto"/>
              <w:left w:val="nil"/>
              <w:right w:val="single" w:sz="4" w:space="0" w:color="auto"/>
            </w:tcBorders>
            <w:shd w:val="clear" w:color="000000" w:fill="FFFFFF"/>
            <w:hideMark/>
          </w:tcPr>
          <w:p w14:paraId="62808BE5" w14:textId="77777777" w:rsidR="00C54D46" w:rsidRDefault="00C54D46" w:rsidP="00C54D46">
            <w:pPr>
              <w:jc w:val="center"/>
              <w:rPr>
                <w:color w:val="000000"/>
                <w:sz w:val="24"/>
                <w:szCs w:val="24"/>
                <w:lang w:val="uk-UA"/>
              </w:rPr>
            </w:pPr>
            <w:r w:rsidRPr="00C54D46">
              <w:rPr>
                <w:color w:val="000000"/>
                <w:sz w:val="24"/>
                <w:szCs w:val="24"/>
              </w:rPr>
              <w:t>II етап 2029</w:t>
            </w:r>
          </w:p>
          <w:p w14:paraId="339DD0B8" w14:textId="77777777" w:rsidR="00C54D46" w:rsidRPr="00C54D46" w:rsidRDefault="00C54D46" w:rsidP="00C54D46">
            <w:pPr>
              <w:jc w:val="center"/>
              <w:rPr>
                <w:color w:val="000000"/>
                <w:sz w:val="24"/>
                <w:szCs w:val="24"/>
              </w:rPr>
            </w:pPr>
            <w:r w:rsidRPr="00C54D46">
              <w:rPr>
                <w:color w:val="000000"/>
                <w:sz w:val="24"/>
                <w:szCs w:val="24"/>
              </w:rPr>
              <w:t>рік</w:t>
            </w:r>
          </w:p>
          <w:p w14:paraId="1E5B7C77" w14:textId="485CEF32" w:rsidR="00C54D46" w:rsidRPr="00C54D46" w:rsidRDefault="00C54D46" w:rsidP="00BE1930">
            <w:pPr>
              <w:rPr>
                <w:color w:val="000000"/>
                <w:sz w:val="24"/>
                <w:szCs w:val="24"/>
              </w:rPr>
            </w:pPr>
            <w:r w:rsidRPr="00C54D46">
              <w:rPr>
                <w:color w:val="000000"/>
                <w:sz w:val="24"/>
                <w:szCs w:val="24"/>
              </w:rPr>
              <w:t> </w:t>
            </w:r>
          </w:p>
        </w:tc>
        <w:tc>
          <w:tcPr>
            <w:tcW w:w="992" w:type="dxa"/>
            <w:gridSpan w:val="2"/>
            <w:vMerge w:val="restart"/>
            <w:tcBorders>
              <w:top w:val="single" w:sz="4" w:space="0" w:color="auto"/>
              <w:left w:val="single" w:sz="4" w:space="0" w:color="auto"/>
              <w:right w:val="single" w:sz="8" w:space="0" w:color="auto"/>
            </w:tcBorders>
            <w:shd w:val="clear" w:color="000000" w:fill="FFFFFF"/>
            <w:hideMark/>
          </w:tcPr>
          <w:p w14:paraId="709CE9DD" w14:textId="77777777" w:rsidR="00C54D46" w:rsidRDefault="00C54D46" w:rsidP="00C54D46">
            <w:pPr>
              <w:jc w:val="center"/>
              <w:rPr>
                <w:color w:val="000000"/>
                <w:sz w:val="24"/>
                <w:szCs w:val="24"/>
                <w:lang w:val="uk-UA"/>
              </w:rPr>
            </w:pPr>
            <w:r w:rsidRPr="00C54D46">
              <w:rPr>
                <w:color w:val="000000"/>
                <w:sz w:val="24"/>
                <w:szCs w:val="24"/>
              </w:rPr>
              <w:t>III етап 2030</w:t>
            </w:r>
          </w:p>
          <w:p w14:paraId="36C29D06" w14:textId="4EC4C8E2" w:rsidR="00C54D46" w:rsidRPr="00C54D46" w:rsidRDefault="00C54D46" w:rsidP="00C54D46">
            <w:pPr>
              <w:jc w:val="center"/>
              <w:rPr>
                <w:color w:val="000000"/>
                <w:sz w:val="24"/>
                <w:szCs w:val="24"/>
              </w:rPr>
            </w:pPr>
            <w:r w:rsidRPr="00C54D46">
              <w:rPr>
                <w:color w:val="000000"/>
                <w:sz w:val="24"/>
                <w:szCs w:val="24"/>
              </w:rPr>
              <w:t>рік</w:t>
            </w:r>
          </w:p>
        </w:tc>
      </w:tr>
      <w:tr w:rsidR="00C54D46" w:rsidRPr="00C54D46" w14:paraId="219C19A6" w14:textId="72FC5A53" w:rsidTr="00D91A87">
        <w:trPr>
          <w:trHeight w:val="1428"/>
        </w:trPr>
        <w:tc>
          <w:tcPr>
            <w:tcW w:w="567" w:type="dxa"/>
            <w:vMerge/>
            <w:tcBorders>
              <w:top w:val="single" w:sz="4" w:space="0" w:color="auto"/>
              <w:left w:val="single" w:sz="4" w:space="0" w:color="auto"/>
              <w:bottom w:val="single" w:sz="4" w:space="0" w:color="auto"/>
              <w:right w:val="single" w:sz="4" w:space="0" w:color="auto"/>
            </w:tcBorders>
            <w:shd w:val="clear" w:color="000000" w:fill="FFFFFF"/>
            <w:vAlign w:val="bottom"/>
            <w:hideMark/>
          </w:tcPr>
          <w:p w14:paraId="48F7D9DA" w14:textId="1DB775B7" w:rsidR="00C54D46" w:rsidRPr="00C54D46" w:rsidRDefault="00C54D46" w:rsidP="00BE1930">
            <w:pPr>
              <w:ind w:firstLineChars="100" w:firstLine="240"/>
              <w:rPr>
                <w:color w:val="000000"/>
                <w:sz w:val="24"/>
                <w:szCs w:val="24"/>
              </w:rPr>
            </w:pPr>
          </w:p>
        </w:tc>
        <w:tc>
          <w:tcPr>
            <w:tcW w:w="2401" w:type="dxa"/>
            <w:gridSpan w:val="2"/>
            <w:vMerge/>
            <w:tcBorders>
              <w:left w:val="single" w:sz="4" w:space="0" w:color="auto"/>
              <w:bottom w:val="single" w:sz="4" w:space="0" w:color="auto"/>
              <w:right w:val="single" w:sz="4" w:space="0" w:color="auto"/>
            </w:tcBorders>
            <w:shd w:val="clear" w:color="000000" w:fill="FFFFFF"/>
            <w:vAlign w:val="bottom"/>
            <w:hideMark/>
          </w:tcPr>
          <w:p w14:paraId="676D51A4" w14:textId="54AB5DA0" w:rsidR="00C54D46" w:rsidRPr="00C54D46" w:rsidRDefault="00C54D46" w:rsidP="00BE1930">
            <w:pPr>
              <w:rPr>
                <w:color w:val="000000"/>
                <w:sz w:val="24"/>
                <w:szCs w:val="24"/>
              </w:rPr>
            </w:pPr>
          </w:p>
        </w:tc>
        <w:tc>
          <w:tcPr>
            <w:tcW w:w="1276" w:type="dxa"/>
            <w:gridSpan w:val="2"/>
            <w:vMerge/>
            <w:tcBorders>
              <w:top w:val="single" w:sz="8" w:space="0" w:color="auto"/>
              <w:left w:val="single" w:sz="4" w:space="0" w:color="auto"/>
              <w:bottom w:val="single" w:sz="8" w:space="0" w:color="000000"/>
              <w:right w:val="single" w:sz="4" w:space="0" w:color="auto"/>
            </w:tcBorders>
            <w:vAlign w:val="center"/>
            <w:hideMark/>
          </w:tcPr>
          <w:p w14:paraId="67E1EB6C" w14:textId="77777777" w:rsidR="00C54D46" w:rsidRPr="00C54D46" w:rsidRDefault="00C54D46" w:rsidP="00BE1930">
            <w:pPr>
              <w:rPr>
                <w:color w:val="000000"/>
                <w:sz w:val="24"/>
                <w:szCs w:val="24"/>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61118F2F" w14:textId="77777777" w:rsidR="00C54D46" w:rsidRPr="00C54D46" w:rsidRDefault="00C54D46" w:rsidP="00BE1930">
            <w:pPr>
              <w:rPr>
                <w:color w:val="000000"/>
                <w:sz w:val="24"/>
                <w:szCs w:val="24"/>
              </w:rPr>
            </w:pPr>
          </w:p>
        </w:tc>
        <w:tc>
          <w:tcPr>
            <w:tcW w:w="1144" w:type="dxa"/>
            <w:gridSpan w:val="6"/>
            <w:tcBorders>
              <w:top w:val="nil"/>
              <w:left w:val="single" w:sz="4" w:space="0" w:color="auto"/>
              <w:bottom w:val="nil"/>
              <w:right w:val="nil"/>
            </w:tcBorders>
            <w:shd w:val="clear" w:color="000000" w:fill="FFFFFF"/>
            <w:vAlign w:val="bottom"/>
            <w:hideMark/>
          </w:tcPr>
          <w:p w14:paraId="79AEEF10" w14:textId="77777777" w:rsidR="00C54D46" w:rsidRPr="00C54D46" w:rsidRDefault="00C54D46" w:rsidP="00BE1930">
            <w:pPr>
              <w:jc w:val="center"/>
              <w:rPr>
                <w:color w:val="000000"/>
                <w:sz w:val="24"/>
                <w:szCs w:val="24"/>
              </w:rPr>
            </w:pPr>
            <w:r w:rsidRPr="00C54D46">
              <w:rPr>
                <w:color w:val="000000"/>
                <w:sz w:val="24"/>
                <w:szCs w:val="24"/>
              </w:rPr>
              <w:t>II-IV квартал 2026 рік</w:t>
            </w:r>
          </w:p>
        </w:tc>
        <w:tc>
          <w:tcPr>
            <w:tcW w:w="992" w:type="dxa"/>
            <w:gridSpan w:val="2"/>
            <w:tcBorders>
              <w:top w:val="nil"/>
              <w:left w:val="single" w:sz="8" w:space="0" w:color="auto"/>
              <w:bottom w:val="nil"/>
              <w:right w:val="nil"/>
            </w:tcBorders>
            <w:shd w:val="clear" w:color="000000" w:fill="FFFFFF"/>
            <w:vAlign w:val="center"/>
            <w:hideMark/>
          </w:tcPr>
          <w:p w14:paraId="471635B8" w14:textId="77777777" w:rsidR="00C54D46" w:rsidRPr="00C54D46" w:rsidRDefault="00C54D46" w:rsidP="00BE1930">
            <w:pPr>
              <w:rPr>
                <w:color w:val="000000"/>
                <w:sz w:val="24"/>
                <w:szCs w:val="24"/>
              </w:rPr>
            </w:pPr>
            <w:r w:rsidRPr="00C54D46">
              <w:rPr>
                <w:color w:val="000000"/>
                <w:sz w:val="24"/>
                <w:szCs w:val="24"/>
              </w:rPr>
              <w:t>2027 рік</w:t>
            </w:r>
          </w:p>
        </w:tc>
        <w:tc>
          <w:tcPr>
            <w:tcW w:w="85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17A5E4" w14:textId="77777777" w:rsidR="00C54D46" w:rsidRPr="00C54D46" w:rsidRDefault="00C54D46" w:rsidP="00BE1930">
            <w:pPr>
              <w:jc w:val="center"/>
              <w:rPr>
                <w:color w:val="000000"/>
                <w:sz w:val="24"/>
                <w:szCs w:val="24"/>
              </w:rPr>
            </w:pPr>
            <w:r w:rsidRPr="00C54D46">
              <w:rPr>
                <w:color w:val="000000"/>
                <w:sz w:val="24"/>
                <w:szCs w:val="24"/>
              </w:rPr>
              <w:t>2028  рік</w:t>
            </w:r>
          </w:p>
        </w:tc>
        <w:tc>
          <w:tcPr>
            <w:tcW w:w="993" w:type="dxa"/>
            <w:gridSpan w:val="5"/>
            <w:vMerge/>
            <w:tcBorders>
              <w:left w:val="nil"/>
              <w:bottom w:val="single" w:sz="8" w:space="0" w:color="auto"/>
              <w:right w:val="single" w:sz="4" w:space="0" w:color="auto"/>
            </w:tcBorders>
            <w:shd w:val="clear" w:color="000000" w:fill="FFFFFF"/>
            <w:vAlign w:val="center"/>
            <w:hideMark/>
          </w:tcPr>
          <w:p w14:paraId="3843F1B2" w14:textId="55FBB00D" w:rsidR="00C54D46" w:rsidRPr="00C54D46" w:rsidRDefault="00C54D46" w:rsidP="00BE1930">
            <w:pPr>
              <w:rPr>
                <w:color w:val="000000"/>
                <w:sz w:val="24"/>
                <w:szCs w:val="24"/>
              </w:rPr>
            </w:pPr>
          </w:p>
        </w:tc>
        <w:tc>
          <w:tcPr>
            <w:tcW w:w="992" w:type="dxa"/>
            <w:gridSpan w:val="2"/>
            <w:vMerge/>
            <w:tcBorders>
              <w:left w:val="single" w:sz="4" w:space="0" w:color="auto"/>
              <w:bottom w:val="single" w:sz="8" w:space="0" w:color="auto"/>
              <w:right w:val="single" w:sz="8" w:space="0" w:color="auto"/>
            </w:tcBorders>
            <w:shd w:val="clear" w:color="000000" w:fill="FFFFFF"/>
            <w:vAlign w:val="center"/>
          </w:tcPr>
          <w:p w14:paraId="56220E1F" w14:textId="77777777" w:rsidR="00C54D46" w:rsidRPr="00C54D46" w:rsidRDefault="00C54D46" w:rsidP="00C54D46">
            <w:pPr>
              <w:rPr>
                <w:color w:val="000000"/>
                <w:sz w:val="24"/>
                <w:szCs w:val="24"/>
              </w:rPr>
            </w:pPr>
          </w:p>
        </w:tc>
      </w:tr>
      <w:tr w:rsidR="00BE1930" w:rsidRPr="00C54D46" w14:paraId="7144ED2C" w14:textId="77777777" w:rsidTr="00C54D46">
        <w:trPr>
          <w:trHeight w:val="324"/>
        </w:trPr>
        <w:tc>
          <w:tcPr>
            <w:tcW w:w="567" w:type="dxa"/>
            <w:tcBorders>
              <w:top w:val="single" w:sz="4" w:space="0" w:color="auto"/>
              <w:left w:val="single" w:sz="8" w:space="0" w:color="auto"/>
              <w:bottom w:val="nil"/>
              <w:right w:val="nil"/>
            </w:tcBorders>
            <w:shd w:val="clear" w:color="000000" w:fill="FFFFFF"/>
            <w:vAlign w:val="bottom"/>
            <w:hideMark/>
          </w:tcPr>
          <w:p w14:paraId="7C90C2ED"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nil"/>
              <w:bottom w:val="nil"/>
              <w:right w:val="nil"/>
            </w:tcBorders>
            <w:shd w:val="clear" w:color="000000" w:fill="FFFFFF"/>
            <w:vAlign w:val="bottom"/>
            <w:hideMark/>
          </w:tcPr>
          <w:p w14:paraId="58930531" w14:textId="77777777" w:rsidR="00BE1930" w:rsidRPr="00C54D46" w:rsidRDefault="00BE1930" w:rsidP="00BE1930">
            <w:pPr>
              <w:jc w:val="center"/>
              <w:rPr>
                <w:color w:val="000000"/>
                <w:sz w:val="24"/>
                <w:szCs w:val="24"/>
              </w:rPr>
            </w:pPr>
            <w:r w:rsidRPr="00C54D46">
              <w:rPr>
                <w:color w:val="000000"/>
                <w:sz w:val="24"/>
                <w:szCs w:val="24"/>
              </w:rPr>
              <w:t>2</w:t>
            </w:r>
          </w:p>
        </w:tc>
        <w:tc>
          <w:tcPr>
            <w:tcW w:w="1276" w:type="dxa"/>
            <w:gridSpan w:val="2"/>
            <w:tcBorders>
              <w:top w:val="nil"/>
              <w:left w:val="single" w:sz="8" w:space="0" w:color="auto"/>
              <w:bottom w:val="nil"/>
              <w:right w:val="single" w:sz="4" w:space="0" w:color="auto"/>
            </w:tcBorders>
            <w:shd w:val="clear" w:color="000000" w:fill="FFFFFF"/>
            <w:vAlign w:val="bottom"/>
            <w:hideMark/>
          </w:tcPr>
          <w:p w14:paraId="1B3B15D3" w14:textId="77777777" w:rsidR="00BE1930" w:rsidRPr="00C54D46" w:rsidRDefault="00BE1930" w:rsidP="00BE1930">
            <w:pPr>
              <w:jc w:val="center"/>
              <w:rPr>
                <w:color w:val="000000"/>
                <w:sz w:val="24"/>
                <w:szCs w:val="24"/>
              </w:rPr>
            </w:pPr>
            <w:r w:rsidRPr="00C54D46">
              <w:rPr>
                <w:color w:val="000000"/>
                <w:sz w:val="24"/>
                <w:szCs w:val="24"/>
              </w:rPr>
              <w:t>3</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4C0FE24" w14:textId="77777777" w:rsidR="00BE1930" w:rsidRPr="00C54D46" w:rsidRDefault="00BE1930" w:rsidP="00BE1930">
            <w:pPr>
              <w:jc w:val="center"/>
              <w:rPr>
                <w:color w:val="000000"/>
                <w:sz w:val="24"/>
                <w:szCs w:val="24"/>
              </w:rPr>
            </w:pPr>
            <w:r w:rsidRPr="00C54D46">
              <w:rPr>
                <w:color w:val="000000"/>
                <w:sz w:val="24"/>
                <w:szCs w:val="24"/>
              </w:rPr>
              <w:t>4</w:t>
            </w:r>
          </w:p>
        </w:tc>
        <w:tc>
          <w:tcPr>
            <w:tcW w:w="1144" w:type="dxa"/>
            <w:gridSpan w:val="6"/>
            <w:tcBorders>
              <w:top w:val="single" w:sz="8" w:space="0" w:color="auto"/>
              <w:left w:val="single" w:sz="4" w:space="0" w:color="auto"/>
              <w:bottom w:val="nil"/>
              <w:right w:val="nil"/>
            </w:tcBorders>
            <w:shd w:val="clear" w:color="000000" w:fill="FFFFFF"/>
            <w:vAlign w:val="bottom"/>
            <w:hideMark/>
          </w:tcPr>
          <w:p w14:paraId="3AE297A6" w14:textId="77777777" w:rsidR="00BE1930" w:rsidRPr="00C54D46" w:rsidRDefault="00BE1930" w:rsidP="00BE1930">
            <w:pPr>
              <w:jc w:val="center"/>
              <w:rPr>
                <w:color w:val="000000"/>
                <w:sz w:val="24"/>
                <w:szCs w:val="24"/>
              </w:rPr>
            </w:pPr>
            <w:r w:rsidRPr="00C54D46">
              <w:rPr>
                <w:color w:val="000000"/>
                <w:sz w:val="24"/>
                <w:szCs w:val="24"/>
              </w:rPr>
              <w:t>5</w:t>
            </w:r>
          </w:p>
        </w:tc>
        <w:tc>
          <w:tcPr>
            <w:tcW w:w="992" w:type="dxa"/>
            <w:gridSpan w:val="2"/>
            <w:tcBorders>
              <w:top w:val="single" w:sz="8" w:space="0" w:color="auto"/>
              <w:left w:val="single" w:sz="8" w:space="0" w:color="auto"/>
              <w:bottom w:val="single" w:sz="8" w:space="0" w:color="auto"/>
              <w:right w:val="single" w:sz="4" w:space="0" w:color="auto"/>
            </w:tcBorders>
            <w:shd w:val="clear" w:color="000000" w:fill="FFFFFF"/>
            <w:vAlign w:val="bottom"/>
            <w:hideMark/>
          </w:tcPr>
          <w:p w14:paraId="21E09CB7" w14:textId="77777777" w:rsidR="00BE1930" w:rsidRPr="00C54D46" w:rsidRDefault="00BE1930" w:rsidP="00BE1930">
            <w:pPr>
              <w:jc w:val="right"/>
              <w:rPr>
                <w:color w:val="000000"/>
                <w:sz w:val="24"/>
                <w:szCs w:val="24"/>
              </w:rPr>
            </w:pPr>
            <w:r w:rsidRPr="00C54D46">
              <w:rPr>
                <w:color w:val="000000"/>
                <w:sz w:val="24"/>
                <w:szCs w:val="24"/>
              </w:rPr>
              <w:t>6</w:t>
            </w:r>
          </w:p>
        </w:tc>
        <w:tc>
          <w:tcPr>
            <w:tcW w:w="850" w:type="dxa"/>
            <w:gridSpan w:val="3"/>
            <w:tcBorders>
              <w:top w:val="single" w:sz="8" w:space="0" w:color="auto"/>
              <w:left w:val="nil"/>
              <w:bottom w:val="single" w:sz="8" w:space="0" w:color="auto"/>
              <w:right w:val="single" w:sz="8" w:space="0" w:color="000000"/>
            </w:tcBorders>
            <w:shd w:val="clear" w:color="000000" w:fill="FFFFFF"/>
            <w:vAlign w:val="bottom"/>
            <w:hideMark/>
          </w:tcPr>
          <w:p w14:paraId="40E8D10D" w14:textId="77777777" w:rsidR="00BE1930" w:rsidRPr="00C54D46" w:rsidRDefault="00BE1930" w:rsidP="00BE1930">
            <w:pPr>
              <w:jc w:val="center"/>
              <w:rPr>
                <w:color w:val="000000"/>
                <w:sz w:val="24"/>
                <w:szCs w:val="24"/>
              </w:rPr>
            </w:pPr>
            <w:r w:rsidRPr="00C54D46">
              <w:rPr>
                <w:color w:val="000000"/>
                <w:sz w:val="24"/>
                <w:szCs w:val="24"/>
              </w:rPr>
              <w:t>7</w:t>
            </w:r>
          </w:p>
        </w:tc>
        <w:tc>
          <w:tcPr>
            <w:tcW w:w="993" w:type="dxa"/>
            <w:gridSpan w:val="5"/>
            <w:tcBorders>
              <w:top w:val="nil"/>
              <w:left w:val="nil"/>
              <w:bottom w:val="nil"/>
              <w:right w:val="nil"/>
            </w:tcBorders>
            <w:shd w:val="clear" w:color="000000" w:fill="FFFFFF"/>
            <w:vAlign w:val="bottom"/>
            <w:hideMark/>
          </w:tcPr>
          <w:p w14:paraId="3EA8BEE2" w14:textId="77777777" w:rsidR="00BE1930" w:rsidRPr="00C54D46" w:rsidRDefault="00BE1930" w:rsidP="00BE1930">
            <w:pPr>
              <w:jc w:val="center"/>
              <w:rPr>
                <w:color w:val="000000"/>
                <w:sz w:val="24"/>
                <w:szCs w:val="24"/>
              </w:rPr>
            </w:pPr>
            <w:r w:rsidRPr="00C54D46">
              <w:rPr>
                <w:color w:val="000000"/>
                <w:sz w:val="24"/>
                <w:szCs w:val="24"/>
              </w:rPr>
              <w:t>8</w:t>
            </w:r>
          </w:p>
        </w:tc>
        <w:tc>
          <w:tcPr>
            <w:tcW w:w="992" w:type="dxa"/>
            <w:gridSpan w:val="2"/>
            <w:tcBorders>
              <w:top w:val="nil"/>
              <w:left w:val="single" w:sz="8" w:space="0" w:color="auto"/>
              <w:bottom w:val="nil"/>
              <w:right w:val="single" w:sz="8" w:space="0" w:color="auto"/>
            </w:tcBorders>
            <w:shd w:val="clear" w:color="000000" w:fill="FFFFFF"/>
            <w:vAlign w:val="bottom"/>
            <w:hideMark/>
          </w:tcPr>
          <w:p w14:paraId="6AAFB1CD" w14:textId="77777777" w:rsidR="00BE1930" w:rsidRPr="00C54D46" w:rsidRDefault="00BE1930" w:rsidP="00BE1930">
            <w:pPr>
              <w:jc w:val="center"/>
              <w:rPr>
                <w:color w:val="000000"/>
                <w:sz w:val="24"/>
                <w:szCs w:val="24"/>
              </w:rPr>
            </w:pPr>
            <w:r w:rsidRPr="00C54D46">
              <w:rPr>
                <w:color w:val="000000"/>
                <w:sz w:val="24"/>
                <w:szCs w:val="24"/>
              </w:rPr>
              <w:t>9</w:t>
            </w:r>
          </w:p>
        </w:tc>
      </w:tr>
      <w:tr w:rsidR="00BE1930" w:rsidRPr="00C54D46" w14:paraId="0C14EDA0" w14:textId="77777777" w:rsidTr="00C54D46">
        <w:trPr>
          <w:trHeight w:val="636"/>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C4B99CE" w14:textId="77777777" w:rsidR="00BE1930" w:rsidRPr="00C54D46" w:rsidRDefault="00BE1930" w:rsidP="00147263">
            <w:pPr>
              <w:rPr>
                <w:b/>
                <w:color w:val="000000"/>
                <w:sz w:val="24"/>
                <w:szCs w:val="24"/>
              </w:rPr>
            </w:pPr>
            <w:r w:rsidRPr="00C54D46">
              <w:rPr>
                <w:b/>
                <w:color w:val="000000"/>
                <w:sz w:val="24"/>
                <w:szCs w:val="24"/>
              </w:rPr>
              <w:t>Напрям</w:t>
            </w:r>
          </w:p>
        </w:tc>
        <w:tc>
          <w:tcPr>
            <w:tcW w:w="9923" w:type="dxa"/>
            <w:gridSpan w:val="24"/>
            <w:tcBorders>
              <w:top w:val="single" w:sz="4" w:space="0" w:color="auto"/>
              <w:left w:val="nil"/>
              <w:bottom w:val="single" w:sz="8" w:space="0" w:color="auto"/>
              <w:right w:val="single" w:sz="8" w:space="0" w:color="000000"/>
            </w:tcBorders>
            <w:shd w:val="clear" w:color="000000" w:fill="FFFFFF"/>
            <w:hideMark/>
          </w:tcPr>
          <w:p w14:paraId="7B587888" w14:textId="77777777" w:rsidR="00BE1930" w:rsidRPr="00C54D46" w:rsidRDefault="00BE1930" w:rsidP="00147263">
            <w:pPr>
              <w:jc w:val="center"/>
              <w:rPr>
                <w:b/>
                <w:color w:val="000000"/>
                <w:sz w:val="24"/>
                <w:szCs w:val="24"/>
              </w:rPr>
            </w:pPr>
            <w:r w:rsidRPr="00C54D46">
              <w:rPr>
                <w:b/>
                <w:color w:val="000000"/>
                <w:sz w:val="24"/>
                <w:szCs w:val="24"/>
              </w:rPr>
              <w:t>Забезпечення прав громадян на бібліотечне обслуговування, загальну доступність до інформації та культурних цінностей</w:t>
            </w:r>
          </w:p>
        </w:tc>
      </w:tr>
      <w:tr w:rsidR="00BE1930" w:rsidRPr="00C54D46" w14:paraId="6E279038"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19ECBC1D"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vAlign w:val="bottom"/>
            <w:hideMark/>
          </w:tcPr>
          <w:p w14:paraId="29F965B9" w14:textId="77777777" w:rsidR="00BE1930" w:rsidRPr="00C54D46" w:rsidRDefault="00BE1930" w:rsidP="00BE1930">
            <w:pPr>
              <w:ind w:firstLineChars="1500" w:firstLine="3600"/>
              <w:rPr>
                <w:color w:val="000000"/>
                <w:sz w:val="24"/>
                <w:szCs w:val="24"/>
              </w:rPr>
            </w:pPr>
            <w:r w:rsidRPr="00C54D46">
              <w:rPr>
                <w:color w:val="000000"/>
                <w:sz w:val="24"/>
                <w:szCs w:val="24"/>
              </w:rPr>
              <w:t>І. Показники затрат</w:t>
            </w:r>
          </w:p>
        </w:tc>
        <w:tc>
          <w:tcPr>
            <w:tcW w:w="992" w:type="dxa"/>
            <w:gridSpan w:val="2"/>
            <w:tcBorders>
              <w:top w:val="nil"/>
              <w:left w:val="nil"/>
              <w:bottom w:val="nil"/>
              <w:right w:val="single" w:sz="8" w:space="0" w:color="auto"/>
            </w:tcBorders>
            <w:shd w:val="clear" w:color="000000" w:fill="FFFFFF"/>
            <w:hideMark/>
          </w:tcPr>
          <w:p w14:paraId="5FC04518"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26F35253" w14:textId="77777777" w:rsidTr="00C54D46">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D4A0C3" w14:textId="77777777" w:rsidR="00BE1930" w:rsidRPr="00C54D46" w:rsidRDefault="00BE1930" w:rsidP="00C54D46">
            <w:pPr>
              <w:ind w:firstLineChars="100" w:firstLine="240"/>
              <w:jc w:val="center"/>
              <w:rPr>
                <w:color w:val="000000"/>
                <w:sz w:val="24"/>
                <w:szCs w:val="24"/>
                <w:lang w:val="uk-UA"/>
              </w:rPr>
            </w:pPr>
            <w:r w:rsidRPr="00C54D46">
              <w:rPr>
                <w:color w:val="000000"/>
                <w:sz w:val="24"/>
                <w:szCs w:val="24"/>
                <w:lang w:val="uk-UA"/>
              </w:rPr>
              <w:t>1</w:t>
            </w:r>
          </w:p>
        </w:tc>
        <w:tc>
          <w:tcPr>
            <w:tcW w:w="2401" w:type="dxa"/>
            <w:gridSpan w:val="2"/>
            <w:tcBorders>
              <w:top w:val="single" w:sz="4" w:space="0" w:color="auto"/>
              <w:left w:val="nil"/>
              <w:bottom w:val="single" w:sz="4" w:space="0" w:color="auto"/>
              <w:right w:val="single" w:sz="4" w:space="0" w:color="auto"/>
            </w:tcBorders>
            <w:shd w:val="clear" w:color="000000" w:fill="FFFFFF"/>
            <w:hideMark/>
          </w:tcPr>
          <w:p w14:paraId="3E2852C0" w14:textId="77777777" w:rsidR="00BE1930" w:rsidRPr="00C54D46" w:rsidRDefault="00BE1930" w:rsidP="00BE1930">
            <w:pPr>
              <w:rPr>
                <w:color w:val="000000"/>
                <w:sz w:val="24"/>
                <w:szCs w:val="24"/>
              </w:rPr>
            </w:pPr>
            <w:r w:rsidRPr="00C54D46">
              <w:rPr>
                <w:color w:val="000000"/>
                <w:sz w:val="24"/>
                <w:szCs w:val="24"/>
              </w:rPr>
              <w:t>кількість установ (бібліотек)</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14:paraId="2BFB579C" w14:textId="77777777" w:rsidR="00BE1930" w:rsidRPr="00C54D46" w:rsidRDefault="00BE1930" w:rsidP="00BE1930">
            <w:pPr>
              <w:rPr>
                <w:color w:val="000000"/>
                <w:sz w:val="24"/>
                <w:szCs w:val="24"/>
              </w:rPr>
            </w:pPr>
            <w:r w:rsidRPr="00C54D46">
              <w:rPr>
                <w:color w:val="000000"/>
                <w:sz w:val="24"/>
                <w:szCs w:val="24"/>
              </w:rPr>
              <w:t>од.</w:t>
            </w:r>
          </w:p>
        </w:tc>
        <w:tc>
          <w:tcPr>
            <w:tcW w:w="1275" w:type="dxa"/>
            <w:gridSpan w:val="2"/>
            <w:tcBorders>
              <w:top w:val="single" w:sz="4" w:space="0" w:color="auto"/>
              <w:left w:val="nil"/>
              <w:bottom w:val="single" w:sz="4" w:space="0" w:color="auto"/>
              <w:right w:val="single" w:sz="4" w:space="0" w:color="auto"/>
            </w:tcBorders>
            <w:shd w:val="clear" w:color="000000" w:fill="FFFFFF"/>
            <w:hideMark/>
          </w:tcPr>
          <w:p w14:paraId="645CB690" w14:textId="77777777" w:rsidR="00BE1930" w:rsidRPr="00C54D46" w:rsidRDefault="00BE1930" w:rsidP="00BE1930">
            <w:pPr>
              <w:jc w:val="right"/>
              <w:rPr>
                <w:color w:val="000000"/>
                <w:sz w:val="24"/>
                <w:szCs w:val="24"/>
              </w:rPr>
            </w:pPr>
            <w:r w:rsidRPr="00C54D46">
              <w:rPr>
                <w:color w:val="000000"/>
                <w:sz w:val="24"/>
                <w:szCs w:val="24"/>
              </w:rPr>
              <w:t>1</w:t>
            </w:r>
          </w:p>
        </w:tc>
        <w:tc>
          <w:tcPr>
            <w:tcW w:w="1144" w:type="dxa"/>
            <w:gridSpan w:val="6"/>
            <w:tcBorders>
              <w:top w:val="single" w:sz="4" w:space="0" w:color="auto"/>
              <w:left w:val="nil"/>
              <w:bottom w:val="single" w:sz="4" w:space="0" w:color="auto"/>
              <w:right w:val="single" w:sz="4" w:space="0" w:color="auto"/>
            </w:tcBorders>
            <w:shd w:val="clear" w:color="000000" w:fill="FFFFFF"/>
            <w:hideMark/>
          </w:tcPr>
          <w:p w14:paraId="53D4A9AC" w14:textId="77777777" w:rsidR="00BE1930" w:rsidRPr="00C54D46" w:rsidRDefault="00BE1930" w:rsidP="00BE1930">
            <w:pPr>
              <w:jc w:val="right"/>
              <w:rPr>
                <w:color w:val="000000"/>
                <w:sz w:val="24"/>
                <w:szCs w:val="24"/>
              </w:rPr>
            </w:pPr>
            <w:r w:rsidRPr="00C54D46">
              <w:rPr>
                <w:color w:val="000000"/>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207E12E3" w14:textId="77777777" w:rsidR="00BE1930" w:rsidRPr="00C54D46" w:rsidRDefault="00BE1930" w:rsidP="00BE1930">
            <w:pPr>
              <w:jc w:val="right"/>
              <w:rPr>
                <w:color w:val="000000"/>
                <w:sz w:val="24"/>
                <w:szCs w:val="24"/>
              </w:rPr>
            </w:pPr>
            <w:r w:rsidRPr="00C54D46">
              <w:rPr>
                <w:color w:val="000000"/>
                <w:sz w:val="24"/>
                <w:szCs w:val="24"/>
              </w:rPr>
              <w:t>1</w:t>
            </w:r>
          </w:p>
        </w:tc>
        <w:tc>
          <w:tcPr>
            <w:tcW w:w="850" w:type="dxa"/>
            <w:gridSpan w:val="3"/>
            <w:tcBorders>
              <w:top w:val="single" w:sz="4" w:space="0" w:color="auto"/>
              <w:left w:val="nil"/>
              <w:bottom w:val="single" w:sz="4" w:space="0" w:color="auto"/>
              <w:right w:val="single" w:sz="4" w:space="0" w:color="auto"/>
            </w:tcBorders>
            <w:shd w:val="clear" w:color="000000" w:fill="FFFFFF"/>
            <w:hideMark/>
          </w:tcPr>
          <w:p w14:paraId="1FA75B6B" w14:textId="77777777" w:rsidR="00BE1930" w:rsidRPr="00C54D46" w:rsidRDefault="00BE1930" w:rsidP="00BE1930">
            <w:pPr>
              <w:jc w:val="center"/>
              <w:rPr>
                <w:color w:val="000000"/>
                <w:sz w:val="24"/>
                <w:szCs w:val="24"/>
              </w:rPr>
            </w:pPr>
            <w:r w:rsidRPr="00C54D46">
              <w:rPr>
                <w:color w:val="000000"/>
                <w:sz w:val="24"/>
                <w:szCs w:val="24"/>
              </w:rPr>
              <w:t>1</w:t>
            </w:r>
          </w:p>
        </w:tc>
        <w:tc>
          <w:tcPr>
            <w:tcW w:w="993" w:type="dxa"/>
            <w:gridSpan w:val="5"/>
            <w:tcBorders>
              <w:top w:val="single" w:sz="4" w:space="0" w:color="auto"/>
              <w:left w:val="nil"/>
              <w:bottom w:val="single" w:sz="4" w:space="0" w:color="auto"/>
              <w:right w:val="single" w:sz="4" w:space="0" w:color="auto"/>
            </w:tcBorders>
            <w:shd w:val="clear" w:color="000000" w:fill="FFFFFF"/>
            <w:hideMark/>
          </w:tcPr>
          <w:p w14:paraId="726AE040" w14:textId="77777777" w:rsidR="00BE1930" w:rsidRPr="00C54D46" w:rsidRDefault="00BE1930" w:rsidP="00BE1930">
            <w:pPr>
              <w:jc w:val="right"/>
              <w:rPr>
                <w:color w:val="000000"/>
                <w:sz w:val="24"/>
                <w:szCs w:val="24"/>
              </w:rPr>
            </w:pPr>
            <w:r w:rsidRPr="00C54D46">
              <w:rPr>
                <w:color w:val="000000"/>
                <w:sz w:val="24"/>
                <w:szCs w:val="24"/>
              </w:rPr>
              <w:t>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0929E2ED" w14:textId="77777777" w:rsidR="00BE1930" w:rsidRPr="00C54D46" w:rsidRDefault="00BE1930" w:rsidP="00BE1930">
            <w:pPr>
              <w:jc w:val="right"/>
              <w:rPr>
                <w:color w:val="000000"/>
                <w:sz w:val="24"/>
                <w:szCs w:val="24"/>
              </w:rPr>
            </w:pPr>
            <w:r w:rsidRPr="00C54D46">
              <w:rPr>
                <w:color w:val="000000"/>
                <w:sz w:val="24"/>
                <w:szCs w:val="24"/>
              </w:rPr>
              <w:t>1</w:t>
            </w:r>
          </w:p>
        </w:tc>
      </w:tr>
      <w:tr w:rsidR="00BE1930" w:rsidRPr="00C54D46" w14:paraId="23992E90" w14:textId="77777777" w:rsidTr="00C54D46">
        <w:trPr>
          <w:trHeight w:val="936"/>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5FAA04C8" w14:textId="77777777" w:rsidR="00BE1930" w:rsidRPr="00C54D46" w:rsidRDefault="00BE1930" w:rsidP="00C54D46">
            <w:pPr>
              <w:ind w:firstLineChars="100" w:firstLine="240"/>
              <w:jc w:val="center"/>
              <w:rPr>
                <w:color w:val="000000"/>
                <w:sz w:val="24"/>
                <w:szCs w:val="24"/>
                <w:lang w:val="uk-UA"/>
              </w:rPr>
            </w:pPr>
            <w:r w:rsidRPr="00C54D46">
              <w:rPr>
                <w:color w:val="000000"/>
                <w:sz w:val="24"/>
                <w:szCs w:val="24"/>
                <w:lang w:val="uk-UA"/>
              </w:rPr>
              <w:t>2</w:t>
            </w:r>
          </w:p>
        </w:tc>
        <w:tc>
          <w:tcPr>
            <w:tcW w:w="2401" w:type="dxa"/>
            <w:gridSpan w:val="2"/>
            <w:tcBorders>
              <w:top w:val="nil"/>
              <w:left w:val="nil"/>
              <w:bottom w:val="single" w:sz="4" w:space="0" w:color="auto"/>
              <w:right w:val="single" w:sz="4" w:space="0" w:color="auto"/>
            </w:tcBorders>
            <w:shd w:val="clear" w:color="000000" w:fill="FFFFFF"/>
            <w:hideMark/>
          </w:tcPr>
          <w:p w14:paraId="18864333" w14:textId="77777777" w:rsidR="00BE1930" w:rsidRPr="00C54D46" w:rsidRDefault="00BE1930" w:rsidP="00BE1930">
            <w:pPr>
              <w:rPr>
                <w:color w:val="000000"/>
                <w:sz w:val="24"/>
                <w:szCs w:val="24"/>
              </w:rPr>
            </w:pPr>
            <w:r w:rsidRPr="00C54D46">
              <w:rPr>
                <w:color w:val="000000"/>
                <w:sz w:val="24"/>
                <w:szCs w:val="24"/>
              </w:rPr>
              <w:t>Обсяг видаткіа на поповнення бібліотечного фонду</w:t>
            </w:r>
          </w:p>
        </w:tc>
        <w:tc>
          <w:tcPr>
            <w:tcW w:w="1276" w:type="dxa"/>
            <w:gridSpan w:val="2"/>
            <w:tcBorders>
              <w:top w:val="nil"/>
              <w:left w:val="nil"/>
              <w:bottom w:val="single" w:sz="4" w:space="0" w:color="auto"/>
              <w:right w:val="single" w:sz="4" w:space="0" w:color="auto"/>
            </w:tcBorders>
            <w:shd w:val="clear" w:color="000000" w:fill="FFFFFF"/>
            <w:hideMark/>
          </w:tcPr>
          <w:p w14:paraId="71CCCD7F" w14:textId="77777777" w:rsidR="00BE1930" w:rsidRPr="00C54D46" w:rsidRDefault="00BE1930" w:rsidP="00BE1930">
            <w:pPr>
              <w:rPr>
                <w:color w:val="000000"/>
                <w:sz w:val="24"/>
                <w:szCs w:val="24"/>
              </w:rPr>
            </w:pPr>
            <w:r w:rsidRPr="00C54D46">
              <w:rPr>
                <w:color w:val="000000"/>
                <w:sz w:val="24"/>
                <w:szCs w:val="24"/>
              </w:rPr>
              <w:t>тис.грн</w:t>
            </w:r>
          </w:p>
        </w:tc>
        <w:tc>
          <w:tcPr>
            <w:tcW w:w="1275" w:type="dxa"/>
            <w:gridSpan w:val="2"/>
            <w:tcBorders>
              <w:top w:val="nil"/>
              <w:left w:val="nil"/>
              <w:bottom w:val="single" w:sz="4" w:space="0" w:color="auto"/>
              <w:right w:val="single" w:sz="4" w:space="0" w:color="auto"/>
            </w:tcBorders>
            <w:shd w:val="clear" w:color="000000" w:fill="FFFFFF"/>
            <w:hideMark/>
          </w:tcPr>
          <w:p w14:paraId="58F47666" w14:textId="77777777" w:rsidR="00BE1930" w:rsidRPr="00C54D46" w:rsidRDefault="00BE1930" w:rsidP="00BE1930">
            <w:pPr>
              <w:rPr>
                <w:color w:val="000000"/>
                <w:sz w:val="24"/>
                <w:szCs w:val="24"/>
              </w:rPr>
            </w:pPr>
            <w:r w:rsidRPr="00C54D46">
              <w:rPr>
                <w:color w:val="000000"/>
                <w:sz w:val="24"/>
                <w:szCs w:val="24"/>
              </w:rPr>
              <w:t> </w:t>
            </w:r>
          </w:p>
        </w:tc>
        <w:tc>
          <w:tcPr>
            <w:tcW w:w="1144" w:type="dxa"/>
            <w:gridSpan w:val="6"/>
            <w:tcBorders>
              <w:top w:val="nil"/>
              <w:left w:val="nil"/>
              <w:bottom w:val="single" w:sz="4" w:space="0" w:color="auto"/>
              <w:right w:val="single" w:sz="4" w:space="0" w:color="auto"/>
            </w:tcBorders>
            <w:shd w:val="clear" w:color="000000" w:fill="FFFFFF"/>
            <w:hideMark/>
          </w:tcPr>
          <w:p w14:paraId="356F0B3C" w14:textId="77777777" w:rsidR="00BE1930" w:rsidRPr="00C54D46" w:rsidRDefault="00BE1930" w:rsidP="00BE1930">
            <w:pPr>
              <w:jc w:val="right"/>
              <w:rPr>
                <w:color w:val="000000"/>
                <w:sz w:val="24"/>
                <w:szCs w:val="24"/>
              </w:rPr>
            </w:pPr>
            <w:r w:rsidRPr="00C54D46">
              <w:rPr>
                <w:color w:val="000000"/>
                <w:sz w:val="24"/>
                <w:szCs w:val="24"/>
              </w:rPr>
              <w:t>700,00</w:t>
            </w:r>
          </w:p>
        </w:tc>
        <w:tc>
          <w:tcPr>
            <w:tcW w:w="992" w:type="dxa"/>
            <w:gridSpan w:val="2"/>
            <w:tcBorders>
              <w:top w:val="nil"/>
              <w:left w:val="nil"/>
              <w:bottom w:val="single" w:sz="4" w:space="0" w:color="auto"/>
              <w:right w:val="single" w:sz="4" w:space="0" w:color="auto"/>
            </w:tcBorders>
            <w:shd w:val="clear" w:color="auto" w:fill="auto"/>
            <w:noWrap/>
            <w:hideMark/>
          </w:tcPr>
          <w:p w14:paraId="000ED105" w14:textId="77777777" w:rsidR="00BE1930" w:rsidRPr="00C54D46" w:rsidRDefault="00BE1930" w:rsidP="00BE1930">
            <w:pPr>
              <w:jc w:val="right"/>
              <w:rPr>
                <w:color w:val="000000"/>
                <w:sz w:val="24"/>
                <w:szCs w:val="24"/>
              </w:rPr>
            </w:pPr>
            <w:r w:rsidRPr="00C54D46">
              <w:rPr>
                <w:color w:val="000000"/>
                <w:sz w:val="24"/>
                <w:szCs w:val="24"/>
              </w:rPr>
              <w:t>800,00</w:t>
            </w:r>
          </w:p>
        </w:tc>
        <w:tc>
          <w:tcPr>
            <w:tcW w:w="850" w:type="dxa"/>
            <w:gridSpan w:val="3"/>
            <w:tcBorders>
              <w:top w:val="single" w:sz="4" w:space="0" w:color="auto"/>
              <w:left w:val="nil"/>
              <w:bottom w:val="single" w:sz="4" w:space="0" w:color="auto"/>
              <w:right w:val="single" w:sz="4" w:space="0" w:color="000000"/>
            </w:tcBorders>
            <w:shd w:val="clear" w:color="000000" w:fill="FFFFFF"/>
            <w:hideMark/>
          </w:tcPr>
          <w:p w14:paraId="53756696" w14:textId="77777777" w:rsidR="00BE1930" w:rsidRPr="00C54D46" w:rsidRDefault="00BE1930" w:rsidP="00BE1930">
            <w:pPr>
              <w:jc w:val="center"/>
              <w:rPr>
                <w:color w:val="000000"/>
                <w:sz w:val="24"/>
                <w:szCs w:val="24"/>
              </w:rPr>
            </w:pPr>
            <w:r w:rsidRPr="00C54D46">
              <w:rPr>
                <w:color w:val="000000"/>
                <w:sz w:val="24"/>
                <w:szCs w:val="24"/>
              </w:rPr>
              <w:t>900,00</w:t>
            </w:r>
          </w:p>
        </w:tc>
        <w:tc>
          <w:tcPr>
            <w:tcW w:w="993" w:type="dxa"/>
            <w:gridSpan w:val="5"/>
            <w:tcBorders>
              <w:top w:val="nil"/>
              <w:left w:val="nil"/>
              <w:bottom w:val="single" w:sz="4" w:space="0" w:color="auto"/>
              <w:right w:val="single" w:sz="4" w:space="0" w:color="auto"/>
            </w:tcBorders>
            <w:shd w:val="clear" w:color="000000" w:fill="FFFFFF"/>
            <w:hideMark/>
          </w:tcPr>
          <w:p w14:paraId="59ED640E" w14:textId="77777777" w:rsidR="00BE1930" w:rsidRPr="00C54D46" w:rsidRDefault="00BE1930" w:rsidP="00BE1930">
            <w:pPr>
              <w:jc w:val="right"/>
              <w:rPr>
                <w:color w:val="000000"/>
                <w:sz w:val="24"/>
                <w:szCs w:val="24"/>
              </w:rPr>
            </w:pPr>
            <w:r w:rsidRPr="00C54D46">
              <w:rPr>
                <w:color w:val="000000"/>
                <w:sz w:val="24"/>
                <w:szCs w:val="24"/>
              </w:rPr>
              <w:t>900,00</w:t>
            </w:r>
          </w:p>
        </w:tc>
        <w:tc>
          <w:tcPr>
            <w:tcW w:w="992" w:type="dxa"/>
            <w:gridSpan w:val="2"/>
            <w:tcBorders>
              <w:top w:val="nil"/>
              <w:left w:val="nil"/>
              <w:bottom w:val="single" w:sz="4" w:space="0" w:color="auto"/>
              <w:right w:val="single" w:sz="4" w:space="0" w:color="auto"/>
            </w:tcBorders>
            <w:shd w:val="clear" w:color="000000" w:fill="FFFFFF"/>
            <w:hideMark/>
          </w:tcPr>
          <w:p w14:paraId="03245338" w14:textId="77777777" w:rsidR="00BE1930" w:rsidRPr="00C54D46" w:rsidRDefault="00BE1930" w:rsidP="00BE1930">
            <w:pPr>
              <w:jc w:val="right"/>
              <w:rPr>
                <w:color w:val="000000"/>
                <w:sz w:val="24"/>
                <w:szCs w:val="24"/>
              </w:rPr>
            </w:pPr>
            <w:r w:rsidRPr="00C54D46">
              <w:rPr>
                <w:color w:val="000000"/>
                <w:sz w:val="24"/>
                <w:szCs w:val="24"/>
              </w:rPr>
              <w:t>1100,00</w:t>
            </w:r>
          </w:p>
        </w:tc>
      </w:tr>
      <w:tr w:rsidR="00BE1930" w:rsidRPr="00C54D46" w14:paraId="6C1183A7" w14:textId="77777777" w:rsidTr="00C54D46">
        <w:trPr>
          <w:trHeight w:val="324"/>
        </w:trPr>
        <w:tc>
          <w:tcPr>
            <w:tcW w:w="567" w:type="dxa"/>
            <w:tcBorders>
              <w:top w:val="nil"/>
              <w:left w:val="single" w:sz="8" w:space="0" w:color="auto"/>
              <w:bottom w:val="nil"/>
              <w:right w:val="nil"/>
            </w:tcBorders>
            <w:shd w:val="clear" w:color="000000" w:fill="FFFFFF"/>
            <w:hideMark/>
          </w:tcPr>
          <w:p w14:paraId="469C0C07" w14:textId="13B8AB9D" w:rsidR="00BE1930" w:rsidRPr="00C54D46" w:rsidRDefault="00BE1930" w:rsidP="00C54D46">
            <w:pPr>
              <w:jc w:val="center"/>
              <w:rPr>
                <w:color w:val="000000"/>
                <w:sz w:val="24"/>
                <w:szCs w:val="24"/>
              </w:rPr>
            </w:pPr>
          </w:p>
        </w:tc>
        <w:tc>
          <w:tcPr>
            <w:tcW w:w="8931" w:type="dxa"/>
            <w:gridSpan w:val="22"/>
            <w:tcBorders>
              <w:top w:val="nil"/>
              <w:left w:val="nil"/>
              <w:bottom w:val="single" w:sz="8" w:space="0" w:color="auto"/>
              <w:right w:val="nil"/>
            </w:tcBorders>
            <w:shd w:val="clear" w:color="000000" w:fill="FFFFFF"/>
            <w:vAlign w:val="bottom"/>
            <w:hideMark/>
          </w:tcPr>
          <w:p w14:paraId="6B863E7C" w14:textId="77777777" w:rsidR="00BE1930" w:rsidRPr="00C54D46" w:rsidRDefault="00BE1930" w:rsidP="00BE1930">
            <w:pPr>
              <w:ind w:firstLineChars="1500" w:firstLine="3600"/>
              <w:rPr>
                <w:color w:val="000000"/>
                <w:sz w:val="24"/>
                <w:szCs w:val="24"/>
              </w:rPr>
            </w:pPr>
            <w:r w:rsidRPr="00C54D46">
              <w:rPr>
                <w:color w:val="000000"/>
                <w:sz w:val="24"/>
                <w:szCs w:val="24"/>
              </w:rPr>
              <w:t>II. Показники продукту</w:t>
            </w:r>
          </w:p>
        </w:tc>
        <w:tc>
          <w:tcPr>
            <w:tcW w:w="992" w:type="dxa"/>
            <w:gridSpan w:val="2"/>
            <w:tcBorders>
              <w:top w:val="nil"/>
              <w:left w:val="nil"/>
              <w:bottom w:val="nil"/>
              <w:right w:val="single" w:sz="8" w:space="0" w:color="auto"/>
            </w:tcBorders>
            <w:shd w:val="clear" w:color="000000" w:fill="FFFFFF"/>
            <w:hideMark/>
          </w:tcPr>
          <w:p w14:paraId="18180200"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404C6236" w14:textId="77777777" w:rsidTr="00C54D46">
        <w:trPr>
          <w:trHeight w:val="636"/>
        </w:trPr>
        <w:tc>
          <w:tcPr>
            <w:tcW w:w="567" w:type="dxa"/>
            <w:tcBorders>
              <w:top w:val="single" w:sz="8" w:space="0" w:color="auto"/>
              <w:left w:val="single" w:sz="8" w:space="0" w:color="auto"/>
              <w:bottom w:val="nil"/>
              <w:right w:val="nil"/>
            </w:tcBorders>
            <w:shd w:val="clear" w:color="000000" w:fill="FFFFFF"/>
            <w:vAlign w:val="bottom"/>
            <w:hideMark/>
          </w:tcPr>
          <w:p w14:paraId="76F48CB5" w14:textId="77777777" w:rsidR="00BE1930" w:rsidRPr="00C54D46" w:rsidRDefault="00BE1930" w:rsidP="00C54D46">
            <w:pPr>
              <w:ind w:firstLineChars="100" w:firstLine="240"/>
              <w:jc w:val="center"/>
              <w:rPr>
                <w:color w:val="000000"/>
                <w:sz w:val="24"/>
                <w:szCs w:val="24"/>
              </w:rPr>
            </w:pPr>
            <w:r w:rsidRPr="00C54D46">
              <w:rPr>
                <w:color w:val="000000"/>
                <w:sz w:val="24"/>
                <w:szCs w:val="24"/>
              </w:rPr>
              <w:t>1</w:t>
            </w:r>
          </w:p>
        </w:tc>
        <w:tc>
          <w:tcPr>
            <w:tcW w:w="2401" w:type="dxa"/>
            <w:gridSpan w:val="2"/>
            <w:tcBorders>
              <w:top w:val="nil"/>
              <w:left w:val="single" w:sz="8" w:space="0" w:color="auto"/>
              <w:bottom w:val="nil"/>
              <w:right w:val="nil"/>
            </w:tcBorders>
            <w:shd w:val="clear" w:color="000000" w:fill="FFFFFF"/>
            <w:hideMark/>
          </w:tcPr>
          <w:p w14:paraId="1EC70374" w14:textId="77777777" w:rsidR="00BE1930" w:rsidRPr="00C54D46" w:rsidRDefault="00BE1930" w:rsidP="00BE1930">
            <w:pPr>
              <w:rPr>
                <w:color w:val="000000"/>
                <w:sz w:val="24"/>
                <w:szCs w:val="24"/>
              </w:rPr>
            </w:pPr>
            <w:r w:rsidRPr="00C54D46">
              <w:rPr>
                <w:color w:val="000000"/>
                <w:sz w:val="24"/>
                <w:szCs w:val="24"/>
              </w:rPr>
              <w:t>бібліотечний фонд</w:t>
            </w:r>
          </w:p>
        </w:tc>
        <w:tc>
          <w:tcPr>
            <w:tcW w:w="1276" w:type="dxa"/>
            <w:gridSpan w:val="2"/>
            <w:tcBorders>
              <w:top w:val="nil"/>
              <w:left w:val="single" w:sz="8" w:space="0" w:color="auto"/>
              <w:bottom w:val="nil"/>
              <w:right w:val="nil"/>
            </w:tcBorders>
            <w:shd w:val="clear" w:color="000000" w:fill="FFFFFF"/>
            <w:hideMark/>
          </w:tcPr>
          <w:p w14:paraId="53DC2AD1" w14:textId="77777777" w:rsidR="00BE1930" w:rsidRPr="00C54D46" w:rsidRDefault="00BE1930" w:rsidP="00BE1930">
            <w:pPr>
              <w:rPr>
                <w:color w:val="000000"/>
                <w:sz w:val="24"/>
                <w:szCs w:val="24"/>
                <w:lang w:val="uk-UA"/>
              </w:rPr>
            </w:pPr>
            <w:r w:rsidRPr="00C54D46">
              <w:rPr>
                <w:color w:val="000000"/>
                <w:sz w:val="24"/>
                <w:szCs w:val="24"/>
              </w:rPr>
              <w:t>тис.прим</w:t>
            </w:r>
            <w:r w:rsidRPr="00C54D46">
              <w:rPr>
                <w:color w:val="000000"/>
                <w:sz w:val="24"/>
                <w:szCs w:val="24"/>
                <w:lang w:val="uk-UA"/>
              </w:rPr>
              <w:t>.</w:t>
            </w:r>
          </w:p>
        </w:tc>
        <w:tc>
          <w:tcPr>
            <w:tcW w:w="1275" w:type="dxa"/>
            <w:gridSpan w:val="2"/>
            <w:tcBorders>
              <w:top w:val="nil"/>
              <w:left w:val="single" w:sz="8" w:space="0" w:color="auto"/>
              <w:bottom w:val="nil"/>
              <w:right w:val="nil"/>
            </w:tcBorders>
            <w:shd w:val="clear" w:color="000000" w:fill="FFFFFF"/>
            <w:hideMark/>
          </w:tcPr>
          <w:p w14:paraId="40637E2D" w14:textId="77777777" w:rsidR="00BE1930" w:rsidRPr="00C54D46" w:rsidRDefault="00BE1930" w:rsidP="00BE1930">
            <w:pPr>
              <w:jc w:val="right"/>
              <w:rPr>
                <w:color w:val="000000"/>
                <w:sz w:val="24"/>
                <w:szCs w:val="24"/>
              </w:rPr>
            </w:pPr>
            <w:r w:rsidRPr="00C54D46">
              <w:rPr>
                <w:color w:val="000000"/>
                <w:sz w:val="24"/>
                <w:szCs w:val="24"/>
              </w:rPr>
              <w:t>103,58</w:t>
            </w:r>
          </w:p>
        </w:tc>
        <w:tc>
          <w:tcPr>
            <w:tcW w:w="1144" w:type="dxa"/>
            <w:gridSpan w:val="6"/>
            <w:tcBorders>
              <w:top w:val="nil"/>
              <w:left w:val="single" w:sz="8" w:space="0" w:color="auto"/>
              <w:bottom w:val="nil"/>
              <w:right w:val="nil"/>
            </w:tcBorders>
            <w:shd w:val="clear" w:color="000000" w:fill="FFFFFF"/>
            <w:hideMark/>
          </w:tcPr>
          <w:p w14:paraId="43EC4D8D" w14:textId="77777777" w:rsidR="00BE1930" w:rsidRPr="00C54D46" w:rsidRDefault="00BE1930" w:rsidP="00BE1930">
            <w:pPr>
              <w:jc w:val="right"/>
              <w:rPr>
                <w:color w:val="000000"/>
                <w:sz w:val="24"/>
                <w:szCs w:val="24"/>
              </w:rPr>
            </w:pPr>
            <w:r w:rsidRPr="00C54D46">
              <w:rPr>
                <w:color w:val="000000"/>
                <w:sz w:val="24"/>
                <w:szCs w:val="24"/>
              </w:rPr>
              <w:t>104,78</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5B6805D1" w14:textId="77777777" w:rsidR="00BE1930" w:rsidRPr="00C54D46" w:rsidRDefault="00BE1930" w:rsidP="00BE1930">
            <w:pPr>
              <w:jc w:val="right"/>
              <w:rPr>
                <w:color w:val="000000"/>
                <w:sz w:val="24"/>
                <w:szCs w:val="24"/>
              </w:rPr>
            </w:pPr>
            <w:r w:rsidRPr="00C54D46">
              <w:rPr>
                <w:color w:val="000000"/>
                <w:sz w:val="24"/>
                <w:szCs w:val="24"/>
              </w:rPr>
              <w:t>106,48</w:t>
            </w:r>
          </w:p>
        </w:tc>
        <w:tc>
          <w:tcPr>
            <w:tcW w:w="850" w:type="dxa"/>
            <w:gridSpan w:val="3"/>
            <w:tcBorders>
              <w:top w:val="single" w:sz="8" w:space="0" w:color="auto"/>
              <w:left w:val="nil"/>
              <w:bottom w:val="single" w:sz="8" w:space="0" w:color="auto"/>
              <w:right w:val="single" w:sz="8" w:space="0" w:color="000000"/>
            </w:tcBorders>
            <w:shd w:val="clear" w:color="000000" w:fill="FFFFFF"/>
            <w:hideMark/>
          </w:tcPr>
          <w:p w14:paraId="40B41CD6" w14:textId="77777777" w:rsidR="00BE1930" w:rsidRPr="00C54D46" w:rsidRDefault="00BE1930" w:rsidP="00BE1930">
            <w:pPr>
              <w:jc w:val="center"/>
              <w:rPr>
                <w:color w:val="000000"/>
                <w:sz w:val="24"/>
                <w:szCs w:val="24"/>
              </w:rPr>
            </w:pPr>
            <w:r w:rsidRPr="00C54D46">
              <w:rPr>
                <w:color w:val="000000"/>
                <w:sz w:val="24"/>
                <w:szCs w:val="24"/>
              </w:rPr>
              <w:t>108,38</w:t>
            </w:r>
          </w:p>
        </w:tc>
        <w:tc>
          <w:tcPr>
            <w:tcW w:w="993" w:type="dxa"/>
            <w:gridSpan w:val="5"/>
            <w:tcBorders>
              <w:top w:val="nil"/>
              <w:left w:val="nil"/>
              <w:bottom w:val="nil"/>
              <w:right w:val="nil"/>
            </w:tcBorders>
            <w:shd w:val="clear" w:color="000000" w:fill="FFFFFF"/>
            <w:hideMark/>
          </w:tcPr>
          <w:p w14:paraId="58C30586" w14:textId="77777777" w:rsidR="00BE1930" w:rsidRPr="00C54D46" w:rsidRDefault="00BE1930" w:rsidP="00BE1930">
            <w:pPr>
              <w:jc w:val="right"/>
              <w:rPr>
                <w:color w:val="000000"/>
                <w:sz w:val="24"/>
                <w:szCs w:val="24"/>
              </w:rPr>
            </w:pPr>
            <w:r w:rsidRPr="00C54D46">
              <w:rPr>
                <w:color w:val="000000"/>
                <w:sz w:val="24"/>
                <w:szCs w:val="24"/>
              </w:rPr>
              <w:t>111,28</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4CB7BFF8" w14:textId="77777777" w:rsidR="00BE1930" w:rsidRPr="00C54D46" w:rsidRDefault="00BE1930" w:rsidP="00BE1930">
            <w:pPr>
              <w:jc w:val="right"/>
              <w:rPr>
                <w:color w:val="000000"/>
                <w:sz w:val="24"/>
                <w:szCs w:val="24"/>
              </w:rPr>
            </w:pPr>
            <w:r w:rsidRPr="00C54D46">
              <w:rPr>
                <w:color w:val="000000"/>
                <w:sz w:val="24"/>
                <w:szCs w:val="24"/>
              </w:rPr>
              <w:t>112,68</w:t>
            </w:r>
          </w:p>
        </w:tc>
      </w:tr>
      <w:tr w:rsidR="00BE1930" w:rsidRPr="00C54D46" w14:paraId="05D89EA2" w14:textId="77777777" w:rsidTr="00C54D46">
        <w:trPr>
          <w:trHeight w:val="864"/>
        </w:trPr>
        <w:tc>
          <w:tcPr>
            <w:tcW w:w="567" w:type="dxa"/>
            <w:tcBorders>
              <w:top w:val="single" w:sz="8" w:space="0" w:color="auto"/>
              <w:left w:val="single" w:sz="8" w:space="0" w:color="auto"/>
              <w:bottom w:val="nil"/>
              <w:right w:val="nil"/>
            </w:tcBorders>
            <w:shd w:val="clear" w:color="000000" w:fill="FFFFFF"/>
            <w:vAlign w:val="bottom"/>
            <w:hideMark/>
          </w:tcPr>
          <w:p w14:paraId="4D6098A5" w14:textId="2E9C62A7" w:rsidR="00BE1930" w:rsidRPr="00C54D46" w:rsidRDefault="00BE1930" w:rsidP="00C54D46">
            <w:pPr>
              <w:ind w:firstLineChars="100" w:firstLine="240"/>
              <w:jc w:val="center"/>
              <w:rPr>
                <w:color w:val="000000"/>
                <w:sz w:val="24"/>
                <w:szCs w:val="24"/>
                <w:lang w:val="uk-UA"/>
              </w:rPr>
            </w:pPr>
            <w:r w:rsidRPr="00C54D46">
              <w:rPr>
                <w:color w:val="000000"/>
                <w:sz w:val="24"/>
                <w:szCs w:val="24"/>
                <w:lang w:val="uk-UA"/>
              </w:rPr>
              <w:t>2</w:t>
            </w:r>
          </w:p>
        </w:tc>
        <w:tc>
          <w:tcPr>
            <w:tcW w:w="2401" w:type="dxa"/>
            <w:gridSpan w:val="2"/>
            <w:tcBorders>
              <w:top w:val="single" w:sz="8" w:space="0" w:color="auto"/>
              <w:left w:val="single" w:sz="8" w:space="0" w:color="auto"/>
              <w:bottom w:val="nil"/>
              <w:right w:val="nil"/>
            </w:tcBorders>
            <w:shd w:val="clear" w:color="000000" w:fill="FFFFFF"/>
            <w:hideMark/>
          </w:tcPr>
          <w:p w14:paraId="0DCCC26B" w14:textId="77777777" w:rsidR="00BE1930" w:rsidRPr="00C54D46" w:rsidRDefault="00BE1930" w:rsidP="00BE1930">
            <w:pPr>
              <w:rPr>
                <w:color w:val="000000"/>
                <w:sz w:val="24"/>
                <w:szCs w:val="24"/>
              </w:rPr>
            </w:pPr>
            <w:r w:rsidRPr="00C54D46">
              <w:rPr>
                <w:color w:val="000000"/>
                <w:sz w:val="24"/>
                <w:szCs w:val="24"/>
              </w:rPr>
              <w:t>поповнення бібліотечний фонду</w:t>
            </w:r>
          </w:p>
        </w:tc>
        <w:tc>
          <w:tcPr>
            <w:tcW w:w="1276" w:type="dxa"/>
            <w:gridSpan w:val="2"/>
            <w:tcBorders>
              <w:top w:val="single" w:sz="8" w:space="0" w:color="auto"/>
              <w:left w:val="single" w:sz="8" w:space="0" w:color="auto"/>
              <w:bottom w:val="nil"/>
              <w:right w:val="nil"/>
            </w:tcBorders>
            <w:shd w:val="clear" w:color="000000" w:fill="FFFFFF"/>
            <w:hideMark/>
          </w:tcPr>
          <w:p w14:paraId="034B397F" w14:textId="77777777" w:rsidR="00BE1930" w:rsidRPr="00C54D46" w:rsidRDefault="00BE1930" w:rsidP="00BE1930">
            <w:pPr>
              <w:rPr>
                <w:color w:val="000000"/>
                <w:sz w:val="24"/>
                <w:szCs w:val="24"/>
                <w:lang w:val="uk-UA"/>
              </w:rPr>
            </w:pPr>
            <w:r w:rsidRPr="00C54D46">
              <w:rPr>
                <w:color w:val="000000"/>
                <w:sz w:val="24"/>
                <w:szCs w:val="24"/>
              </w:rPr>
              <w:t>тис.прим</w:t>
            </w:r>
            <w:r w:rsidRPr="00C54D46">
              <w:rPr>
                <w:color w:val="000000"/>
                <w:sz w:val="24"/>
                <w:szCs w:val="24"/>
                <w:lang w:val="uk-UA"/>
              </w:rPr>
              <w:t>.</w:t>
            </w:r>
          </w:p>
        </w:tc>
        <w:tc>
          <w:tcPr>
            <w:tcW w:w="1275" w:type="dxa"/>
            <w:gridSpan w:val="2"/>
            <w:tcBorders>
              <w:top w:val="single" w:sz="8" w:space="0" w:color="auto"/>
              <w:left w:val="single" w:sz="8" w:space="0" w:color="auto"/>
              <w:bottom w:val="nil"/>
              <w:right w:val="nil"/>
            </w:tcBorders>
            <w:shd w:val="clear" w:color="000000" w:fill="FFFFFF"/>
            <w:hideMark/>
          </w:tcPr>
          <w:p w14:paraId="77E98092" w14:textId="77777777" w:rsidR="00BE1930" w:rsidRPr="00C54D46" w:rsidRDefault="00BE1930" w:rsidP="00BE1930">
            <w:pPr>
              <w:rPr>
                <w:color w:val="000000"/>
                <w:sz w:val="24"/>
                <w:szCs w:val="24"/>
              </w:rPr>
            </w:pPr>
            <w:r w:rsidRPr="00C54D46">
              <w:rPr>
                <w:color w:val="000000"/>
                <w:sz w:val="24"/>
                <w:szCs w:val="24"/>
              </w:rPr>
              <w:t> </w:t>
            </w:r>
          </w:p>
        </w:tc>
        <w:tc>
          <w:tcPr>
            <w:tcW w:w="1144" w:type="dxa"/>
            <w:gridSpan w:val="6"/>
            <w:tcBorders>
              <w:top w:val="single" w:sz="8" w:space="0" w:color="auto"/>
              <w:left w:val="single" w:sz="8" w:space="0" w:color="auto"/>
              <w:bottom w:val="nil"/>
              <w:right w:val="nil"/>
            </w:tcBorders>
            <w:shd w:val="clear" w:color="000000" w:fill="FFFFFF"/>
            <w:hideMark/>
          </w:tcPr>
          <w:p w14:paraId="53F64D29" w14:textId="77777777" w:rsidR="00BE1930" w:rsidRPr="00C54D46" w:rsidRDefault="00BE1930" w:rsidP="00BE1930">
            <w:pPr>
              <w:jc w:val="right"/>
              <w:rPr>
                <w:color w:val="000000"/>
                <w:sz w:val="24"/>
                <w:szCs w:val="24"/>
              </w:rPr>
            </w:pPr>
            <w:r w:rsidRPr="00C54D46">
              <w:rPr>
                <w:color w:val="000000"/>
                <w:sz w:val="24"/>
                <w:szCs w:val="24"/>
              </w:rPr>
              <w:t>1,20</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2AFB12DC" w14:textId="77777777" w:rsidR="00BE1930" w:rsidRPr="00C54D46" w:rsidRDefault="00BE1930" w:rsidP="00BE1930">
            <w:pPr>
              <w:jc w:val="right"/>
              <w:rPr>
                <w:color w:val="000000"/>
                <w:sz w:val="24"/>
                <w:szCs w:val="24"/>
              </w:rPr>
            </w:pPr>
            <w:r w:rsidRPr="00C54D46">
              <w:rPr>
                <w:color w:val="000000"/>
                <w:sz w:val="24"/>
                <w:szCs w:val="24"/>
              </w:rPr>
              <w:t>1,70</w:t>
            </w:r>
          </w:p>
        </w:tc>
        <w:tc>
          <w:tcPr>
            <w:tcW w:w="850" w:type="dxa"/>
            <w:gridSpan w:val="3"/>
            <w:tcBorders>
              <w:top w:val="single" w:sz="8" w:space="0" w:color="auto"/>
              <w:left w:val="nil"/>
              <w:bottom w:val="single" w:sz="8" w:space="0" w:color="auto"/>
              <w:right w:val="single" w:sz="8" w:space="0" w:color="000000"/>
            </w:tcBorders>
            <w:shd w:val="clear" w:color="000000" w:fill="FFFFFF"/>
            <w:hideMark/>
          </w:tcPr>
          <w:p w14:paraId="7D0F4A26" w14:textId="77777777" w:rsidR="00BE1930" w:rsidRPr="00C54D46" w:rsidRDefault="00BE1930" w:rsidP="00BE1930">
            <w:pPr>
              <w:jc w:val="center"/>
              <w:rPr>
                <w:color w:val="000000"/>
                <w:sz w:val="24"/>
                <w:szCs w:val="24"/>
              </w:rPr>
            </w:pPr>
            <w:r w:rsidRPr="00C54D46">
              <w:rPr>
                <w:color w:val="000000"/>
                <w:sz w:val="24"/>
                <w:szCs w:val="24"/>
              </w:rPr>
              <w:t>1,90</w:t>
            </w:r>
          </w:p>
        </w:tc>
        <w:tc>
          <w:tcPr>
            <w:tcW w:w="993" w:type="dxa"/>
            <w:gridSpan w:val="5"/>
            <w:tcBorders>
              <w:top w:val="single" w:sz="8" w:space="0" w:color="auto"/>
              <w:left w:val="nil"/>
              <w:bottom w:val="nil"/>
              <w:right w:val="nil"/>
            </w:tcBorders>
            <w:shd w:val="clear" w:color="000000" w:fill="FFFFFF"/>
            <w:hideMark/>
          </w:tcPr>
          <w:p w14:paraId="4E9C97E7" w14:textId="77777777" w:rsidR="00BE1930" w:rsidRPr="00C54D46" w:rsidRDefault="00BE1930" w:rsidP="00BE1930">
            <w:pPr>
              <w:jc w:val="right"/>
              <w:rPr>
                <w:color w:val="000000"/>
                <w:sz w:val="24"/>
                <w:szCs w:val="24"/>
              </w:rPr>
            </w:pPr>
            <w:r w:rsidRPr="00C54D46">
              <w:rPr>
                <w:color w:val="000000"/>
                <w:sz w:val="24"/>
                <w:szCs w:val="24"/>
              </w:rPr>
              <w:t>1,90</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687C5BBF" w14:textId="77777777" w:rsidR="00BE1930" w:rsidRPr="00C54D46" w:rsidRDefault="00BE1930" w:rsidP="00BE1930">
            <w:pPr>
              <w:jc w:val="right"/>
              <w:rPr>
                <w:color w:val="000000"/>
                <w:sz w:val="24"/>
                <w:szCs w:val="24"/>
              </w:rPr>
            </w:pPr>
            <w:r w:rsidRPr="00C54D46">
              <w:rPr>
                <w:color w:val="000000"/>
                <w:sz w:val="24"/>
                <w:szCs w:val="24"/>
              </w:rPr>
              <w:t>2,40</w:t>
            </w:r>
          </w:p>
        </w:tc>
      </w:tr>
      <w:tr w:rsidR="00BE1930" w:rsidRPr="00C54D46" w14:paraId="6C3E1D2A" w14:textId="77777777" w:rsidTr="00C54D46">
        <w:trPr>
          <w:trHeight w:val="324"/>
        </w:trPr>
        <w:tc>
          <w:tcPr>
            <w:tcW w:w="567" w:type="dxa"/>
            <w:tcBorders>
              <w:top w:val="single" w:sz="8" w:space="0" w:color="auto"/>
              <w:left w:val="single" w:sz="8" w:space="0" w:color="auto"/>
              <w:bottom w:val="nil"/>
              <w:right w:val="nil"/>
            </w:tcBorders>
            <w:shd w:val="clear" w:color="000000" w:fill="FFFFFF"/>
            <w:vAlign w:val="bottom"/>
            <w:hideMark/>
          </w:tcPr>
          <w:p w14:paraId="624A6412" w14:textId="77777777" w:rsidR="00BE1930" w:rsidRPr="00C54D46" w:rsidRDefault="00BE1930" w:rsidP="00C54D46">
            <w:pPr>
              <w:ind w:firstLineChars="100" w:firstLine="240"/>
              <w:jc w:val="center"/>
              <w:rPr>
                <w:color w:val="000000"/>
                <w:sz w:val="24"/>
                <w:szCs w:val="24"/>
                <w:lang w:val="uk-UA"/>
              </w:rPr>
            </w:pPr>
            <w:r w:rsidRPr="00C54D46">
              <w:rPr>
                <w:color w:val="000000"/>
                <w:sz w:val="24"/>
                <w:szCs w:val="24"/>
                <w:lang w:val="uk-UA"/>
              </w:rPr>
              <w:t>3</w:t>
            </w:r>
          </w:p>
        </w:tc>
        <w:tc>
          <w:tcPr>
            <w:tcW w:w="2401" w:type="dxa"/>
            <w:gridSpan w:val="2"/>
            <w:tcBorders>
              <w:top w:val="single" w:sz="8" w:space="0" w:color="auto"/>
              <w:left w:val="single" w:sz="8" w:space="0" w:color="auto"/>
              <w:bottom w:val="nil"/>
              <w:right w:val="nil"/>
            </w:tcBorders>
            <w:shd w:val="clear" w:color="000000" w:fill="FFFFFF"/>
            <w:hideMark/>
          </w:tcPr>
          <w:p w14:paraId="5AEE01B8" w14:textId="77777777" w:rsidR="00BE1930" w:rsidRPr="00C54D46" w:rsidRDefault="00BE1930" w:rsidP="00BE1930">
            <w:pPr>
              <w:rPr>
                <w:color w:val="000000"/>
                <w:sz w:val="24"/>
                <w:szCs w:val="24"/>
              </w:rPr>
            </w:pPr>
            <w:r w:rsidRPr="00C54D46">
              <w:rPr>
                <w:color w:val="000000"/>
                <w:sz w:val="24"/>
                <w:szCs w:val="24"/>
              </w:rPr>
              <w:t>кількість читачів</w:t>
            </w:r>
          </w:p>
        </w:tc>
        <w:tc>
          <w:tcPr>
            <w:tcW w:w="1276" w:type="dxa"/>
            <w:gridSpan w:val="2"/>
            <w:tcBorders>
              <w:top w:val="single" w:sz="8" w:space="0" w:color="auto"/>
              <w:left w:val="single" w:sz="8" w:space="0" w:color="auto"/>
              <w:bottom w:val="nil"/>
              <w:right w:val="nil"/>
            </w:tcBorders>
            <w:shd w:val="clear" w:color="000000" w:fill="FFFFFF"/>
            <w:hideMark/>
          </w:tcPr>
          <w:p w14:paraId="77C4E15B" w14:textId="77777777" w:rsidR="00BE1930" w:rsidRPr="00C54D46" w:rsidRDefault="00BE1930" w:rsidP="00BE1930">
            <w:pPr>
              <w:rPr>
                <w:color w:val="000000"/>
                <w:sz w:val="24"/>
                <w:szCs w:val="24"/>
              </w:rPr>
            </w:pPr>
            <w:r w:rsidRPr="00C54D46">
              <w:rPr>
                <w:color w:val="000000"/>
                <w:sz w:val="24"/>
                <w:szCs w:val="24"/>
              </w:rPr>
              <w:t>тис.осіб</w:t>
            </w:r>
          </w:p>
        </w:tc>
        <w:tc>
          <w:tcPr>
            <w:tcW w:w="1275" w:type="dxa"/>
            <w:gridSpan w:val="2"/>
            <w:tcBorders>
              <w:top w:val="single" w:sz="8" w:space="0" w:color="auto"/>
              <w:left w:val="single" w:sz="8" w:space="0" w:color="auto"/>
              <w:bottom w:val="nil"/>
              <w:right w:val="nil"/>
            </w:tcBorders>
            <w:shd w:val="clear" w:color="000000" w:fill="FFFFFF"/>
            <w:hideMark/>
          </w:tcPr>
          <w:p w14:paraId="57066761" w14:textId="77777777" w:rsidR="00BE1930" w:rsidRPr="00C54D46" w:rsidRDefault="00BE1930" w:rsidP="00BE1930">
            <w:pPr>
              <w:jc w:val="right"/>
              <w:rPr>
                <w:color w:val="000000"/>
                <w:sz w:val="24"/>
                <w:szCs w:val="24"/>
              </w:rPr>
            </w:pPr>
            <w:r w:rsidRPr="00C54D46">
              <w:rPr>
                <w:color w:val="000000"/>
                <w:sz w:val="24"/>
                <w:szCs w:val="24"/>
              </w:rPr>
              <w:t>11</w:t>
            </w:r>
          </w:p>
        </w:tc>
        <w:tc>
          <w:tcPr>
            <w:tcW w:w="1144" w:type="dxa"/>
            <w:gridSpan w:val="6"/>
            <w:tcBorders>
              <w:top w:val="single" w:sz="8" w:space="0" w:color="auto"/>
              <w:left w:val="single" w:sz="8" w:space="0" w:color="auto"/>
              <w:bottom w:val="nil"/>
              <w:right w:val="nil"/>
            </w:tcBorders>
            <w:shd w:val="clear" w:color="000000" w:fill="FFFFFF"/>
            <w:hideMark/>
          </w:tcPr>
          <w:p w14:paraId="2BB8CFE1" w14:textId="77777777" w:rsidR="00BE1930" w:rsidRPr="00C54D46" w:rsidRDefault="00BE1930" w:rsidP="00BE1930">
            <w:pPr>
              <w:jc w:val="right"/>
              <w:rPr>
                <w:color w:val="000000"/>
                <w:sz w:val="24"/>
                <w:szCs w:val="24"/>
              </w:rPr>
            </w:pPr>
            <w:r w:rsidRPr="00C54D46">
              <w:rPr>
                <w:color w:val="000000"/>
                <w:sz w:val="24"/>
                <w:szCs w:val="24"/>
              </w:rPr>
              <w:t>11,2</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6C0BA3D5" w14:textId="77777777" w:rsidR="00BE1930" w:rsidRPr="00C54D46" w:rsidRDefault="00BE1930" w:rsidP="00BE1930">
            <w:pPr>
              <w:jc w:val="right"/>
              <w:rPr>
                <w:color w:val="000000"/>
                <w:sz w:val="24"/>
                <w:szCs w:val="24"/>
              </w:rPr>
            </w:pPr>
            <w:r w:rsidRPr="00C54D46">
              <w:rPr>
                <w:color w:val="000000"/>
                <w:sz w:val="24"/>
                <w:szCs w:val="24"/>
              </w:rPr>
              <w:t>11,3</w:t>
            </w:r>
          </w:p>
        </w:tc>
        <w:tc>
          <w:tcPr>
            <w:tcW w:w="850" w:type="dxa"/>
            <w:gridSpan w:val="3"/>
            <w:tcBorders>
              <w:top w:val="single" w:sz="8" w:space="0" w:color="auto"/>
              <w:left w:val="nil"/>
              <w:bottom w:val="single" w:sz="8" w:space="0" w:color="auto"/>
              <w:right w:val="single" w:sz="8" w:space="0" w:color="000000"/>
            </w:tcBorders>
            <w:shd w:val="clear" w:color="000000" w:fill="FFFFFF"/>
            <w:hideMark/>
          </w:tcPr>
          <w:p w14:paraId="15990BF5" w14:textId="77777777" w:rsidR="00BE1930" w:rsidRPr="00C54D46" w:rsidRDefault="00BE1930" w:rsidP="00BE1930">
            <w:pPr>
              <w:jc w:val="center"/>
              <w:rPr>
                <w:color w:val="000000"/>
                <w:sz w:val="24"/>
                <w:szCs w:val="24"/>
              </w:rPr>
            </w:pPr>
            <w:r w:rsidRPr="00C54D46">
              <w:rPr>
                <w:color w:val="000000"/>
                <w:sz w:val="24"/>
                <w:szCs w:val="24"/>
              </w:rPr>
              <w:t>11,4</w:t>
            </w:r>
          </w:p>
        </w:tc>
        <w:tc>
          <w:tcPr>
            <w:tcW w:w="993" w:type="dxa"/>
            <w:gridSpan w:val="5"/>
            <w:tcBorders>
              <w:top w:val="single" w:sz="8" w:space="0" w:color="auto"/>
              <w:left w:val="nil"/>
              <w:bottom w:val="nil"/>
              <w:right w:val="nil"/>
            </w:tcBorders>
            <w:shd w:val="clear" w:color="000000" w:fill="FFFFFF"/>
            <w:hideMark/>
          </w:tcPr>
          <w:p w14:paraId="2B6C66EF" w14:textId="77777777" w:rsidR="00BE1930" w:rsidRPr="00C54D46" w:rsidRDefault="00BE1930" w:rsidP="00BE1930">
            <w:pPr>
              <w:jc w:val="right"/>
              <w:rPr>
                <w:color w:val="000000"/>
                <w:sz w:val="24"/>
                <w:szCs w:val="24"/>
              </w:rPr>
            </w:pPr>
            <w:r w:rsidRPr="00C54D46">
              <w:rPr>
                <w:color w:val="000000"/>
                <w:sz w:val="24"/>
                <w:szCs w:val="24"/>
              </w:rPr>
              <w:t>11,4</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78B5A9C0" w14:textId="77777777" w:rsidR="00BE1930" w:rsidRPr="00C54D46" w:rsidRDefault="00BE1930" w:rsidP="00BE1930">
            <w:pPr>
              <w:jc w:val="right"/>
              <w:rPr>
                <w:color w:val="000000"/>
                <w:sz w:val="24"/>
                <w:szCs w:val="24"/>
              </w:rPr>
            </w:pPr>
            <w:r w:rsidRPr="00C54D46">
              <w:rPr>
                <w:color w:val="000000"/>
                <w:sz w:val="24"/>
                <w:szCs w:val="24"/>
              </w:rPr>
              <w:t>11,5</w:t>
            </w:r>
          </w:p>
        </w:tc>
      </w:tr>
      <w:tr w:rsidR="00BE1930" w:rsidRPr="00C54D46" w14:paraId="61493480"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78CF0589" w14:textId="41F80264" w:rsidR="00BE1930" w:rsidRPr="00C54D46" w:rsidRDefault="00BE1930" w:rsidP="00C54D46">
            <w:pPr>
              <w:jc w:val="center"/>
              <w:rPr>
                <w:color w:val="000000"/>
                <w:sz w:val="24"/>
                <w:szCs w:val="24"/>
              </w:rPr>
            </w:pPr>
          </w:p>
        </w:tc>
        <w:tc>
          <w:tcPr>
            <w:tcW w:w="8931" w:type="dxa"/>
            <w:gridSpan w:val="22"/>
            <w:tcBorders>
              <w:top w:val="single" w:sz="8" w:space="0" w:color="auto"/>
              <w:left w:val="nil"/>
              <w:bottom w:val="single" w:sz="8" w:space="0" w:color="auto"/>
              <w:right w:val="nil"/>
            </w:tcBorders>
            <w:shd w:val="clear" w:color="000000" w:fill="FFFFFF"/>
            <w:vAlign w:val="bottom"/>
            <w:hideMark/>
          </w:tcPr>
          <w:p w14:paraId="39145EF8" w14:textId="77777777" w:rsidR="00BE1930" w:rsidRPr="00C54D46" w:rsidRDefault="00BE1930" w:rsidP="00BE1930">
            <w:pPr>
              <w:ind w:firstLineChars="1500" w:firstLine="3600"/>
              <w:rPr>
                <w:color w:val="000000"/>
                <w:sz w:val="24"/>
                <w:szCs w:val="24"/>
              </w:rPr>
            </w:pPr>
            <w:r w:rsidRPr="00C54D46">
              <w:rPr>
                <w:color w:val="000000"/>
                <w:sz w:val="24"/>
                <w:szCs w:val="24"/>
              </w:rPr>
              <w:t>III. Показники ефективності</w:t>
            </w:r>
          </w:p>
        </w:tc>
        <w:tc>
          <w:tcPr>
            <w:tcW w:w="992" w:type="dxa"/>
            <w:gridSpan w:val="2"/>
            <w:tcBorders>
              <w:top w:val="single" w:sz="8" w:space="0" w:color="auto"/>
              <w:left w:val="nil"/>
              <w:bottom w:val="nil"/>
              <w:right w:val="single" w:sz="8" w:space="0" w:color="auto"/>
            </w:tcBorders>
            <w:shd w:val="clear" w:color="000000" w:fill="FFFFFF"/>
            <w:hideMark/>
          </w:tcPr>
          <w:p w14:paraId="5D8C0FDB"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7FF8926F" w14:textId="77777777" w:rsidTr="00C54D46">
        <w:trPr>
          <w:trHeight w:val="636"/>
        </w:trPr>
        <w:tc>
          <w:tcPr>
            <w:tcW w:w="567" w:type="dxa"/>
            <w:tcBorders>
              <w:top w:val="single" w:sz="8" w:space="0" w:color="auto"/>
              <w:left w:val="single" w:sz="8" w:space="0" w:color="auto"/>
              <w:bottom w:val="nil"/>
              <w:right w:val="nil"/>
            </w:tcBorders>
            <w:shd w:val="clear" w:color="000000" w:fill="FFFFFF"/>
            <w:vAlign w:val="bottom"/>
            <w:hideMark/>
          </w:tcPr>
          <w:p w14:paraId="506FFA93" w14:textId="77777777" w:rsidR="00BE1930" w:rsidRPr="00C54D46" w:rsidRDefault="00BE1930" w:rsidP="00C54D46">
            <w:pPr>
              <w:ind w:firstLineChars="100" w:firstLine="240"/>
              <w:jc w:val="center"/>
              <w:rPr>
                <w:color w:val="000000"/>
                <w:sz w:val="24"/>
                <w:szCs w:val="24"/>
              </w:rPr>
            </w:pPr>
            <w:r w:rsidRPr="00C54D46">
              <w:rPr>
                <w:color w:val="000000"/>
                <w:sz w:val="24"/>
                <w:szCs w:val="24"/>
              </w:rPr>
              <w:t>1</w:t>
            </w:r>
          </w:p>
        </w:tc>
        <w:tc>
          <w:tcPr>
            <w:tcW w:w="2401" w:type="dxa"/>
            <w:gridSpan w:val="2"/>
            <w:tcBorders>
              <w:top w:val="nil"/>
              <w:left w:val="single" w:sz="8" w:space="0" w:color="auto"/>
              <w:bottom w:val="nil"/>
              <w:right w:val="nil"/>
            </w:tcBorders>
            <w:shd w:val="clear" w:color="000000" w:fill="FFFFFF"/>
            <w:hideMark/>
          </w:tcPr>
          <w:p w14:paraId="72ECBEB4" w14:textId="77777777" w:rsidR="00BE1930" w:rsidRPr="00C54D46" w:rsidRDefault="00BE1930" w:rsidP="00BE1930">
            <w:pPr>
              <w:rPr>
                <w:color w:val="000000"/>
                <w:sz w:val="24"/>
                <w:szCs w:val="24"/>
              </w:rPr>
            </w:pPr>
            <w:r w:rsidRPr="00C54D46">
              <w:rPr>
                <w:color w:val="000000"/>
                <w:sz w:val="24"/>
                <w:szCs w:val="24"/>
              </w:rPr>
              <w:t>кількість читачів на 1 працівника (ставку)</w:t>
            </w:r>
          </w:p>
        </w:tc>
        <w:tc>
          <w:tcPr>
            <w:tcW w:w="1276" w:type="dxa"/>
            <w:gridSpan w:val="2"/>
            <w:tcBorders>
              <w:top w:val="nil"/>
              <w:left w:val="single" w:sz="8" w:space="0" w:color="auto"/>
              <w:bottom w:val="nil"/>
              <w:right w:val="nil"/>
            </w:tcBorders>
            <w:shd w:val="clear" w:color="000000" w:fill="FFFFFF"/>
            <w:hideMark/>
          </w:tcPr>
          <w:p w14:paraId="7F5CEF68" w14:textId="77777777" w:rsidR="00BE1930" w:rsidRPr="00C54D46" w:rsidRDefault="00BE1930" w:rsidP="00BE1930">
            <w:pPr>
              <w:rPr>
                <w:color w:val="000000"/>
                <w:sz w:val="24"/>
                <w:szCs w:val="24"/>
              </w:rPr>
            </w:pPr>
            <w:r w:rsidRPr="00C54D46">
              <w:rPr>
                <w:color w:val="000000"/>
                <w:sz w:val="24"/>
                <w:szCs w:val="24"/>
              </w:rPr>
              <w:t>осіб</w:t>
            </w:r>
          </w:p>
        </w:tc>
        <w:tc>
          <w:tcPr>
            <w:tcW w:w="1275" w:type="dxa"/>
            <w:gridSpan w:val="2"/>
            <w:tcBorders>
              <w:top w:val="nil"/>
              <w:left w:val="single" w:sz="8" w:space="0" w:color="auto"/>
              <w:bottom w:val="nil"/>
              <w:right w:val="nil"/>
            </w:tcBorders>
            <w:shd w:val="clear" w:color="000000" w:fill="FFFFFF"/>
            <w:hideMark/>
          </w:tcPr>
          <w:p w14:paraId="2B5957E7" w14:textId="77777777" w:rsidR="00BE1930" w:rsidRPr="00C54D46" w:rsidRDefault="00BE1930" w:rsidP="00BE1930">
            <w:pPr>
              <w:jc w:val="right"/>
              <w:rPr>
                <w:color w:val="000000"/>
                <w:sz w:val="24"/>
                <w:szCs w:val="24"/>
              </w:rPr>
            </w:pPr>
            <w:r w:rsidRPr="00C54D46">
              <w:rPr>
                <w:color w:val="000000"/>
                <w:sz w:val="24"/>
                <w:szCs w:val="24"/>
              </w:rPr>
              <w:t>383</w:t>
            </w:r>
          </w:p>
        </w:tc>
        <w:tc>
          <w:tcPr>
            <w:tcW w:w="1144" w:type="dxa"/>
            <w:gridSpan w:val="6"/>
            <w:tcBorders>
              <w:top w:val="nil"/>
              <w:left w:val="single" w:sz="8" w:space="0" w:color="auto"/>
              <w:bottom w:val="nil"/>
              <w:right w:val="nil"/>
            </w:tcBorders>
            <w:shd w:val="clear" w:color="000000" w:fill="FFFFFF"/>
            <w:hideMark/>
          </w:tcPr>
          <w:p w14:paraId="1D8DFAC8" w14:textId="77777777" w:rsidR="00BE1930" w:rsidRPr="00C54D46" w:rsidRDefault="00BE1930" w:rsidP="00BE1930">
            <w:pPr>
              <w:jc w:val="right"/>
              <w:rPr>
                <w:color w:val="000000"/>
                <w:sz w:val="24"/>
                <w:szCs w:val="24"/>
              </w:rPr>
            </w:pPr>
            <w:r w:rsidRPr="00C54D46">
              <w:rPr>
                <w:color w:val="000000"/>
                <w:sz w:val="24"/>
                <w:szCs w:val="24"/>
              </w:rPr>
              <w:t>390</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6ADA9788" w14:textId="77777777" w:rsidR="00BE1930" w:rsidRPr="00C54D46" w:rsidRDefault="00BE1930" w:rsidP="00BE1930">
            <w:pPr>
              <w:jc w:val="right"/>
              <w:rPr>
                <w:color w:val="000000"/>
                <w:sz w:val="24"/>
                <w:szCs w:val="24"/>
              </w:rPr>
            </w:pPr>
            <w:r w:rsidRPr="00C54D46">
              <w:rPr>
                <w:color w:val="000000"/>
                <w:sz w:val="24"/>
                <w:szCs w:val="24"/>
              </w:rPr>
              <w:t>393</w:t>
            </w:r>
          </w:p>
        </w:tc>
        <w:tc>
          <w:tcPr>
            <w:tcW w:w="850" w:type="dxa"/>
            <w:gridSpan w:val="3"/>
            <w:tcBorders>
              <w:top w:val="single" w:sz="8" w:space="0" w:color="auto"/>
              <w:left w:val="nil"/>
              <w:bottom w:val="single" w:sz="8" w:space="0" w:color="auto"/>
              <w:right w:val="single" w:sz="8" w:space="0" w:color="000000"/>
            </w:tcBorders>
            <w:shd w:val="clear" w:color="000000" w:fill="FFFFFF"/>
            <w:hideMark/>
          </w:tcPr>
          <w:p w14:paraId="5EF4242E" w14:textId="77777777" w:rsidR="00BE1930" w:rsidRPr="00C54D46" w:rsidRDefault="00BE1930" w:rsidP="00BE1930">
            <w:pPr>
              <w:jc w:val="center"/>
              <w:rPr>
                <w:color w:val="000000"/>
                <w:sz w:val="24"/>
                <w:szCs w:val="24"/>
              </w:rPr>
            </w:pPr>
            <w:r w:rsidRPr="00C54D46">
              <w:rPr>
                <w:color w:val="000000"/>
                <w:sz w:val="24"/>
                <w:szCs w:val="24"/>
              </w:rPr>
              <w:t>397</w:t>
            </w:r>
          </w:p>
        </w:tc>
        <w:tc>
          <w:tcPr>
            <w:tcW w:w="993" w:type="dxa"/>
            <w:gridSpan w:val="5"/>
            <w:tcBorders>
              <w:top w:val="nil"/>
              <w:left w:val="nil"/>
              <w:bottom w:val="nil"/>
              <w:right w:val="nil"/>
            </w:tcBorders>
            <w:shd w:val="clear" w:color="000000" w:fill="FFFFFF"/>
            <w:hideMark/>
          </w:tcPr>
          <w:p w14:paraId="571CE894" w14:textId="77777777" w:rsidR="00BE1930" w:rsidRPr="00C54D46" w:rsidRDefault="00BE1930" w:rsidP="00BE1930">
            <w:pPr>
              <w:jc w:val="right"/>
              <w:rPr>
                <w:color w:val="000000"/>
                <w:sz w:val="24"/>
                <w:szCs w:val="24"/>
              </w:rPr>
            </w:pPr>
            <w:r w:rsidRPr="00C54D46">
              <w:rPr>
                <w:color w:val="000000"/>
                <w:sz w:val="24"/>
                <w:szCs w:val="24"/>
              </w:rPr>
              <w:t>397</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0B1356E0" w14:textId="77777777" w:rsidR="00BE1930" w:rsidRPr="00C54D46" w:rsidRDefault="00BE1930" w:rsidP="00BE1930">
            <w:pPr>
              <w:jc w:val="right"/>
              <w:rPr>
                <w:color w:val="000000"/>
                <w:sz w:val="24"/>
                <w:szCs w:val="24"/>
              </w:rPr>
            </w:pPr>
            <w:r w:rsidRPr="00C54D46">
              <w:rPr>
                <w:color w:val="000000"/>
                <w:sz w:val="24"/>
                <w:szCs w:val="24"/>
              </w:rPr>
              <w:t>400</w:t>
            </w:r>
          </w:p>
        </w:tc>
      </w:tr>
      <w:tr w:rsidR="00BE1930" w:rsidRPr="00C54D46" w14:paraId="1ABD6DCA" w14:textId="77777777" w:rsidTr="00C54D46">
        <w:trPr>
          <w:trHeight w:val="854"/>
        </w:trPr>
        <w:tc>
          <w:tcPr>
            <w:tcW w:w="567" w:type="dxa"/>
            <w:tcBorders>
              <w:top w:val="single" w:sz="8" w:space="0" w:color="auto"/>
              <w:left w:val="single" w:sz="8" w:space="0" w:color="auto"/>
              <w:bottom w:val="nil"/>
              <w:right w:val="nil"/>
            </w:tcBorders>
            <w:shd w:val="clear" w:color="000000" w:fill="FFFFFF"/>
            <w:vAlign w:val="bottom"/>
            <w:hideMark/>
          </w:tcPr>
          <w:p w14:paraId="7E169BF7" w14:textId="77777777" w:rsidR="00BE1930" w:rsidRPr="00C54D46" w:rsidRDefault="00BE1930" w:rsidP="00C54D46">
            <w:pPr>
              <w:ind w:firstLineChars="100" w:firstLine="240"/>
              <w:jc w:val="center"/>
              <w:rPr>
                <w:color w:val="000000"/>
                <w:sz w:val="24"/>
                <w:szCs w:val="24"/>
              </w:rPr>
            </w:pPr>
            <w:r w:rsidRPr="00C54D46">
              <w:rPr>
                <w:color w:val="000000"/>
                <w:sz w:val="24"/>
                <w:szCs w:val="24"/>
              </w:rPr>
              <w:t>2</w:t>
            </w:r>
          </w:p>
        </w:tc>
        <w:tc>
          <w:tcPr>
            <w:tcW w:w="2401" w:type="dxa"/>
            <w:gridSpan w:val="2"/>
            <w:tcBorders>
              <w:top w:val="single" w:sz="8" w:space="0" w:color="auto"/>
              <w:left w:val="single" w:sz="8" w:space="0" w:color="auto"/>
              <w:bottom w:val="nil"/>
              <w:right w:val="nil"/>
            </w:tcBorders>
            <w:shd w:val="clear" w:color="000000" w:fill="FFFFFF"/>
            <w:hideMark/>
          </w:tcPr>
          <w:p w14:paraId="446A4572" w14:textId="77777777" w:rsidR="00BE1930" w:rsidRPr="00C54D46" w:rsidRDefault="00BE1930" w:rsidP="00BE1930">
            <w:pPr>
              <w:rPr>
                <w:color w:val="000000"/>
                <w:sz w:val="24"/>
                <w:szCs w:val="24"/>
              </w:rPr>
            </w:pPr>
            <w:r w:rsidRPr="00C54D46">
              <w:rPr>
                <w:color w:val="000000"/>
                <w:sz w:val="24"/>
                <w:szCs w:val="24"/>
              </w:rPr>
              <w:t>Середні витрати на придбання одного примірника</w:t>
            </w:r>
          </w:p>
        </w:tc>
        <w:tc>
          <w:tcPr>
            <w:tcW w:w="1276" w:type="dxa"/>
            <w:gridSpan w:val="2"/>
            <w:tcBorders>
              <w:top w:val="single" w:sz="8" w:space="0" w:color="auto"/>
              <w:left w:val="single" w:sz="8" w:space="0" w:color="auto"/>
              <w:bottom w:val="nil"/>
              <w:right w:val="nil"/>
            </w:tcBorders>
            <w:shd w:val="clear" w:color="000000" w:fill="FFFFFF"/>
            <w:hideMark/>
          </w:tcPr>
          <w:p w14:paraId="3BF703DA" w14:textId="77777777" w:rsidR="00BE1930" w:rsidRPr="00C54D46" w:rsidRDefault="00BE1930" w:rsidP="00BE1930">
            <w:pPr>
              <w:rPr>
                <w:color w:val="000000"/>
                <w:sz w:val="24"/>
                <w:szCs w:val="24"/>
              </w:rPr>
            </w:pPr>
            <w:r w:rsidRPr="00C54D46">
              <w:rPr>
                <w:color w:val="000000"/>
                <w:sz w:val="24"/>
                <w:szCs w:val="24"/>
              </w:rPr>
              <w:t>грн.</w:t>
            </w:r>
          </w:p>
        </w:tc>
        <w:tc>
          <w:tcPr>
            <w:tcW w:w="1275" w:type="dxa"/>
            <w:gridSpan w:val="2"/>
            <w:tcBorders>
              <w:top w:val="single" w:sz="8" w:space="0" w:color="auto"/>
              <w:left w:val="single" w:sz="8" w:space="0" w:color="auto"/>
              <w:bottom w:val="nil"/>
              <w:right w:val="nil"/>
            </w:tcBorders>
            <w:shd w:val="clear" w:color="000000" w:fill="FFFFFF"/>
            <w:hideMark/>
          </w:tcPr>
          <w:p w14:paraId="0E5B8915" w14:textId="77777777" w:rsidR="00BE1930" w:rsidRPr="00C54D46" w:rsidRDefault="00BE1930" w:rsidP="00BE1930">
            <w:pPr>
              <w:rPr>
                <w:color w:val="000000"/>
                <w:sz w:val="24"/>
                <w:szCs w:val="24"/>
              </w:rPr>
            </w:pPr>
            <w:r w:rsidRPr="00C54D46">
              <w:rPr>
                <w:color w:val="000000"/>
                <w:sz w:val="24"/>
                <w:szCs w:val="24"/>
              </w:rPr>
              <w:t> </w:t>
            </w:r>
          </w:p>
        </w:tc>
        <w:tc>
          <w:tcPr>
            <w:tcW w:w="1144" w:type="dxa"/>
            <w:gridSpan w:val="6"/>
            <w:tcBorders>
              <w:top w:val="single" w:sz="8" w:space="0" w:color="auto"/>
              <w:left w:val="single" w:sz="8" w:space="0" w:color="auto"/>
              <w:bottom w:val="nil"/>
              <w:right w:val="nil"/>
            </w:tcBorders>
            <w:shd w:val="clear" w:color="000000" w:fill="FFFFFF"/>
            <w:hideMark/>
          </w:tcPr>
          <w:p w14:paraId="68A697A9" w14:textId="77777777" w:rsidR="00BE1930" w:rsidRPr="00C54D46" w:rsidRDefault="00BE1930" w:rsidP="00BE1930">
            <w:pPr>
              <w:jc w:val="right"/>
              <w:rPr>
                <w:color w:val="000000"/>
                <w:sz w:val="24"/>
                <w:szCs w:val="24"/>
              </w:rPr>
            </w:pPr>
            <w:r w:rsidRPr="00C54D46">
              <w:rPr>
                <w:color w:val="000000"/>
                <w:sz w:val="24"/>
                <w:szCs w:val="24"/>
              </w:rPr>
              <w:t>583,33</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5A150E9A" w14:textId="77777777" w:rsidR="00BE1930" w:rsidRPr="00C54D46" w:rsidRDefault="00BE1930" w:rsidP="00BE1930">
            <w:pPr>
              <w:jc w:val="right"/>
              <w:rPr>
                <w:color w:val="000000"/>
                <w:sz w:val="24"/>
                <w:szCs w:val="24"/>
              </w:rPr>
            </w:pPr>
            <w:r w:rsidRPr="00C54D46">
              <w:rPr>
                <w:color w:val="000000"/>
                <w:sz w:val="24"/>
                <w:szCs w:val="24"/>
              </w:rPr>
              <w:t>470,58</w:t>
            </w:r>
          </w:p>
        </w:tc>
        <w:tc>
          <w:tcPr>
            <w:tcW w:w="850" w:type="dxa"/>
            <w:gridSpan w:val="3"/>
            <w:tcBorders>
              <w:top w:val="single" w:sz="8" w:space="0" w:color="auto"/>
              <w:left w:val="nil"/>
              <w:bottom w:val="single" w:sz="8" w:space="0" w:color="auto"/>
              <w:right w:val="single" w:sz="8" w:space="0" w:color="000000"/>
            </w:tcBorders>
            <w:shd w:val="clear" w:color="000000" w:fill="FFFFFF"/>
            <w:hideMark/>
          </w:tcPr>
          <w:p w14:paraId="74DE0C79" w14:textId="77777777" w:rsidR="00BE1930" w:rsidRPr="00C54D46" w:rsidRDefault="00BE1930" w:rsidP="00BE1930">
            <w:pPr>
              <w:jc w:val="center"/>
              <w:rPr>
                <w:color w:val="000000"/>
                <w:sz w:val="24"/>
                <w:szCs w:val="24"/>
              </w:rPr>
            </w:pPr>
            <w:r w:rsidRPr="00C54D46">
              <w:rPr>
                <w:color w:val="000000"/>
                <w:sz w:val="24"/>
                <w:szCs w:val="24"/>
              </w:rPr>
              <w:t>473,68</w:t>
            </w:r>
          </w:p>
        </w:tc>
        <w:tc>
          <w:tcPr>
            <w:tcW w:w="993" w:type="dxa"/>
            <w:gridSpan w:val="5"/>
            <w:tcBorders>
              <w:top w:val="single" w:sz="8" w:space="0" w:color="auto"/>
              <w:left w:val="nil"/>
              <w:bottom w:val="nil"/>
              <w:right w:val="nil"/>
            </w:tcBorders>
            <w:shd w:val="clear" w:color="000000" w:fill="FFFFFF"/>
            <w:hideMark/>
          </w:tcPr>
          <w:p w14:paraId="059178B2" w14:textId="77777777" w:rsidR="00BE1930" w:rsidRPr="00C54D46" w:rsidRDefault="00BE1930" w:rsidP="00BE1930">
            <w:pPr>
              <w:jc w:val="right"/>
              <w:rPr>
                <w:color w:val="000000"/>
                <w:sz w:val="24"/>
                <w:szCs w:val="24"/>
              </w:rPr>
            </w:pPr>
            <w:r w:rsidRPr="00C54D46">
              <w:rPr>
                <w:color w:val="000000"/>
                <w:sz w:val="24"/>
                <w:szCs w:val="24"/>
              </w:rPr>
              <w:t>473,68</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38CFE628" w14:textId="77777777" w:rsidR="00BE1930" w:rsidRPr="00C54D46" w:rsidRDefault="00BE1930" w:rsidP="00BE1930">
            <w:pPr>
              <w:jc w:val="right"/>
              <w:rPr>
                <w:color w:val="000000"/>
                <w:sz w:val="24"/>
                <w:szCs w:val="24"/>
              </w:rPr>
            </w:pPr>
            <w:r w:rsidRPr="00C54D46">
              <w:rPr>
                <w:color w:val="000000"/>
                <w:sz w:val="24"/>
                <w:szCs w:val="24"/>
              </w:rPr>
              <w:t>458,33</w:t>
            </w:r>
          </w:p>
        </w:tc>
      </w:tr>
      <w:tr w:rsidR="00BE1930" w:rsidRPr="00C54D46" w14:paraId="078E663A" w14:textId="77777777" w:rsidTr="00C54D46">
        <w:trPr>
          <w:trHeight w:val="636"/>
        </w:trPr>
        <w:tc>
          <w:tcPr>
            <w:tcW w:w="567" w:type="dxa"/>
            <w:tcBorders>
              <w:top w:val="single" w:sz="8" w:space="0" w:color="auto"/>
              <w:left w:val="single" w:sz="8" w:space="0" w:color="auto"/>
              <w:bottom w:val="nil"/>
              <w:right w:val="nil"/>
            </w:tcBorders>
            <w:shd w:val="clear" w:color="000000" w:fill="FFFFFF"/>
            <w:vAlign w:val="bottom"/>
            <w:hideMark/>
          </w:tcPr>
          <w:p w14:paraId="7029AF61" w14:textId="77777777" w:rsidR="00BE1930" w:rsidRPr="00C54D46" w:rsidRDefault="00BE1930" w:rsidP="00C54D46">
            <w:pPr>
              <w:ind w:firstLineChars="100" w:firstLine="240"/>
              <w:jc w:val="center"/>
              <w:rPr>
                <w:color w:val="000000"/>
                <w:sz w:val="24"/>
                <w:szCs w:val="24"/>
              </w:rPr>
            </w:pPr>
            <w:r w:rsidRPr="00C54D46">
              <w:rPr>
                <w:color w:val="000000"/>
                <w:sz w:val="24"/>
                <w:szCs w:val="24"/>
              </w:rPr>
              <w:t>3</w:t>
            </w:r>
          </w:p>
        </w:tc>
        <w:tc>
          <w:tcPr>
            <w:tcW w:w="2401" w:type="dxa"/>
            <w:gridSpan w:val="2"/>
            <w:tcBorders>
              <w:top w:val="single" w:sz="8" w:space="0" w:color="auto"/>
              <w:left w:val="single" w:sz="8" w:space="0" w:color="auto"/>
              <w:bottom w:val="nil"/>
              <w:right w:val="nil"/>
            </w:tcBorders>
            <w:shd w:val="clear" w:color="000000" w:fill="FFFFFF"/>
            <w:hideMark/>
          </w:tcPr>
          <w:p w14:paraId="0A3A03A5" w14:textId="77777777" w:rsidR="00BE1930" w:rsidRPr="00C54D46" w:rsidRDefault="00BE1930" w:rsidP="00BE1930">
            <w:pPr>
              <w:rPr>
                <w:color w:val="000000"/>
                <w:sz w:val="24"/>
                <w:szCs w:val="24"/>
              </w:rPr>
            </w:pPr>
            <w:r w:rsidRPr="00C54D46">
              <w:rPr>
                <w:color w:val="000000"/>
                <w:sz w:val="24"/>
                <w:szCs w:val="24"/>
              </w:rPr>
              <w:t>кількість книговидач на одного читача</w:t>
            </w:r>
          </w:p>
        </w:tc>
        <w:tc>
          <w:tcPr>
            <w:tcW w:w="1276" w:type="dxa"/>
            <w:gridSpan w:val="2"/>
            <w:tcBorders>
              <w:top w:val="single" w:sz="8" w:space="0" w:color="auto"/>
              <w:left w:val="single" w:sz="8" w:space="0" w:color="auto"/>
              <w:bottom w:val="nil"/>
              <w:right w:val="nil"/>
            </w:tcBorders>
            <w:shd w:val="clear" w:color="000000" w:fill="FFFFFF"/>
            <w:hideMark/>
          </w:tcPr>
          <w:p w14:paraId="6EAA7787" w14:textId="77777777" w:rsidR="00BE1930" w:rsidRPr="00C54D46" w:rsidRDefault="00BE1930" w:rsidP="00BE1930">
            <w:pPr>
              <w:rPr>
                <w:color w:val="000000"/>
                <w:sz w:val="24"/>
                <w:szCs w:val="24"/>
              </w:rPr>
            </w:pPr>
            <w:r w:rsidRPr="00C54D46">
              <w:rPr>
                <w:color w:val="000000"/>
                <w:sz w:val="24"/>
                <w:szCs w:val="24"/>
              </w:rPr>
              <w:t>од.</w:t>
            </w:r>
          </w:p>
        </w:tc>
        <w:tc>
          <w:tcPr>
            <w:tcW w:w="1275" w:type="dxa"/>
            <w:gridSpan w:val="2"/>
            <w:tcBorders>
              <w:top w:val="single" w:sz="8" w:space="0" w:color="auto"/>
              <w:left w:val="single" w:sz="8" w:space="0" w:color="auto"/>
              <w:bottom w:val="nil"/>
              <w:right w:val="nil"/>
            </w:tcBorders>
            <w:shd w:val="clear" w:color="000000" w:fill="FFFFFF"/>
            <w:hideMark/>
          </w:tcPr>
          <w:p w14:paraId="1CB864CA" w14:textId="77777777" w:rsidR="00BE1930" w:rsidRPr="00C54D46" w:rsidRDefault="00BE1930" w:rsidP="00BE1930">
            <w:pPr>
              <w:rPr>
                <w:color w:val="000000"/>
                <w:sz w:val="24"/>
                <w:szCs w:val="24"/>
              </w:rPr>
            </w:pPr>
            <w:r w:rsidRPr="00C54D46">
              <w:rPr>
                <w:color w:val="000000"/>
                <w:sz w:val="24"/>
                <w:szCs w:val="24"/>
              </w:rPr>
              <w:t> </w:t>
            </w:r>
          </w:p>
        </w:tc>
        <w:tc>
          <w:tcPr>
            <w:tcW w:w="1144" w:type="dxa"/>
            <w:gridSpan w:val="6"/>
            <w:tcBorders>
              <w:top w:val="single" w:sz="8" w:space="0" w:color="auto"/>
              <w:left w:val="single" w:sz="8" w:space="0" w:color="auto"/>
              <w:bottom w:val="nil"/>
              <w:right w:val="nil"/>
            </w:tcBorders>
            <w:shd w:val="clear" w:color="000000" w:fill="FFFFFF"/>
            <w:hideMark/>
          </w:tcPr>
          <w:p w14:paraId="68FF5ED7" w14:textId="77777777" w:rsidR="00BE1930" w:rsidRPr="00C54D46" w:rsidRDefault="00BE1930" w:rsidP="00BE1930">
            <w:pPr>
              <w:jc w:val="right"/>
              <w:rPr>
                <w:color w:val="000000"/>
                <w:sz w:val="24"/>
                <w:szCs w:val="24"/>
              </w:rPr>
            </w:pPr>
            <w:r w:rsidRPr="00C54D46">
              <w:rPr>
                <w:color w:val="000000"/>
                <w:sz w:val="24"/>
                <w:szCs w:val="24"/>
              </w:rPr>
              <w:t>9,35</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27E6468F" w14:textId="77777777" w:rsidR="00BE1930" w:rsidRPr="00C54D46" w:rsidRDefault="00BE1930" w:rsidP="00BE1930">
            <w:pPr>
              <w:jc w:val="right"/>
              <w:rPr>
                <w:color w:val="000000"/>
                <w:sz w:val="24"/>
                <w:szCs w:val="24"/>
              </w:rPr>
            </w:pPr>
            <w:r w:rsidRPr="00C54D46">
              <w:rPr>
                <w:color w:val="000000"/>
                <w:sz w:val="24"/>
                <w:szCs w:val="24"/>
              </w:rPr>
              <w:t>9,42</w:t>
            </w:r>
          </w:p>
        </w:tc>
        <w:tc>
          <w:tcPr>
            <w:tcW w:w="850" w:type="dxa"/>
            <w:gridSpan w:val="3"/>
            <w:tcBorders>
              <w:top w:val="single" w:sz="8" w:space="0" w:color="auto"/>
              <w:left w:val="nil"/>
              <w:bottom w:val="single" w:sz="8" w:space="0" w:color="auto"/>
              <w:right w:val="single" w:sz="8" w:space="0" w:color="000000"/>
            </w:tcBorders>
            <w:shd w:val="clear" w:color="000000" w:fill="FFFFFF"/>
            <w:hideMark/>
          </w:tcPr>
          <w:p w14:paraId="482D975E" w14:textId="77777777" w:rsidR="00BE1930" w:rsidRPr="00C54D46" w:rsidRDefault="00BE1930" w:rsidP="00BE1930">
            <w:pPr>
              <w:jc w:val="center"/>
              <w:rPr>
                <w:color w:val="000000"/>
                <w:sz w:val="24"/>
                <w:szCs w:val="24"/>
              </w:rPr>
            </w:pPr>
            <w:r w:rsidRPr="00C54D46">
              <w:rPr>
                <w:color w:val="000000"/>
                <w:sz w:val="24"/>
                <w:szCs w:val="24"/>
              </w:rPr>
              <w:t>9,5</w:t>
            </w:r>
          </w:p>
        </w:tc>
        <w:tc>
          <w:tcPr>
            <w:tcW w:w="993" w:type="dxa"/>
            <w:gridSpan w:val="5"/>
            <w:tcBorders>
              <w:top w:val="single" w:sz="8" w:space="0" w:color="auto"/>
              <w:left w:val="nil"/>
              <w:bottom w:val="nil"/>
              <w:right w:val="nil"/>
            </w:tcBorders>
            <w:shd w:val="clear" w:color="000000" w:fill="FFFFFF"/>
            <w:hideMark/>
          </w:tcPr>
          <w:p w14:paraId="1814CC90" w14:textId="77777777" w:rsidR="00BE1930" w:rsidRPr="00C54D46" w:rsidRDefault="00BE1930" w:rsidP="00BE1930">
            <w:pPr>
              <w:jc w:val="right"/>
              <w:rPr>
                <w:color w:val="000000"/>
                <w:sz w:val="24"/>
                <w:szCs w:val="24"/>
              </w:rPr>
            </w:pPr>
            <w:r w:rsidRPr="00C54D46">
              <w:rPr>
                <w:color w:val="000000"/>
                <w:sz w:val="24"/>
                <w:szCs w:val="24"/>
              </w:rPr>
              <w:t>9,76</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70F87ADD" w14:textId="77777777" w:rsidR="00BE1930" w:rsidRPr="00C54D46" w:rsidRDefault="00BE1930" w:rsidP="00BE1930">
            <w:pPr>
              <w:jc w:val="right"/>
              <w:rPr>
                <w:color w:val="000000"/>
                <w:sz w:val="24"/>
                <w:szCs w:val="24"/>
              </w:rPr>
            </w:pPr>
            <w:r w:rsidRPr="00C54D46">
              <w:rPr>
                <w:color w:val="000000"/>
                <w:sz w:val="24"/>
                <w:szCs w:val="24"/>
              </w:rPr>
              <w:t>9,8</w:t>
            </w:r>
          </w:p>
        </w:tc>
      </w:tr>
      <w:tr w:rsidR="00BE1930" w:rsidRPr="00C54D46" w14:paraId="1B8B8E58"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7CF46EF2"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hideMark/>
          </w:tcPr>
          <w:p w14:paraId="48513CBD" w14:textId="77777777" w:rsidR="00BE1930" w:rsidRPr="00C54D46" w:rsidRDefault="00BE1930" w:rsidP="00BE1930">
            <w:pPr>
              <w:ind w:firstLineChars="1500" w:firstLine="3600"/>
              <w:rPr>
                <w:color w:val="000000"/>
                <w:sz w:val="24"/>
                <w:szCs w:val="24"/>
              </w:rPr>
            </w:pPr>
            <w:r w:rsidRPr="00C54D46">
              <w:rPr>
                <w:color w:val="000000"/>
                <w:sz w:val="24"/>
                <w:szCs w:val="24"/>
              </w:rPr>
              <w:t>IV. Показники якості</w:t>
            </w:r>
          </w:p>
        </w:tc>
        <w:tc>
          <w:tcPr>
            <w:tcW w:w="992" w:type="dxa"/>
            <w:gridSpan w:val="2"/>
            <w:tcBorders>
              <w:top w:val="single" w:sz="8" w:space="0" w:color="auto"/>
              <w:left w:val="nil"/>
              <w:bottom w:val="nil"/>
              <w:right w:val="single" w:sz="8" w:space="0" w:color="auto"/>
            </w:tcBorders>
            <w:shd w:val="clear" w:color="000000" w:fill="FFFFFF"/>
            <w:hideMark/>
          </w:tcPr>
          <w:p w14:paraId="6F93FE31"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04DE9B53" w14:textId="77777777" w:rsidTr="00D91A87">
        <w:trPr>
          <w:trHeight w:val="830"/>
        </w:trPr>
        <w:tc>
          <w:tcPr>
            <w:tcW w:w="567" w:type="dxa"/>
            <w:tcBorders>
              <w:top w:val="single" w:sz="8" w:space="0" w:color="auto"/>
              <w:left w:val="single" w:sz="8" w:space="0" w:color="auto"/>
              <w:bottom w:val="single" w:sz="4" w:space="0" w:color="auto"/>
              <w:right w:val="nil"/>
            </w:tcBorders>
            <w:shd w:val="clear" w:color="000000" w:fill="FFFFFF"/>
            <w:vAlign w:val="bottom"/>
            <w:hideMark/>
          </w:tcPr>
          <w:p w14:paraId="53E09937"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nil"/>
              <w:left w:val="single" w:sz="8" w:space="0" w:color="auto"/>
              <w:bottom w:val="single" w:sz="4" w:space="0" w:color="auto"/>
              <w:right w:val="nil"/>
            </w:tcBorders>
            <w:shd w:val="clear" w:color="000000" w:fill="FFFFFF"/>
            <w:vAlign w:val="center"/>
            <w:hideMark/>
          </w:tcPr>
          <w:p w14:paraId="6A62A540" w14:textId="77777777" w:rsidR="00BE1930" w:rsidRPr="00C54D46" w:rsidRDefault="00BE1930" w:rsidP="00BE1930">
            <w:pPr>
              <w:rPr>
                <w:color w:val="000000"/>
                <w:sz w:val="24"/>
                <w:szCs w:val="24"/>
              </w:rPr>
            </w:pPr>
            <w:r w:rsidRPr="00C54D46">
              <w:rPr>
                <w:color w:val="000000"/>
                <w:sz w:val="24"/>
                <w:szCs w:val="24"/>
              </w:rPr>
              <w:t xml:space="preserve">динаміка поповнення бібліотечного фонду в плановому пріоді відповідно до фактичного </w:t>
            </w:r>
            <w:r w:rsidRPr="00C54D46">
              <w:rPr>
                <w:color w:val="000000"/>
                <w:sz w:val="24"/>
                <w:szCs w:val="24"/>
              </w:rPr>
              <w:lastRenderedPageBreak/>
              <w:t>показника попереднього періоду</w:t>
            </w:r>
          </w:p>
        </w:tc>
        <w:tc>
          <w:tcPr>
            <w:tcW w:w="1276" w:type="dxa"/>
            <w:gridSpan w:val="2"/>
            <w:tcBorders>
              <w:top w:val="nil"/>
              <w:left w:val="single" w:sz="8" w:space="0" w:color="auto"/>
              <w:bottom w:val="single" w:sz="4" w:space="0" w:color="auto"/>
              <w:right w:val="nil"/>
            </w:tcBorders>
            <w:shd w:val="clear" w:color="000000" w:fill="FFFFFF"/>
            <w:vAlign w:val="center"/>
            <w:hideMark/>
          </w:tcPr>
          <w:p w14:paraId="656A7305" w14:textId="77777777" w:rsidR="00BE1930" w:rsidRPr="00C54D46" w:rsidRDefault="00BE1930" w:rsidP="00BE1930">
            <w:pPr>
              <w:jc w:val="center"/>
              <w:rPr>
                <w:color w:val="000000"/>
                <w:sz w:val="24"/>
                <w:szCs w:val="24"/>
              </w:rPr>
            </w:pPr>
            <w:r w:rsidRPr="00C54D46">
              <w:rPr>
                <w:color w:val="000000"/>
                <w:sz w:val="24"/>
                <w:szCs w:val="24"/>
              </w:rPr>
              <w:lastRenderedPageBreak/>
              <w:t>відс.</w:t>
            </w:r>
          </w:p>
        </w:tc>
        <w:tc>
          <w:tcPr>
            <w:tcW w:w="1489" w:type="dxa"/>
            <w:gridSpan w:val="4"/>
            <w:tcBorders>
              <w:top w:val="nil"/>
              <w:left w:val="single" w:sz="8" w:space="0" w:color="auto"/>
              <w:bottom w:val="single" w:sz="4" w:space="0" w:color="auto"/>
              <w:right w:val="nil"/>
            </w:tcBorders>
            <w:shd w:val="clear" w:color="000000" w:fill="FFFFFF"/>
            <w:hideMark/>
          </w:tcPr>
          <w:p w14:paraId="3FCB80CD" w14:textId="77777777" w:rsidR="00BE1930" w:rsidRPr="00C54D46" w:rsidRDefault="00BE1930" w:rsidP="00BE1930">
            <w:pPr>
              <w:jc w:val="center"/>
              <w:rPr>
                <w:color w:val="000000"/>
                <w:sz w:val="24"/>
                <w:szCs w:val="24"/>
              </w:rPr>
            </w:pPr>
            <w:r w:rsidRPr="00C54D46">
              <w:rPr>
                <w:color w:val="000000"/>
                <w:sz w:val="24"/>
                <w:szCs w:val="24"/>
              </w:rPr>
              <w:t> </w:t>
            </w:r>
          </w:p>
        </w:tc>
        <w:tc>
          <w:tcPr>
            <w:tcW w:w="930" w:type="dxa"/>
            <w:gridSpan w:val="4"/>
            <w:tcBorders>
              <w:top w:val="nil"/>
              <w:left w:val="single" w:sz="8" w:space="0" w:color="auto"/>
              <w:bottom w:val="single" w:sz="4" w:space="0" w:color="auto"/>
              <w:right w:val="nil"/>
            </w:tcBorders>
            <w:shd w:val="clear" w:color="000000" w:fill="FFFFFF"/>
            <w:hideMark/>
          </w:tcPr>
          <w:p w14:paraId="7D190738" w14:textId="77777777" w:rsidR="00BE1930" w:rsidRPr="00C54D46" w:rsidRDefault="00BE1930" w:rsidP="00BE1930">
            <w:pPr>
              <w:jc w:val="center"/>
              <w:rPr>
                <w:color w:val="000000"/>
                <w:sz w:val="24"/>
                <w:szCs w:val="24"/>
              </w:rPr>
            </w:pPr>
            <w:r w:rsidRPr="00C54D46">
              <w:rPr>
                <w:color w:val="000000"/>
                <w:sz w:val="24"/>
                <w:szCs w:val="24"/>
              </w:rPr>
              <w:t>12,1</w:t>
            </w:r>
          </w:p>
        </w:tc>
        <w:tc>
          <w:tcPr>
            <w:tcW w:w="992" w:type="dxa"/>
            <w:gridSpan w:val="2"/>
            <w:tcBorders>
              <w:top w:val="nil"/>
              <w:left w:val="single" w:sz="8" w:space="0" w:color="auto"/>
              <w:bottom w:val="single" w:sz="4" w:space="0" w:color="auto"/>
              <w:right w:val="single" w:sz="4" w:space="0" w:color="auto"/>
            </w:tcBorders>
            <w:shd w:val="clear" w:color="000000" w:fill="FFFFFF"/>
            <w:hideMark/>
          </w:tcPr>
          <w:p w14:paraId="4436EBE0" w14:textId="77777777" w:rsidR="00BE1930" w:rsidRPr="00C54D46" w:rsidRDefault="00BE1930" w:rsidP="00BE1930">
            <w:pPr>
              <w:jc w:val="right"/>
              <w:rPr>
                <w:color w:val="000000"/>
                <w:sz w:val="24"/>
                <w:szCs w:val="24"/>
              </w:rPr>
            </w:pPr>
            <w:r w:rsidRPr="00C54D46">
              <w:rPr>
                <w:color w:val="000000"/>
                <w:sz w:val="24"/>
                <w:szCs w:val="24"/>
              </w:rPr>
              <w:t>58,3</w:t>
            </w:r>
          </w:p>
        </w:tc>
        <w:tc>
          <w:tcPr>
            <w:tcW w:w="992" w:type="dxa"/>
            <w:gridSpan w:val="4"/>
            <w:tcBorders>
              <w:top w:val="single" w:sz="8" w:space="0" w:color="auto"/>
              <w:left w:val="nil"/>
              <w:bottom w:val="single" w:sz="4" w:space="0" w:color="auto"/>
              <w:right w:val="single" w:sz="8" w:space="0" w:color="000000"/>
            </w:tcBorders>
            <w:shd w:val="clear" w:color="000000" w:fill="FFFFFF"/>
            <w:hideMark/>
          </w:tcPr>
          <w:p w14:paraId="0A03C606" w14:textId="77777777" w:rsidR="00BE1930" w:rsidRPr="00C54D46" w:rsidRDefault="00BE1930" w:rsidP="00BE1930">
            <w:pPr>
              <w:jc w:val="center"/>
              <w:rPr>
                <w:color w:val="000000"/>
                <w:sz w:val="24"/>
                <w:szCs w:val="24"/>
              </w:rPr>
            </w:pPr>
            <w:r w:rsidRPr="00C54D46">
              <w:rPr>
                <w:color w:val="000000"/>
                <w:sz w:val="24"/>
                <w:szCs w:val="24"/>
              </w:rPr>
              <w:t>15,8</w:t>
            </w:r>
          </w:p>
        </w:tc>
        <w:tc>
          <w:tcPr>
            <w:tcW w:w="851" w:type="dxa"/>
            <w:gridSpan w:val="4"/>
            <w:tcBorders>
              <w:top w:val="nil"/>
              <w:left w:val="nil"/>
              <w:bottom w:val="single" w:sz="4" w:space="0" w:color="auto"/>
              <w:right w:val="nil"/>
            </w:tcBorders>
            <w:shd w:val="clear" w:color="000000" w:fill="FFFFFF"/>
            <w:hideMark/>
          </w:tcPr>
          <w:p w14:paraId="4DD078E5" w14:textId="77777777" w:rsidR="00BE1930" w:rsidRPr="00C54D46" w:rsidRDefault="00BE1930" w:rsidP="00BE1930">
            <w:pPr>
              <w:jc w:val="center"/>
              <w:rPr>
                <w:color w:val="000000"/>
                <w:sz w:val="24"/>
                <w:szCs w:val="24"/>
              </w:rPr>
            </w:pPr>
            <w:r w:rsidRPr="00C54D46">
              <w:rPr>
                <w:color w:val="000000"/>
                <w:sz w:val="24"/>
                <w:szCs w:val="24"/>
              </w:rPr>
              <w:t>0</w:t>
            </w:r>
          </w:p>
        </w:tc>
        <w:tc>
          <w:tcPr>
            <w:tcW w:w="992" w:type="dxa"/>
            <w:gridSpan w:val="2"/>
            <w:tcBorders>
              <w:top w:val="single" w:sz="8" w:space="0" w:color="auto"/>
              <w:left w:val="single" w:sz="8" w:space="0" w:color="auto"/>
              <w:bottom w:val="single" w:sz="4" w:space="0" w:color="auto"/>
              <w:right w:val="single" w:sz="8" w:space="0" w:color="auto"/>
            </w:tcBorders>
            <w:shd w:val="clear" w:color="000000" w:fill="FFFFFF"/>
            <w:hideMark/>
          </w:tcPr>
          <w:p w14:paraId="51BAC32E" w14:textId="77777777" w:rsidR="00BE1930" w:rsidRPr="00C54D46" w:rsidRDefault="00BE1930" w:rsidP="00BE1930">
            <w:pPr>
              <w:jc w:val="center"/>
              <w:rPr>
                <w:color w:val="000000"/>
                <w:sz w:val="24"/>
                <w:szCs w:val="24"/>
              </w:rPr>
            </w:pPr>
            <w:r w:rsidRPr="00C54D46">
              <w:rPr>
                <w:color w:val="000000"/>
                <w:sz w:val="24"/>
                <w:szCs w:val="24"/>
              </w:rPr>
              <w:t>9,1</w:t>
            </w:r>
          </w:p>
        </w:tc>
      </w:tr>
      <w:tr w:rsidR="00BE1930" w:rsidRPr="00C54D46" w14:paraId="198DA859" w14:textId="77777777" w:rsidTr="00C54D46">
        <w:trPr>
          <w:trHeight w:val="1117"/>
        </w:trPr>
        <w:tc>
          <w:tcPr>
            <w:tcW w:w="567" w:type="dxa"/>
            <w:tcBorders>
              <w:top w:val="single" w:sz="8" w:space="0" w:color="auto"/>
              <w:left w:val="single" w:sz="8" w:space="0" w:color="auto"/>
              <w:bottom w:val="single" w:sz="4" w:space="0" w:color="auto"/>
              <w:right w:val="nil"/>
            </w:tcBorders>
            <w:shd w:val="clear" w:color="000000" w:fill="FFFFFF"/>
            <w:vAlign w:val="bottom"/>
            <w:hideMark/>
          </w:tcPr>
          <w:p w14:paraId="6AF969EF" w14:textId="77777777" w:rsidR="00BE1930" w:rsidRPr="00C54D46" w:rsidRDefault="00BE1930" w:rsidP="00C54D46">
            <w:pPr>
              <w:ind w:firstLineChars="100" w:firstLine="240"/>
              <w:rPr>
                <w:color w:val="000000"/>
                <w:sz w:val="24"/>
                <w:szCs w:val="24"/>
              </w:rPr>
            </w:pPr>
            <w:r w:rsidRPr="00C54D46">
              <w:rPr>
                <w:color w:val="000000"/>
                <w:sz w:val="24"/>
                <w:szCs w:val="24"/>
              </w:rPr>
              <w:lastRenderedPageBreak/>
              <w:t>2</w:t>
            </w:r>
          </w:p>
        </w:tc>
        <w:tc>
          <w:tcPr>
            <w:tcW w:w="2401" w:type="dxa"/>
            <w:gridSpan w:val="2"/>
            <w:tcBorders>
              <w:top w:val="nil"/>
              <w:left w:val="single" w:sz="8" w:space="0" w:color="auto"/>
              <w:bottom w:val="single" w:sz="4" w:space="0" w:color="auto"/>
              <w:right w:val="nil"/>
            </w:tcBorders>
            <w:shd w:val="clear" w:color="000000" w:fill="FFFFFF"/>
            <w:vAlign w:val="center"/>
            <w:hideMark/>
          </w:tcPr>
          <w:p w14:paraId="7D61EB29" w14:textId="77777777" w:rsidR="00BE1930" w:rsidRPr="00C54D46" w:rsidRDefault="00BE1930" w:rsidP="00BE1930">
            <w:pPr>
              <w:rPr>
                <w:color w:val="000000"/>
                <w:sz w:val="24"/>
                <w:szCs w:val="24"/>
              </w:rPr>
            </w:pPr>
            <w:r w:rsidRPr="00C54D46">
              <w:rPr>
                <w:color w:val="000000"/>
                <w:sz w:val="24"/>
                <w:szCs w:val="24"/>
              </w:rPr>
              <w:t>частка кількості читачів у загальній кількості населення громади</w:t>
            </w:r>
          </w:p>
        </w:tc>
        <w:tc>
          <w:tcPr>
            <w:tcW w:w="1276" w:type="dxa"/>
            <w:gridSpan w:val="2"/>
            <w:tcBorders>
              <w:top w:val="nil"/>
              <w:left w:val="single" w:sz="8" w:space="0" w:color="auto"/>
              <w:bottom w:val="single" w:sz="4" w:space="0" w:color="auto"/>
              <w:right w:val="nil"/>
            </w:tcBorders>
            <w:shd w:val="clear" w:color="000000" w:fill="FFFFFF"/>
            <w:vAlign w:val="center"/>
            <w:hideMark/>
          </w:tcPr>
          <w:p w14:paraId="30876F1E" w14:textId="77777777" w:rsidR="00BE1930" w:rsidRPr="00C54D46" w:rsidRDefault="00BE1930" w:rsidP="00BE1930">
            <w:pPr>
              <w:jc w:val="center"/>
              <w:rPr>
                <w:color w:val="000000"/>
                <w:sz w:val="24"/>
                <w:szCs w:val="24"/>
              </w:rPr>
            </w:pPr>
            <w:r w:rsidRPr="00C54D46">
              <w:rPr>
                <w:color w:val="000000"/>
                <w:sz w:val="24"/>
                <w:szCs w:val="24"/>
              </w:rPr>
              <w:t>відс.</w:t>
            </w:r>
          </w:p>
        </w:tc>
        <w:tc>
          <w:tcPr>
            <w:tcW w:w="1489" w:type="dxa"/>
            <w:gridSpan w:val="4"/>
            <w:tcBorders>
              <w:top w:val="nil"/>
              <w:left w:val="single" w:sz="8" w:space="0" w:color="auto"/>
              <w:bottom w:val="single" w:sz="4" w:space="0" w:color="auto"/>
              <w:right w:val="nil"/>
            </w:tcBorders>
            <w:shd w:val="clear" w:color="000000" w:fill="FFFFFF"/>
            <w:hideMark/>
          </w:tcPr>
          <w:p w14:paraId="56BEA90A" w14:textId="77777777" w:rsidR="00BE1930" w:rsidRPr="00C54D46" w:rsidRDefault="00BE1930" w:rsidP="00BE1930">
            <w:pPr>
              <w:jc w:val="center"/>
              <w:rPr>
                <w:color w:val="000000"/>
                <w:sz w:val="24"/>
                <w:szCs w:val="24"/>
              </w:rPr>
            </w:pPr>
            <w:r w:rsidRPr="00C54D46">
              <w:rPr>
                <w:color w:val="000000"/>
                <w:sz w:val="24"/>
                <w:szCs w:val="24"/>
              </w:rPr>
              <w:t> </w:t>
            </w:r>
          </w:p>
        </w:tc>
        <w:tc>
          <w:tcPr>
            <w:tcW w:w="930" w:type="dxa"/>
            <w:gridSpan w:val="4"/>
            <w:tcBorders>
              <w:top w:val="nil"/>
              <w:left w:val="single" w:sz="8" w:space="0" w:color="auto"/>
              <w:bottom w:val="single" w:sz="4" w:space="0" w:color="auto"/>
              <w:right w:val="nil"/>
            </w:tcBorders>
            <w:shd w:val="clear" w:color="000000" w:fill="FFFFFF"/>
            <w:hideMark/>
          </w:tcPr>
          <w:p w14:paraId="6B67C7FC" w14:textId="77777777" w:rsidR="00BE1930" w:rsidRPr="00C54D46" w:rsidRDefault="00BE1930" w:rsidP="00BE1930">
            <w:pPr>
              <w:jc w:val="center"/>
              <w:rPr>
                <w:color w:val="000000"/>
                <w:sz w:val="24"/>
                <w:szCs w:val="24"/>
                <w:lang w:val="uk-UA"/>
              </w:rPr>
            </w:pPr>
            <w:r w:rsidRPr="00C54D46">
              <w:rPr>
                <w:color w:val="000000"/>
                <w:sz w:val="24"/>
                <w:szCs w:val="24"/>
                <w:lang w:val="uk-UA"/>
              </w:rPr>
              <w:t>5,2</w:t>
            </w:r>
          </w:p>
        </w:tc>
        <w:tc>
          <w:tcPr>
            <w:tcW w:w="992" w:type="dxa"/>
            <w:gridSpan w:val="2"/>
            <w:tcBorders>
              <w:top w:val="nil"/>
              <w:left w:val="single" w:sz="8" w:space="0" w:color="auto"/>
              <w:bottom w:val="single" w:sz="4" w:space="0" w:color="auto"/>
              <w:right w:val="single" w:sz="4" w:space="0" w:color="auto"/>
            </w:tcBorders>
            <w:shd w:val="clear" w:color="000000" w:fill="FFFFFF"/>
            <w:hideMark/>
          </w:tcPr>
          <w:p w14:paraId="07700935" w14:textId="77777777" w:rsidR="00BE1930" w:rsidRPr="00C54D46" w:rsidRDefault="00BE1930" w:rsidP="00BE1930">
            <w:pPr>
              <w:jc w:val="right"/>
              <w:rPr>
                <w:color w:val="000000"/>
                <w:sz w:val="24"/>
                <w:szCs w:val="24"/>
                <w:lang w:val="uk-UA"/>
              </w:rPr>
            </w:pPr>
            <w:r w:rsidRPr="00C54D46">
              <w:rPr>
                <w:color w:val="000000"/>
                <w:sz w:val="24"/>
                <w:szCs w:val="24"/>
                <w:lang w:val="uk-UA"/>
              </w:rPr>
              <w:t>5,2</w:t>
            </w:r>
          </w:p>
        </w:tc>
        <w:tc>
          <w:tcPr>
            <w:tcW w:w="992" w:type="dxa"/>
            <w:gridSpan w:val="4"/>
            <w:tcBorders>
              <w:top w:val="single" w:sz="8" w:space="0" w:color="auto"/>
              <w:left w:val="nil"/>
              <w:bottom w:val="single" w:sz="4" w:space="0" w:color="auto"/>
              <w:right w:val="single" w:sz="8" w:space="0" w:color="000000"/>
            </w:tcBorders>
            <w:shd w:val="clear" w:color="000000" w:fill="FFFFFF"/>
            <w:hideMark/>
          </w:tcPr>
          <w:p w14:paraId="701DF710" w14:textId="77777777" w:rsidR="00BE1930" w:rsidRPr="00C54D46" w:rsidRDefault="00BE1930" w:rsidP="00BE1930">
            <w:pPr>
              <w:jc w:val="center"/>
              <w:rPr>
                <w:color w:val="000000"/>
                <w:sz w:val="24"/>
                <w:szCs w:val="24"/>
                <w:lang w:val="uk-UA"/>
              </w:rPr>
            </w:pPr>
            <w:r w:rsidRPr="00C54D46">
              <w:rPr>
                <w:color w:val="000000"/>
                <w:sz w:val="24"/>
                <w:szCs w:val="24"/>
                <w:lang w:val="uk-UA"/>
              </w:rPr>
              <w:t>5,2</w:t>
            </w:r>
          </w:p>
        </w:tc>
        <w:tc>
          <w:tcPr>
            <w:tcW w:w="851" w:type="dxa"/>
            <w:gridSpan w:val="4"/>
            <w:tcBorders>
              <w:top w:val="nil"/>
              <w:left w:val="nil"/>
              <w:bottom w:val="single" w:sz="4" w:space="0" w:color="auto"/>
              <w:right w:val="nil"/>
            </w:tcBorders>
            <w:shd w:val="clear" w:color="000000" w:fill="FFFFFF"/>
            <w:hideMark/>
          </w:tcPr>
          <w:p w14:paraId="489C2596" w14:textId="77777777" w:rsidR="00BE1930" w:rsidRPr="00C54D46" w:rsidRDefault="00BE1930" w:rsidP="00BE1930">
            <w:pPr>
              <w:jc w:val="center"/>
              <w:rPr>
                <w:color w:val="000000"/>
                <w:sz w:val="24"/>
                <w:szCs w:val="24"/>
                <w:lang w:val="uk-UA"/>
              </w:rPr>
            </w:pPr>
            <w:r w:rsidRPr="00C54D46">
              <w:rPr>
                <w:color w:val="000000"/>
                <w:sz w:val="24"/>
                <w:szCs w:val="24"/>
                <w:lang w:val="uk-UA"/>
              </w:rPr>
              <w:t>5,2</w:t>
            </w:r>
          </w:p>
        </w:tc>
        <w:tc>
          <w:tcPr>
            <w:tcW w:w="992" w:type="dxa"/>
            <w:gridSpan w:val="2"/>
            <w:tcBorders>
              <w:top w:val="single" w:sz="8" w:space="0" w:color="auto"/>
              <w:left w:val="single" w:sz="8" w:space="0" w:color="auto"/>
              <w:bottom w:val="single" w:sz="4" w:space="0" w:color="auto"/>
              <w:right w:val="single" w:sz="8" w:space="0" w:color="auto"/>
            </w:tcBorders>
            <w:shd w:val="clear" w:color="000000" w:fill="FFFFFF"/>
            <w:hideMark/>
          </w:tcPr>
          <w:p w14:paraId="295AC03D" w14:textId="77777777" w:rsidR="00BE1930" w:rsidRPr="00C54D46" w:rsidRDefault="00BE1930" w:rsidP="00BE1930">
            <w:pPr>
              <w:jc w:val="center"/>
              <w:rPr>
                <w:color w:val="000000"/>
                <w:sz w:val="24"/>
                <w:szCs w:val="24"/>
                <w:lang w:val="uk-UA"/>
              </w:rPr>
            </w:pPr>
            <w:r w:rsidRPr="00C54D46">
              <w:rPr>
                <w:color w:val="000000"/>
                <w:sz w:val="24"/>
                <w:szCs w:val="24"/>
                <w:lang w:val="uk-UA"/>
              </w:rPr>
              <w:t>5,2</w:t>
            </w:r>
          </w:p>
        </w:tc>
      </w:tr>
      <w:tr w:rsidR="00BE1930" w:rsidRPr="00C54D46" w14:paraId="02F543E1" w14:textId="77777777" w:rsidTr="00C54D46">
        <w:trPr>
          <w:trHeight w:val="985"/>
        </w:trPr>
        <w:tc>
          <w:tcPr>
            <w:tcW w:w="567" w:type="dxa"/>
            <w:tcBorders>
              <w:top w:val="single" w:sz="8" w:space="0" w:color="auto"/>
              <w:left w:val="single" w:sz="8" w:space="0" w:color="auto"/>
              <w:bottom w:val="single" w:sz="4" w:space="0" w:color="auto"/>
              <w:right w:val="nil"/>
            </w:tcBorders>
            <w:shd w:val="clear" w:color="000000" w:fill="FFFFFF"/>
            <w:vAlign w:val="bottom"/>
            <w:hideMark/>
          </w:tcPr>
          <w:p w14:paraId="6A801D0B" w14:textId="77777777" w:rsidR="00BE1930" w:rsidRPr="00C54D46" w:rsidRDefault="00BE1930" w:rsidP="00C54D46">
            <w:pPr>
              <w:ind w:firstLineChars="100" w:firstLine="240"/>
              <w:rPr>
                <w:color w:val="000000"/>
                <w:sz w:val="24"/>
                <w:szCs w:val="24"/>
                <w:lang w:val="uk-UA"/>
              </w:rPr>
            </w:pPr>
            <w:r w:rsidRPr="00C54D46">
              <w:rPr>
                <w:color w:val="000000"/>
                <w:sz w:val="24"/>
                <w:szCs w:val="24"/>
                <w:lang w:val="uk-UA"/>
              </w:rPr>
              <w:t>3</w:t>
            </w:r>
          </w:p>
        </w:tc>
        <w:tc>
          <w:tcPr>
            <w:tcW w:w="2401" w:type="dxa"/>
            <w:gridSpan w:val="2"/>
            <w:tcBorders>
              <w:top w:val="nil"/>
              <w:left w:val="single" w:sz="8" w:space="0" w:color="auto"/>
              <w:bottom w:val="single" w:sz="4" w:space="0" w:color="auto"/>
              <w:right w:val="nil"/>
            </w:tcBorders>
            <w:shd w:val="clear" w:color="000000" w:fill="FFFFFF"/>
            <w:vAlign w:val="center"/>
            <w:hideMark/>
          </w:tcPr>
          <w:p w14:paraId="4FE73079" w14:textId="77777777" w:rsidR="00BE1930" w:rsidRPr="00C54D46" w:rsidRDefault="00BE1930" w:rsidP="00BE1930">
            <w:pPr>
              <w:rPr>
                <w:color w:val="000000"/>
                <w:sz w:val="24"/>
                <w:szCs w:val="24"/>
              </w:rPr>
            </w:pPr>
            <w:r w:rsidRPr="00C54D46">
              <w:rPr>
                <w:color w:val="000000"/>
                <w:sz w:val="24"/>
                <w:szCs w:val="24"/>
              </w:rPr>
              <w:t>частка кількості читачів у загальній кількості населення громади</w:t>
            </w:r>
          </w:p>
        </w:tc>
        <w:tc>
          <w:tcPr>
            <w:tcW w:w="1276" w:type="dxa"/>
            <w:gridSpan w:val="2"/>
            <w:tcBorders>
              <w:top w:val="nil"/>
              <w:left w:val="single" w:sz="8" w:space="0" w:color="auto"/>
              <w:bottom w:val="single" w:sz="4" w:space="0" w:color="auto"/>
              <w:right w:val="nil"/>
            </w:tcBorders>
            <w:shd w:val="clear" w:color="000000" w:fill="FFFFFF"/>
            <w:vAlign w:val="center"/>
            <w:hideMark/>
          </w:tcPr>
          <w:p w14:paraId="733B66FF" w14:textId="77777777" w:rsidR="00BE1930" w:rsidRPr="00C54D46" w:rsidRDefault="00BE1930" w:rsidP="00BE1930">
            <w:pPr>
              <w:jc w:val="center"/>
              <w:rPr>
                <w:color w:val="000000"/>
                <w:sz w:val="24"/>
                <w:szCs w:val="24"/>
              </w:rPr>
            </w:pPr>
            <w:r w:rsidRPr="00C54D46">
              <w:rPr>
                <w:color w:val="000000"/>
                <w:sz w:val="24"/>
                <w:szCs w:val="24"/>
              </w:rPr>
              <w:t>відс.</w:t>
            </w:r>
          </w:p>
        </w:tc>
        <w:tc>
          <w:tcPr>
            <w:tcW w:w="1489" w:type="dxa"/>
            <w:gridSpan w:val="4"/>
            <w:tcBorders>
              <w:top w:val="nil"/>
              <w:left w:val="single" w:sz="8" w:space="0" w:color="auto"/>
              <w:bottom w:val="single" w:sz="4" w:space="0" w:color="auto"/>
              <w:right w:val="nil"/>
            </w:tcBorders>
            <w:shd w:val="clear" w:color="000000" w:fill="FFFFFF"/>
            <w:hideMark/>
          </w:tcPr>
          <w:p w14:paraId="48EB4B0F" w14:textId="77777777" w:rsidR="00BE1930" w:rsidRPr="00C54D46" w:rsidRDefault="00BE1930" w:rsidP="00BE1930">
            <w:pPr>
              <w:jc w:val="center"/>
              <w:rPr>
                <w:color w:val="000000"/>
                <w:sz w:val="24"/>
                <w:szCs w:val="24"/>
              </w:rPr>
            </w:pPr>
            <w:r w:rsidRPr="00C54D46">
              <w:rPr>
                <w:color w:val="000000"/>
                <w:sz w:val="24"/>
                <w:szCs w:val="24"/>
              </w:rPr>
              <w:t> </w:t>
            </w:r>
          </w:p>
        </w:tc>
        <w:tc>
          <w:tcPr>
            <w:tcW w:w="930" w:type="dxa"/>
            <w:gridSpan w:val="4"/>
            <w:tcBorders>
              <w:top w:val="nil"/>
              <w:left w:val="single" w:sz="8" w:space="0" w:color="auto"/>
              <w:bottom w:val="single" w:sz="4" w:space="0" w:color="auto"/>
              <w:right w:val="nil"/>
            </w:tcBorders>
            <w:shd w:val="clear" w:color="000000" w:fill="FFFFFF"/>
            <w:hideMark/>
          </w:tcPr>
          <w:p w14:paraId="05AB5332" w14:textId="77777777" w:rsidR="00BE1930" w:rsidRPr="00C54D46" w:rsidRDefault="00BE1930" w:rsidP="00BE1930">
            <w:pPr>
              <w:jc w:val="center"/>
              <w:rPr>
                <w:color w:val="000000"/>
                <w:sz w:val="24"/>
                <w:szCs w:val="24"/>
              </w:rPr>
            </w:pPr>
            <w:r w:rsidRPr="00C54D46">
              <w:rPr>
                <w:color w:val="000000"/>
                <w:sz w:val="24"/>
                <w:szCs w:val="24"/>
              </w:rPr>
              <w:t>18,8</w:t>
            </w:r>
          </w:p>
        </w:tc>
        <w:tc>
          <w:tcPr>
            <w:tcW w:w="992" w:type="dxa"/>
            <w:gridSpan w:val="2"/>
            <w:tcBorders>
              <w:top w:val="nil"/>
              <w:left w:val="single" w:sz="8" w:space="0" w:color="auto"/>
              <w:bottom w:val="single" w:sz="4" w:space="0" w:color="auto"/>
              <w:right w:val="single" w:sz="4" w:space="0" w:color="auto"/>
            </w:tcBorders>
            <w:shd w:val="clear" w:color="000000" w:fill="FFFFFF"/>
            <w:hideMark/>
          </w:tcPr>
          <w:p w14:paraId="18A3695A" w14:textId="77777777" w:rsidR="00BE1930" w:rsidRPr="00C54D46" w:rsidRDefault="00BE1930" w:rsidP="00BE1930">
            <w:pPr>
              <w:jc w:val="right"/>
              <w:rPr>
                <w:color w:val="000000"/>
                <w:sz w:val="24"/>
                <w:szCs w:val="24"/>
              </w:rPr>
            </w:pPr>
            <w:r w:rsidRPr="00C54D46">
              <w:rPr>
                <w:color w:val="000000"/>
                <w:sz w:val="24"/>
                <w:szCs w:val="24"/>
              </w:rPr>
              <w:t>19,06</w:t>
            </w:r>
          </w:p>
        </w:tc>
        <w:tc>
          <w:tcPr>
            <w:tcW w:w="992" w:type="dxa"/>
            <w:gridSpan w:val="4"/>
            <w:tcBorders>
              <w:top w:val="single" w:sz="8" w:space="0" w:color="auto"/>
              <w:left w:val="nil"/>
              <w:bottom w:val="single" w:sz="4" w:space="0" w:color="auto"/>
              <w:right w:val="single" w:sz="8" w:space="0" w:color="000000"/>
            </w:tcBorders>
            <w:shd w:val="clear" w:color="000000" w:fill="FFFFFF"/>
            <w:hideMark/>
          </w:tcPr>
          <w:p w14:paraId="500D6069" w14:textId="77777777" w:rsidR="00BE1930" w:rsidRPr="00C54D46" w:rsidRDefault="00BE1930" w:rsidP="00BE1930">
            <w:pPr>
              <w:jc w:val="center"/>
              <w:rPr>
                <w:color w:val="000000"/>
                <w:sz w:val="24"/>
                <w:szCs w:val="24"/>
              </w:rPr>
            </w:pPr>
            <w:r w:rsidRPr="00C54D46">
              <w:rPr>
                <w:color w:val="000000"/>
                <w:sz w:val="24"/>
                <w:szCs w:val="24"/>
              </w:rPr>
              <w:t>19</w:t>
            </w:r>
          </w:p>
        </w:tc>
        <w:tc>
          <w:tcPr>
            <w:tcW w:w="851" w:type="dxa"/>
            <w:gridSpan w:val="4"/>
            <w:tcBorders>
              <w:top w:val="nil"/>
              <w:left w:val="nil"/>
              <w:bottom w:val="single" w:sz="4" w:space="0" w:color="auto"/>
              <w:right w:val="nil"/>
            </w:tcBorders>
            <w:shd w:val="clear" w:color="000000" w:fill="FFFFFF"/>
            <w:hideMark/>
          </w:tcPr>
          <w:p w14:paraId="2C387742" w14:textId="77777777" w:rsidR="00BE1930" w:rsidRPr="00C54D46" w:rsidRDefault="00BE1930" w:rsidP="00BE1930">
            <w:pPr>
              <w:jc w:val="center"/>
              <w:rPr>
                <w:color w:val="000000"/>
                <w:sz w:val="24"/>
                <w:szCs w:val="24"/>
              </w:rPr>
            </w:pPr>
            <w:r w:rsidRPr="00C54D46">
              <w:rPr>
                <w:color w:val="000000"/>
                <w:sz w:val="24"/>
                <w:szCs w:val="24"/>
              </w:rPr>
              <w:t>19</w:t>
            </w:r>
          </w:p>
        </w:tc>
        <w:tc>
          <w:tcPr>
            <w:tcW w:w="992" w:type="dxa"/>
            <w:gridSpan w:val="2"/>
            <w:tcBorders>
              <w:top w:val="single" w:sz="8" w:space="0" w:color="auto"/>
              <w:left w:val="single" w:sz="8" w:space="0" w:color="auto"/>
              <w:bottom w:val="single" w:sz="4" w:space="0" w:color="auto"/>
              <w:right w:val="single" w:sz="8" w:space="0" w:color="auto"/>
            </w:tcBorders>
            <w:shd w:val="clear" w:color="000000" w:fill="FFFFFF"/>
            <w:hideMark/>
          </w:tcPr>
          <w:p w14:paraId="0D43F406" w14:textId="77777777" w:rsidR="00BE1930" w:rsidRPr="00C54D46" w:rsidRDefault="00BE1930" w:rsidP="00BE1930">
            <w:pPr>
              <w:jc w:val="center"/>
              <w:rPr>
                <w:color w:val="000000"/>
                <w:sz w:val="24"/>
                <w:szCs w:val="24"/>
              </w:rPr>
            </w:pPr>
            <w:r w:rsidRPr="00C54D46">
              <w:rPr>
                <w:color w:val="000000"/>
                <w:sz w:val="24"/>
                <w:szCs w:val="24"/>
              </w:rPr>
              <w:t>19</w:t>
            </w:r>
          </w:p>
        </w:tc>
      </w:tr>
      <w:tr w:rsidR="00BE1930" w:rsidRPr="00C54D46" w14:paraId="4058C7B7"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BCF9" w14:textId="77777777" w:rsidR="00BE1930" w:rsidRPr="00C54D46" w:rsidRDefault="00BE1930" w:rsidP="00BE1930">
            <w:pPr>
              <w:rPr>
                <w:b/>
                <w:bCs/>
                <w:color w:val="000000"/>
                <w:sz w:val="24"/>
                <w:szCs w:val="24"/>
              </w:rPr>
            </w:pPr>
            <w:r w:rsidRPr="00C54D46">
              <w:rPr>
                <w:b/>
                <w:color w:val="000000"/>
                <w:sz w:val="24"/>
                <w:szCs w:val="24"/>
              </w:rPr>
              <w:t>Напрям</w:t>
            </w:r>
          </w:p>
        </w:tc>
        <w:tc>
          <w:tcPr>
            <w:tcW w:w="9923"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352B5" w14:textId="77777777" w:rsidR="00BE1930" w:rsidRPr="00C54D46" w:rsidRDefault="00BE1930" w:rsidP="00147263">
            <w:pPr>
              <w:jc w:val="center"/>
              <w:rPr>
                <w:b/>
                <w:color w:val="000000"/>
                <w:sz w:val="24"/>
                <w:szCs w:val="24"/>
              </w:rPr>
            </w:pPr>
            <w:r w:rsidRPr="00C54D46">
              <w:rPr>
                <w:b/>
                <w:color w:val="000000"/>
                <w:sz w:val="24"/>
                <w:szCs w:val="24"/>
                <w:lang w:val="uk-UA"/>
              </w:rPr>
              <w:t>Забезпечення збереження духовного надбання нації, забезпечення виставкової діяльності</w:t>
            </w:r>
          </w:p>
        </w:tc>
      </w:tr>
      <w:tr w:rsidR="00BE1930" w:rsidRPr="00C54D46" w14:paraId="4B0C6B29"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28F288C8"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vAlign w:val="bottom"/>
            <w:hideMark/>
          </w:tcPr>
          <w:p w14:paraId="7B761733" w14:textId="77777777" w:rsidR="00BE1930" w:rsidRPr="00C54D46" w:rsidRDefault="00BE1930" w:rsidP="00BE1930">
            <w:pPr>
              <w:ind w:firstLineChars="1500" w:firstLine="3600"/>
              <w:rPr>
                <w:color w:val="000000"/>
                <w:sz w:val="24"/>
                <w:szCs w:val="24"/>
              </w:rPr>
            </w:pPr>
            <w:r w:rsidRPr="00C54D46">
              <w:rPr>
                <w:color w:val="000000"/>
                <w:sz w:val="24"/>
                <w:szCs w:val="24"/>
              </w:rPr>
              <w:t>І. Показники затрат</w:t>
            </w:r>
          </w:p>
        </w:tc>
        <w:tc>
          <w:tcPr>
            <w:tcW w:w="992" w:type="dxa"/>
            <w:gridSpan w:val="2"/>
            <w:tcBorders>
              <w:top w:val="nil"/>
              <w:left w:val="nil"/>
              <w:bottom w:val="nil"/>
              <w:right w:val="single" w:sz="8" w:space="0" w:color="auto"/>
            </w:tcBorders>
            <w:shd w:val="clear" w:color="000000" w:fill="FFFFFF"/>
            <w:hideMark/>
          </w:tcPr>
          <w:p w14:paraId="7C6508B8"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3131E93C" w14:textId="77777777" w:rsidTr="00C54D46">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77E886" w14:textId="6207ED79" w:rsidR="00BE1930" w:rsidRPr="00D91A87" w:rsidRDefault="00D91A87" w:rsidP="00BE1930">
            <w:pPr>
              <w:ind w:firstLineChars="100" w:firstLine="240"/>
              <w:rPr>
                <w:color w:val="000000"/>
                <w:sz w:val="24"/>
                <w:szCs w:val="24"/>
                <w:lang w:val="uk-UA"/>
              </w:rPr>
            </w:pPr>
            <w:r>
              <w:rPr>
                <w:color w:val="000000"/>
                <w:sz w:val="24"/>
                <w:szCs w:val="24"/>
                <w:lang w:val="uk-UA"/>
              </w:rPr>
              <w:t>1</w:t>
            </w:r>
          </w:p>
        </w:tc>
        <w:tc>
          <w:tcPr>
            <w:tcW w:w="2401" w:type="dxa"/>
            <w:gridSpan w:val="2"/>
            <w:tcBorders>
              <w:top w:val="single" w:sz="4" w:space="0" w:color="auto"/>
              <w:left w:val="nil"/>
              <w:bottom w:val="single" w:sz="4" w:space="0" w:color="auto"/>
              <w:right w:val="single" w:sz="4" w:space="0" w:color="auto"/>
            </w:tcBorders>
            <w:shd w:val="clear" w:color="000000" w:fill="FFFFFF"/>
            <w:hideMark/>
          </w:tcPr>
          <w:p w14:paraId="31203459" w14:textId="77777777" w:rsidR="00BE1930" w:rsidRPr="00C54D46" w:rsidRDefault="00BE1930" w:rsidP="00BE1930">
            <w:pPr>
              <w:rPr>
                <w:color w:val="000000"/>
                <w:sz w:val="24"/>
                <w:szCs w:val="24"/>
              </w:rPr>
            </w:pPr>
            <w:r w:rsidRPr="00C54D46">
              <w:rPr>
                <w:color w:val="000000"/>
                <w:sz w:val="24"/>
                <w:szCs w:val="24"/>
              </w:rPr>
              <w:t>кількість установ (музеїв)</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14:paraId="3B8501BD" w14:textId="77777777" w:rsidR="00BE1930" w:rsidRPr="00C54D46" w:rsidRDefault="00BE1930" w:rsidP="00BE1930">
            <w:pPr>
              <w:rPr>
                <w:color w:val="000000"/>
                <w:sz w:val="24"/>
                <w:szCs w:val="24"/>
              </w:rPr>
            </w:pPr>
            <w:r w:rsidRPr="00C54D46">
              <w:rPr>
                <w:color w:val="000000"/>
                <w:sz w:val="24"/>
                <w:szCs w:val="24"/>
              </w:rPr>
              <w:t>од.</w:t>
            </w:r>
          </w:p>
        </w:tc>
        <w:tc>
          <w:tcPr>
            <w:tcW w:w="1558" w:type="dxa"/>
            <w:gridSpan w:val="5"/>
            <w:tcBorders>
              <w:top w:val="single" w:sz="4" w:space="0" w:color="auto"/>
              <w:left w:val="nil"/>
              <w:bottom w:val="single" w:sz="4" w:space="0" w:color="auto"/>
              <w:right w:val="single" w:sz="4" w:space="0" w:color="auto"/>
            </w:tcBorders>
            <w:shd w:val="clear" w:color="000000" w:fill="FFFFFF"/>
            <w:hideMark/>
          </w:tcPr>
          <w:p w14:paraId="78A08D78" w14:textId="77777777" w:rsidR="00BE1930" w:rsidRPr="00C54D46" w:rsidRDefault="00BE1930" w:rsidP="00BE1930">
            <w:pPr>
              <w:jc w:val="right"/>
              <w:rPr>
                <w:color w:val="000000"/>
                <w:sz w:val="24"/>
                <w:szCs w:val="24"/>
                <w:lang w:val="uk-UA"/>
              </w:rPr>
            </w:pPr>
            <w:r w:rsidRPr="00C54D46">
              <w:rPr>
                <w:color w:val="000000"/>
                <w:sz w:val="24"/>
                <w:szCs w:val="24"/>
                <w:lang w:val="uk-UA"/>
              </w:rPr>
              <w:t>2</w:t>
            </w:r>
          </w:p>
        </w:tc>
        <w:tc>
          <w:tcPr>
            <w:tcW w:w="861" w:type="dxa"/>
            <w:gridSpan w:val="3"/>
            <w:tcBorders>
              <w:top w:val="single" w:sz="4" w:space="0" w:color="auto"/>
              <w:left w:val="nil"/>
              <w:bottom w:val="single" w:sz="4" w:space="0" w:color="auto"/>
              <w:right w:val="single" w:sz="4" w:space="0" w:color="auto"/>
            </w:tcBorders>
            <w:shd w:val="clear" w:color="000000" w:fill="FFFFFF"/>
            <w:hideMark/>
          </w:tcPr>
          <w:p w14:paraId="42601E51" w14:textId="77777777" w:rsidR="00BE1930" w:rsidRPr="00C54D46" w:rsidRDefault="00BE1930" w:rsidP="00BE1930">
            <w:pPr>
              <w:jc w:val="right"/>
              <w:rPr>
                <w:color w:val="000000"/>
                <w:sz w:val="24"/>
                <w:szCs w:val="24"/>
                <w:lang w:val="uk-UA"/>
              </w:rPr>
            </w:pPr>
            <w:r w:rsidRPr="00C54D46">
              <w:rPr>
                <w:color w:val="000000"/>
                <w:sz w:val="24"/>
                <w:szCs w:val="24"/>
                <w:lang w:val="uk-UA"/>
              </w:rPr>
              <w:t>2</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7C77EEA7" w14:textId="77777777" w:rsidR="00BE1930" w:rsidRPr="00C54D46" w:rsidRDefault="00BE1930" w:rsidP="00BE1930">
            <w:pPr>
              <w:jc w:val="right"/>
              <w:rPr>
                <w:color w:val="000000"/>
                <w:sz w:val="24"/>
                <w:szCs w:val="24"/>
                <w:lang w:val="uk-UA"/>
              </w:rPr>
            </w:pPr>
            <w:r w:rsidRPr="00C54D46">
              <w:rPr>
                <w:color w:val="000000"/>
                <w:sz w:val="24"/>
                <w:szCs w:val="24"/>
                <w:lang w:val="uk-UA"/>
              </w:rPr>
              <w:t>2</w:t>
            </w:r>
          </w:p>
        </w:tc>
        <w:tc>
          <w:tcPr>
            <w:tcW w:w="992" w:type="dxa"/>
            <w:gridSpan w:val="4"/>
            <w:tcBorders>
              <w:top w:val="single" w:sz="4" w:space="0" w:color="auto"/>
              <w:left w:val="nil"/>
              <w:bottom w:val="single" w:sz="4" w:space="0" w:color="auto"/>
              <w:right w:val="single" w:sz="4" w:space="0" w:color="auto"/>
            </w:tcBorders>
            <w:shd w:val="clear" w:color="000000" w:fill="FFFFFF"/>
            <w:hideMark/>
          </w:tcPr>
          <w:p w14:paraId="200B65B8" w14:textId="77777777" w:rsidR="00BE1930" w:rsidRPr="00C54D46" w:rsidRDefault="00BE1930" w:rsidP="00BE1930">
            <w:pPr>
              <w:jc w:val="center"/>
              <w:rPr>
                <w:color w:val="000000"/>
                <w:sz w:val="24"/>
                <w:szCs w:val="24"/>
                <w:lang w:val="uk-UA"/>
              </w:rPr>
            </w:pPr>
            <w:r w:rsidRPr="00C54D46">
              <w:rPr>
                <w:color w:val="000000"/>
                <w:sz w:val="24"/>
                <w:szCs w:val="24"/>
                <w:lang w:val="uk-UA"/>
              </w:rPr>
              <w:t>2</w:t>
            </w:r>
          </w:p>
        </w:tc>
        <w:tc>
          <w:tcPr>
            <w:tcW w:w="851" w:type="dxa"/>
            <w:gridSpan w:val="4"/>
            <w:tcBorders>
              <w:top w:val="single" w:sz="4" w:space="0" w:color="auto"/>
              <w:left w:val="nil"/>
              <w:bottom w:val="single" w:sz="4" w:space="0" w:color="auto"/>
              <w:right w:val="single" w:sz="4" w:space="0" w:color="auto"/>
            </w:tcBorders>
            <w:shd w:val="clear" w:color="000000" w:fill="FFFFFF"/>
            <w:hideMark/>
          </w:tcPr>
          <w:p w14:paraId="704A10CB" w14:textId="77777777" w:rsidR="00BE1930" w:rsidRPr="00C54D46" w:rsidRDefault="00BE1930" w:rsidP="00BE1930">
            <w:pPr>
              <w:jc w:val="right"/>
              <w:rPr>
                <w:color w:val="000000"/>
                <w:sz w:val="24"/>
                <w:szCs w:val="24"/>
                <w:lang w:val="uk-UA"/>
              </w:rPr>
            </w:pPr>
            <w:r w:rsidRPr="00C54D46">
              <w:rPr>
                <w:color w:val="000000"/>
                <w:sz w:val="24"/>
                <w:szCs w:val="24"/>
                <w:lang w:val="uk-UA"/>
              </w:rPr>
              <w:t>2</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64732A7D" w14:textId="77777777" w:rsidR="00BE1930" w:rsidRPr="00C54D46" w:rsidRDefault="00BE1930" w:rsidP="00BE1930">
            <w:pPr>
              <w:jc w:val="right"/>
              <w:rPr>
                <w:color w:val="000000"/>
                <w:sz w:val="24"/>
                <w:szCs w:val="24"/>
                <w:lang w:val="uk-UA"/>
              </w:rPr>
            </w:pPr>
            <w:r w:rsidRPr="00C54D46">
              <w:rPr>
                <w:color w:val="000000"/>
                <w:sz w:val="24"/>
                <w:szCs w:val="24"/>
                <w:lang w:val="uk-UA"/>
              </w:rPr>
              <w:t>2</w:t>
            </w:r>
          </w:p>
        </w:tc>
      </w:tr>
      <w:tr w:rsidR="00BE1930" w:rsidRPr="00C54D46" w14:paraId="2AD62CC5" w14:textId="77777777" w:rsidTr="00C54D46">
        <w:trPr>
          <w:trHeight w:val="936"/>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62CD64E2" w14:textId="38A650D2" w:rsidR="00BE1930" w:rsidRPr="00D91A87" w:rsidRDefault="00D91A87" w:rsidP="00BE1930">
            <w:pPr>
              <w:ind w:firstLineChars="100" w:firstLine="240"/>
              <w:rPr>
                <w:color w:val="000000"/>
                <w:sz w:val="24"/>
                <w:szCs w:val="24"/>
                <w:lang w:val="uk-UA"/>
              </w:rPr>
            </w:pPr>
            <w:r>
              <w:rPr>
                <w:color w:val="000000"/>
                <w:sz w:val="24"/>
                <w:szCs w:val="24"/>
                <w:lang w:val="uk-UA"/>
              </w:rPr>
              <w:t>2</w:t>
            </w:r>
          </w:p>
        </w:tc>
        <w:tc>
          <w:tcPr>
            <w:tcW w:w="2401" w:type="dxa"/>
            <w:gridSpan w:val="2"/>
            <w:tcBorders>
              <w:top w:val="nil"/>
              <w:left w:val="nil"/>
              <w:bottom w:val="single" w:sz="4" w:space="0" w:color="auto"/>
              <w:right w:val="single" w:sz="4" w:space="0" w:color="auto"/>
            </w:tcBorders>
            <w:shd w:val="clear" w:color="000000" w:fill="FFFFFF"/>
            <w:hideMark/>
          </w:tcPr>
          <w:p w14:paraId="7CA413E1" w14:textId="77777777" w:rsidR="00BE1930" w:rsidRPr="00C54D46" w:rsidRDefault="00BE1930" w:rsidP="00BE1930">
            <w:pPr>
              <w:rPr>
                <w:color w:val="000000"/>
                <w:sz w:val="24"/>
                <w:szCs w:val="24"/>
              </w:rPr>
            </w:pPr>
            <w:r w:rsidRPr="00C54D46">
              <w:rPr>
                <w:color w:val="000000"/>
                <w:sz w:val="24"/>
                <w:szCs w:val="24"/>
              </w:rPr>
              <w:t>Обсяг видатків на покращення матеріально-технічного забезпечення  музейних установ</w:t>
            </w:r>
          </w:p>
        </w:tc>
        <w:tc>
          <w:tcPr>
            <w:tcW w:w="1276" w:type="dxa"/>
            <w:gridSpan w:val="2"/>
            <w:tcBorders>
              <w:top w:val="nil"/>
              <w:left w:val="nil"/>
              <w:bottom w:val="single" w:sz="4" w:space="0" w:color="auto"/>
              <w:right w:val="single" w:sz="4" w:space="0" w:color="auto"/>
            </w:tcBorders>
            <w:shd w:val="clear" w:color="000000" w:fill="FFFFFF"/>
            <w:hideMark/>
          </w:tcPr>
          <w:p w14:paraId="3D9BA084" w14:textId="77777777" w:rsidR="00BE1930" w:rsidRPr="00C54D46" w:rsidRDefault="00BE1930" w:rsidP="00BE1930">
            <w:pPr>
              <w:rPr>
                <w:color w:val="000000"/>
                <w:sz w:val="24"/>
                <w:szCs w:val="24"/>
              </w:rPr>
            </w:pPr>
            <w:r w:rsidRPr="00C54D46">
              <w:rPr>
                <w:color w:val="000000"/>
                <w:sz w:val="24"/>
                <w:szCs w:val="24"/>
              </w:rPr>
              <w:t>тис.грн</w:t>
            </w:r>
          </w:p>
        </w:tc>
        <w:tc>
          <w:tcPr>
            <w:tcW w:w="1558" w:type="dxa"/>
            <w:gridSpan w:val="5"/>
            <w:tcBorders>
              <w:top w:val="nil"/>
              <w:left w:val="nil"/>
              <w:bottom w:val="single" w:sz="4" w:space="0" w:color="auto"/>
              <w:right w:val="single" w:sz="4" w:space="0" w:color="auto"/>
            </w:tcBorders>
            <w:shd w:val="clear" w:color="000000" w:fill="FFFFFF"/>
            <w:hideMark/>
          </w:tcPr>
          <w:p w14:paraId="1669B282" w14:textId="77777777" w:rsidR="00BE1930" w:rsidRPr="00C54D46" w:rsidRDefault="00BE1930" w:rsidP="00BE1930">
            <w:pPr>
              <w:rPr>
                <w:color w:val="000000"/>
                <w:sz w:val="24"/>
                <w:szCs w:val="24"/>
              </w:rPr>
            </w:pPr>
            <w:r w:rsidRPr="00C54D46">
              <w:rPr>
                <w:color w:val="000000"/>
                <w:sz w:val="24"/>
                <w:szCs w:val="24"/>
              </w:rPr>
              <w:t> </w:t>
            </w:r>
          </w:p>
        </w:tc>
        <w:tc>
          <w:tcPr>
            <w:tcW w:w="861" w:type="dxa"/>
            <w:gridSpan w:val="3"/>
            <w:tcBorders>
              <w:top w:val="nil"/>
              <w:left w:val="nil"/>
              <w:bottom w:val="single" w:sz="4" w:space="0" w:color="auto"/>
              <w:right w:val="single" w:sz="4" w:space="0" w:color="auto"/>
            </w:tcBorders>
            <w:shd w:val="clear" w:color="000000" w:fill="FFFFFF"/>
            <w:hideMark/>
          </w:tcPr>
          <w:p w14:paraId="6FF1F4CC" w14:textId="77777777" w:rsidR="00BE1930" w:rsidRPr="00C54D46" w:rsidRDefault="00BE1930" w:rsidP="00BE1930">
            <w:pPr>
              <w:jc w:val="right"/>
              <w:rPr>
                <w:color w:val="000000"/>
                <w:sz w:val="24"/>
                <w:szCs w:val="24"/>
                <w:lang w:val="uk-UA"/>
              </w:rPr>
            </w:pPr>
            <w:r w:rsidRPr="00C54D46">
              <w:rPr>
                <w:color w:val="000000"/>
                <w:sz w:val="24"/>
                <w:szCs w:val="24"/>
                <w:lang w:val="uk-UA"/>
              </w:rPr>
              <w:t>1050</w:t>
            </w:r>
          </w:p>
        </w:tc>
        <w:tc>
          <w:tcPr>
            <w:tcW w:w="992" w:type="dxa"/>
            <w:gridSpan w:val="2"/>
            <w:tcBorders>
              <w:top w:val="nil"/>
              <w:left w:val="nil"/>
              <w:bottom w:val="single" w:sz="4" w:space="0" w:color="auto"/>
              <w:right w:val="single" w:sz="4" w:space="0" w:color="auto"/>
            </w:tcBorders>
            <w:shd w:val="clear" w:color="auto" w:fill="auto"/>
            <w:noWrap/>
            <w:hideMark/>
          </w:tcPr>
          <w:p w14:paraId="30493291" w14:textId="77777777" w:rsidR="00BE1930" w:rsidRPr="00C54D46" w:rsidRDefault="00BE1930" w:rsidP="00BE1930">
            <w:pPr>
              <w:jc w:val="right"/>
              <w:rPr>
                <w:color w:val="000000"/>
                <w:sz w:val="24"/>
                <w:szCs w:val="24"/>
              </w:rPr>
            </w:pPr>
            <w:r w:rsidRPr="00C54D46">
              <w:rPr>
                <w:color w:val="000000"/>
                <w:sz w:val="24"/>
                <w:szCs w:val="24"/>
                <w:lang w:val="uk-UA"/>
              </w:rPr>
              <w:t>106</w:t>
            </w:r>
            <w:r w:rsidRPr="00C54D46">
              <w:rPr>
                <w:color w:val="000000"/>
                <w:sz w:val="24"/>
                <w:szCs w:val="24"/>
              </w:rPr>
              <w:t>0,00</w:t>
            </w:r>
          </w:p>
        </w:tc>
        <w:tc>
          <w:tcPr>
            <w:tcW w:w="992" w:type="dxa"/>
            <w:gridSpan w:val="4"/>
            <w:tcBorders>
              <w:top w:val="single" w:sz="4" w:space="0" w:color="auto"/>
              <w:left w:val="nil"/>
              <w:bottom w:val="single" w:sz="4" w:space="0" w:color="auto"/>
              <w:right w:val="single" w:sz="4" w:space="0" w:color="000000"/>
            </w:tcBorders>
            <w:shd w:val="clear" w:color="000000" w:fill="FFFFFF"/>
            <w:hideMark/>
          </w:tcPr>
          <w:p w14:paraId="0325B348" w14:textId="77777777" w:rsidR="00BE1930" w:rsidRPr="00C54D46" w:rsidRDefault="00BE1930" w:rsidP="00BE1930">
            <w:pPr>
              <w:jc w:val="center"/>
              <w:rPr>
                <w:color w:val="000000"/>
                <w:sz w:val="24"/>
                <w:szCs w:val="24"/>
              </w:rPr>
            </w:pPr>
            <w:r w:rsidRPr="00C54D46">
              <w:rPr>
                <w:color w:val="000000"/>
                <w:sz w:val="24"/>
                <w:szCs w:val="24"/>
                <w:lang w:val="uk-UA"/>
              </w:rPr>
              <w:t>127</w:t>
            </w:r>
            <w:r w:rsidRPr="00C54D46">
              <w:rPr>
                <w:color w:val="000000"/>
                <w:sz w:val="24"/>
                <w:szCs w:val="24"/>
              </w:rPr>
              <w:t>0,00</w:t>
            </w:r>
          </w:p>
        </w:tc>
        <w:tc>
          <w:tcPr>
            <w:tcW w:w="851" w:type="dxa"/>
            <w:gridSpan w:val="4"/>
            <w:tcBorders>
              <w:top w:val="nil"/>
              <w:left w:val="nil"/>
              <w:bottom w:val="single" w:sz="4" w:space="0" w:color="auto"/>
              <w:right w:val="single" w:sz="4" w:space="0" w:color="auto"/>
            </w:tcBorders>
            <w:shd w:val="clear" w:color="000000" w:fill="FFFFFF"/>
            <w:hideMark/>
          </w:tcPr>
          <w:p w14:paraId="585B7306" w14:textId="77777777" w:rsidR="00BE1930" w:rsidRPr="00C54D46" w:rsidRDefault="00BE1930" w:rsidP="00BE1930">
            <w:pPr>
              <w:jc w:val="right"/>
              <w:rPr>
                <w:color w:val="000000"/>
                <w:sz w:val="24"/>
                <w:szCs w:val="24"/>
              </w:rPr>
            </w:pPr>
            <w:r w:rsidRPr="00C54D46">
              <w:rPr>
                <w:color w:val="000000"/>
                <w:sz w:val="24"/>
                <w:szCs w:val="24"/>
                <w:lang w:val="uk-UA"/>
              </w:rPr>
              <w:t>128</w:t>
            </w:r>
            <w:r w:rsidRPr="00C54D46">
              <w:rPr>
                <w:color w:val="000000"/>
                <w:sz w:val="24"/>
                <w:szCs w:val="24"/>
              </w:rPr>
              <w:t>0,00</w:t>
            </w:r>
          </w:p>
        </w:tc>
        <w:tc>
          <w:tcPr>
            <w:tcW w:w="992" w:type="dxa"/>
            <w:gridSpan w:val="2"/>
            <w:tcBorders>
              <w:top w:val="nil"/>
              <w:left w:val="nil"/>
              <w:bottom w:val="single" w:sz="4" w:space="0" w:color="auto"/>
              <w:right w:val="single" w:sz="4" w:space="0" w:color="auto"/>
            </w:tcBorders>
            <w:shd w:val="clear" w:color="000000" w:fill="FFFFFF"/>
            <w:hideMark/>
          </w:tcPr>
          <w:p w14:paraId="47588AEB" w14:textId="77777777" w:rsidR="00BE1930" w:rsidRPr="00C54D46" w:rsidRDefault="00BE1930" w:rsidP="00BE1930">
            <w:pPr>
              <w:jc w:val="right"/>
              <w:rPr>
                <w:color w:val="000000"/>
                <w:sz w:val="24"/>
                <w:szCs w:val="24"/>
              </w:rPr>
            </w:pPr>
            <w:r w:rsidRPr="00C54D46">
              <w:rPr>
                <w:color w:val="000000"/>
                <w:sz w:val="24"/>
                <w:szCs w:val="24"/>
                <w:lang w:val="uk-UA"/>
              </w:rPr>
              <w:t>139</w:t>
            </w:r>
            <w:r w:rsidRPr="00C54D46">
              <w:rPr>
                <w:color w:val="000000"/>
                <w:sz w:val="24"/>
                <w:szCs w:val="24"/>
              </w:rPr>
              <w:t>0,00</w:t>
            </w:r>
          </w:p>
        </w:tc>
      </w:tr>
      <w:tr w:rsidR="00BE1930" w:rsidRPr="00C54D46" w14:paraId="1F895DEC" w14:textId="77777777" w:rsidTr="00C54D46">
        <w:trPr>
          <w:trHeight w:val="324"/>
        </w:trPr>
        <w:tc>
          <w:tcPr>
            <w:tcW w:w="567" w:type="dxa"/>
            <w:tcBorders>
              <w:top w:val="nil"/>
              <w:left w:val="single" w:sz="8" w:space="0" w:color="auto"/>
              <w:bottom w:val="nil"/>
              <w:right w:val="nil"/>
            </w:tcBorders>
            <w:shd w:val="clear" w:color="000000" w:fill="FFFFFF"/>
            <w:hideMark/>
          </w:tcPr>
          <w:p w14:paraId="75803B68"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nil"/>
              <w:left w:val="nil"/>
              <w:bottom w:val="single" w:sz="8" w:space="0" w:color="auto"/>
              <w:right w:val="nil"/>
            </w:tcBorders>
            <w:shd w:val="clear" w:color="000000" w:fill="FFFFFF"/>
            <w:vAlign w:val="bottom"/>
            <w:hideMark/>
          </w:tcPr>
          <w:p w14:paraId="53740DAD" w14:textId="77777777" w:rsidR="00BE1930" w:rsidRPr="00C54D46" w:rsidRDefault="00BE1930" w:rsidP="00BE1930">
            <w:pPr>
              <w:ind w:firstLineChars="1500" w:firstLine="3600"/>
              <w:rPr>
                <w:color w:val="000000"/>
                <w:sz w:val="24"/>
                <w:szCs w:val="24"/>
              </w:rPr>
            </w:pPr>
            <w:r w:rsidRPr="00C54D46">
              <w:rPr>
                <w:color w:val="000000"/>
                <w:sz w:val="24"/>
                <w:szCs w:val="24"/>
              </w:rPr>
              <w:t>II. Показники продукту</w:t>
            </w:r>
          </w:p>
        </w:tc>
        <w:tc>
          <w:tcPr>
            <w:tcW w:w="992" w:type="dxa"/>
            <w:gridSpan w:val="2"/>
            <w:tcBorders>
              <w:top w:val="nil"/>
              <w:left w:val="nil"/>
              <w:bottom w:val="nil"/>
              <w:right w:val="single" w:sz="8" w:space="0" w:color="auto"/>
            </w:tcBorders>
            <w:shd w:val="clear" w:color="000000" w:fill="FFFFFF"/>
            <w:hideMark/>
          </w:tcPr>
          <w:p w14:paraId="263D7A4B"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08EC78F3"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4F5EE" w14:textId="77777777" w:rsidR="00BE1930" w:rsidRPr="00C54D46" w:rsidRDefault="00BE1930" w:rsidP="00C54D46">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BBAB71" w14:textId="77777777" w:rsidR="00BE1930" w:rsidRPr="00C54D46" w:rsidRDefault="00BE1930" w:rsidP="00BE1930">
            <w:pPr>
              <w:rPr>
                <w:color w:val="000000"/>
                <w:sz w:val="24"/>
                <w:szCs w:val="24"/>
              </w:rPr>
            </w:pPr>
            <w:r w:rsidRPr="00C54D46">
              <w:rPr>
                <w:color w:val="000000"/>
                <w:sz w:val="24"/>
                <w:szCs w:val="24"/>
              </w:rPr>
              <w:t>кількість експонатів-усього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ACCAD2" w14:textId="77777777" w:rsidR="00BE1930" w:rsidRPr="00C54D46" w:rsidRDefault="00BE1930" w:rsidP="00BE1930">
            <w:pPr>
              <w:rPr>
                <w:color w:val="000000"/>
                <w:sz w:val="24"/>
                <w:szCs w:val="24"/>
              </w:rPr>
            </w:pPr>
            <w:r w:rsidRPr="00C54D46">
              <w:rPr>
                <w:color w:val="000000"/>
                <w:sz w:val="24"/>
                <w:szCs w:val="24"/>
              </w:rPr>
              <w:t>тис.од.</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AED99AF" w14:textId="77777777" w:rsidR="00BE1930" w:rsidRPr="00C54D46" w:rsidRDefault="00BE1930" w:rsidP="00BE1930">
            <w:pPr>
              <w:jc w:val="right"/>
              <w:rPr>
                <w:color w:val="000000"/>
                <w:sz w:val="24"/>
                <w:szCs w:val="24"/>
              </w:rPr>
            </w:pPr>
            <w:r w:rsidRPr="00C54D46">
              <w:rPr>
                <w:color w:val="000000"/>
                <w:sz w:val="24"/>
                <w:szCs w:val="24"/>
              </w:rPr>
              <w:t>5,74</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82D7550" w14:textId="77777777" w:rsidR="00BE1930" w:rsidRPr="00C54D46" w:rsidRDefault="00BE1930" w:rsidP="00BE1930">
            <w:pPr>
              <w:jc w:val="right"/>
              <w:rPr>
                <w:color w:val="000000"/>
                <w:sz w:val="24"/>
                <w:szCs w:val="24"/>
              </w:rPr>
            </w:pPr>
            <w:r w:rsidRPr="00C54D46">
              <w:rPr>
                <w:color w:val="000000"/>
                <w:sz w:val="24"/>
                <w:szCs w:val="24"/>
              </w:rPr>
              <w:t>5,74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FA5461" w14:textId="77777777" w:rsidR="00BE1930" w:rsidRPr="00C54D46" w:rsidRDefault="00BE1930" w:rsidP="00BE1930">
            <w:pPr>
              <w:jc w:val="right"/>
              <w:rPr>
                <w:color w:val="000000"/>
                <w:sz w:val="24"/>
                <w:szCs w:val="24"/>
              </w:rPr>
            </w:pPr>
            <w:r w:rsidRPr="00C54D46">
              <w:rPr>
                <w:color w:val="000000"/>
                <w:sz w:val="24"/>
                <w:szCs w:val="24"/>
              </w:rPr>
              <w:t>5,75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883F0AB" w14:textId="77777777" w:rsidR="00BE1930" w:rsidRPr="00C54D46" w:rsidRDefault="00BE1930" w:rsidP="00BE1930">
            <w:pPr>
              <w:jc w:val="center"/>
              <w:rPr>
                <w:color w:val="000000"/>
                <w:sz w:val="24"/>
                <w:szCs w:val="24"/>
              </w:rPr>
            </w:pPr>
            <w:r w:rsidRPr="00C54D46">
              <w:rPr>
                <w:color w:val="000000"/>
                <w:sz w:val="24"/>
                <w:szCs w:val="24"/>
              </w:rPr>
              <w:t>5,76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8B4AB62" w14:textId="77777777" w:rsidR="00BE1930" w:rsidRPr="00C54D46" w:rsidRDefault="00BE1930" w:rsidP="00BE1930">
            <w:pPr>
              <w:jc w:val="right"/>
              <w:rPr>
                <w:color w:val="000000"/>
                <w:sz w:val="24"/>
                <w:szCs w:val="24"/>
              </w:rPr>
            </w:pPr>
            <w:r w:rsidRPr="00C54D46">
              <w:rPr>
                <w:color w:val="000000"/>
                <w:sz w:val="24"/>
                <w:szCs w:val="24"/>
              </w:rPr>
              <w:t>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1FB196" w14:textId="77777777" w:rsidR="00BE1930" w:rsidRPr="00C54D46" w:rsidRDefault="00BE1930" w:rsidP="00BE1930">
            <w:pPr>
              <w:jc w:val="right"/>
              <w:rPr>
                <w:color w:val="000000"/>
                <w:sz w:val="24"/>
                <w:szCs w:val="24"/>
              </w:rPr>
            </w:pPr>
            <w:r w:rsidRPr="00C54D46">
              <w:rPr>
                <w:color w:val="000000"/>
                <w:sz w:val="24"/>
                <w:szCs w:val="24"/>
              </w:rPr>
              <w:t>5,80</w:t>
            </w:r>
          </w:p>
        </w:tc>
      </w:tr>
      <w:tr w:rsidR="00BE1930" w:rsidRPr="00C54D46" w14:paraId="43F0F09B"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8B141" w14:textId="7E2829C2" w:rsidR="00BE1930" w:rsidRPr="00D91A87" w:rsidRDefault="00D91A87" w:rsidP="00C54D46">
            <w:pPr>
              <w:ind w:firstLineChars="100" w:firstLine="240"/>
              <w:rPr>
                <w:color w:val="000000"/>
                <w:sz w:val="24"/>
                <w:szCs w:val="24"/>
                <w:lang w:val="uk-UA"/>
              </w:rPr>
            </w:pPr>
            <w:r>
              <w:rPr>
                <w:color w:val="000000"/>
                <w:sz w:val="24"/>
                <w:szCs w:val="24"/>
                <w:lang w:val="uk-UA"/>
              </w:rPr>
              <w:t>2</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E5068B" w14:textId="77777777" w:rsidR="00BE1930" w:rsidRPr="00C54D46" w:rsidRDefault="00BE1930" w:rsidP="00BE1930">
            <w:pPr>
              <w:rPr>
                <w:color w:val="000000"/>
                <w:sz w:val="24"/>
                <w:szCs w:val="24"/>
              </w:rPr>
            </w:pPr>
            <w:r w:rsidRPr="00C54D46">
              <w:rPr>
                <w:color w:val="000000"/>
                <w:sz w:val="24"/>
                <w:szCs w:val="24"/>
              </w:rPr>
              <w:t>кількість проведених виставок у музеях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38ED1E" w14:textId="77777777" w:rsidR="00BE1930" w:rsidRPr="00C54D46" w:rsidRDefault="00BE1930" w:rsidP="00BE1930">
            <w:pPr>
              <w:rPr>
                <w:color w:val="000000"/>
                <w:sz w:val="24"/>
                <w:szCs w:val="24"/>
              </w:rPr>
            </w:pPr>
            <w:r w:rsidRPr="00C54D46">
              <w:rPr>
                <w:color w:val="000000"/>
                <w:sz w:val="24"/>
                <w:szCs w:val="24"/>
              </w:rPr>
              <w:t>од.</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6ED83F1" w14:textId="77777777" w:rsidR="00BE1930" w:rsidRPr="00C54D46" w:rsidRDefault="00BE1930" w:rsidP="00BE1930">
            <w:pPr>
              <w:jc w:val="right"/>
              <w:rPr>
                <w:color w:val="000000"/>
                <w:sz w:val="24"/>
                <w:szCs w:val="24"/>
              </w:rPr>
            </w:pPr>
            <w:r w:rsidRPr="00C54D46">
              <w:rPr>
                <w:color w:val="000000"/>
                <w:sz w:val="24"/>
                <w:szCs w:val="24"/>
              </w:rPr>
              <w:t>35</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0EBB1E9" w14:textId="77777777" w:rsidR="00BE1930" w:rsidRPr="00C54D46" w:rsidRDefault="00BE1930" w:rsidP="00BE1930">
            <w:pPr>
              <w:jc w:val="right"/>
              <w:rPr>
                <w:color w:val="000000"/>
                <w:sz w:val="24"/>
                <w:szCs w:val="24"/>
              </w:rPr>
            </w:pPr>
            <w:r w:rsidRPr="00C54D46">
              <w:rPr>
                <w:color w:val="000000"/>
                <w:sz w:val="24"/>
                <w:szCs w:val="24"/>
              </w:rPr>
              <w:t>38,00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14E6C6" w14:textId="77777777" w:rsidR="00BE1930" w:rsidRPr="00C54D46" w:rsidRDefault="00BE1930" w:rsidP="00BE1930">
            <w:pPr>
              <w:jc w:val="right"/>
              <w:rPr>
                <w:color w:val="000000"/>
                <w:sz w:val="24"/>
                <w:szCs w:val="24"/>
              </w:rPr>
            </w:pPr>
            <w:r w:rsidRPr="00C54D46">
              <w:rPr>
                <w:color w:val="000000"/>
                <w:sz w:val="24"/>
                <w:szCs w:val="24"/>
              </w:rPr>
              <w:t>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5E61D6F" w14:textId="77777777" w:rsidR="00BE1930" w:rsidRPr="00C54D46" w:rsidRDefault="00BE1930" w:rsidP="00BE1930">
            <w:pPr>
              <w:jc w:val="center"/>
              <w:rPr>
                <w:color w:val="000000"/>
                <w:sz w:val="24"/>
                <w:szCs w:val="24"/>
              </w:rPr>
            </w:pPr>
            <w:r w:rsidRPr="00C54D46">
              <w:rPr>
                <w:color w:val="000000"/>
                <w:sz w:val="24"/>
                <w:szCs w:val="24"/>
              </w:rPr>
              <w:t>42,00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8040D8E" w14:textId="77777777" w:rsidR="00BE1930" w:rsidRPr="00C54D46" w:rsidRDefault="00BE1930" w:rsidP="00BE1930">
            <w:pPr>
              <w:jc w:val="right"/>
              <w:rPr>
                <w:color w:val="000000"/>
                <w:sz w:val="24"/>
                <w:szCs w:val="24"/>
              </w:rPr>
            </w:pPr>
            <w:r w:rsidRPr="00C54D46">
              <w:rPr>
                <w:color w:val="000000"/>
                <w:sz w:val="24"/>
                <w:szCs w:val="24"/>
              </w:rPr>
              <w:t>45,00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88DF72" w14:textId="77777777" w:rsidR="00BE1930" w:rsidRPr="00C54D46" w:rsidRDefault="00BE1930" w:rsidP="00BE1930">
            <w:pPr>
              <w:jc w:val="right"/>
              <w:rPr>
                <w:color w:val="000000"/>
                <w:sz w:val="24"/>
                <w:szCs w:val="24"/>
              </w:rPr>
            </w:pPr>
            <w:r w:rsidRPr="00C54D46">
              <w:rPr>
                <w:color w:val="000000"/>
                <w:sz w:val="24"/>
                <w:szCs w:val="24"/>
              </w:rPr>
              <w:t>49,00</w:t>
            </w:r>
          </w:p>
        </w:tc>
      </w:tr>
      <w:tr w:rsidR="00BE1930" w:rsidRPr="00C54D46" w14:paraId="5F98B45C"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B3C22" w14:textId="00B8191B" w:rsidR="00BE1930" w:rsidRPr="00D91A87" w:rsidRDefault="00D91A87" w:rsidP="00C54D46">
            <w:pPr>
              <w:ind w:firstLineChars="100" w:firstLine="240"/>
              <w:rPr>
                <w:color w:val="000000"/>
                <w:sz w:val="24"/>
                <w:szCs w:val="24"/>
                <w:lang w:val="uk-UA"/>
              </w:rPr>
            </w:pPr>
            <w:r>
              <w:rPr>
                <w:color w:val="000000"/>
                <w:sz w:val="24"/>
                <w:szCs w:val="24"/>
                <w:lang w:val="uk-UA"/>
              </w:rPr>
              <w:t>3</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4EA551" w14:textId="77777777" w:rsidR="00BE1930" w:rsidRPr="00C54D46" w:rsidRDefault="00BE1930" w:rsidP="00BE1930">
            <w:pPr>
              <w:rPr>
                <w:color w:val="000000"/>
                <w:sz w:val="24"/>
                <w:szCs w:val="24"/>
              </w:rPr>
            </w:pPr>
            <w:r w:rsidRPr="00C54D46">
              <w:rPr>
                <w:color w:val="000000"/>
                <w:sz w:val="24"/>
                <w:szCs w:val="24"/>
              </w:rPr>
              <w:t>кількість відвідувачів музеїв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28DA68" w14:textId="77777777" w:rsidR="00BE1930" w:rsidRPr="00C54D46" w:rsidRDefault="00BE1930" w:rsidP="00BE1930">
            <w:pPr>
              <w:rPr>
                <w:color w:val="000000"/>
                <w:sz w:val="24"/>
                <w:szCs w:val="24"/>
              </w:rPr>
            </w:pPr>
            <w:r w:rsidRPr="00C54D46">
              <w:rPr>
                <w:color w:val="000000"/>
                <w:sz w:val="24"/>
                <w:szCs w:val="24"/>
              </w:rPr>
              <w:t>тис.осіб</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84FBAA5" w14:textId="77777777" w:rsidR="00BE1930" w:rsidRPr="00C54D46" w:rsidRDefault="00BE1930" w:rsidP="00BE1930">
            <w:pPr>
              <w:jc w:val="right"/>
              <w:rPr>
                <w:color w:val="000000"/>
                <w:sz w:val="24"/>
                <w:szCs w:val="24"/>
              </w:rPr>
            </w:pPr>
            <w:r w:rsidRPr="00C54D46">
              <w:rPr>
                <w:color w:val="000000"/>
                <w:sz w:val="24"/>
                <w:szCs w:val="24"/>
              </w:rPr>
              <w:t>15000</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5B8373E" w14:textId="77777777" w:rsidR="00BE1930" w:rsidRPr="00C54D46" w:rsidRDefault="00BE1930" w:rsidP="00BE1930">
            <w:pPr>
              <w:jc w:val="right"/>
              <w:rPr>
                <w:color w:val="000000"/>
                <w:sz w:val="24"/>
                <w:szCs w:val="24"/>
              </w:rPr>
            </w:pPr>
            <w:r w:rsidRPr="00C54D46">
              <w:rPr>
                <w:color w:val="000000"/>
                <w:sz w:val="24"/>
                <w:szCs w:val="24"/>
              </w:rPr>
              <w:t>18000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2BFD32" w14:textId="77777777" w:rsidR="00BE1930" w:rsidRPr="00C54D46" w:rsidRDefault="00BE1930" w:rsidP="00BE1930">
            <w:pPr>
              <w:jc w:val="right"/>
              <w:rPr>
                <w:color w:val="000000"/>
                <w:sz w:val="24"/>
                <w:szCs w:val="24"/>
              </w:rPr>
            </w:pPr>
            <w:r w:rsidRPr="00C54D46">
              <w:rPr>
                <w:color w:val="000000"/>
                <w:sz w:val="24"/>
                <w:szCs w:val="24"/>
              </w:rPr>
              <w:t>18500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D9D3F6E" w14:textId="77777777" w:rsidR="00BE1930" w:rsidRPr="00C54D46" w:rsidRDefault="00BE1930" w:rsidP="00BE1930">
            <w:pPr>
              <w:jc w:val="center"/>
              <w:rPr>
                <w:color w:val="000000"/>
                <w:sz w:val="24"/>
                <w:szCs w:val="24"/>
              </w:rPr>
            </w:pPr>
            <w:r w:rsidRPr="00C54D46">
              <w:rPr>
                <w:color w:val="000000"/>
                <w:sz w:val="24"/>
                <w:szCs w:val="24"/>
              </w:rPr>
              <w:t>19000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49737C0" w14:textId="77777777" w:rsidR="00BE1930" w:rsidRPr="00C54D46" w:rsidRDefault="00BE1930" w:rsidP="00BE1930">
            <w:pPr>
              <w:jc w:val="right"/>
              <w:rPr>
                <w:color w:val="000000"/>
                <w:sz w:val="24"/>
                <w:szCs w:val="24"/>
              </w:rPr>
            </w:pPr>
            <w:r w:rsidRPr="00C54D46">
              <w:rPr>
                <w:color w:val="000000"/>
                <w:sz w:val="24"/>
                <w:szCs w:val="24"/>
              </w:rPr>
              <w:t>19500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42A3F4" w14:textId="77777777" w:rsidR="00BE1930" w:rsidRPr="00C54D46" w:rsidRDefault="00BE1930" w:rsidP="00BE1930">
            <w:pPr>
              <w:jc w:val="right"/>
              <w:rPr>
                <w:color w:val="000000"/>
                <w:sz w:val="24"/>
                <w:szCs w:val="24"/>
              </w:rPr>
            </w:pPr>
            <w:r w:rsidRPr="00C54D46">
              <w:rPr>
                <w:color w:val="000000"/>
                <w:sz w:val="24"/>
                <w:szCs w:val="24"/>
              </w:rPr>
              <w:t>20000</w:t>
            </w:r>
          </w:p>
        </w:tc>
      </w:tr>
      <w:tr w:rsidR="00BE1930" w:rsidRPr="00C54D46" w14:paraId="70571EA8"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C1CC5" w14:textId="0E28EA77" w:rsidR="00BE1930" w:rsidRPr="00D91A87" w:rsidRDefault="00D91A87" w:rsidP="00C54D46">
            <w:pPr>
              <w:ind w:firstLineChars="100" w:firstLine="240"/>
              <w:rPr>
                <w:color w:val="000000"/>
                <w:sz w:val="24"/>
                <w:szCs w:val="24"/>
                <w:lang w:val="uk-UA"/>
              </w:rPr>
            </w:pPr>
            <w:r>
              <w:rPr>
                <w:color w:val="000000"/>
                <w:sz w:val="24"/>
                <w:szCs w:val="24"/>
                <w:lang w:val="uk-UA"/>
              </w:rPr>
              <w:t>4</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F861E6" w14:textId="77777777" w:rsidR="00BE1930" w:rsidRPr="00C54D46" w:rsidRDefault="00BE1930" w:rsidP="00BE1930">
            <w:pPr>
              <w:rPr>
                <w:color w:val="000000"/>
                <w:sz w:val="24"/>
                <w:szCs w:val="24"/>
              </w:rPr>
            </w:pPr>
            <w:r w:rsidRPr="00C54D46">
              <w:rPr>
                <w:color w:val="000000"/>
                <w:sz w:val="24"/>
                <w:szCs w:val="24"/>
              </w:rPr>
              <w:t>кількість екскурсій у музеях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D06E1B" w14:textId="77777777" w:rsidR="00BE1930" w:rsidRPr="00C54D46" w:rsidRDefault="00BE1930" w:rsidP="00BE1930">
            <w:pPr>
              <w:rPr>
                <w:color w:val="000000"/>
                <w:sz w:val="24"/>
                <w:szCs w:val="24"/>
              </w:rPr>
            </w:pPr>
            <w:r w:rsidRPr="00C54D46">
              <w:rPr>
                <w:color w:val="000000"/>
                <w:sz w:val="24"/>
                <w:szCs w:val="24"/>
              </w:rPr>
              <w:t>од.</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01CB07B" w14:textId="77777777" w:rsidR="00BE1930" w:rsidRPr="00C54D46" w:rsidRDefault="00BE1930" w:rsidP="00BE1930">
            <w:pPr>
              <w:jc w:val="right"/>
              <w:rPr>
                <w:color w:val="000000"/>
                <w:sz w:val="24"/>
                <w:szCs w:val="24"/>
              </w:rPr>
            </w:pPr>
            <w:r w:rsidRPr="00C54D46">
              <w:rPr>
                <w:color w:val="000000"/>
                <w:sz w:val="24"/>
                <w:szCs w:val="24"/>
              </w:rPr>
              <w:t>340</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7AB187E" w14:textId="77777777" w:rsidR="00BE1930" w:rsidRPr="00C54D46" w:rsidRDefault="00BE1930" w:rsidP="00BE1930">
            <w:pPr>
              <w:jc w:val="right"/>
              <w:rPr>
                <w:color w:val="000000"/>
                <w:sz w:val="24"/>
                <w:szCs w:val="24"/>
              </w:rPr>
            </w:pPr>
            <w:r w:rsidRPr="00C54D46">
              <w:rPr>
                <w:color w:val="000000"/>
                <w:sz w:val="24"/>
                <w:szCs w:val="24"/>
              </w:rPr>
              <w:t>350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D765A4" w14:textId="77777777" w:rsidR="00BE1930" w:rsidRPr="00C54D46" w:rsidRDefault="00BE1930" w:rsidP="00BE1930">
            <w:pPr>
              <w:jc w:val="right"/>
              <w:rPr>
                <w:color w:val="000000"/>
                <w:sz w:val="24"/>
                <w:szCs w:val="24"/>
              </w:rPr>
            </w:pPr>
            <w:r w:rsidRPr="00C54D46">
              <w:rPr>
                <w:color w:val="000000"/>
                <w:sz w:val="24"/>
                <w:szCs w:val="24"/>
              </w:rPr>
              <w:t>360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76307DE" w14:textId="77777777" w:rsidR="00BE1930" w:rsidRPr="00C54D46" w:rsidRDefault="00BE1930" w:rsidP="00BE1930">
            <w:pPr>
              <w:jc w:val="center"/>
              <w:rPr>
                <w:color w:val="000000"/>
                <w:sz w:val="24"/>
                <w:szCs w:val="24"/>
              </w:rPr>
            </w:pPr>
            <w:r w:rsidRPr="00C54D46">
              <w:rPr>
                <w:color w:val="000000"/>
                <w:sz w:val="24"/>
                <w:szCs w:val="24"/>
              </w:rPr>
              <w:t>370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D318778" w14:textId="77777777" w:rsidR="00BE1930" w:rsidRPr="00C54D46" w:rsidRDefault="00BE1930" w:rsidP="00BE1930">
            <w:pPr>
              <w:jc w:val="right"/>
              <w:rPr>
                <w:color w:val="000000"/>
                <w:sz w:val="24"/>
                <w:szCs w:val="24"/>
              </w:rPr>
            </w:pPr>
            <w:r w:rsidRPr="00C54D46">
              <w:rPr>
                <w:color w:val="000000"/>
                <w:sz w:val="24"/>
                <w:szCs w:val="24"/>
              </w:rPr>
              <w:t>380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26ECCD" w14:textId="77777777" w:rsidR="00BE1930" w:rsidRPr="00C54D46" w:rsidRDefault="00BE1930" w:rsidP="00BE1930">
            <w:pPr>
              <w:jc w:val="right"/>
              <w:rPr>
                <w:color w:val="000000"/>
                <w:sz w:val="24"/>
                <w:szCs w:val="24"/>
              </w:rPr>
            </w:pPr>
            <w:r w:rsidRPr="00C54D46">
              <w:rPr>
                <w:color w:val="000000"/>
                <w:sz w:val="24"/>
                <w:szCs w:val="24"/>
              </w:rPr>
              <w:t>390</w:t>
            </w:r>
          </w:p>
        </w:tc>
      </w:tr>
      <w:tr w:rsidR="00BE1930" w:rsidRPr="00C54D46" w14:paraId="2755CA57"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593FF6FC"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vAlign w:val="bottom"/>
            <w:hideMark/>
          </w:tcPr>
          <w:p w14:paraId="05F3159D" w14:textId="77777777" w:rsidR="00BE1930" w:rsidRPr="00C54D46" w:rsidRDefault="00BE1930" w:rsidP="00BE1930">
            <w:pPr>
              <w:ind w:firstLineChars="1500" w:firstLine="3600"/>
              <w:rPr>
                <w:color w:val="000000"/>
                <w:sz w:val="24"/>
                <w:szCs w:val="24"/>
              </w:rPr>
            </w:pPr>
            <w:r w:rsidRPr="00C54D46">
              <w:rPr>
                <w:color w:val="000000"/>
                <w:sz w:val="24"/>
                <w:szCs w:val="24"/>
              </w:rPr>
              <w:t>III. Показники ефективності</w:t>
            </w:r>
          </w:p>
        </w:tc>
        <w:tc>
          <w:tcPr>
            <w:tcW w:w="992" w:type="dxa"/>
            <w:gridSpan w:val="2"/>
            <w:tcBorders>
              <w:top w:val="single" w:sz="8" w:space="0" w:color="auto"/>
              <w:left w:val="nil"/>
              <w:bottom w:val="nil"/>
              <w:right w:val="single" w:sz="8" w:space="0" w:color="auto"/>
            </w:tcBorders>
            <w:shd w:val="clear" w:color="000000" w:fill="FFFFFF"/>
            <w:hideMark/>
          </w:tcPr>
          <w:p w14:paraId="5990E95F"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23BF18FF"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02381" w14:textId="77777777" w:rsidR="00BE1930" w:rsidRPr="00C54D46" w:rsidRDefault="00BE1930" w:rsidP="00C54D46">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9ED2AC" w14:textId="77777777" w:rsidR="00BE1930" w:rsidRPr="00C54D46" w:rsidRDefault="00BE1930" w:rsidP="00BE1930">
            <w:pPr>
              <w:rPr>
                <w:color w:val="000000"/>
                <w:sz w:val="24"/>
                <w:szCs w:val="24"/>
              </w:rPr>
            </w:pPr>
            <w:r w:rsidRPr="00C54D46">
              <w:rPr>
                <w:color w:val="000000"/>
                <w:sz w:val="24"/>
                <w:szCs w:val="24"/>
              </w:rPr>
              <w:t xml:space="preserve"> середні витрати на одного відвідувача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04DCE9" w14:textId="77777777" w:rsidR="00BE1930" w:rsidRPr="00C54D46" w:rsidRDefault="00BE1930" w:rsidP="00BE1930">
            <w:pPr>
              <w:rPr>
                <w:color w:val="000000"/>
                <w:sz w:val="24"/>
                <w:szCs w:val="24"/>
              </w:rPr>
            </w:pPr>
            <w:r w:rsidRPr="00C54D46">
              <w:rPr>
                <w:color w:val="000000"/>
                <w:sz w:val="24"/>
                <w:szCs w:val="24"/>
              </w:rPr>
              <w:t>грн</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19BBAF9" w14:textId="77777777" w:rsidR="00BE1930" w:rsidRPr="00C54D46" w:rsidRDefault="00BE1930" w:rsidP="00BE1930">
            <w:pPr>
              <w:rPr>
                <w:color w:val="000000"/>
                <w:sz w:val="24"/>
                <w:szCs w:val="24"/>
              </w:rPr>
            </w:pPr>
            <w:r w:rsidRPr="00C54D46">
              <w:rPr>
                <w:color w:val="000000"/>
                <w:sz w:val="24"/>
                <w:szCs w:val="24"/>
              </w:rPr>
              <w:t> </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E60C49C" w14:textId="77777777" w:rsidR="00BE1930" w:rsidRPr="00C54D46" w:rsidRDefault="00BE1930" w:rsidP="00BE1930">
            <w:pPr>
              <w:jc w:val="right"/>
              <w:rPr>
                <w:color w:val="000000"/>
                <w:sz w:val="24"/>
                <w:szCs w:val="24"/>
              </w:rPr>
            </w:pPr>
            <w:r w:rsidRPr="00C54D46">
              <w:rPr>
                <w:color w:val="000000"/>
                <w:sz w:val="24"/>
                <w:szCs w:val="24"/>
              </w:rPr>
              <w:t>58,33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639313" w14:textId="77777777" w:rsidR="00BE1930" w:rsidRPr="00C54D46" w:rsidRDefault="00BE1930" w:rsidP="00BE1930">
            <w:pPr>
              <w:jc w:val="right"/>
              <w:rPr>
                <w:color w:val="000000"/>
                <w:sz w:val="24"/>
                <w:szCs w:val="24"/>
              </w:rPr>
            </w:pPr>
            <w:r w:rsidRPr="00C54D46">
              <w:rPr>
                <w:color w:val="000000"/>
                <w:sz w:val="24"/>
                <w:szCs w:val="24"/>
              </w:rPr>
              <w:t>57,3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40E2A3A" w14:textId="77777777" w:rsidR="00BE1930" w:rsidRPr="00C54D46" w:rsidRDefault="00BE1930" w:rsidP="00BE1930">
            <w:pPr>
              <w:jc w:val="center"/>
              <w:rPr>
                <w:color w:val="000000"/>
                <w:sz w:val="24"/>
                <w:szCs w:val="24"/>
              </w:rPr>
            </w:pPr>
            <w:r w:rsidRPr="00C54D46">
              <w:rPr>
                <w:color w:val="000000"/>
                <w:sz w:val="24"/>
                <w:szCs w:val="24"/>
              </w:rPr>
              <w:t>66,84</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E76C33E" w14:textId="77777777" w:rsidR="00BE1930" w:rsidRPr="00C54D46" w:rsidRDefault="00BE1930" w:rsidP="00BE1930">
            <w:pPr>
              <w:jc w:val="right"/>
              <w:rPr>
                <w:color w:val="000000"/>
                <w:sz w:val="24"/>
                <w:szCs w:val="24"/>
              </w:rPr>
            </w:pPr>
            <w:r w:rsidRPr="00C54D46">
              <w:rPr>
                <w:color w:val="000000"/>
                <w:sz w:val="24"/>
                <w:szCs w:val="24"/>
              </w:rPr>
              <w:t>65,64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2D08FF" w14:textId="77777777" w:rsidR="00BE1930" w:rsidRPr="00C54D46" w:rsidRDefault="00BE1930" w:rsidP="00BE1930">
            <w:pPr>
              <w:jc w:val="right"/>
              <w:rPr>
                <w:color w:val="000000"/>
                <w:sz w:val="24"/>
                <w:szCs w:val="24"/>
              </w:rPr>
            </w:pPr>
            <w:r w:rsidRPr="00C54D46">
              <w:rPr>
                <w:color w:val="000000"/>
                <w:sz w:val="24"/>
                <w:szCs w:val="24"/>
              </w:rPr>
              <w:t>69,5</w:t>
            </w:r>
          </w:p>
        </w:tc>
      </w:tr>
      <w:tr w:rsidR="00BE1930" w:rsidRPr="00C54D46" w14:paraId="4A5F9477" w14:textId="77777777" w:rsidTr="00C54D46">
        <w:trPr>
          <w:trHeight w:val="79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EB9DD" w14:textId="77777777" w:rsidR="00BE1930" w:rsidRPr="00C54D46" w:rsidRDefault="00BE1930" w:rsidP="00C54D46">
            <w:pPr>
              <w:ind w:firstLineChars="100" w:firstLine="240"/>
              <w:rPr>
                <w:color w:val="000000"/>
                <w:sz w:val="24"/>
                <w:szCs w:val="24"/>
              </w:rPr>
            </w:pPr>
            <w:r w:rsidRPr="00C54D46">
              <w:rPr>
                <w:color w:val="000000"/>
                <w:sz w:val="24"/>
                <w:szCs w:val="24"/>
              </w:rPr>
              <w:t>2</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9D3B37" w14:textId="77777777" w:rsidR="00BE1930" w:rsidRPr="00C54D46" w:rsidRDefault="00BE1930" w:rsidP="00BE1930">
            <w:pPr>
              <w:rPr>
                <w:color w:val="000000"/>
                <w:sz w:val="24"/>
                <w:szCs w:val="24"/>
              </w:rPr>
            </w:pPr>
            <w:r w:rsidRPr="00C54D46">
              <w:rPr>
                <w:color w:val="000000"/>
                <w:sz w:val="24"/>
                <w:szCs w:val="24"/>
              </w:rPr>
              <w:t>середні витрати на проведення 1 виставки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F55E0F" w14:textId="77777777" w:rsidR="00BE1930" w:rsidRPr="00C54D46" w:rsidRDefault="00BE1930" w:rsidP="00BE1930">
            <w:pPr>
              <w:rPr>
                <w:color w:val="000000"/>
                <w:sz w:val="24"/>
                <w:szCs w:val="24"/>
              </w:rPr>
            </w:pPr>
            <w:r w:rsidRPr="00C54D46">
              <w:rPr>
                <w:color w:val="000000"/>
                <w:sz w:val="24"/>
                <w:szCs w:val="24"/>
              </w:rPr>
              <w:t>тис.грн.</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E263E51" w14:textId="77777777" w:rsidR="00BE1930" w:rsidRPr="00C54D46" w:rsidRDefault="00BE1930" w:rsidP="00BE1930">
            <w:pPr>
              <w:rPr>
                <w:color w:val="000000"/>
                <w:sz w:val="24"/>
                <w:szCs w:val="24"/>
              </w:rPr>
            </w:pPr>
            <w:r w:rsidRPr="00C54D46">
              <w:rPr>
                <w:color w:val="000000"/>
                <w:sz w:val="24"/>
                <w:szCs w:val="24"/>
              </w:rPr>
              <w:t> </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C316D3D" w14:textId="77777777" w:rsidR="00BE1930" w:rsidRPr="00C54D46" w:rsidRDefault="00BE1930" w:rsidP="00BE1930">
            <w:pPr>
              <w:jc w:val="right"/>
              <w:rPr>
                <w:color w:val="000000"/>
                <w:sz w:val="24"/>
                <w:szCs w:val="24"/>
              </w:rPr>
            </w:pPr>
            <w:r w:rsidRPr="00C54D46">
              <w:rPr>
                <w:color w:val="000000"/>
                <w:sz w:val="24"/>
                <w:szCs w:val="24"/>
              </w:rPr>
              <w:t>27,63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387F65" w14:textId="77777777" w:rsidR="00BE1930" w:rsidRPr="00C54D46" w:rsidRDefault="00BE1930" w:rsidP="00BE1930">
            <w:pPr>
              <w:jc w:val="right"/>
              <w:rPr>
                <w:color w:val="000000"/>
                <w:sz w:val="24"/>
                <w:szCs w:val="24"/>
              </w:rPr>
            </w:pPr>
            <w:r w:rsidRPr="00C54D46">
              <w:rPr>
                <w:color w:val="000000"/>
                <w:sz w:val="24"/>
                <w:szCs w:val="24"/>
              </w:rPr>
              <w:t>26,5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57C3569" w14:textId="77777777" w:rsidR="00BE1930" w:rsidRPr="00C54D46" w:rsidRDefault="00BE1930" w:rsidP="00BE1930">
            <w:pPr>
              <w:jc w:val="center"/>
              <w:rPr>
                <w:color w:val="000000"/>
                <w:sz w:val="24"/>
                <w:szCs w:val="24"/>
              </w:rPr>
            </w:pPr>
            <w:r w:rsidRPr="00C54D46">
              <w:rPr>
                <w:color w:val="000000"/>
                <w:sz w:val="24"/>
                <w:szCs w:val="24"/>
              </w:rPr>
              <w:t>30,24</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919D051" w14:textId="77777777" w:rsidR="00BE1930" w:rsidRPr="00C54D46" w:rsidRDefault="00BE1930" w:rsidP="00BE1930">
            <w:pPr>
              <w:jc w:val="right"/>
              <w:rPr>
                <w:color w:val="000000"/>
                <w:sz w:val="24"/>
                <w:szCs w:val="24"/>
              </w:rPr>
            </w:pPr>
            <w:r w:rsidRPr="00C54D46">
              <w:rPr>
                <w:color w:val="000000"/>
                <w:sz w:val="24"/>
                <w:szCs w:val="24"/>
              </w:rPr>
              <w:t>28,44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597EBA" w14:textId="77777777" w:rsidR="00BE1930" w:rsidRPr="00C54D46" w:rsidRDefault="00BE1930" w:rsidP="00BE1930">
            <w:pPr>
              <w:jc w:val="right"/>
              <w:rPr>
                <w:color w:val="000000"/>
                <w:sz w:val="24"/>
                <w:szCs w:val="24"/>
              </w:rPr>
            </w:pPr>
            <w:r w:rsidRPr="00C54D46">
              <w:rPr>
                <w:color w:val="000000"/>
                <w:sz w:val="24"/>
                <w:szCs w:val="24"/>
              </w:rPr>
              <w:t>28,37</w:t>
            </w:r>
          </w:p>
        </w:tc>
      </w:tr>
      <w:tr w:rsidR="00BE1930" w:rsidRPr="00C54D46" w14:paraId="04BAF91D"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4FCF6C7A"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hideMark/>
          </w:tcPr>
          <w:p w14:paraId="63815697" w14:textId="77777777" w:rsidR="00BE1930" w:rsidRPr="00C54D46" w:rsidRDefault="00BE1930" w:rsidP="00BE1930">
            <w:pPr>
              <w:ind w:firstLineChars="1500" w:firstLine="3600"/>
              <w:rPr>
                <w:color w:val="000000"/>
                <w:sz w:val="24"/>
                <w:szCs w:val="24"/>
              </w:rPr>
            </w:pPr>
            <w:r w:rsidRPr="00C54D46">
              <w:rPr>
                <w:color w:val="000000"/>
                <w:sz w:val="24"/>
                <w:szCs w:val="24"/>
              </w:rPr>
              <w:t>IV. Показники якості</w:t>
            </w:r>
          </w:p>
        </w:tc>
        <w:tc>
          <w:tcPr>
            <w:tcW w:w="992" w:type="dxa"/>
            <w:gridSpan w:val="2"/>
            <w:tcBorders>
              <w:top w:val="single" w:sz="8" w:space="0" w:color="auto"/>
              <w:left w:val="nil"/>
              <w:bottom w:val="nil"/>
              <w:right w:val="single" w:sz="8" w:space="0" w:color="auto"/>
            </w:tcBorders>
            <w:shd w:val="clear" w:color="000000" w:fill="FFFFFF"/>
            <w:hideMark/>
          </w:tcPr>
          <w:p w14:paraId="73E3C9A0"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3C4DF523"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375ED" w14:textId="77777777" w:rsidR="00BE1930" w:rsidRPr="00C54D46" w:rsidRDefault="00BE1930" w:rsidP="00C54D46">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FB4E6" w14:textId="77777777" w:rsidR="00BE1930" w:rsidRPr="00C54D46" w:rsidRDefault="00BE1930" w:rsidP="00BE1930">
            <w:pPr>
              <w:rPr>
                <w:color w:val="000000"/>
                <w:sz w:val="24"/>
                <w:szCs w:val="24"/>
              </w:rPr>
            </w:pPr>
            <w:r w:rsidRPr="00C54D46">
              <w:rPr>
                <w:color w:val="000000"/>
                <w:sz w:val="24"/>
                <w:szCs w:val="24"/>
              </w:rPr>
              <w:t>динаміка збільшення відвідувачів у плановому періоді відповідно до фактичного показника попереднього періоду</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BD769" w14:textId="77777777" w:rsidR="00BE1930" w:rsidRPr="00C54D46" w:rsidRDefault="00BE1930" w:rsidP="00BE1930">
            <w:pPr>
              <w:jc w:val="center"/>
              <w:rPr>
                <w:color w:val="000000"/>
                <w:sz w:val="24"/>
                <w:szCs w:val="24"/>
              </w:rPr>
            </w:pPr>
            <w:r w:rsidRPr="00C54D46">
              <w:rPr>
                <w:color w:val="000000"/>
                <w:sz w:val="24"/>
                <w:szCs w:val="24"/>
              </w:rPr>
              <w:t>відс.</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813BABA" w14:textId="77777777" w:rsidR="00BE1930" w:rsidRPr="00C54D46" w:rsidRDefault="00BE1930" w:rsidP="00BE1930">
            <w:pPr>
              <w:jc w:val="center"/>
              <w:rPr>
                <w:color w:val="000000"/>
                <w:sz w:val="24"/>
                <w:szCs w:val="24"/>
              </w:rPr>
            </w:pPr>
            <w:r w:rsidRPr="00C54D46">
              <w:rPr>
                <w:color w:val="000000"/>
                <w:sz w:val="24"/>
                <w:szCs w:val="24"/>
              </w:rPr>
              <w:t>8,7</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7EF3467" w14:textId="77777777" w:rsidR="00BE1930" w:rsidRPr="00C54D46" w:rsidRDefault="00BE1930" w:rsidP="00BE1930">
            <w:pPr>
              <w:jc w:val="center"/>
              <w:rPr>
                <w:color w:val="000000"/>
                <w:sz w:val="24"/>
                <w:szCs w:val="24"/>
              </w:rPr>
            </w:pPr>
            <w:r w:rsidRPr="00C54D46">
              <w:rPr>
                <w:color w:val="000000"/>
                <w:sz w:val="24"/>
                <w:szCs w:val="24"/>
              </w:rPr>
              <w:t>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BA5485" w14:textId="77777777" w:rsidR="00BE1930" w:rsidRPr="00C54D46" w:rsidRDefault="00BE1930" w:rsidP="00BE1930">
            <w:pPr>
              <w:jc w:val="right"/>
              <w:rPr>
                <w:color w:val="000000"/>
                <w:sz w:val="24"/>
                <w:szCs w:val="24"/>
              </w:rPr>
            </w:pPr>
            <w:r w:rsidRPr="00C54D46">
              <w:rPr>
                <w:color w:val="000000"/>
                <w:sz w:val="24"/>
                <w:szCs w:val="24"/>
              </w:rPr>
              <w:t>2,7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D494AF5" w14:textId="77777777" w:rsidR="00BE1930" w:rsidRPr="00C54D46" w:rsidRDefault="00BE1930" w:rsidP="00BE1930">
            <w:pPr>
              <w:jc w:val="center"/>
              <w:rPr>
                <w:color w:val="000000"/>
                <w:sz w:val="24"/>
                <w:szCs w:val="24"/>
              </w:rPr>
            </w:pPr>
            <w:r w:rsidRPr="00C54D46">
              <w:rPr>
                <w:color w:val="000000"/>
                <w:sz w:val="24"/>
                <w:szCs w:val="24"/>
              </w:rPr>
              <w:t>2,7</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FCD6E46" w14:textId="77777777" w:rsidR="00BE1930" w:rsidRPr="00C54D46" w:rsidRDefault="00BE1930" w:rsidP="00BE1930">
            <w:pPr>
              <w:jc w:val="center"/>
              <w:rPr>
                <w:color w:val="000000"/>
                <w:sz w:val="24"/>
                <w:szCs w:val="24"/>
              </w:rPr>
            </w:pPr>
            <w:r w:rsidRPr="00C54D46">
              <w:rPr>
                <w:color w:val="000000"/>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0C4208" w14:textId="77777777" w:rsidR="00BE1930" w:rsidRPr="00C54D46" w:rsidRDefault="00BE1930" w:rsidP="00BE1930">
            <w:pPr>
              <w:jc w:val="center"/>
              <w:rPr>
                <w:color w:val="000000"/>
                <w:sz w:val="24"/>
                <w:szCs w:val="24"/>
              </w:rPr>
            </w:pPr>
            <w:r w:rsidRPr="00C54D46">
              <w:rPr>
                <w:color w:val="000000"/>
                <w:sz w:val="24"/>
                <w:szCs w:val="24"/>
              </w:rPr>
              <w:t>2,7</w:t>
            </w:r>
          </w:p>
        </w:tc>
      </w:tr>
      <w:tr w:rsidR="00BE1930" w:rsidRPr="00C54D46" w14:paraId="3750A7BC"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21D74" w14:textId="77777777" w:rsidR="00BE1930" w:rsidRPr="00C54D46" w:rsidRDefault="00BE1930" w:rsidP="00C54D46">
            <w:pPr>
              <w:ind w:firstLineChars="100" w:firstLine="240"/>
              <w:rPr>
                <w:color w:val="000000"/>
                <w:sz w:val="24"/>
                <w:szCs w:val="24"/>
              </w:rPr>
            </w:pPr>
            <w:r w:rsidRPr="00C54D46">
              <w:rPr>
                <w:color w:val="000000"/>
                <w:sz w:val="24"/>
                <w:szCs w:val="24"/>
              </w:rPr>
              <w:t>2</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0A788" w14:textId="77777777" w:rsidR="00BE1930" w:rsidRPr="00C54D46" w:rsidRDefault="00BE1930" w:rsidP="00BE1930">
            <w:pPr>
              <w:rPr>
                <w:color w:val="000000"/>
                <w:sz w:val="24"/>
                <w:szCs w:val="24"/>
              </w:rPr>
            </w:pPr>
            <w:r w:rsidRPr="00C54D46">
              <w:rPr>
                <w:color w:val="000000"/>
                <w:sz w:val="24"/>
                <w:szCs w:val="24"/>
              </w:rPr>
              <w:t xml:space="preserve">частка кількості </w:t>
            </w:r>
            <w:r w:rsidRPr="00C54D46">
              <w:rPr>
                <w:color w:val="000000"/>
                <w:sz w:val="24"/>
                <w:szCs w:val="24"/>
                <w:lang w:val="uk-UA"/>
              </w:rPr>
              <w:t>відвідувачів</w:t>
            </w:r>
            <w:r w:rsidRPr="00C54D46">
              <w:rPr>
                <w:color w:val="000000"/>
                <w:sz w:val="24"/>
                <w:szCs w:val="24"/>
              </w:rPr>
              <w:t xml:space="preserve"> у загальній кількості населення громади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7F5AD" w14:textId="77777777" w:rsidR="00BE1930" w:rsidRPr="00C54D46" w:rsidRDefault="00BE1930" w:rsidP="00BE1930">
            <w:pPr>
              <w:jc w:val="center"/>
              <w:rPr>
                <w:color w:val="000000"/>
                <w:sz w:val="24"/>
                <w:szCs w:val="24"/>
              </w:rPr>
            </w:pPr>
            <w:r w:rsidRPr="00C54D46">
              <w:rPr>
                <w:color w:val="000000"/>
                <w:sz w:val="24"/>
                <w:szCs w:val="24"/>
              </w:rPr>
              <w:t>відс.</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A78F5EB" w14:textId="77777777" w:rsidR="00BE1930" w:rsidRPr="00C54D46" w:rsidRDefault="00BE1930" w:rsidP="00BE1930">
            <w:pPr>
              <w:jc w:val="center"/>
              <w:rPr>
                <w:color w:val="000000"/>
                <w:sz w:val="24"/>
                <w:szCs w:val="24"/>
              </w:rPr>
            </w:pPr>
            <w:r w:rsidRPr="00C54D46">
              <w:rPr>
                <w:color w:val="000000"/>
                <w:sz w:val="24"/>
                <w:szCs w:val="24"/>
              </w:rPr>
              <w:t> </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D7F0CD1" w14:textId="77777777" w:rsidR="00BE1930" w:rsidRPr="00C54D46" w:rsidRDefault="00BE1930" w:rsidP="00BE1930">
            <w:pPr>
              <w:jc w:val="center"/>
              <w:rPr>
                <w:color w:val="000000"/>
                <w:sz w:val="24"/>
                <w:szCs w:val="24"/>
              </w:rPr>
            </w:pPr>
            <w:r w:rsidRPr="00C54D46">
              <w:rPr>
                <w:color w:val="000000"/>
                <w:sz w:val="24"/>
                <w:szCs w:val="24"/>
                <w:lang w:val="uk-UA"/>
              </w:rPr>
              <w:t>3,3</w:t>
            </w:r>
            <w:r w:rsidRPr="00C54D46">
              <w:rPr>
                <w:color w:val="000000"/>
                <w:sz w:val="24"/>
                <w:szCs w:val="24"/>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1B7C9A" w14:textId="77777777" w:rsidR="00BE1930" w:rsidRPr="00C54D46" w:rsidRDefault="00BE1930" w:rsidP="00BE1930">
            <w:pPr>
              <w:rPr>
                <w:color w:val="000000"/>
                <w:sz w:val="24"/>
                <w:szCs w:val="24"/>
                <w:lang w:val="uk-UA"/>
              </w:rPr>
            </w:pPr>
            <w:r w:rsidRPr="00C54D46">
              <w:rPr>
                <w:color w:val="000000"/>
                <w:sz w:val="24"/>
                <w:szCs w:val="24"/>
              </w:rPr>
              <w:t> </w:t>
            </w:r>
            <w:r w:rsidRPr="00C54D46">
              <w:rPr>
                <w:color w:val="000000"/>
                <w:sz w:val="24"/>
                <w:szCs w:val="24"/>
                <w:lang w:val="uk-UA"/>
              </w:rPr>
              <w:t>3,2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F87EF24" w14:textId="77777777" w:rsidR="00BE1930" w:rsidRPr="00C54D46" w:rsidRDefault="00BE1930" w:rsidP="00BE1930">
            <w:pPr>
              <w:jc w:val="center"/>
              <w:rPr>
                <w:color w:val="000000"/>
                <w:sz w:val="24"/>
                <w:szCs w:val="24"/>
              </w:rPr>
            </w:pPr>
            <w:r w:rsidRPr="00C54D46">
              <w:rPr>
                <w:color w:val="000000"/>
                <w:sz w:val="24"/>
                <w:szCs w:val="24"/>
                <w:lang w:val="uk-UA"/>
              </w:rPr>
              <w:t>3,1</w:t>
            </w:r>
            <w:r w:rsidRPr="00C54D46">
              <w:rPr>
                <w:color w:val="000000"/>
                <w:sz w:val="24"/>
                <w:szCs w:val="24"/>
              </w:rPr>
              <w:t> </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CEE380E" w14:textId="77777777" w:rsidR="00BE1930" w:rsidRPr="00C54D46" w:rsidRDefault="00BE1930" w:rsidP="00BE1930">
            <w:pPr>
              <w:jc w:val="center"/>
              <w:rPr>
                <w:color w:val="000000"/>
                <w:sz w:val="24"/>
                <w:szCs w:val="24"/>
                <w:lang w:val="uk-UA"/>
              </w:rPr>
            </w:pPr>
            <w:r w:rsidRPr="00C54D46">
              <w:rPr>
                <w:color w:val="000000"/>
                <w:sz w:val="24"/>
                <w:szCs w:val="24"/>
              </w:rPr>
              <w:t> </w:t>
            </w:r>
            <w:r w:rsidRPr="00C54D46">
              <w:rPr>
                <w:color w:val="000000"/>
                <w:sz w:val="24"/>
                <w:szCs w:val="24"/>
                <w:lang w:val="uk-UA"/>
              </w:rPr>
              <w:t>3,04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9E95437" w14:textId="77777777" w:rsidR="00BE1930" w:rsidRPr="00C54D46" w:rsidRDefault="00BE1930" w:rsidP="00BE1930">
            <w:pPr>
              <w:jc w:val="center"/>
              <w:rPr>
                <w:color w:val="000000"/>
                <w:sz w:val="24"/>
                <w:szCs w:val="24"/>
              </w:rPr>
            </w:pPr>
            <w:r w:rsidRPr="00C54D46">
              <w:rPr>
                <w:color w:val="000000"/>
                <w:sz w:val="24"/>
                <w:szCs w:val="24"/>
                <w:lang w:val="uk-UA"/>
              </w:rPr>
              <w:t>3</w:t>
            </w:r>
            <w:r w:rsidRPr="00C54D46">
              <w:rPr>
                <w:color w:val="000000"/>
                <w:sz w:val="24"/>
                <w:szCs w:val="24"/>
              </w:rPr>
              <w:t> </w:t>
            </w:r>
          </w:p>
        </w:tc>
      </w:tr>
      <w:tr w:rsidR="00BE1930" w:rsidRPr="00C54D46" w14:paraId="36F826F1"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A466" w14:textId="77777777" w:rsidR="00BE1930" w:rsidRPr="00C54D46" w:rsidRDefault="00BE1930" w:rsidP="00BE1930">
            <w:pPr>
              <w:rPr>
                <w:b/>
                <w:bCs/>
                <w:color w:val="000000"/>
                <w:sz w:val="24"/>
                <w:szCs w:val="24"/>
              </w:rPr>
            </w:pPr>
            <w:r w:rsidRPr="00C54D46">
              <w:rPr>
                <w:b/>
                <w:color w:val="000000"/>
                <w:sz w:val="24"/>
                <w:szCs w:val="24"/>
              </w:rPr>
              <w:lastRenderedPageBreak/>
              <w:t>Напрям</w:t>
            </w:r>
          </w:p>
        </w:tc>
        <w:tc>
          <w:tcPr>
            <w:tcW w:w="9923"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2B360" w14:textId="77777777" w:rsidR="00BE1930" w:rsidRPr="00C54D46" w:rsidRDefault="00BE1930" w:rsidP="00147263">
            <w:pPr>
              <w:jc w:val="center"/>
              <w:rPr>
                <w:b/>
                <w:color w:val="000000"/>
                <w:sz w:val="24"/>
                <w:szCs w:val="24"/>
              </w:rPr>
            </w:pPr>
            <w:r w:rsidRPr="00C54D46">
              <w:rPr>
                <w:b/>
                <w:color w:val="000000"/>
                <w:sz w:val="24"/>
                <w:szCs w:val="24"/>
                <w:lang w:val="uk-UA"/>
              </w:rPr>
              <w:t>Організація культурного дозвілля населення та розширення доступу населення до культурного життя</w:t>
            </w:r>
          </w:p>
        </w:tc>
      </w:tr>
      <w:tr w:rsidR="00BE1930" w:rsidRPr="00C54D46" w14:paraId="6D5F2A67"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68FAC6D0"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vAlign w:val="bottom"/>
            <w:hideMark/>
          </w:tcPr>
          <w:p w14:paraId="77A9FC8A" w14:textId="77777777" w:rsidR="00BE1930" w:rsidRPr="00C54D46" w:rsidRDefault="00BE1930" w:rsidP="00BE1930">
            <w:pPr>
              <w:ind w:firstLineChars="1500" w:firstLine="3600"/>
              <w:rPr>
                <w:color w:val="000000"/>
                <w:sz w:val="24"/>
                <w:szCs w:val="24"/>
              </w:rPr>
            </w:pPr>
            <w:r w:rsidRPr="00C54D46">
              <w:rPr>
                <w:color w:val="000000"/>
                <w:sz w:val="24"/>
                <w:szCs w:val="24"/>
              </w:rPr>
              <w:t>І. Показники затрат</w:t>
            </w:r>
          </w:p>
        </w:tc>
        <w:tc>
          <w:tcPr>
            <w:tcW w:w="992" w:type="dxa"/>
            <w:gridSpan w:val="2"/>
            <w:tcBorders>
              <w:top w:val="nil"/>
              <w:left w:val="nil"/>
              <w:bottom w:val="nil"/>
              <w:right w:val="single" w:sz="8" w:space="0" w:color="auto"/>
            </w:tcBorders>
            <w:shd w:val="clear" w:color="000000" w:fill="FFFFFF"/>
            <w:hideMark/>
          </w:tcPr>
          <w:p w14:paraId="4F4A3850"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5EBC401A" w14:textId="77777777" w:rsidTr="00C54D46">
        <w:trPr>
          <w:trHeight w:val="26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AAD59" w14:textId="77777777" w:rsidR="00BE1930" w:rsidRPr="00C54D46" w:rsidRDefault="00BE1930" w:rsidP="00D91A87">
            <w:pPr>
              <w:ind w:firstLineChars="100" w:firstLine="240"/>
              <w:jc w:val="center"/>
              <w:rPr>
                <w:color w:val="000000"/>
                <w:sz w:val="24"/>
                <w:szCs w:val="24"/>
              </w:rPr>
            </w:pPr>
            <w:r w:rsidRPr="00C54D46">
              <w:rPr>
                <w:color w:val="000000"/>
                <w:sz w:val="24"/>
                <w:szCs w:val="24"/>
              </w:rPr>
              <w:t>2</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0919F5" w14:textId="77777777" w:rsidR="00BE1930" w:rsidRPr="00C54D46" w:rsidRDefault="00BE1930" w:rsidP="00BE1930">
            <w:pPr>
              <w:rPr>
                <w:color w:val="000000"/>
                <w:sz w:val="24"/>
                <w:szCs w:val="24"/>
              </w:rPr>
            </w:pPr>
            <w:r w:rsidRPr="00C54D46">
              <w:rPr>
                <w:color w:val="000000"/>
                <w:sz w:val="24"/>
                <w:szCs w:val="24"/>
              </w:rPr>
              <w:t xml:space="preserve">кількість установ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C3591C4" w14:textId="77777777" w:rsidR="00BE1930" w:rsidRPr="00C54D46" w:rsidRDefault="00BE1930" w:rsidP="00BE1930">
            <w:pPr>
              <w:rPr>
                <w:color w:val="000000"/>
                <w:sz w:val="24"/>
                <w:szCs w:val="24"/>
              </w:rPr>
            </w:pPr>
            <w:r w:rsidRPr="00C54D46">
              <w:rPr>
                <w:color w:val="000000"/>
                <w:sz w:val="24"/>
                <w:szCs w:val="24"/>
              </w:rPr>
              <w:t>од.</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E25C3CC" w14:textId="77777777" w:rsidR="00BE1930" w:rsidRPr="00C54D46" w:rsidRDefault="00BE1930" w:rsidP="00BE1930">
            <w:pPr>
              <w:jc w:val="right"/>
              <w:rPr>
                <w:color w:val="000000"/>
                <w:sz w:val="24"/>
                <w:szCs w:val="24"/>
              </w:rPr>
            </w:pPr>
            <w:r w:rsidRPr="00C54D46">
              <w:rPr>
                <w:color w:val="000000"/>
                <w:sz w:val="24"/>
                <w:szCs w:val="24"/>
              </w:rPr>
              <w:t>8</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9D560C6" w14:textId="77777777" w:rsidR="00BE1930" w:rsidRPr="00C54D46" w:rsidRDefault="00BE1930" w:rsidP="00BE1930">
            <w:pPr>
              <w:jc w:val="right"/>
              <w:rPr>
                <w:color w:val="000000"/>
                <w:sz w:val="24"/>
                <w:szCs w:val="24"/>
              </w:rPr>
            </w:pPr>
            <w:r w:rsidRPr="00C54D46">
              <w:rPr>
                <w:color w:val="000000"/>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EE428D" w14:textId="77777777" w:rsidR="00BE1930" w:rsidRPr="00C54D46" w:rsidRDefault="00BE1930" w:rsidP="00BE1930">
            <w:pPr>
              <w:jc w:val="right"/>
              <w:rPr>
                <w:color w:val="000000"/>
                <w:sz w:val="24"/>
                <w:szCs w:val="24"/>
              </w:rPr>
            </w:pPr>
            <w:r w:rsidRPr="00C54D46">
              <w:rPr>
                <w:color w:val="000000"/>
                <w:sz w:val="24"/>
                <w:szCs w:val="24"/>
              </w:rPr>
              <w:t>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47C0506" w14:textId="77777777" w:rsidR="00BE1930" w:rsidRPr="00C54D46" w:rsidRDefault="00BE1930" w:rsidP="00BE1930">
            <w:pPr>
              <w:jc w:val="center"/>
              <w:rPr>
                <w:color w:val="000000"/>
                <w:sz w:val="24"/>
                <w:szCs w:val="24"/>
              </w:rPr>
            </w:pPr>
            <w:r w:rsidRPr="00C54D46">
              <w:rPr>
                <w:color w:val="000000"/>
                <w:sz w:val="24"/>
                <w:szCs w:val="24"/>
              </w:rPr>
              <w:t>8</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4D97CF0" w14:textId="77777777" w:rsidR="00BE1930" w:rsidRPr="00C54D46" w:rsidRDefault="00BE1930" w:rsidP="00BE1930">
            <w:pPr>
              <w:jc w:val="right"/>
              <w:rPr>
                <w:color w:val="000000"/>
                <w:sz w:val="24"/>
                <w:szCs w:val="24"/>
              </w:rPr>
            </w:pPr>
            <w:r w:rsidRPr="00C54D46">
              <w:rPr>
                <w:color w:val="000000"/>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9AE125" w14:textId="77777777" w:rsidR="00BE1930" w:rsidRPr="00C54D46" w:rsidRDefault="00BE1930" w:rsidP="00BE1930">
            <w:pPr>
              <w:jc w:val="right"/>
              <w:rPr>
                <w:color w:val="000000"/>
                <w:sz w:val="24"/>
                <w:szCs w:val="24"/>
              </w:rPr>
            </w:pPr>
            <w:r w:rsidRPr="00C54D46">
              <w:rPr>
                <w:color w:val="000000"/>
                <w:sz w:val="24"/>
                <w:szCs w:val="24"/>
              </w:rPr>
              <w:t>8</w:t>
            </w:r>
          </w:p>
        </w:tc>
      </w:tr>
      <w:tr w:rsidR="00BE1930" w:rsidRPr="00C54D46" w14:paraId="6CC8458C" w14:textId="77777777" w:rsidTr="00C54D46">
        <w:trPr>
          <w:trHeight w:val="55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4025A" w14:textId="77777777" w:rsidR="00BE1930" w:rsidRPr="00C54D46" w:rsidRDefault="00BE1930" w:rsidP="00D91A87">
            <w:pPr>
              <w:ind w:firstLineChars="100" w:firstLine="240"/>
              <w:jc w:val="center"/>
              <w:rPr>
                <w:color w:val="000000"/>
                <w:sz w:val="24"/>
                <w:szCs w:val="24"/>
              </w:rPr>
            </w:pPr>
            <w:r w:rsidRPr="00C54D46">
              <w:rPr>
                <w:color w:val="000000"/>
                <w:sz w:val="24"/>
                <w:szCs w:val="24"/>
              </w:rPr>
              <w:t>3</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0B3FE5" w14:textId="77777777" w:rsidR="00BE1930" w:rsidRPr="00C54D46" w:rsidRDefault="00BE1930" w:rsidP="00BE1930">
            <w:pPr>
              <w:rPr>
                <w:color w:val="000000"/>
                <w:sz w:val="24"/>
                <w:szCs w:val="24"/>
              </w:rPr>
            </w:pPr>
            <w:r w:rsidRPr="00C54D46">
              <w:rPr>
                <w:color w:val="000000"/>
                <w:sz w:val="24"/>
                <w:szCs w:val="24"/>
              </w:rPr>
              <w:t>Обсяг витрат на покращення матеріально технічної бази, у тому числі проведення ремонтів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9ED7C8" w14:textId="77777777" w:rsidR="00BE1930" w:rsidRPr="00C54D46" w:rsidRDefault="00BE1930" w:rsidP="00BE1930">
            <w:pPr>
              <w:rPr>
                <w:color w:val="000000"/>
                <w:sz w:val="24"/>
                <w:szCs w:val="24"/>
              </w:rPr>
            </w:pPr>
            <w:r w:rsidRPr="00C54D46">
              <w:rPr>
                <w:color w:val="000000"/>
                <w:sz w:val="24"/>
                <w:szCs w:val="24"/>
              </w:rPr>
              <w:t>тис.грн</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4C8F836" w14:textId="77777777" w:rsidR="00BE1930" w:rsidRPr="00C54D46" w:rsidRDefault="00BE1930" w:rsidP="00BE1930">
            <w:pPr>
              <w:rPr>
                <w:color w:val="000000"/>
                <w:sz w:val="24"/>
                <w:szCs w:val="24"/>
              </w:rPr>
            </w:pPr>
            <w:r w:rsidRPr="00C54D46">
              <w:rPr>
                <w:color w:val="000000"/>
                <w:sz w:val="24"/>
                <w:szCs w:val="24"/>
              </w:rPr>
              <w:t> </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CE70077" w14:textId="77777777" w:rsidR="00BE1930" w:rsidRPr="00C54D46" w:rsidRDefault="00BE1930" w:rsidP="00BE1930">
            <w:pPr>
              <w:jc w:val="right"/>
              <w:rPr>
                <w:color w:val="000000"/>
                <w:sz w:val="24"/>
                <w:szCs w:val="24"/>
              </w:rPr>
            </w:pPr>
            <w:r w:rsidRPr="00C54D46">
              <w:rPr>
                <w:color w:val="000000"/>
                <w:sz w:val="24"/>
                <w:szCs w:val="24"/>
              </w:rPr>
              <w:t>7900,00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09AEB2" w14:textId="77777777" w:rsidR="00BE1930" w:rsidRPr="00C54D46" w:rsidRDefault="00BE1930" w:rsidP="00BE1930">
            <w:pPr>
              <w:jc w:val="right"/>
              <w:rPr>
                <w:color w:val="000000"/>
                <w:sz w:val="24"/>
                <w:szCs w:val="24"/>
              </w:rPr>
            </w:pPr>
            <w:r w:rsidRPr="00C54D46">
              <w:rPr>
                <w:color w:val="000000"/>
                <w:sz w:val="24"/>
                <w:szCs w:val="24"/>
              </w:rPr>
              <w:t>10100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F7FB7DB" w14:textId="77777777" w:rsidR="00BE1930" w:rsidRPr="00C54D46" w:rsidRDefault="00BE1930" w:rsidP="00BE1930">
            <w:pPr>
              <w:jc w:val="center"/>
              <w:rPr>
                <w:color w:val="000000"/>
                <w:sz w:val="24"/>
                <w:szCs w:val="24"/>
              </w:rPr>
            </w:pPr>
            <w:r w:rsidRPr="00C54D46">
              <w:rPr>
                <w:color w:val="000000"/>
                <w:sz w:val="24"/>
                <w:szCs w:val="24"/>
              </w:rPr>
              <w:t>12300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1BD3A8E" w14:textId="77777777" w:rsidR="00BE1930" w:rsidRPr="00C54D46" w:rsidRDefault="00BE1930" w:rsidP="00BE1930">
            <w:pPr>
              <w:jc w:val="right"/>
              <w:rPr>
                <w:color w:val="000000"/>
                <w:sz w:val="24"/>
                <w:szCs w:val="24"/>
              </w:rPr>
            </w:pPr>
            <w:r w:rsidRPr="00C54D46">
              <w:rPr>
                <w:color w:val="000000"/>
                <w:sz w:val="24"/>
                <w:szCs w:val="24"/>
              </w:rPr>
              <w:t>14500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7C25F1" w14:textId="77777777" w:rsidR="00BE1930" w:rsidRPr="00C54D46" w:rsidRDefault="00BE1930" w:rsidP="00BE1930">
            <w:pPr>
              <w:jc w:val="right"/>
              <w:rPr>
                <w:color w:val="000000"/>
                <w:sz w:val="24"/>
                <w:szCs w:val="24"/>
              </w:rPr>
            </w:pPr>
            <w:r w:rsidRPr="00C54D46">
              <w:rPr>
                <w:color w:val="000000"/>
                <w:sz w:val="24"/>
                <w:szCs w:val="24"/>
              </w:rPr>
              <w:t>16600</w:t>
            </w:r>
          </w:p>
        </w:tc>
      </w:tr>
      <w:tr w:rsidR="00BE1930" w:rsidRPr="00C54D46" w14:paraId="14D7BA18" w14:textId="77777777" w:rsidTr="00C54D46">
        <w:trPr>
          <w:trHeight w:val="12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0F223" w14:textId="77777777" w:rsidR="00BE1930" w:rsidRPr="00C54D46" w:rsidRDefault="00BE1930" w:rsidP="00D91A87">
            <w:pPr>
              <w:ind w:firstLineChars="100" w:firstLine="240"/>
              <w:jc w:val="center"/>
              <w:rPr>
                <w:color w:val="000000"/>
                <w:sz w:val="24"/>
                <w:szCs w:val="24"/>
              </w:rPr>
            </w:pPr>
            <w:r w:rsidRPr="00C54D46">
              <w:rPr>
                <w:color w:val="000000"/>
                <w:sz w:val="24"/>
                <w:szCs w:val="24"/>
              </w:rPr>
              <w:t>4</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CF6004E" w14:textId="77777777" w:rsidR="00BE1930" w:rsidRPr="00C54D46" w:rsidRDefault="00BE1930" w:rsidP="00BE1930">
            <w:pPr>
              <w:rPr>
                <w:color w:val="000000"/>
                <w:sz w:val="24"/>
                <w:szCs w:val="24"/>
              </w:rPr>
            </w:pPr>
            <w:r w:rsidRPr="00C54D46">
              <w:rPr>
                <w:color w:val="000000"/>
                <w:sz w:val="24"/>
                <w:szCs w:val="24"/>
              </w:rPr>
              <w:t>Обсяг видатків на придбання предметів, матеріалів, обладнання та устаткування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769723" w14:textId="77777777" w:rsidR="00BE1930" w:rsidRPr="00C54D46" w:rsidRDefault="00BE1930" w:rsidP="00BE1930">
            <w:pPr>
              <w:rPr>
                <w:color w:val="000000"/>
                <w:sz w:val="24"/>
                <w:szCs w:val="24"/>
              </w:rPr>
            </w:pPr>
            <w:r w:rsidRPr="00C54D46">
              <w:rPr>
                <w:color w:val="000000"/>
                <w:sz w:val="24"/>
                <w:szCs w:val="24"/>
              </w:rPr>
              <w:t>тис.грн</w:t>
            </w:r>
          </w:p>
        </w:tc>
        <w:tc>
          <w:tcPr>
            <w:tcW w:w="14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490FBA6" w14:textId="77777777" w:rsidR="00BE1930" w:rsidRPr="00C54D46" w:rsidRDefault="00BE1930" w:rsidP="00BE1930">
            <w:pPr>
              <w:rPr>
                <w:color w:val="000000"/>
                <w:sz w:val="24"/>
                <w:szCs w:val="24"/>
              </w:rPr>
            </w:pPr>
            <w:r w:rsidRPr="00C54D46">
              <w:rPr>
                <w:color w:val="000000"/>
                <w:sz w:val="24"/>
                <w:szCs w:val="24"/>
              </w:rPr>
              <w:t> </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912D24B" w14:textId="77777777" w:rsidR="00BE1930" w:rsidRPr="00C54D46" w:rsidRDefault="00BE1930" w:rsidP="00BE1930">
            <w:pPr>
              <w:jc w:val="right"/>
              <w:rPr>
                <w:color w:val="000000"/>
                <w:sz w:val="24"/>
                <w:szCs w:val="24"/>
              </w:rPr>
            </w:pPr>
            <w:r w:rsidRPr="00C54D46">
              <w:rPr>
                <w:color w:val="000000"/>
                <w:sz w:val="24"/>
                <w:szCs w:val="24"/>
              </w:rPr>
              <w:t>2000,00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1A4990" w14:textId="77777777" w:rsidR="00BE1930" w:rsidRPr="00C54D46" w:rsidRDefault="00BE1930" w:rsidP="00BE1930">
            <w:pPr>
              <w:jc w:val="right"/>
              <w:rPr>
                <w:color w:val="000000"/>
                <w:sz w:val="24"/>
                <w:szCs w:val="24"/>
              </w:rPr>
            </w:pPr>
            <w:r w:rsidRPr="00C54D46">
              <w:rPr>
                <w:color w:val="000000"/>
                <w:sz w:val="24"/>
                <w:szCs w:val="24"/>
              </w:rPr>
              <w:t>2000,00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584C346" w14:textId="77777777" w:rsidR="00BE1930" w:rsidRPr="00C54D46" w:rsidRDefault="00BE1930" w:rsidP="00BE1930">
            <w:pPr>
              <w:jc w:val="center"/>
              <w:rPr>
                <w:color w:val="000000"/>
                <w:sz w:val="24"/>
                <w:szCs w:val="24"/>
              </w:rPr>
            </w:pPr>
            <w:r w:rsidRPr="00C54D46">
              <w:rPr>
                <w:color w:val="000000"/>
                <w:sz w:val="24"/>
                <w:szCs w:val="24"/>
              </w:rPr>
              <w:t>2200,00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144237C" w14:textId="77777777" w:rsidR="00BE1930" w:rsidRPr="00C54D46" w:rsidRDefault="00BE1930" w:rsidP="00BE1930">
            <w:pPr>
              <w:jc w:val="right"/>
              <w:rPr>
                <w:color w:val="000000"/>
                <w:sz w:val="24"/>
                <w:szCs w:val="24"/>
              </w:rPr>
            </w:pPr>
            <w:r w:rsidRPr="00C54D46">
              <w:rPr>
                <w:color w:val="000000"/>
                <w:sz w:val="24"/>
                <w:szCs w:val="24"/>
              </w:rPr>
              <w:t>2300,00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12085C" w14:textId="77777777" w:rsidR="00BE1930" w:rsidRPr="00C54D46" w:rsidRDefault="00BE1930" w:rsidP="00BE1930">
            <w:pPr>
              <w:jc w:val="right"/>
              <w:rPr>
                <w:color w:val="000000"/>
                <w:sz w:val="24"/>
                <w:szCs w:val="24"/>
              </w:rPr>
            </w:pPr>
            <w:r w:rsidRPr="00C54D46">
              <w:rPr>
                <w:color w:val="000000"/>
                <w:sz w:val="24"/>
                <w:szCs w:val="24"/>
              </w:rPr>
              <w:t>2500,00</w:t>
            </w:r>
          </w:p>
        </w:tc>
      </w:tr>
      <w:tr w:rsidR="00BE1930" w:rsidRPr="00C54D46" w14:paraId="5DE2C305" w14:textId="77777777" w:rsidTr="00C54D46">
        <w:trPr>
          <w:trHeight w:val="324"/>
        </w:trPr>
        <w:tc>
          <w:tcPr>
            <w:tcW w:w="567" w:type="dxa"/>
            <w:tcBorders>
              <w:top w:val="nil"/>
              <w:left w:val="single" w:sz="8" w:space="0" w:color="auto"/>
              <w:bottom w:val="nil"/>
              <w:right w:val="nil"/>
            </w:tcBorders>
            <w:shd w:val="clear" w:color="000000" w:fill="FFFFFF"/>
            <w:hideMark/>
          </w:tcPr>
          <w:p w14:paraId="330AEA2F" w14:textId="52B7844D" w:rsidR="00BE1930" w:rsidRPr="00C54D46" w:rsidRDefault="00BE1930" w:rsidP="00D91A87">
            <w:pPr>
              <w:jc w:val="center"/>
              <w:rPr>
                <w:color w:val="000000"/>
                <w:sz w:val="24"/>
                <w:szCs w:val="24"/>
              </w:rPr>
            </w:pPr>
          </w:p>
        </w:tc>
        <w:tc>
          <w:tcPr>
            <w:tcW w:w="8931" w:type="dxa"/>
            <w:gridSpan w:val="22"/>
            <w:tcBorders>
              <w:top w:val="nil"/>
              <w:left w:val="nil"/>
              <w:bottom w:val="single" w:sz="8" w:space="0" w:color="auto"/>
              <w:right w:val="nil"/>
            </w:tcBorders>
            <w:shd w:val="clear" w:color="000000" w:fill="FFFFFF"/>
            <w:vAlign w:val="bottom"/>
            <w:hideMark/>
          </w:tcPr>
          <w:p w14:paraId="44C6E125" w14:textId="77777777" w:rsidR="00BE1930" w:rsidRPr="00C54D46" w:rsidRDefault="00BE1930" w:rsidP="00BE1930">
            <w:pPr>
              <w:ind w:firstLineChars="1500" w:firstLine="3600"/>
              <w:rPr>
                <w:color w:val="000000"/>
                <w:sz w:val="24"/>
                <w:szCs w:val="24"/>
              </w:rPr>
            </w:pPr>
            <w:r w:rsidRPr="00C54D46">
              <w:rPr>
                <w:color w:val="000000"/>
                <w:sz w:val="24"/>
                <w:szCs w:val="24"/>
              </w:rPr>
              <w:t>II. Показники продукту</w:t>
            </w:r>
          </w:p>
        </w:tc>
        <w:tc>
          <w:tcPr>
            <w:tcW w:w="992" w:type="dxa"/>
            <w:gridSpan w:val="2"/>
            <w:tcBorders>
              <w:top w:val="nil"/>
              <w:left w:val="nil"/>
              <w:bottom w:val="nil"/>
              <w:right w:val="single" w:sz="8" w:space="0" w:color="auto"/>
            </w:tcBorders>
            <w:shd w:val="clear" w:color="000000" w:fill="FFFFFF"/>
            <w:hideMark/>
          </w:tcPr>
          <w:p w14:paraId="1CB81AA4"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5446B978" w14:textId="77777777" w:rsidTr="00C54D46">
        <w:trPr>
          <w:trHeight w:val="17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6E8E" w14:textId="77777777" w:rsidR="00BE1930" w:rsidRPr="00C54D46" w:rsidRDefault="00BE1930" w:rsidP="00D91A87">
            <w:pPr>
              <w:ind w:firstLineChars="13" w:firstLine="31"/>
              <w:jc w:val="center"/>
              <w:rPr>
                <w:color w:val="000000"/>
                <w:sz w:val="24"/>
                <w:szCs w:val="24"/>
              </w:rPr>
            </w:pPr>
            <w:r w:rsidRPr="00C54D46">
              <w:rPr>
                <w:color w:val="000000"/>
                <w:sz w:val="24"/>
                <w:szCs w:val="24"/>
              </w:rPr>
              <w:t>1</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7E3254" w14:textId="77777777" w:rsidR="00BE1930" w:rsidRPr="00C54D46" w:rsidRDefault="00BE1930" w:rsidP="00BE1930">
            <w:pPr>
              <w:rPr>
                <w:color w:val="000000"/>
                <w:sz w:val="24"/>
                <w:szCs w:val="24"/>
              </w:rPr>
            </w:pPr>
            <w:r w:rsidRPr="00C54D46">
              <w:rPr>
                <w:color w:val="000000"/>
                <w:sz w:val="24"/>
                <w:szCs w:val="24"/>
              </w:rPr>
              <w:t>кількість заходів, які забезпечують  культурне дозвілля населення (у тому числі проведені аматорськими формуваннями)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5D73D8" w14:textId="77777777" w:rsidR="00BE1930" w:rsidRPr="00C54D46" w:rsidRDefault="00BE1930" w:rsidP="00BE1930">
            <w:pPr>
              <w:rPr>
                <w:color w:val="000000"/>
                <w:sz w:val="24"/>
                <w:szCs w:val="24"/>
              </w:rPr>
            </w:pPr>
            <w:r w:rsidRPr="00C54D46">
              <w:rPr>
                <w:color w:val="000000"/>
                <w:sz w:val="24"/>
                <w:szCs w:val="24"/>
              </w:rPr>
              <w:t>тис.осіб</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931E934" w14:textId="77777777" w:rsidR="00BE1930" w:rsidRPr="00C54D46" w:rsidRDefault="00BE1930" w:rsidP="00BE1930">
            <w:pPr>
              <w:jc w:val="right"/>
              <w:rPr>
                <w:color w:val="000000"/>
                <w:sz w:val="24"/>
                <w:szCs w:val="24"/>
              </w:rPr>
            </w:pPr>
            <w:r w:rsidRPr="00C54D46">
              <w:rPr>
                <w:color w:val="000000"/>
                <w:sz w:val="24"/>
                <w:szCs w:val="24"/>
              </w:rPr>
              <w:t>200</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ACC5186" w14:textId="77777777" w:rsidR="00BE1930" w:rsidRPr="00C54D46" w:rsidRDefault="00BE1930" w:rsidP="00BE1930">
            <w:pPr>
              <w:jc w:val="right"/>
              <w:rPr>
                <w:color w:val="000000"/>
                <w:sz w:val="24"/>
                <w:szCs w:val="24"/>
              </w:rPr>
            </w:pPr>
            <w:r w:rsidRPr="00C54D46">
              <w:rPr>
                <w:color w:val="000000"/>
                <w:sz w:val="24"/>
                <w:szCs w:val="24"/>
              </w:rPr>
              <w:t>210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604F28" w14:textId="77777777" w:rsidR="00BE1930" w:rsidRPr="00C54D46" w:rsidRDefault="00BE1930" w:rsidP="00BE1930">
            <w:pPr>
              <w:jc w:val="right"/>
              <w:rPr>
                <w:color w:val="000000"/>
                <w:sz w:val="24"/>
                <w:szCs w:val="24"/>
              </w:rPr>
            </w:pPr>
            <w:r w:rsidRPr="00C54D46">
              <w:rPr>
                <w:color w:val="000000"/>
                <w:sz w:val="24"/>
                <w:szCs w:val="24"/>
              </w:rPr>
              <w:t>230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8C98454" w14:textId="77777777" w:rsidR="00BE1930" w:rsidRPr="00C54D46" w:rsidRDefault="00BE1930" w:rsidP="00BE1930">
            <w:pPr>
              <w:jc w:val="center"/>
              <w:rPr>
                <w:color w:val="000000"/>
                <w:sz w:val="24"/>
                <w:szCs w:val="24"/>
              </w:rPr>
            </w:pPr>
            <w:r w:rsidRPr="00C54D46">
              <w:rPr>
                <w:color w:val="000000"/>
                <w:sz w:val="24"/>
                <w:szCs w:val="24"/>
              </w:rPr>
              <w:t>250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5E65956" w14:textId="77777777" w:rsidR="00BE1930" w:rsidRPr="00C54D46" w:rsidRDefault="00BE1930" w:rsidP="00BE1930">
            <w:pPr>
              <w:jc w:val="right"/>
              <w:rPr>
                <w:color w:val="000000"/>
                <w:sz w:val="24"/>
                <w:szCs w:val="24"/>
              </w:rPr>
            </w:pPr>
            <w:r w:rsidRPr="00C54D46">
              <w:rPr>
                <w:color w:val="000000"/>
                <w:sz w:val="24"/>
                <w:szCs w:val="24"/>
              </w:rPr>
              <w:t>260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FE3BBE" w14:textId="77777777" w:rsidR="00BE1930" w:rsidRPr="00C54D46" w:rsidRDefault="00BE1930" w:rsidP="00BE1930">
            <w:pPr>
              <w:jc w:val="right"/>
              <w:rPr>
                <w:color w:val="000000"/>
                <w:sz w:val="24"/>
                <w:szCs w:val="24"/>
              </w:rPr>
            </w:pPr>
            <w:r w:rsidRPr="00C54D46">
              <w:rPr>
                <w:color w:val="000000"/>
                <w:sz w:val="24"/>
                <w:szCs w:val="24"/>
              </w:rPr>
              <w:t>270</w:t>
            </w:r>
          </w:p>
        </w:tc>
      </w:tr>
      <w:tr w:rsidR="00BE1930" w:rsidRPr="00C54D46" w14:paraId="4FD4E7B3" w14:textId="77777777" w:rsidTr="00C54D46">
        <w:trPr>
          <w:trHeight w:val="5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61B71" w14:textId="77777777" w:rsidR="00BE1930" w:rsidRPr="00C54D46" w:rsidRDefault="00BE1930" w:rsidP="00D91A87">
            <w:pPr>
              <w:ind w:firstLineChars="13" w:firstLine="31"/>
              <w:jc w:val="center"/>
              <w:rPr>
                <w:color w:val="000000"/>
                <w:sz w:val="24"/>
                <w:szCs w:val="24"/>
              </w:rPr>
            </w:pPr>
            <w:r w:rsidRPr="00C54D46">
              <w:rPr>
                <w:color w:val="000000"/>
                <w:sz w:val="24"/>
                <w:szCs w:val="24"/>
              </w:rPr>
              <w:t>2</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9798A3" w14:textId="77777777" w:rsidR="00BE1930" w:rsidRPr="00C54D46" w:rsidRDefault="00BE1930" w:rsidP="00BE1930">
            <w:pPr>
              <w:rPr>
                <w:color w:val="000000"/>
                <w:sz w:val="24"/>
                <w:szCs w:val="24"/>
              </w:rPr>
            </w:pPr>
            <w:r w:rsidRPr="00C54D46">
              <w:rPr>
                <w:color w:val="000000"/>
                <w:sz w:val="24"/>
                <w:szCs w:val="24"/>
              </w:rPr>
              <w:t>кількість відвідувачів заходів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C79634" w14:textId="77777777" w:rsidR="00BE1930" w:rsidRPr="00C54D46" w:rsidRDefault="00BE1930" w:rsidP="00BE1930">
            <w:pPr>
              <w:rPr>
                <w:color w:val="000000"/>
                <w:sz w:val="24"/>
                <w:szCs w:val="24"/>
              </w:rPr>
            </w:pPr>
            <w:r w:rsidRPr="00C54D46">
              <w:rPr>
                <w:color w:val="000000"/>
                <w:sz w:val="24"/>
                <w:szCs w:val="24"/>
              </w:rPr>
              <w:t>осіб</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1DA45CB" w14:textId="77777777" w:rsidR="00BE1930" w:rsidRPr="00C54D46" w:rsidRDefault="00BE1930" w:rsidP="00BE1930">
            <w:pPr>
              <w:jc w:val="right"/>
              <w:rPr>
                <w:color w:val="000000"/>
                <w:sz w:val="24"/>
                <w:szCs w:val="24"/>
              </w:rPr>
            </w:pPr>
            <w:r w:rsidRPr="00C54D46">
              <w:rPr>
                <w:color w:val="000000"/>
                <w:sz w:val="24"/>
                <w:szCs w:val="24"/>
              </w:rPr>
              <w:t>62000</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DB47529" w14:textId="77777777" w:rsidR="00BE1930" w:rsidRPr="00C54D46" w:rsidRDefault="00BE1930" w:rsidP="00BE1930">
            <w:pPr>
              <w:jc w:val="right"/>
              <w:rPr>
                <w:color w:val="000000"/>
                <w:sz w:val="24"/>
                <w:szCs w:val="24"/>
              </w:rPr>
            </w:pPr>
            <w:r w:rsidRPr="00C54D46">
              <w:rPr>
                <w:color w:val="000000"/>
                <w:sz w:val="24"/>
                <w:szCs w:val="24"/>
              </w:rPr>
              <w:t>62000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FF5566" w14:textId="77777777" w:rsidR="00BE1930" w:rsidRPr="00C54D46" w:rsidRDefault="00BE1930" w:rsidP="00BE1930">
            <w:pPr>
              <w:jc w:val="right"/>
              <w:rPr>
                <w:color w:val="000000"/>
                <w:sz w:val="24"/>
                <w:szCs w:val="24"/>
              </w:rPr>
            </w:pPr>
            <w:r w:rsidRPr="00C54D46">
              <w:rPr>
                <w:color w:val="000000"/>
                <w:sz w:val="24"/>
                <w:szCs w:val="24"/>
              </w:rPr>
              <w:t>65000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47C0A0B" w14:textId="77777777" w:rsidR="00BE1930" w:rsidRPr="00C54D46" w:rsidRDefault="00BE1930" w:rsidP="00BE1930">
            <w:pPr>
              <w:jc w:val="center"/>
              <w:rPr>
                <w:color w:val="000000"/>
                <w:sz w:val="24"/>
                <w:szCs w:val="24"/>
              </w:rPr>
            </w:pPr>
            <w:r w:rsidRPr="00C54D46">
              <w:rPr>
                <w:color w:val="000000"/>
                <w:sz w:val="24"/>
                <w:szCs w:val="24"/>
              </w:rPr>
              <w:t>65000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599EF43" w14:textId="77777777" w:rsidR="00BE1930" w:rsidRPr="00C54D46" w:rsidRDefault="00BE1930" w:rsidP="00BE1930">
            <w:pPr>
              <w:jc w:val="right"/>
              <w:rPr>
                <w:color w:val="000000"/>
                <w:sz w:val="24"/>
                <w:szCs w:val="24"/>
              </w:rPr>
            </w:pPr>
            <w:r w:rsidRPr="00C54D46">
              <w:rPr>
                <w:color w:val="000000"/>
                <w:sz w:val="24"/>
                <w:szCs w:val="24"/>
              </w:rPr>
              <w:t>65000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D7C97B6" w14:textId="77777777" w:rsidR="00BE1930" w:rsidRPr="00C54D46" w:rsidRDefault="00BE1930" w:rsidP="00BE1930">
            <w:pPr>
              <w:jc w:val="right"/>
              <w:rPr>
                <w:color w:val="000000"/>
                <w:sz w:val="24"/>
                <w:szCs w:val="24"/>
              </w:rPr>
            </w:pPr>
            <w:r w:rsidRPr="00C54D46">
              <w:rPr>
                <w:color w:val="000000"/>
                <w:sz w:val="24"/>
                <w:szCs w:val="24"/>
              </w:rPr>
              <w:t>65000</w:t>
            </w:r>
          </w:p>
        </w:tc>
      </w:tr>
      <w:tr w:rsidR="00BE1930" w:rsidRPr="00C54D46" w14:paraId="27D58DE3"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35C99BEA"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vAlign w:val="bottom"/>
            <w:hideMark/>
          </w:tcPr>
          <w:p w14:paraId="126F2A57" w14:textId="77777777" w:rsidR="00BE1930" w:rsidRPr="00C54D46" w:rsidRDefault="00BE1930" w:rsidP="00BE1930">
            <w:pPr>
              <w:ind w:firstLineChars="1500" w:firstLine="3600"/>
              <w:rPr>
                <w:color w:val="000000"/>
                <w:sz w:val="24"/>
                <w:szCs w:val="24"/>
              </w:rPr>
            </w:pPr>
            <w:r w:rsidRPr="00C54D46">
              <w:rPr>
                <w:color w:val="000000"/>
                <w:sz w:val="24"/>
                <w:szCs w:val="24"/>
              </w:rPr>
              <w:t>III. Показники ефективності</w:t>
            </w:r>
          </w:p>
        </w:tc>
        <w:tc>
          <w:tcPr>
            <w:tcW w:w="992" w:type="dxa"/>
            <w:gridSpan w:val="2"/>
            <w:tcBorders>
              <w:top w:val="single" w:sz="8" w:space="0" w:color="auto"/>
              <w:left w:val="nil"/>
              <w:bottom w:val="nil"/>
              <w:right w:val="single" w:sz="8" w:space="0" w:color="auto"/>
            </w:tcBorders>
            <w:shd w:val="clear" w:color="000000" w:fill="FFFFFF"/>
            <w:hideMark/>
          </w:tcPr>
          <w:p w14:paraId="4DB80646"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018CF4A9"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10ADE" w14:textId="77777777" w:rsidR="00BE1930" w:rsidRPr="00C54D46" w:rsidRDefault="00BE1930" w:rsidP="00C54D46">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FAB27B" w14:textId="77777777" w:rsidR="00BE1930" w:rsidRPr="00C54D46" w:rsidRDefault="00BE1930" w:rsidP="00BE1930">
            <w:pPr>
              <w:rPr>
                <w:color w:val="000000"/>
                <w:sz w:val="24"/>
                <w:szCs w:val="24"/>
              </w:rPr>
            </w:pPr>
            <w:r w:rsidRPr="00C54D46">
              <w:rPr>
                <w:color w:val="000000"/>
                <w:sz w:val="24"/>
                <w:szCs w:val="24"/>
              </w:rPr>
              <w:t>середня витрати на проведення 1 заходу</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9DC543" w14:textId="77777777" w:rsidR="00BE1930" w:rsidRPr="00C54D46" w:rsidRDefault="00BE1930" w:rsidP="00BE1930">
            <w:pPr>
              <w:rPr>
                <w:color w:val="000000"/>
                <w:sz w:val="24"/>
                <w:szCs w:val="24"/>
              </w:rPr>
            </w:pPr>
            <w:r w:rsidRPr="00C54D46">
              <w:rPr>
                <w:color w:val="000000"/>
                <w:sz w:val="24"/>
                <w:szCs w:val="24"/>
              </w:rPr>
              <w:t>тис.грн</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BA59E77" w14:textId="77777777" w:rsidR="00BE1930" w:rsidRPr="00C54D46" w:rsidRDefault="00BE1930" w:rsidP="00BE1930">
            <w:pPr>
              <w:rPr>
                <w:color w:val="000000"/>
                <w:sz w:val="24"/>
                <w:szCs w:val="24"/>
              </w:rPr>
            </w:pPr>
            <w:r w:rsidRPr="00C54D46">
              <w:rPr>
                <w:color w:val="000000"/>
                <w:sz w:val="24"/>
                <w:szCs w:val="24"/>
              </w:rPr>
              <w:t> </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BBD1047" w14:textId="77777777" w:rsidR="00BE1930" w:rsidRPr="00C54D46" w:rsidRDefault="00BE1930" w:rsidP="00BE1930">
            <w:pPr>
              <w:jc w:val="right"/>
              <w:rPr>
                <w:color w:val="000000"/>
                <w:sz w:val="24"/>
                <w:szCs w:val="24"/>
              </w:rPr>
            </w:pPr>
            <w:r w:rsidRPr="00C54D46">
              <w:rPr>
                <w:color w:val="000000"/>
                <w:sz w:val="24"/>
                <w:szCs w:val="24"/>
              </w:rPr>
              <w:t>9,52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262D7E" w14:textId="77777777" w:rsidR="00BE1930" w:rsidRPr="00C54D46" w:rsidRDefault="00BE1930" w:rsidP="00BE1930">
            <w:pPr>
              <w:jc w:val="right"/>
              <w:rPr>
                <w:color w:val="000000"/>
                <w:sz w:val="24"/>
                <w:szCs w:val="24"/>
              </w:rPr>
            </w:pPr>
            <w:r w:rsidRPr="00C54D46">
              <w:rPr>
                <w:color w:val="000000"/>
                <w:sz w:val="24"/>
                <w:szCs w:val="24"/>
              </w:rPr>
              <w:t>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6ABE901" w14:textId="77777777" w:rsidR="00BE1930" w:rsidRPr="00C54D46" w:rsidRDefault="00BE1930" w:rsidP="00BE1930">
            <w:pPr>
              <w:jc w:val="center"/>
              <w:rPr>
                <w:color w:val="000000"/>
                <w:sz w:val="24"/>
                <w:szCs w:val="24"/>
              </w:rPr>
            </w:pPr>
            <w:r w:rsidRPr="00C54D46">
              <w:rPr>
                <w:color w:val="000000"/>
                <w:sz w:val="24"/>
                <w:szCs w:val="24"/>
              </w:rPr>
              <w:t>8,8</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C16A7F9" w14:textId="77777777" w:rsidR="00BE1930" w:rsidRPr="00C54D46" w:rsidRDefault="00BE1930" w:rsidP="00BE1930">
            <w:pPr>
              <w:jc w:val="right"/>
              <w:rPr>
                <w:color w:val="000000"/>
                <w:sz w:val="24"/>
                <w:szCs w:val="24"/>
              </w:rPr>
            </w:pPr>
            <w:r w:rsidRPr="00C54D46">
              <w:rPr>
                <w:color w:val="000000"/>
                <w:sz w:val="24"/>
                <w:szCs w:val="24"/>
              </w:rPr>
              <w:t>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36E8C8" w14:textId="77777777" w:rsidR="00BE1930" w:rsidRPr="00C54D46" w:rsidRDefault="00BE1930" w:rsidP="00BE1930">
            <w:pPr>
              <w:jc w:val="right"/>
              <w:rPr>
                <w:color w:val="000000"/>
                <w:sz w:val="24"/>
                <w:szCs w:val="24"/>
              </w:rPr>
            </w:pPr>
            <w:r w:rsidRPr="00C54D46">
              <w:rPr>
                <w:color w:val="000000"/>
                <w:sz w:val="24"/>
                <w:szCs w:val="24"/>
              </w:rPr>
              <w:t>9,25</w:t>
            </w:r>
          </w:p>
        </w:tc>
      </w:tr>
      <w:tr w:rsidR="00BE1930" w:rsidRPr="00C54D46" w14:paraId="1D98C208"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AD1F" w14:textId="77777777" w:rsidR="00BE1930" w:rsidRPr="00C54D46" w:rsidRDefault="00BE1930" w:rsidP="00C54D46">
            <w:pPr>
              <w:ind w:firstLineChars="100" w:firstLine="240"/>
              <w:rPr>
                <w:color w:val="000000"/>
                <w:sz w:val="24"/>
                <w:szCs w:val="24"/>
              </w:rPr>
            </w:pPr>
            <w:r w:rsidRPr="00C54D46">
              <w:rPr>
                <w:color w:val="000000"/>
                <w:sz w:val="24"/>
                <w:szCs w:val="24"/>
              </w:rPr>
              <w:t>2</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083ACD" w14:textId="77777777" w:rsidR="00BE1930" w:rsidRPr="00C54D46" w:rsidRDefault="00BE1930" w:rsidP="00BE1930">
            <w:pPr>
              <w:rPr>
                <w:color w:val="000000"/>
                <w:sz w:val="24"/>
                <w:szCs w:val="24"/>
              </w:rPr>
            </w:pPr>
            <w:r w:rsidRPr="00C54D46">
              <w:rPr>
                <w:color w:val="000000"/>
                <w:sz w:val="24"/>
                <w:szCs w:val="24"/>
              </w:rPr>
              <w:t>середні витрати на  покращення матеріально технічної бази 1 установи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C4CD2F" w14:textId="77777777" w:rsidR="00BE1930" w:rsidRPr="00C54D46" w:rsidRDefault="00BE1930" w:rsidP="00BE1930">
            <w:pPr>
              <w:rPr>
                <w:color w:val="000000"/>
                <w:sz w:val="24"/>
                <w:szCs w:val="24"/>
              </w:rPr>
            </w:pPr>
            <w:r w:rsidRPr="00C54D46">
              <w:rPr>
                <w:color w:val="000000"/>
                <w:sz w:val="24"/>
                <w:szCs w:val="24"/>
              </w:rPr>
              <w:t>грн</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0006C4D" w14:textId="77777777" w:rsidR="00BE1930" w:rsidRPr="00C54D46" w:rsidRDefault="00BE1930" w:rsidP="00BE1930">
            <w:pPr>
              <w:rPr>
                <w:color w:val="000000"/>
                <w:sz w:val="24"/>
                <w:szCs w:val="24"/>
              </w:rPr>
            </w:pPr>
            <w:r w:rsidRPr="00C54D46">
              <w:rPr>
                <w:color w:val="000000"/>
                <w:sz w:val="24"/>
                <w:szCs w:val="24"/>
              </w:rPr>
              <w:t> </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B4792D9" w14:textId="77777777" w:rsidR="00BE1930" w:rsidRPr="00C54D46" w:rsidRDefault="00BE1930" w:rsidP="00BE1930">
            <w:pPr>
              <w:jc w:val="right"/>
              <w:rPr>
                <w:color w:val="000000"/>
                <w:sz w:val="24"/>
                <w:szCs w:val="24"/>
              </w:rPr>
            </w:pPr>
            <w:r w:rsidRPr="00C54D46">
              <w:rPr>
                <w:color w:val="000000"/>
                <w:sz w:val="24"/>
                <w:szCs w:val="24"/>
              </w:rPr>
              <w:t>987,5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D9769D" w14:textId="77777777" w:rsidR="00BE1930" w:rsidRPr="00C54D46" w:rsidRDefault="00BE1930" w:rsidP="00BE1930">
            <w:pPr>
              <w:jc w:val="right"/>
              <w:rPr>
                <w:color w:val="000000"/>
                <w:sz w:val="24"/>
                <w:szCs w:val="24"/>
              </w:rPr>
            </w:pPr>
            <w:r w:rsidRPr="00C54D46">
              <w:rPr>
                <w:color w:val="000000"/>
                <w:sz w:val="24"/>
                <w:szCs w:val="24"/>
              </w:rPr>
              <w:t>1262,5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8A8082D" w14:textId="77777777" w:rsidR="00BE1930" w:rsidRPr="00C54D46" w:rsidRDefault="00BE1930" w:rsidP="00BE1930">
            <w:pPr>
              <w:jc w:val="center"/>
              <w:rPr>
                <w:color w:val="000000"/>
                <w:sz w:val="24"/>
                <w:szCs w:val="24"/>
              </w:rPr>
            </w:pPr>
            <w:r w:rsidRPr="00C54D46">
              <w:rPr>
                <w:color w:val="000000"/>
                <w:sz w:val="24"/>
                <w:szCs w:val="24"/>
              </w:rPr>
              <w:t>1537,5</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14E8774" w14:textId="77777777" w:rsidR="00BE1930" w:rsidRPr="00C54D46" w:rsidRDefault="00BE1930" w:rsidP="00BE1930">
            <w:pPr>
              <w:jc w:val="right"/>
              <w:rPr>
                <w:color w:val="000000"/>
                <w:sz w:val="24"/>
                <w:szCs w:val="24"/>
              </w:rPr>
            </w:pPr>
            <w:r w:rsidRPr="00C54D46">
              <w:rPr>
                <w:color w:val="000000"/>
                <w:sz w:val="24"/>
                <w:szCs w:val="24"/>
              </w:rPr>
              <w:t>1812,5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AF5690" w14:textId="77777777" w:rsidR="00BE1930" w:rsidRPr="00C54D46" w:rsidRDefault="00BE1930" w:rsidP="00BE1930">
            <w:pPr>
              <w:jc w:val="right"/>
              <w:rPr>
                <w:color w:val="000000"/>
                <w:sz w:val="24"/>
                <w:szCs w:val="24"/>
              </w:rPr>
            </w:pPr>
            <w:r w:rsidRPr="00C54D46">
              <w:rPr>
                <w:color w:val="000000"/>
                <w:sz w:val="24"/>
                <w:szCs w:val="24"/>
              </w:rPr>
              <w:t>2075</w:t>
            </w:r>
          </w:p>
        </w:tc>
      </w:tr>
      <w:tr w:rsidR="00BE1930" w:rsidRPr="00C54D46" w14:paraId="5E403E1A" w14:textId="77777777" w:rsidTr="00C54D46">
        <w:trPr>
          <w:trHeight w:val="5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88028" w14:textId="77777777" w:rsidR="00BE1930" w:rsidRPr="00C54D46" w:rsidRDefault="00BE1930" w:rsidP="00C54D46">
            <w:pPr>
              <w:ind w:firstLineChars="100" w:firstLine="240"/>
              <w:rPr>
                <w:color w:val="000000"/>
                <w:sz w:val="24"/>
                <w:szCs w:val="24"/>
              </w:rPr>
            </w:pPr>
            <w:r w:rsidRPr="00C54D46">
              <w:rPr>
                <w:color w:val="000000"/>
                <w:sz w:val="24"/>
                <w:szCs w:val="24"/>
              </w:rPr>
              <w:t>3</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392A70" w14:textId="77777777" w:rsidR="00BE1930" w:rsidRPr="00C54D46" w:rsidRDefault="00BE1930" w:rsidP="00BE1930">
            <w:pPr>
              <w:rPr>
                <w:color w:val="000000"/>
                <w:sz w:val="24"/>
                <w:szCs w:val="24"/>
              </w:rPr>
            </w:pPr>
            <w:r w:rsidRPr="00C54D46">
              <w:rPr>
                <w:color w:val="000000"/>
                <w:sz w:val="24"/>
                <w:szCs w:val="24"/>
              </w:rPr>
              <w:t>середні витрати на 1 відвідувача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1DF577" w14:textId="77777777" w:rsidR="00BE1930" w:rsidRPr="00C54D46" w:rsidRDefault="00BE1930" w:rsidP="00BE1930">
            <w:pPr>
              <w:rPr>
                <w:color w:val="000000"/>
                <w:sz w:val="24"/>
                <w:szCs w:val="24"/>
              </w:rPr>
            </w:pPr>
            <w:r w:rsidRPr="00C54D46">
              <w:rPr>
                <w:color w:val="000000"/>
                <w:sz w:val="24"/>
                <w:szCs w:val="24"/>
              </w:rPr>
              <w:t>тис.грн.</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A5E837E" w14:textId="77777777" w:rsidR="00BE1930" w:rsidRPr="00C54D46" w:rsidRDefault="00BE1930" w:rsidP="00BE1930">
            <w:pPr>
              <w:rPr>
                <w:color w:val="000000"/>
                <w:sz w:val="24"/>
                <w:szCs w:val="24"/>
              </w:rPr>
            </w:pPr>
            <w:r w:rsidRPr="00C54D46">
              <w:rPr>
                <w:color w:val="000000"/>
                <w:sz w:val="24"/>
                <w:szCs w:val="24"/>
              </w:rPr>
              <w:t> </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6E72128" w14:textId="77777777" w:rsidR="00BE1930" w:rsidRPr="00C54D46" w:rsidRDefault="00BE1930" w:rsidP="00BE1930">
            <w:pPr>
              <w:jc w:val="right"/>
              <w:rPr>
                <w:color w:val="000000"/>
                <w:sz w:val="24"/>
                <w:szCs w:val="24"/>
              </w:rPr>
            </w:pPr>
            <w:r w:rsidRPr="00C54D46">
              <w:rPr>
                <w:color w:val="000000"/>
                <w:sz w:val="24"/>
                <w:szCs w:val="24"/>
              </w:rPr>
              <w:t>0,16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EFF810" w14:textId="77777777" w:rsidR="00BE1930" w:rsidRPr="00C54D46" w:rsidRDefault="00BE1930" w:rsidP="00BE1930">
            <w:pPr>
              <w:jc w:val="right"/>
              <w:rPr>
                <w:color w:val="000000"/>
                <w:sz w:val="24"/>
                <w:szCs w:val="24"/>
              </w:rPr>
            </w:pPr>
            <w:r w:rsidRPr="00C54D46">
              <w:rPr>
                <w:color w:val="000000"/>
                <w:sz w:val="24"/>
                <w:szCs w:val="24"/>
              </w:rPr>
              <w:t>0,19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00C534E" w14:textId="77777777" w:rsidR="00BE1930" w:rsidRPr="00C54D46" w:rsidRDefault="00BE1930" w:rsidP="00BE1930">
            <w:pPr>
              <w:jc w:val="center"/>
              <w:rPr>
                <w:color w:val="000000"/>
                <w:sz w:val="24"/>
                <w:szCs w:val="24"/>
              </w:rPr>
            </w:pPr>
            <w:r w:rsidRPr="00C54D46">
              <w:rPr>
                <w:color w:val="000000"/>
                <w:sz w:val="24"/>
                <w:szCs w:val="24"/>
              </w:rPr>
              <w:t>0,22</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3E4BAD8" w14:textId="77777777" w:rsidR="00BE1930" w:rsidRPr="00C54D46" w:rsidRDefault="00BE1930" w:rsidP="00BE1930">
            <w:pPr>
              <w:jc w:val="right"/>
              <w:rPr>
                <w:color w:val="000000"/>
                <w:sz w:val="24"/>
                <w:szCs w:val="24"/>
              </w:rPr>
            </w:pPr>
            <w:r w:rsidRPr="00C54D46">
              <w:rPr>
                <w:color w:val="000000"/>
                <w:sz w:val="24"/>
                <w:szCs w:val="24"/>
              </w:rPr>
              <w:t>0,26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E0AC55" w14:textId="77777777" w:rsidR="00BE1930" w:rsidRPr="00C54D46" w:rsidRDefault="00BE1930" w:rsidP="00BE1930">
            <w:pPr>
              <w:jc w:val="right"/>
              <w:rPr>
                <w:color w:val="000000"/>
                <w:sz w:val="24"/>
                <w:szCs w:val="24"/>
              </w:rPr>
            </w:pPr>
            <w:r w:rsidRPr="00C54D46">
              <w:rPr>
                <w:color w:val="000000"/>
                <w:sz w:val="24"/>
                <w:szCs w:val="24"/>
              </w:rPr>
              <w:t>0,29</w:t>
            </w:r>
          </w:p>
        </w:tc>
      </w:tr>
      <w:tr w:rsidR="00BE1930" w:rsidRPr="00C54D46" w14:paraId="518B59F8"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619B43C9"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hideMark/>
          </w:tcPr>
          <w:p w14:paraId="1C8455C8" w14:textId="77777777" w:rsidR="00BE1930" w:rsidRPr="00C54D46" w:rsidRDefault="00BE1930" w:rsidP="00BE1930">
            <w:pPr>
              <w:ind w:firstLineChars="1500" w:firstLine="3600"/>
              <w:rPr>
                <w:color w:val="000000"/>
                <w:sz w:val="24"/>
                <w:szCs w:val="24"/>
              </w:rPr>
            </w:pPr>
            <w:r w:rsidRPr="00C54D46">
              <w:rPr>
                <w:color w:val="000000"/>
                <w:sz w:val="24"/>
                <w:szCs w:val="24"/>
              </w:rPr>
              <w:t>IV. Показники якості</w:t>
            </w:r>
          </w:p>
        </w:tc>
        <w:tc>
          <w:tcPr>
            <w:tcW w:w="992" w:type="dxa"/>
            <w:gridSpan w:val="2"/>
            <w:tcBorders>
              <w:top w:val="single" w:sz="8" w:space="0" w:color="auto"/>
              <w:left w:val="nil"/>
              <w:bottom w:val="nil"/>
              <w:right w:val="single" w:sz="8" w:space="0" w:color="auto"/>
            </w:tcBorders>
            <w:shd w:val="clear" w:color="000000" w:fill="FFFFFF"/>
            <w:hideMark/>
          </w:tcPr>
          <w:p w14:paraId="1BDB9261"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195DC55E"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76AEA" w14:textId="77777777" w:rsidR="00BE1930" w:rsidRPr="00C54D46" w:rsidRDefault="00BE1930" w:rsidP="00C54D46">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D7B75" w14:textId="77777777" w:rsidR="00BE1930" w:rsidRPr="00C54D46" w:rsidRDefault="00BE1930" w:rsidP="00BE1930">
            <w:pPr>
              <w:rPr>
                <w:color w:val="000000"/>
                <w:sz w:val="24"/>
                <w:szCs w:val="24"/>
              </w:rPr>
            </w:pPr>
            <w:r w:rsidRPr="00C54D46">
              <w:rPr>
                <w:color w:val="000000"/>
                <w:sz w:val="24"/>
                <w:szCs w:val="24"/>
              </w:rPr>
              <w:t>динаміка збільшення заходів у плановому періоді відповідно до фактичного показника попереднього періоду</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1948" w14:textId="77777777" w:rsidR="00BE1930" w:rsidRPr="00C54D46" w:rsidRDefault="00BE1930" w:rsidP="00BE1930">
            <w:pPr>
              <w:jc w:val="center"/>
              <w:rPr>
                <w:color w:val="000000"/>
                <w:sz w:val="24"/>
                <w:szCs w:val="24"/>
              </w:rPr>
            </w:pPr>
            <w:r w:rsidRPr="00C54D46">
              <w:rPr>
                <w:color w:val="000000"/>
                <w:sz w:val="24"/>
                <w:szCs w:val="24"/>
              </w:rPr>
              <w:t>відс.</w:t>
            </w:r>
          </w:p>
        </w:tc>
        <w:tc>
          <w:tcPr>
            <w:tcW w:w="1558"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E54E0EF" w14:textId="77777777" w:rsidR="00BE1930" w:rsidRPr="00C54D46" w:rsidRDefault="00BE1930" w:rsidP="00BE1930">
            <w:pPr>
              <w:jc w:val="center"/>
              <w:rPr>
                <w:color w:val="000000"/>
                <w:sz w:val="24"/>
                <w:szCs w:val="24"/>
              </w:rPr>
            </w:pPr>
            <w:r w:rsidRPr="00C54D46">
              <w:rPr>
                <w:color w:val="000000"/>
                <w:sz w:val="24"/>
                <w:szCs w:val="24"/>
              </w:rPr>
              <w:t> </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945FB60" w14:textId="77777777" w:rsidR="00BE1930" w:rsidRPr="00C54D46" w:rsidRDefault="00BE1930" w:rsidP="00BE1930">
            <w:pPr>
              <w:jc w:val="center"/>
              <w:rPr>
                <w:color w:val="000000"/>
                <w:sz w:val="24"/>
                <w:szCs w:val="24"/>
              </w:rPr>
            </w:pPr>
            <w:r w:rsidRPr="00C54D46">
              <w:rPr>
                <w:color w:val="000000"/>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C987CF" w14:textId="77777777" w:rsidR="00BE1930" w:rsidRPr="00C54D46" w:rsidRDefault="00BE1930" w:rsidP="00BE1930">
            <w:pPr>
              <w:jc w:val="right"/>
              <w:rPr>
                <w:color w:val="000000"/>
                <w:sz w:val="24"/>
                <w:szCs w:val="24"/>
              </w:rPr>
            </w:pPr>
            <w:r w:rsidRPr="00C54D46">
              <w:rPr>
                <w:color w:val="000000"/>
                <w:sz w:val="24"/>
                <w:szCs w:val="24"/>
              </w:rPr>
              <w:t>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A6C0CA9" w14:textId="77777777" w:rsidR="00BE1930" w:rsidRPr="00C54D46" w:rsidRDefault="00BE1930" w:rsidP="00BE1930">
            <w:pPr>
              <w:jc w:val="center"/>
              <w:rPr>
                <w:color w:val="000000"/>
                <w:sz w:val="24"/>
                <w:szCs w:val="24"/>
              </w:rPr>
            </w:pPr>
            <w:r w:rsidRPr="00C54D46">
              <w:rPr>
                <w:color w:val="000000"/>
                <w:sz w:val="24"/>
                <w:szCs w:val="24"/>
              </w:rPr>
              <w:t>9</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E2E57A1" w14:textId="77777777" w:rsidR="00BE1930" w:rsidRPr="00C54D46" w:rsidRDefault="00BE1930" w:rsidP="00BE1930">
            <w:pPr>
              <w:jc w:val="center"/>
              <w:rPr>
                <w:color w:val="000000"/>
                <w:sz w:val="24"/>
                <w:szCs w:val="24"/>
              </w:rPr>
            </w:pPr>
            <w:r w:rsidRPr="00C54D46">
              <w:rPr>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E4AA16" w14:textId="77777777" w:rsidR="00BE1930" w:rsidRPr="00C54D46" w:rsidRDefault="00BE1930" w:rsidP="00BE1930">
            <w:pPr>
              <w:jc w:val="center"/>
              <w:rPr>
                <w:color w:val="000000"/>
                <w:sz w:val="24"/>
                <w:szCs w:val="24"/>
              </w:rPr>
            </w:pPr>
            <w:r w:rsidRPr="00C54D46">
              <w:rPr>
                <w:color w:val="000000"/>
                <w:sz w:val="24"/>
                <w:szCs w:val="24"/>
              </w:rPr>
              <w:t>3</w:t>
            </w:r>
          </w:p>
        </w:tc>
      </w:tr>
      <w:tr w:rsidR="00BE1930" w:rsidRPr="00C54D46" w14:paraId="590285C9" w14:textId="77777777" w:rsidTr="00C54D46">
        <w:trPr>
          <w:trHeight w:val="456"/>
        </w:trPr>
        <w:tc>
          <w:tcPr>
            <w:tcW w:w="567" w:type="dxa"/>
            <w:tcBorders>
              <w:top w:val="nil"/>
              <w:left w:val="single" w:sz="8" w:space="0" w:color="auto"/>
              <w:bottom w:val="nil"/>
              <w:right w:val="nil"/>
            </w:tcBorders>
            <w:shd w:val="clear" w:color="000000" w:fill="FFFFFF"/>
            <w:hideMark/>
          </w:tcPr>
          <w:p w14:paraId="3D69638B" w14:textId="77777777" w:rsidR="00BE1930" w:rsidRPr="00C54D46" w:rsidRDefault="00BE1930" w:rsidP="00BE1930">
            <w:pPr>
              <w:rPr>
                <w:b/>
                <w:color w:val="000000"/>
                <w:sz w:val="24"/>
                <w:szCs w:val="24"/>
              </w:rPr>
            </w:pPr>
            <w:r w:rsidRPr="00C54D46">
              <w:rPr>
                <w:b/>
                <w:color w:val="000000"/>
                <w:sz w:val="24"/>
                <w:szCs w:val="24"/>
              </w:rPr>
              <w:t>Напрям</w:t>
            </w:r>
          </w:p>
        </w:tc>
        <w:tc>
          <w:tcPr>
            <w:tcW w:w="9923" w:type="dxa"/>
            <w:gridSpan w:val="24"/>
            <w:tcBorders>
              <w:top w:val="nil"/>
              <w:left w:val="nil"/>
              <w:bottom w:val="single" w:sz="8" w:space="0" w:color="auto"/>
              <w:right w:val="single" w:sz="8" w:space="0" w:color="000000"/>
            </w:tcBorders>
            <w:shd w:val="clear" w:color="000000" w:fill="FFFFFF"/>
            <w:vAlign w:val="center"/>
            <w:hideMark/>
          </w:tcPr>
          <w:p w14:paraId="0F1CA56A" w14:textId="77777777" w:rsidR="00BE1930" w:rsidRPr="00C54D46" w:rsidRDefault="00BE1930" w:rsidP="00147263">
            <w:pPr>
              <w:jc w:val="center"/>
              <w:rPr>
                <w:b/>
                <w:color w:val="000000"/>
                <w:sz w:val="24"/>
                <w:szCs w:val="24"/>
              </w:rPr>
            </w:pPr>
            <w:r w:rsidRPr="00C54D46">
              <w:rPr>
                <w:b/>
                <w:color w:val="000000"/>
                <w:sz w:val="24"/>
                <w:szCs w:val="24"/>
              </w:rPr>
              <w:t>Розвиток туристичног потенціалу громади, створення умов для туристичної привабливості</w:t>
            </w:r>
          </w:p>
        </w:tc>
      </w:tr>
      <w:tr w:rsidR="00BE1930" w:rsidRPr="00C54D46" w14:paraId="63267087"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50D3454A"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vAlign w:val="bottom"/>
            <w:hideMark/>
          </w:tcPr>
          <w:p w14:paraId="5415F67B" w14:textId="77777777" w:rsidR="00BE1930" w:rsidRPr="00C54D46" w:rsidRDefault="00BE1930" w:rsidP="00BE1930">
            <w:pPr>
              <w:ind w:firstLineChars="1500" w:firstLine="3600"/>
              <w:rPr>
                <w:color w:val="000000"/>
                <w:sz w:val="24"/>
                <w:szCs w:val="24"/>
              </w:rPr>
            </w:pPr>
            <w:r w:rsidRPr="00C54D46">
              <w:rPr>
                <w:color w:val="000000"/>
                <w:sz w:val="24"/>
                <w:szCs w:val="24"/>
              </w:rPr>
              <w:t>І. Показники затрат</w:t>
            </w:r>
          </w:p>
        </w:tc>
        <w:tc>
          <w:tcPr>
            <w:tcW w:w="992" w:type="dxa"/>
            <w:gridSpan w:val="2"/>
            <w:tcBorders>
              <w:top w:val="nil"/>
              <w:left w:val="nil"/>
              <w:bottom w:val="nil"/>
              <w:right w:val="single" w:sz="8" w:space="0" w:color="auto"/>
            </w:tcBorders>
            <w:shd w:val="clear" w:color="000000" w:fill="FFFFFF"/>
            <w:hideMark/>
          </w:tcPr>
          <w:p w14:paraId="699DBB47"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52636257" w14:textId="77777777" w:rsidTr="00C54D46">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B7CDCC" w14:textId="7ADEB85F" w:rsidR="00BE1930" w:rsidRPr="00D91A87" w:rsidRDefault="00D91A87" w:rsidP="00BE1930">
            <w:pPr>
              <w:ind w:firstLineChars="100" w:firstLine="240"/>
              <w:rPr>
                <w:color w:val="000000"/>
                <w:sz w:val="24"/>
                <w:szCs w:val="24"/>
                <w:lang w:val="uk-UA"/>
              </w:rPr>
            </w:pPr>
            <w:r>
              <w:rPr>
                <w:color w:val="000000"/>
                <w:sz w:val="24"/>
                <w:szCs w:val="24"/>
                <w:lang w:val="uk-UA"/>
              </w:rPr>
              <w:t>1</w:t>
            </w:r>
          </w:p>
        </w:tc>
        <w:tc>
          <w:tcPr>
            <w:tcW w:w="2401" w:type="dxa"/>
            <w:gridSpan w:val="2"/>
            <w:tcBorders>
              <w:top w:val="single" w:sz="4" w:space="0" w:color="auto"/>
              <w:left w:val="nil"/>
              <w:bottom w:val="single" w:sz="4" w:space="0" w:color="auto"/>
              <w:right w:val="single" w:sz="4" w:space="0" w:color="auto"/>
            </w:tcBorders>
            <w:shd w:val="clear" w:color="000000" w:fill="FFFFFF"/>
            <w:hideMark/>
          </w:tcPr>
          <w:p w14:paraId="2A5EF463" w14:textId="77777777" w:rsidR="00BE1930" w:rsidRPr="00C54D46" w:rsidRDefault="00BE1930" w:rsidP="00BE1930">
            <w:pPr>
              <w:rPr>
                <w:color w:val="000000"/>
                <w:sz w:val="24"/>
                <w:szCs w:val="24"/>
              </w:rPr>
            </w:pPr>
            <w:r w:rsidRPr="00C54D46">
              <w:rPr>
                <w:color w:val="000000"/>
                <w:sz w:val="24"/>
                <w:szCs w:val="24"/>
              </w:rPr>
              <w:t xml:space="preserve">кількість туристичних установ </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14:paraId="17D23550" w14:textId="77777777" w:rsidR="00BE1930" w:rsidRPr="00C54D46" w:rsidRDefault="00BE1930" w:rsidP="00BE1930">
            <w:pPr>
              <w:rPr>
                <w:color w:val="000000"/>
                <w:sz w:val="24"/>
                <w:szCs w:val="24"/>
              </w:rPr>
            </w:pPr>
            <w:r w:rsidRPr="00C54D46">
              <w:rPr>
                <w:color w:val="000000"/>
                <w:sz w:val="24"/>
                <w:szCs w:val="24"/>
              </w:rPr>
              <w:t>од.</w:t>
            </w:r>
          </w:p>
        </w:tc>
        <w:tc>
          <w:tcPr>
            <w:tcW w:w="1426" w:type="dxa"/>
            <w:gridSpan w:val="3"/>
            <w:tcBorders>
              <w:top w:val="single" w:sz="4" w:space="0" w:color="auto"/>
              <w:left w:val="nil"/>
              <w:bottom w:val="single" w:sz="4" w:space="0" w:color="auto"/>
              <w:right w:val="single" w:sz="4" w:space="0" w:color="auto"/>
            </w:tcBorders>
            <w:shd w:val="clear" w:color="000000" w:fill="FFFFFF"/>
            <w:hideMark/>
          </w:tcPr>
          <w:p w14:paraId="7653EC24" w14:textId="77777777" w:rsidR="00BE1930" w:rsidRPr="00C54D46" w:rsidRDefault="00BE1930" w:rsidP="00BE1930">
            <w:pPr>
              <w:jc w:val="right"/>
              <w:rPr>
                <w:color w:val="000000"/>
                <w:sz w:val="24"/>
                <w:szCs w:val="24"/>
              </w:rPr>
            </w:pPr>
            <w:r w:rsidRPr="00C54D46">
              <w:rPr>
                <w:color w:val="000000"/>
                <w:sz w:val="24"/>
                <w:szCs w:val="24"/>
              </w:rPr>
              <w:t>1</w:t>
            </w:r>
          </w:p>
        </w:tc>
        <w:tc>
          <w:tcPr>
            <w:tcW w:w="993" w:type="dxa"/>
            <w:gridSpan w:val="5"/>
            <w:tcBorders>
              <w:top w:val="single" w:sz="4" w:space="0" w:color="auto"/>
              <w:left w:val="nil"/>
              <w:bottom w:val="single" w:sz="4" w:space="0" w:color="auto"/>
              <w:right w:val="single" w:sz="4" w:space="0" w:color="auto"/>
            </w:tcBorders>
            <w:shd w:val="clear" w:color="000000" w:fill="FFFFFF"/>
            <w:hideMark/>
          </w:tcPr>
          <w:p w14:paraId="0C97161F" w14:textId="77777777" w:rsidR="00BE1930" w:rsidRPr="00C54D46" w:rsidRDefault="00BE1930" w:rsidP="00BE1930">
            <w:pPr>
              <w:jc w:val="right"/>
              <w:rPr>
                <w:color w:val="000000"/>
                <w:sz w:val="24"/>
                <w:szCs w:val="24"/>
              </w:rPr>
            </w:pPr>
            <w:r w:rsidRPr="00C54D46">
              <w:rPr>
                <w:color w:val="000000"/>
                <w:sz w:val="24"/>
                <w:szCs w:val="24"/>
              </w:rPr>
              <w:t>1</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1B384C40" w14:textId="77777777" w:rsidR="00BE1930" w:rsidRPr="00C54D46" w:rsidRDefault="00BE1930" w:rsidP="00BE1930">
            <w:pPr>
              <w:jc w:val="right"/>
              <w:rPr>
                <w:color w:val="000000"/>
                <w:sz w:val="24"/>
                <w:szCs w:val="24"/>
              </w:rPr>
            </w:pPr>
            <w:r w:rsidRPr="00C54D46">
              <w:rPr>
                <w:color w:val="000000"/>
                <w:sz w:val="24"/>
                <w:szCs w:val="24"/>
              </w:rPr>
              <w:t>1</w:t>
            </w:r>
          </w:p>
        </w:tc>
        <w:tc>
          <w:tcPr>
            <w:tcW w:w="992" w:type="dxa"/>
            <w:gridSpan w:val="4"/>
            <w:tcBorders>
              <w:top w:val="single" w:sz="4" w:space="0" w:color="auto"/>
              <w:left w:val="nil"/>
              <w:bottom w:val="single" w:sz="4" w:space="0" w:color="auto"/>
              <w:right w:val="single" w:sz="4" w:space="0" w:color="auto"/>
            </w:tcBorders>
            <w:shd w:val="clear" w:color="000000" w:fill="FFFFFF"/>
            <w:hideMark/>
          </w:tcPr>
          <w:p w14:paraId="59D1F470" w14:textId="77777777" w:rsidR="00BE1930" w:rsidRPr="00C54D46" w:rsidRDefault="00BE1930" w:rsidP="00BE1930">
            <w:pPr>
              <w:jc w:val="center"/>
              <w:rPr>
                <w:color w:val="000000"/>
                <w:sz w:val="24"/>
                <w:szCs w:val="24"/>
              </w:rPr>
            </w:pPr>
            <w:r w:rsidRPr="00C54D46">
              <w:rPr>
                <w:color w:val="000000"/>
                <w:sz w:val="24"/>
                <w:szCs w:val="24"/>
              </w:rPr>
              <w:t>1</w:t>
            </w:r>
          </w:p>
        </w:tc>
        <w:tc>
          <w:tcPr>
            <w:tcW w:w="851" w:type="dxa"/>
            <w:gridSpan w:val="4"/>
            <w:tcBorders>
              <w:top w:val="single" w:sz="4" w:space="0" w:color="auto"/>
              <w:left w:val="nil"/>
              <w:bottom w:val="single" w:sz="4" w:space="0" w:color="auto"/>
              <w:right w:val="single" w:sz="4" w:space="0" w:color="auto"/>
            </w:tcBorders>
            <w:shd w:val="clear" w:color="000000" w:fill="FFFFFF"/>
            <w:hideMark/>
          </w:tcPr>
          <w:p w14:paraId="669B4793" w14:textId="77777777" w:rsidR="00BE1930" w:rsidRPr="00C54D46" w:rsidRDefault="00BE1930" w:rsidP="00BE1930">
            <w:pPr>
              <w:jc w:val="right"/>
              <w:rPr>
                <w:color w:val="000000"/>
                <w:sz w:val="24"/>
                <w:szCs w:val="24"/>
              </w:rPr>
            </w:pPr>
            <w:r w:rsidRPr="00C54D46">
              <w:rPr>
                <w:color w:val="000000"/>
                <w:sz w:val="24"/>
                <w:szCs w:val="24"/>
              </w:rPr>
              <w:t>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6E15B8E7" w14:textId="77777777" w:rsidR="00BE1930" w:rsidRPr="00C54D46" w:rsidRDefault="00BE1930" w:rsidP="00BE1930">
            <w:pPr>
              <w:jc w:val="right"/>
              <w:rPr>
                <w:color w:val="000000"/>
                <w:sz w:val="24"/>
                <w:szCs w:val="24"/>
              </w:rPr>
            </w:pPr>
            <w:r w:rsidRPr="00C54D46">
              <w:rPr>
                <w:color w:val="000000"/>
                <w:sz w:val="24"/>
                <w:szCs w:val="24"/>
              </w:rPr>
              <w:t>1</w:t>
            </w:r>
          </w:p>
        </w:tc>
      </w:tr>
      <w:tr w:rsidR="00BE1930" w:rsidRPr="00C54D46" w14:paraId="56593077" w14:textId="77777777" w:rsidTr="00C54D46">
        <w:trPr>
          <w:trHeight w:val="624"/>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49C07726" w14:textId="2A86A671" w:rsidR="00BE1930" w:rsidRPr="00D91A87" w:rsidRDefault="00D91A87" w:rsidP="00BE1930">
            <w:pPr>
              <w:ind w:firstLineChars="100" w:firstLine="240"/>
              <w:rPr>
                <w:color w:val="000000"/>
                <w:sz w:val="24"/>
                <w:szCs w:val="24"/>
                <w:lang w:val="uk-UA"/>
              </w:rPr>
            </w:pPr>
            <w:r>
              <w:rPr>
                <w:color w:val="000000"/>
                <w:sz w:val="24"/>
                <w:szCs w:val="24"/>
                <w:lang w:val="uk-UA"/>
              </w:rPr>
              <w:lastRenderedPageBreak/>
              <w:t>2</w:t>
            </w:r>
          </w:p>
        </w:tc>
        <w:tc>
          <w:tcPr>
            <w:tcW w:w="2401" w:type="dxa"/>
            <w:gridSpan w:val="2"/>
            <w:tcBorders>
              <w:top w:val="nil"/>
              <w:left w:val="nil"/>
              <w:bottom w:val="single" w:sz="4" w:space="0" w:color="auto"/>
              <w:right w:val="single" w:sz="4" w:space="0" w:color="auto"/>
            </w:tcBorders>
            <w:shd w:val="clear" w:color="auto" w:fill="auto"/>
            <w:vAlign w:val="bottom"/>
            <w:hideMark/>
          </w:tcPr>
          <w:p w14:paraId="77A7DAF2" w14:textId="77777777" w:rsidR="00BE1930" w:rsidRPr="00C54D46" w:rsidRDefault="00BE1930" w:rsidP="00BE1930">
            <w:pPr>
              <w:rPr>
                <w:color w:val="000000"/>
                <w:sz w:val="24"/>
                <w:szCs w:val="24"/>
              </w:rPr>
            </w:pPr>
            <w:r w:rsidRPr="00C54D46">
              <w:rPr>
                <w:color w:val="000000"/>
                <w:sz w:val="24"/>
                <w:szCs w:val="24"/>
              </w:rPr>
              <w:t>Обсяг видатків на розвиток туризму</w:t>
            </w:r>
          </w:p>
        </w:tc>
        <w:tc>
          <w:tcPr>
            <w:tcW w:w="1276" w:type="dxa"/>
            <w:gridSpan w:val="2"/>
            <w:tcBorders>
              <w:top w:val="nil"/>
              <w:left w:val="nil"/>
              <w:bottom w:val="single" w:sz="4" w:space="0" w:color="auto"/>
              <w:right w:val="single" w:sz="4" w:space="0" w:color="auto"/>
            </w:tcBorders>
            <w:shd w:val="clear" w:color="000000" w:fill="FFFFFF"/>
            <w:hideMark/>
          </w:tcPr>
          <w:p w14:paraId="7D877690" w14:textId="77777777" w:rsidR="00BE1930" w:rsidRPr="00C54D46" w:rsidRDefault="00BE1930" w:rsidP="00BE1930">
            <w:pPr>
              <w:rPr>
                <w:color w:val="000000"/>
                <w:sz w:val="24"/>
                <w:szCs w:val="24"/>
              </w:rPr>
            </w:pPr>
            <w:r w:rsidRPr="00C54D46">
              <w:rPr>
                <w:color w:val="000000"/>
                <w:sz w:val="24"/>
                <w:szCs w:val="24"/>
              </w:rPr>
              <w:t>тис.грн</w:t>
            </w:r>
          </w:p>
        </w:tc>
        <w:tc>
          <w:tcPr>
            <w:tcW w:w="1426" w:type="dxa"/>
            <w:gridSpan w:val="3"/>
            <w:tcBorders>
              <w:top w:val="nil"/>
              <w:left w:val="nil"/>
              <w:bottom w:val="single" w:sz="4" w:space="0" w:color="auto"/>
              <w:right w:val="single" w:sz="4" w:space="0" w:color="auto"/>
            </w:tcBorders>
            <w:shd w:val="clear" w:color="000000" w:fill="FFFFFF"/>
            <w:hideMark/>
          </w:tcPr>
          <w:p w14:paraId="50DC6DDE" w14:textId="77777777" w:rsidR="00BE1930" w:rsidRPr="00C54D46" w:rsidRDefault="00BE1930" w:rsidP="00BE1930">
            <w:pPr>
              <w:rPr>
                <w:color w:val="000000"/>
                <w:sz w:val="24"/>
                <w:szCs w:val="24"/>
              </w:rPr>
            </w:pPr>
            <w:r w:rsidRPr="00C54D46">
              <w:rPr>
                <w:color w:val="000000"/>
                <w:sz w:val="24"/>
                <w:szCs w:val="24"/>
              </w:rPr>
              <w:t> </w:t>
            </w:r>
          </w:p>
        </w:tc>
        <w:tc>
          <w:tcPr>
            <w:tcW w:w="993" w:type="dxa"/>
            <w:gridSpan w:val="5"/>
            <w:tcBorders>
              <w:top w:val="nil"/>
              <w:left w:val="nil"/>
              <w:bottom w:val="single" w:sz="4" w:space="0" w:color="auto"/>
              <w:right w:val="single" w:sz="4" w:space="0" w:color="auto"/>
            </w:tcBorders>
            <w:shd w:val="clear" w:color="000000" w:fill="FFFFFF"/>
            <w:hideMark/>
          </w:tcPr>
          <w:p w14:paraId="336FCBB8" w14:textId="77777777" w:rsidR="00BE1930" w:rsidRPr="00C54D46" w:rsidRDefault="00BE1930" w:rsidP="00BE1930">
            <w:pPr>
              <w:jc w:val="right"/>
              <w:rPr>
                <w:color w:val="000000"/>
                <w:sz w:val="24"/>
                <w:szCs w:val="24"/>
              </w:rPr>
            </w:pPr>
            <w:r w:rsidRPr="00C54D46">
              <w:rPr>
                <w:color w:val="000000"/>
                <w:sz w:val="24"/>
                <w:szCs w:val="24"/>
              </w:rPr>
              <w:t>2500,00</w:t>
            </w:r>
          </w:p>
        </w:tc>
        <w:tc>
          <w:tcPr>
            <w:tcW w:w="992" w:type="dxa"/>
            <w:gridSpan w:val="2"/>
            <w:tcBorders>
              <w:top w:val="nil"/>
              <w:left w:val="nil"/>
              <w:bottom w:val="single" w:sz="4" w:space="0" w:color="auto"/>
              <w:right w:val="single" w:sz="4" w:space="0" w:color="auto"/>
            </w:tcBorders>
            <w:shd w:val="clear" w:color="auto" w:fill="auto"/>
            <w:noWrap/>
            <w:hideMark/>
          </w:tcPr>
          <w:p w14:paraId="62E7252A" w14:textId="77777777" w:rsidR="00BE1930" w:rsidRPr="00C54D46" w:rsidRDefault="00BE1930" w:rsidP="00BE1930">
            <w:pPr>
              <w:jc w:val="right"/>
              <w:rPr>
                <w:color w:val="000000"/>
                <w:sz w:val="24"/>
                <w:szCs w:val="24"/>
              </w:rPr>
            </w:pPr>
            <w:r w:rsidRPr="00C54D46">
              <w:rPr>
                <w:color w:val="000000"/>
                <w:sz w:val="24"/>
                <w:szCs w:val="24"/>
              </w:rPr>
              <w:t>2800,00</w:t>
            </w:r>
          </w:p>
        </w:tc>
        <w:tc>
          <w:tcPr>
            <w:tcW w:w="992" w:type="dxa"/>
            <w:gridSpan w:val="4"/>
            <w:tcBorders>
              <w:top w:val="single" w:sz="4" w:space="0" w:color="auto"/>
              <w:left w:val="nil"/>
              <w:bottom w:val="single" w:sz="4" w:space="0" w:color="auto"/>
              <w:right w:val="single" w:sz="4" w:space="0" w:color="000000"/>
            </w:tcBorders>
            <w:shd w:val="clear" w:color="000000" w:fill="FFFFFF"/>
            <w:hideMark/>
          </w:tcPr>
          <w:p w14:paraId="5889957F" w14:textId="77777777" w:rsidR="00BE1930" w:rsidRPr="00C54D46" w:rsidRDefault="00BE1930" w:rsidP="00BE1930">
            <w:pPr>
              <w:jc w:val="center"/>
              <w:rPr>
                <w:color w:val="000000"/>
                <w:sz w:val="24"/>
                <w:szCs w:val="24"/>
              </w:rPr>
            </w:pPr>
            <w:r w:rsidRPr="00C54D46">
              <w:rPr>
                <w:color w:val="000000"/>
                <w:sz w:val="24"/>
                <w:szCs w:val="24"/>
              </w:rPr>
              <w:t>3000,00</w:t>
            </w:r>
          </w:p>
        </w:tc>
        <w:tc>
          <w:tcPr>
            <w:tcW w:w="851" w:type="dxa"/>
            <w:gridSpan w:val="4"/>
            <w:tcBorders>
              <w:top w:val="nil"/>
              <w:left w:val="nil"/>
              <w:bottom w:val="single" w:sz="4" w:space="0" w:color="auto"/>
              <w:right w:val="single" w:sz="4" w:space="0" w:color="auto"/>
            </w:tcBorders>
            <w:shd w:val="clear" w:color="000000" w:fill="FFFFFF"/>
            <w:hideMark/>
          </w:tcPr>
          <w:p w14:paraId="31390FCA" w14:textId="77777777" w:rsidR="00BE1930" w:rsidRPr="00C54D46" w:rsidRDefault="00BE1930" w:rsidP="00BE1930">
            <w:pPr>
              <w:jc w:val="right"/>
              <w:rPr>
                <w:color w:val="000000"/>
                <w:sz w:val="24"/>
                <w:szCs w:val="24"/>
              </w:rPr>
            </w:pPr>
            <w:r w:rsidRPr="00C54D46">
              <w:rPr>
                <w:color w:val="000000"/>
                <w:sz w:val="24"/>
                <w:szCs w:val="24"/>
              </w:rPr>
              <w:t>3100,00</w:t>
            </w:r>
          </w:p>
        </w:tc>
        <w:tc>
          <w:tcPr>
            <w:tcW w:w="992" w:type="dxa"/>
            <w:gridSpan w:val="2"/>
            <w:tcBorders>
              <w:top w:val="nil"/>
              <w:left w:val="nil"/>
              <w:bottom w:val="single" w:sz="4" w:space="0" w:color="auto"/>
              <w:right w:val="single" w:sz="4" w:space="0" w:color="auto"/>
            </w:tcBorders>
            <w:shd w:val="clear" w:color="000000" w:fill="FFFFFF"/>
            <w:hideMark/>
          </w:tcPr>
          <w:p w14:paraId="751F8C60" w14:textId="77777777" w:rsidR="00BE1930" w:rsidRPr="00C54D46" w:rsidRDefault="00BE1930" w:rsidP="00BE1930">
            <w:pPr>
              <w:jc w:val="right"/>
              <w:rPr>
                <w:color w:val="000000"/>
                <w:sz w:val="24"/>
                <w:szCs w:val="24"/>
              </w:rPr>
            </w:pPr>
            <w:r w:rsidRPr="00C54D46">
              <w:rPr>
                <w:color w:val="000000"/>
                <w:sz w:val="24"/>
                <w:szCs w:val="24"/>
              </w:rPr>
              <w:t>3100,00</w:t>
            </w:r>
          </w:p>
        </w:tc>
      </w:tr>
      <w:tr w:rsidR="00BE1930" w:rsidRPr="00C54D46" w14:paraId="5EAF561B" w14:textId="77777777" w:rsidTr="00C54D46">
        <w:trPr>
          <w:trHeight w:val="1560"/>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36A52D28" w14:textId="02A44C4B" w:rsidR="00BE1930" w:rsidRPr="00D91A87" w:rsidRDefault="00D91A87" w:rsidP="00BE1930">
            <w:pPr>
              <w:ind w:firstLineChars="100" w:firstLine="240"/>
              <w:rPr>
                <w:color w:val="000000"/>
                <w:sz w:val="24"/>
                <w:szCs w:val="24"/>
                <w:lang w:val="uk-UA"/>
              </w:rPr>
            </w:pPr>
            <w:r>
              <w:rPr>
                <w:color w:val="000000"/>
                <w:sz w:val="24"/>
                <w:szCs w:val="24"/>
                <w:lang w:val="uk-UA"/>
              </w:rPr>
              <w:t>3</w:t>
            </w:r>
          </w:p>
        </w:tc>
        <w:tc>
          <w:tcPr>
            <w:tcW w:w="2401" w:type="dxa"/>
            <w:gridSpan w:val="2"/>
            <w:tcBorders>
              <w:top w:val="nil"/>
              <w:left w:val="nil"/>
              <w:bottom w:val="single" w:sz="4" w:space="0" w:color="auto"/>
              <w:right w:val="single" w:sz="4" w:space="0" w:color="auto"/>
            </w:tcBorders>
            <w:shd w:val="clear" w:color="auto" w:fill="auto"/>
            <w:hideMark/>
          </w:tcPr>
          <w:p w14:paraId="79C22EE5" w14:textId="77777777" w:rsidR="00BE1930" w:rsidRPr="00C54D46" w:rsidRDefault="00BE1930" w:rsidP="00BE1930">
            <w:pPr>
              <w:rPr>
                <w:color w:val="000000"/>
                <w:sz w:val="24"/>
                <w:szCs w:val="24"/>
              </w:rPr>
            </w:pPr>
            <w:r w:rsidRPr="00C54D46">
              <w:rPr>
                <w:color w:val="000000"/>
                <w:sz w:val="24"/>
                <w:szCs w:val="24"/>
              </w:rPr>
              <w:t>Обсяг видатків на покращення матеріально-технічної бази туристичних установ</w:t>
            </w:r>
          </w:p>
        </w:tc>
        <w:tc>
          <w:tcPr>
            <w:tcW w:w="1276" w:type="dxa"/>
            <w:gridSpan w:val="2"/>
            <w:tcBorders>
              <w:top w:val="nil"/>
              <w:left w:val="nil"/>
              <w:bottom w:val="single" w:sz="4" w:space="0" w:color="auto"/>
              <w:right w:val="single" w:sz="4" w:space="0" w:color="auto"/>
            </w:tcBorders>
            <w:shd w:val="clear" w:color="000000" w:fill="FFFFFF"/>
            <w:hideMark/>
          </w:tcPr>
          <w:p w14:paraId="298DFF74" w14:textId="77777777" w:rsidR="00BE1930" w:rsidRPr="00C54D46" w:rsidRDefault="00BE1930" w:rsidP="00BE1930">
            <w:pPr>
              <w:rPr>
                <w:color w:val="000000"/>
                <w:sz w:val="24"/>
                <w:szCs w:val="24"/>
              </w:rPr>
            </w:pPr>
            <w:r w:rsidRPr="00C54D46">
              <w:rPr>
                <w:color w:val="000000"/>
                <w:sz w:val="24"/>
                <w:szCs w:val="24"/>
              </w:rPr>
              <w:t>тис.грн</w:t>
            </w:r>
          </w:p>
        </w:tc>
        <w:tc>
          <w:tcPr>
            <w:tcW w:w="1426" w:type="dxa"/>
            <w:gridSpan w:val="3"/>
            <w:tcBorders>
              <w:top w:val="nil"/>
              <w:left w:val="nil"/>
              <w:bottom w:val="single" w:sz="4" w:space="0" w:color="auto"/>
              <w:right w:val="single" w:sz="4" w:space="0" w:color="auto"/>
            </w:tcBorders>
            <w:shd w:val="clear" w:color="000000" w:fill="FFFFFF"/>
            <w:hideMark/>
          </w:tcPr>
          <w:p w14:paraId="478DCD26" w14:textId="77777777" w:rsidR="00BE1930" w:rsidRPr="00C54D46" w:rsidRDefault="00BE1930" w:rsidP="00BE1930">
            <w:pPr>
              <w:rPr>
                <w:color w:val="000000"/>
                <w:sz w:val="24"/>
                <w:szCs w:val="24"/>
              </w:rPr>
            </w:pPr>
            <w:r w:rsidRPr="00C54D46">
              <w:rPr>
                <w:color w:val="000000"/>
                <w:sz w:val="24"/>
                <w:szCs w:val="24"/>
              </w:rPr>
              <w:t> </w:t>
            </w:r>
          </w:p>
        </w:tc>
        <w:tc>
          <w:tcPr>
            <w:tcW w:w="993" w:type="dxa"/>
            <w:gridSpan w:val="5"/>
            <w:tcBorders>
              <w:top w:val="nil"/>
              <w:left w:val="nil"/>
              <w:bottom w:val="single" w:sz="4" w:space="0" w:color="auto"/>
              <w:right w:val="single" w:sz="4" w:space="0" w:color="auto"/>
            </w:tcBorders>
            <w:shd w:val="clear" w:color="000000" w:fill="FFFFFF"/>
            <w:hideMark/>
          </w:tcPr>
          <w:p w14:paraId="2603F3A3" w14:textId="77777777" w:rsidR="00BE1930" w:rsidRPr="00C54D46" w:rsidRDefault="00BE1930" w:rsidP="00BE1930">
            <w:pPr>
              <w:jc w:val="right"/>
              <w:rPr>
                <w:color w:val="000000"/>
                <w:sz w:val="24"/>
                <w:szCs w:val="24"/>
              </w:rPr>
            </w:pPr>
            <w:r w:rsidRPr="00C54D46">
              <w:rPr>
                <w:color w:val="000000"/>
                <w:sz w:val="24"/>
                <w:szCs w:val="24"/>
              </w:rPr>
              <w:t>1100,00</w:t>
            </w:r>
          </w:p>
        </w:tc>
        <w:tc>
          <w:tcPr>
            <w:tcW w:w="992" w:type="dxa"/>
            <w:gridSpan w:val="2"/>
            <w:tcBorders>
              <w:top w:val="nil"/>
              <w:left w:val="nil"/>
              <w:bottom w:val="single" w:sz="4" w:space="0" w:color="auto"/>
              <w:right w:val="single" w:sz="4" w:space="0" w:color="auto"/>
            </w:tcBorders>
            <w:shd w:val="clear" w:color="auto" w:fill="auto"/>
            <w:noWrap/>
            <w:hideMark/>
          </w:tcPr>
          <w:p w14:paraId="00A67CF9" w14:textId="77777777" w:rsidR="00BE1930" w:rsidRPr="00C54D46" w:rsidRDefault="00BE1930" w:rsidP="00BE1930">
            <w:pPr>
              <w:jc w:val="right"/>
              <w:rPr>
                <w:color w:val="000000"/>
                <w:sz w:val="24"/>
                <w:szCs w:val="24"/>
              </w:rPr>
            </w:pPr>
            <w:r w:rsidRPr="00C54D46">
              <w:rPr>
                <w:color w:val="000000"/>
                <w:sz w:val="24"/>
                <w:szCs w:val="24"/>
              </w:rPr>
              <w:t>1100,00</w:t>
            </w:r>
          </w:p>
        </w:tc>
        <w:tc>
          <w:tcPr>
            <w:tcW w:w="992" w:type="dxa"/>
            <w:gridSpan w:val="4"/>
            <w:tcBorders>
              <w:top w:val="single" w:sz="4" w:space="0" w:color="auto"/>
              <w:left w:val="nil"/>
              <w:bottom w:val="single" w:sz="4" w:space="0" w:color="auto"/>
              <w:right w:val="single" w:sz="4" w:space="0" w:color="000000"/>
            </w:tcBorders>
            <w:shd w:val="clear" w:color="000000" w:fill="FFFFFF"/>
            <w:hideMark/>
          </w:tcPr>
          <w:p w14:paraId="0E151E3F" w14:textId="77777777" w:rsidR="00BE1930" w:rsidRPr="00C54D46" w:rsidRDefault="00BE1930" w:rsidP="00BE1930">
            <w:pPr>
              <w:jc w:val="center"/>
              <w:rPr>
                <w:color w:val="000000"/>
                <w:sz w:val="24"/>
                <w:szCs w:val="24"/>
              </w:rPr>
            </w:pPr>
            <w:r w:rsidRPr="00C54D46">
              <w:rPr>
                <w:color w:val="000000"/>
                <w:sz w:val="24"/>
                <w:szCs w:val="24"/>
              </w:rPr>
              <w:t>1100,00</w:t>
            </w:r>
          </w:p>
        </w:tc>
        <w:tc>
          <w:tcPr>
            <w:tcW w:w="851" w:type="dxa"/>
            <w:gridSpan w:val="4"/>
            <w:tcBorders>
              <w:top w:val="nil"/>
              <w:left w:val="nil"/>
              <w:bottom w:val="single" w:sz="4" w:space="0" w:color="auto"/>
              <w:right w:val="single" w:sz="4" w:space="0" w:color="auto"/>
            </w:tcBorders>
            <w:shd w:val="clear" w:color="000000" w:fill="FFFFFF"/>
            <w:hideMark/>
          </w:tcPr>
          <w:p w14:paraId="5B361CCB" w14:textId="77777777" w:rsidR="00BE1930" w:rsidRPr="00C54D46" w:rsidRDefault="00BE1930" w:rsidP="00BE1930">
            <w:pPr>
              <w:jc w:val="right"/>
              <w:rPr>
                <w:color w:val="000000"/>
                <w:sz w:val="24"/>
                <w:szCs w:val="24"/>
              </w:rPr>
            </w:pPr>
            <w:r w:rsidRPr="00C54D46">
              <w:rPr>
                <w:color w:val="000000"/>
                <w:sz w:val="24"/>
                <w:szCs w:val="24"/>
              </w:rPr>
              <w:t>1100,00</w:t>
            </w:r>
          </w:p>
        </w:tc>
        <w:tc>
          <w:tcPr>
            <w:tcW w:w="992" w:type="dxa"/>
            <w:gridSpan w:val="2"/>
            <w:tcBorders>
              <w:top w:val="nil"/>
              <w:left w:val="nil"/>
              <w:bottom w:val="single" w:sz="4" w:space="0" w:color="auto"/>
              <w:right w:val="single" w:sz="4" w:space="0" w:color="auto"/>
            </w:tcBorders>
            <w:shd w:val="clear" w:color="000000" w:fill="FFFFFF"/>
            <w:hideMark/>
          </w:tcPr>
          <w:p w14:paraId="45FB8F25" w14:textId="77777777" w:rsidR="00BE1930" w:rsidRPr="00C54D46" w:rsidRDefault="00BE1930" w:rsidP="00BE1930">
            <w:pPr>
              <w:jc w:val="right"/>
              <w:rPr>
                <w:color w:val="000000"/>
                <w:sz w:val="24"/>
                <w:szCs w:val="24"/>
              </w:rPr>
            </w:pPr>
            <w:r w:rsidRPr="00C54D46">
              <w:rPr>
                <w:color w:val="000000"/>
                <w:sz w:val="24"/>
                <w:szCs w:val="24"/>
              </w:rPr>
              <w:t>1100,00</w:t>
            </w:r>
          </w:p>
        </w:tc>
      </w:tr>
      <w:tr w:rsidR="00BE1930" w:rsidRPr="00C54D46" w14:paraId="26164901" w14:textId="77777777" w:rsidTr="00C54D46">
        <w:trPr>
          <w:trHeight w:val="1296"/>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07873795" w14:textId="15932FFE" w:rsidR="00BE1930" w:rsidRPr="00D91A87" w:rsidRDefault="00D91A87" w:rsidP="00BE1930">
            <w:pPr>
              <w:ind w:firstLineChars="100" w:firstLine="240"/>
              <w:rPr>
                <w:color w:val="000000"/>
                <w:sz w:val="24"/>
                <w:szCs w:val="24"/>
                <w:lang w:val="uk-UA"/>
              </w:rPr>
            </w:pPr>
            <w:r>
              <w:rPr>
                <w:color w:val="000000"/>
                <w:sz w:val="24"/>
                <w:szCs w:val="24"/>
                <w:lang w:val="uk-UA"/>
              </w:rPr>
              <w:t>4</w:t>
            </w:r>
          </w:p>
        </w:tc>
        <w:tc>
          <w:tcPr>
            <w:tcW w:w="2401" w:type="dxa"/>
            <w:gridSpan w:val="2"/>
            <w:tcBorders>
              <w:top w:val="nil"/>
              <w:left w:val="nil"/>
              <w:bottom w:val="single" w:sz="4" w:space="0" w:color="auto"/>
              <w:right w:val="single" w:sz="4" w:space="0" w:color="auto"/>
            </w:tcBorders>
            <w:shd w:val="clear" w:color="auto" w:fill="auto"/>
            <w:vAlign w:val="bottom"/>
            <w:hideMark/>
          </w:tcPr>
          <w:p w14:paraId="696C0693" w14:textId="77777777" w:rsidR="00BE1930" w:rsidRPr="00C54D46" w:rsidRDefault="00BE1930" w:rsidP="00BE1930">
            <w:pPr>
              <w:rPr>
                <w:color w:val="000000"/>
                <w:sz w:val="24"/>
                <w:szCs w:val="24"/>
              </w:rPr>
            </w:pPr>
            <w:r w:rsidRPr="00C54D46">
              <w:rPr>
                <w:color w:val="000000"/>
                <w:sz w:val="24"/>
                <w:szCs w:val="24"/>
              </w:rPr>
              <w:t>обсяг видатків на збереження, охорону та розвиток об'єктів культурної спадщини</w:t>
            </w:r>
          </w:p>
        </w:tc>
        <w:tc>
          <w:tcPr>
            <w:tcW w:w="1276" w:type="dxa"/>
            <w:gridSpan w:val="2"/>
            <w:tcBorders>
              <w:top w:val="nil"/>
              <w:left w:val="nil"/>
              <w:bottom w:val="single" w:sz="4" w:space="0" w:color="auto"/>
              <w:right w:val="single" w:sz="4" w:space="0" w:color="auto"/>
            </w:tcBorders>
            <w:shd w:val="clear" w:color="000000" w:fill="FFFFFF"/>
            <w:hideMark/>
          </w:tcPr>
          <w:p w14:paraId="70451F20" w14:textId="77777777" w:rsidR="00BE1930" w:rsidRPr="00C54D46" w:rsidRDefault="00BE1930" w:rsidP="00BE1930">
            <w:pPr>
              <w:rPr>
                <w:color w:val="000000"/>
                <w:sz w:val="24"/>
                <w:szCs w:val="24"/>
              </w:rPr>
            </w:pPr>
            <w:r w:rsidRPr="00C54D46">
              <w:rPr>
                <w:color w:val="000000"/>
                <w:sz w:val="24"/>
                <w:szCs w:val="24"/>
              </w:rPr>
              <w:t>тис.грн</w:t>
            </w:r>
          </w:p>
        </w:tc>
        <w:tc>
          <w:tcPr>
            <w:tcW w:w="1426" w:type="dxa"/>
            <w:gridSpan w:val="3"/>
            <w:tcBorders>
              <w:top w:val="nil"/>
              <w:left w:val="nil"/>
              <w:bottom w:val="single" w:sz="4" w:space="0" w:color="auto"/>
              <w:right w:val="single" w:sz="4" w:space="0" w:color="auto"/>
            </w:tcBorders>
            <w:shd w:val="clear" w:color="000000" w:fill="FFFFFF"/>
            <w:hideMark/>
          </w:tcPr>
          <w:p w14:paraId="26C7F3C8" w14:textId="77777777" w:rsidR="00BE1930" w:rsidRPr="00C54D46" w:rsidRDefault="00BE1930" w:rsidP="00BE1930">
            <w:pPr>
              <w:rPr>
                <w:color w:val="000000"/>
                <w:sz w:val="24"/>
                <w:szCs w:val="24"/>
              </w:rPr>
            </w:pPr>
            <w:r w:rsidRPr="00C54D46">
              <w:rPr>
                <w:color w:val="000000"/>
                <w:sz w:val="24"/>
                <w:szCs w:val="24"/>
              </w:rPr>
              <w:t> </w:t>
            </w:r>
          </w:p>
        </w:tc>
        <w:tc>
          <w:tcPr>
            <w:tcW w:w="993" w:type="dxa"/>
            <w:gridSpan w:val="5"/>
            <w:tcBorders>
              <w:top w:val="nil"/>
              <w:left w:val="nil"/>
              <w:bottom w:val="single" w:sz="4" w:space="0" w:color="auto"/>
              <w:right w:val="single" w:sz="4" w:space="0" w:color="auto"/>
            </w:tcBorders>
            <w:shd w:val="clear" w:color="000000" w:fill="FFFFFF"/>
            <w:hideMark/>
          </w:tcPr>
          <w:p w14:paraId="5FDFFB86" w14:textId="77777777" w:rsidR="00BE1930" w:rsidRPr="00C54D46" w:rsidRDefault="00BE1930" w:rsidP="00BE1930">
            <w:pPr>
              <w:jc w:val="right"/>
              <w:rPr>
                <w:color w:val="000000"/>
                <w:sz w:val="24"/>
                <w:szCs w:val="24"/>
              </w:rPr>
            </w:pPr>
            <w:r w:rsidRPr="00C54D46">
              <w:rPr>
                <w:color w:val="000000"/>
                <w:sz w:val="24"/>
                <w:szCs w:val="24"/>
              </w:rPr>
              <w:t>5500,00</w:t>
            </w:r>
          </w:p>
        </w:tc>
        <w:tc>
          <w:tcPr>
            <w:tcW w:w="992" w:type="dxa"/>
            <w:gridSpan w:val="2"/>
            <w:tcBorders>
              <w:top w:val="nil"/>
              <w:left w:val="nil"/>
              <w:bottom w:val="single" w:sz="4" w:space="0" w:color="auto"/>
              <w:right w:val="single" w:sz="4" w:space="0" w:color="auto"/>
            </w:tcBorders>
            <w:shd w:val="clear" w:color="auto" w:fill="auto"/>
            <w:noWrap/>
            <w:hideMark/>
          </w:tcPr>
          <w:p w14:paraId="2EC1228A" w14:textId="77777777" w:rsidR="00BE1930" w:rsidRPr="00C54D46" w:rsidRDefault="00BE1930" w:rsidP="00BE1930">
            <w:pPr>
              <w:jc w:val="right"/>
              <w:rPr>
                <w:color w:val="000000"/>
                <w:sz w:val="24"/>
                <w:szCs w:val="24"/>
              </w:rPr>
            </w:pPr>
            <w:r w:rsidRPr="00C54D46">
              <w:rPr>
                <w:color w:val="000000"/>
                <w:sz w:val="24"/>
                <w:szCs w:val="24"/>
              </w:rPr>
              <w:t>7500,00</w:t>
            </w:r>
          </w:p>
        </w:tc>
        <w:tc>
          <w:tcPr>
            <w:tcW w:w="992" w:type="dxa"/>
            <w:gridSpan w:val="4"/>
            <w:tcBorders>
              <w:top w:val="single" w:sz="4" w:space="0" w:color="auto"/>
              <w:left w:val="nil"/>
              <w:bottom w:val="single" w:sz="4" w:space="0" w:color="auto"/>
              <w:right w:val="single" w:sz="4" w:space="0" w:color="000000"/>
            </w:tcBorders>
            <w:shd w:val="clear" w:color="000000" w:fill="FFFFFF"/>
            <w:hideMark/>
          </w:tcPr>
          <w:p w14:paraId="4256E053" w14:textId="77777777" w:rsidR="00BE1930" w:rsidRPr="00C54D46" w:rsidRDefault="00BE1930" w:rsidP="00BE1930">
            <w:pPr>
              <w:jc w:val="center"/>
              <w:rPr>
                <w:color w:val="000000"/>
                <w:sz w:val="24"/>
                <w:szCs w:val="24"/>
              </w:rPr>
            </w:pPr>
            <w:r w:rsidRPr="00C54D46">
              <w:rPr>
                <w:color w:val="000000"/>
                <w:sz w:val="24"/>
                <w:szCs w:val="24"/>
              </w:rPr>
              <w:t>7500,00</w:t>
            </w:r>
          </w:p>
        </w:tc>
        <w:tc>
          <w:tcPr>
            <w:tcW w:w="851" w:type="dxa"/>
            <w:gridSpan w:val="4"/>
            <w:tcBorders>
              <w:top w:val="nil"/>
              <w:left w:val="nil"/>
              <w:bottom w:val="single" w:sz="4" w:space="0" w:color="auto"/>
              <w:right w:val="single" w:sz="4" w:space="0" w:color="auto"/>
            </w:tcBorders>
            <w:shd w:val="clear" w:color="000000" w:fill="FFFFFF"/>
            <w:hideMark/>
          </w:tcPr>
          <w:p w14:paraId="19E8A1FA" w14:textId="77777777" w:rsidR="00BE1930" w:rsidRPr="00C54D46" w:rsidRDefault="00BE1930" w:rsidP="00BE1930">
            <w:pPr>
              <w:jc w:val="right"/>
              <w:rPr>
                <w:color w:val="000000"/>
                <w:sz w:val="24"/>
                <w:szCs w:val="24"/>
              </w:rPr>
            </w:pPr>
            <w:r w:rsidRPr="00C54D46">
              <w:rPr>
                <w:color w:val="000000"/>
                <w:sz w:val="24"/>
                <w:szCs w:val="24"/>
              </w:rPr>
              <w:t>7500,00</w:t>
            </w:r>
          </w:p>
        </w:tc>
        <w:tc>
          <w:tcPr>
            <w:tcW w:w="992" w:type="dxa"/>
            <w:gridSpan w:val="2"/>
            <w:tcBorders>
              <w:top w:val="nil"/>
              <w:left w:val="nil"/>
              <w:bottom w:val="single" w:sz="4" w:space="0" w:color="auto"/>
              <w:right w:val="single" w:sz="4" w:space="0" w:color="auto"/>
            </w:tcBorders>
            <w:shd w:val="clear" w:color="000000" w:fill="FFFFFF"/>
            <w:hideMark/>
          </w:tcPr>
          <w:p w14:paraId="0C9AB4C9" w14:textId="77777777" w:rsidR="00BE1930" w:rsidRPr="00C54D46" w:rsidRDefault="00BE1930" w:rsidP="00BE1930">
            <w:pPr>
              <w:jc w:val="right"/>
              <w:rPr>
                <w:color w:val="000000"/>
                <w:sz w:val="24"/>
                <w:szCs w:val="24"/>
              </w:rPr>
            </w:pPr>
            <w:r w:rsidRPr="00C54D46">
              <w:rPr>
                <w:color w:val="000000"/>
                <w:sz w:val="24"/>
                <w:szCs w:val="24"/>
              </w:rPr>
              <w:t>7500,00</w:t>
            </w:r>
          </w:p>
        </w:tc>
      </w:tr>
      <w:tr w:rsidR="00BE1930" w:rsidRPr="00C54D46" w14:paraId="04F3B187" w14:textId="77777777" w:rsidTr="00C54D46">
        <w:trPr>
          <w:trHeight w:val="324"/>
        </w:trPr>
        <w:tc>
          <w:tcPr>
            <w:tcW w:w="567" w:type="dxa"/>
            <w:tcBorders>
              <w:top w:val="nil"/>
              <w:left w:val="single" w:sz="8" w:space="0" w:color="auto"/>
              <w:bottom w:val="nil"/>
              <w:right w:val="nil"/>
            </w:tcBorders>
            <w:shd w:val="clear" w:color="000000" w:fill="FFFFFF"/>
            <w:hideMark/>
          </w:tcPr>
          <w:p w14:paraId="3FFB77DE"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nil"/>
              <w:left w:val="nil"/>
              <w:bottom w:val="single" w:sz="8" w:space="0" w:color="auto"/>
              <w:right w:val="nil"/>
            </w:tcBorders>
            <w:shd w:val="clear" w:color="000000" w:fill="FFFFFF"/>
            <w:vAlign w:val="bottom"/>
            <w:hideMark/>
          </w:tcPr>
          <w:p w14:paraId="2D324495" w14:textId="77777777" w:rsidR="00BE1930" w:rsidRPr="00C54D46" w:rsidRDefault="00BE1930" w:rsidP="00BE1930">
            <w:pPr>
              <w:ind w:firstLineChars="1500" w:firstLine="3600"/>
              <w:rPr>
                <w:color w:val="000000"/>
                <w:sz w:val="24"/>
                <w:szCs w:val="24"/>
              </w:rPr>
            </w:pPr>
            <w:r w:rsidRPr="00C54D46">
              <w:rPr>
                <w:color w:val="000000"/>
                <w:sz w:val="24"/>
                <w:szCs w:val="24"/>
              </w:rPr>
              <w:t>II. Показники продукту</w:t>
            </w:r>
          </w:p>
        </w:tc>
        <w:tc>
          <w:tcPr>
            <w:tcW w:w="992" w:type="dxa"/>
            <w:gridSpan w:val="2"/>
            <w:tcBorders>
              <w:top w:val="nil"/>
              <w:left w:val="nil"/>
              <w:bottom w:val="nil"/>
              <w:right w:val="single" w:sz="8" w:space="0" w:color="auto"/>
            </w:tcBorders>
            <w:shd w:val="clear" w:color="000000" w:fill="FFFFFF"/>
            <w:hideMark/>
          </w:tcPr>
          <w:p w14:paraId="7C7DE629"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04929E49" w14:textId="77777777" w:rsidTr="00C54D46">
        <w:trPr>
          <w:trHeight w:val="636"/>
        </w:trPr>
        <w:tc>
          <w:tcPr>
            <w:tcW w:w="567" w:type="dxa"/>
            <w:tcBorders>
              <w:top w:val="single" w:sz="8" w:space="0" w:color="auto"/>
              <w:left w:val="single" w:sz="8" w:space="0" w:color="auto"/>
              <w:bottom w:val="nil"/>
              <w:right w:val="nil"/>
            </w:tcBorders>
            <w:shd w:val="clear" w:color="000000" w:fill="FFFFFF"/>
            <w:vAlign w:val="bottom"/>
            <w:hideMark/>
          </w:tcPr>
          <w:p w14:paraId="13EE3A9F"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nil"/>
              <w:left w:val="single" w:sz="8" w:space="0" w:color="auto"/>
              <w:bottom w:val="nil"/>
              <w:right w:val="nil"/>
            </w:tcBorders>
            <w:shd w:val="clear" w:color="000000" w:fill="FFFFFF"/>
            <w:hideMark/>
          </w:tcPr>
          <w:p w14:paraId="354BB08B" w14:textId="77777777" w:rsidR="00BE1930" w:rsidRPr="00C54D46" w:rsidRDefault="00BE1930" w:rsidP="00BE1930">
            <w:pPr>
              <w:rPr>
                <w:color w:val="000000"/>
                <w:sz w:val="24"/>
                <w:szCs w:val="24"/>
              </w:rPr>
            </w:pPr>
            <w:r w:rsidRPr="00C54D46">
              <w:rPr>
                <w:color w:val="000000"/>
                <w:sz w:val="24"/>
                <w:szCs w:val="24"/>
              </w:rPr>
              <w:t>кількість учасників заходів</w:t>
            </w:r>
          </w:p>
        </w:tc>
        <w:tc>
          <w:tcPr>
            <w:tcW w:w="1276" w:type="dxa"/>
            <w:gridSpan w:val="2"/>
            <w:tcBorders>
              <w:top w:val="nil"/>
              <w:left w:val="single" w:sz="8" w:space="0" w:color="auto"/>
              <w:bottom w:val="nil"/>
              <w:right w:val="nil"/>
            </w:tcBorders>
            <w:shd w:val="clear" w:color="000000" w:fill="FFFFFF"/>
            <w:hideMark/>
          </w:tcPr>
          <w:p w14:paraId="33C0829D" w14:textId="77777777" w:rsidR="00BE1930" w:rsidRPr="00C54D46" w:rsidRDefault="00BE1930" w:rsidP="00BE1930">
            <w:pPr>
              <w:rPr>
                <w:color w:val="000000"/>
                <w:sz w:val="24"/>
                <w:szCs w:val="24"/>
              </w:rPr>
            </w:pPr>
            <w:r w:rsidRPr="00C54D46">
              <w:rPr>
                <w:color w:val="000000"/>
                <w:sz w:val="24"/>
                <w:szCs w:val="24"/>
              </w:rPr>
              <w:t>тис.од.</w:t>
            </w:r>
          </w:p>
        </w:tc>
        <w:tc>
          <w:tcPr>
            <w:tcW w:w="1426" w:type="dxa"/>
            <w:gridSpan w:val="3"/>
            <w:tcBorders>
              <w:top w:val="nil"/>
              <w:left w:val="single" w:sz="8" w:space="0" w:color="auto"/>
              <w:bottom w:val="nil"/>
              <w:right w:val="nil"/>
            </w:tcBorders>
            <w:shd w:val="clear" w:color="000000" w:fill="FFFFFF"/>
            <w:hideMark/>
          </w:tcPr>
          <w:p w14:paraId="7B5F8AC3" w14:textId="77777777" w:rsidR="00BE1930" w:rsidRPr="00C54D46" w:rsidRDefault="00BE1930" w:rsidP="00BE1930">
            <w:pPr>
              <w:jc w:val="right"/>
              <w:rPr>
                <w:color w:val="000000"/>
                <w:sz w:val="24"/>
                <w:szCs w:val="24"/>
              </w:rPr>
            </w:pPr>
            <w:r w:rsidRPr="00C54D46">
              <w:rPr>
                <w:color w:val="000000"/>
                <w:sz w:val="24"/>
                <w:szCs w:val="24"/>
              </w:rPr>
              <w:t>4000</w:t>
            </w:r>
          </w:p>
        </w:tc>
        <w:tc>
          <w:tcPr>
            <w:tcW w:w="993" w:type="dxa"/>
            <w:gridSpan w:val="5"/>
            <w:tcBorders>
              <w:top w:val="nil"/>
              <w:left w:val="single" w:sz="8" w:space="0" w:color="auto"/>
              <w:bottom w:val="nil"/>
              <w:right w:val="nil"/>
            </w:tcBorders>
            <w:shd w:val="clear" w:color="000000" w:fill="FFFFFF"/>
            <w:hideMark/>
          </w:tcPr>
          <w:p w14:paraId="1B5B50DB" w14:textId="77777777" w:rsidR="00BE1930" w:rsidRPr="00C54D46" w:rsidRDefault="00BE1930" w:rsidP="00BE1930">
            <w:pPr>
              <w:jc w:val="right"/>
              <w:rPr>
                <w:color w:val="000000"/>
                <w:sz w:val="24"/>
                <w:szCs w:val="24"/>
              </w:rPr>
            </w:pPr>
            <w:r w:rsidRPr="00C54D46">
              <w:rPr>
                <w:color w:val="000000"/>
                <w:sz w:val="24"/>
                <w:szCs w:val="24"/>
              </w:rPr>
              <w:t>4100,00</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19399855" w14:textId="77777777" w:rsidR="00BE1930" w:rsidRPr="00C54D46" w:rsidRDefault="00BE1930" w:rsidP="00BE1930">
            <w:pPr>
              <w:jc w:val="right"/>
              <w:rPr>
                <w:color w:val="000000"/>
                <w:sz w:val="24"/>
                <w:szCs w:val="24"/>
              </w:rPr>
            </w:pPr>
            <w:r w:rsidRPr="00C54D46">
              <w:rPr>
                <w:color w:val="000000"/>
                <w:sz w:val="24"/>
                <w:szCs w:val="24"/>
              </w:rPr>
              <w:t>4200,00</w:t>
            </w:r>
          </w:p>
        </w:tc>
        <w:tc>
          <w:tcPr>
            <w:tcW w:w="992" w:type="dxa"/>
            <w:gridSpan w:val="4"/>
            <w:tcBorders>
              <w:top w:val="single" w:sz="8" w:space="0" w:color="auto"/>
              <w:left w:val="nil"/>
              <w:bottom w:val="single" w:sz="8" w:space="0" w:color="auto"/>
              <w:right w:val="single" w:sz="8" w:space="0" w:color="000000"/>
            </w:tcBorders>
            <w:shd w:val="clear" w:color="000000" w:fill="FFFFFF"/>
            <w:hideMark/>
          </w:tcPr>
          <w:p w14:paraId="5195C640" w14:textId="77777777" w:rsidR="00BE1930" w:rsidRPr="00C54D46" w:rsidRDefault="00BE1930" w:rsidP="00BE1930">
            <w:pPr>
              <w:jc w:val="center"/>
              <w:rPr>
                <w:color w:val="000000"/>
                <w:sz w:val="24"/>
                <w:szCs w:val="24"/>
              </w:rPr>
            </w:pPr>
            <w:r w:rsidRPr="00C54D46">
              <w:rPr>
                <w:color w:val="000000"/>
                <w:sz w:val="24"/>
                <w:szCs w:val="24"/>
              </w:rPr>
              <w:t>4250,00</w:t>
            </w:r>
          </w:p>
        </w:tc>
        <w:tc>
          <w:tcPr>
            <w:tcW w:w="851" w:type="dxa"/>
            <w:gridSpan w:val="4"/>
            <w:tcBorders>
              <w:top w:val="nil"/>
              <w:left w:val="nil"/>
              <w:bottom w:val="nil"/>
              <w:right w:val="nil"/>
            </w:tcBorders>
            <w:shd w:val="clear" w:color="000000" w:fill="FFFFFF"/>
            <w:hideMark/>
          </w:tcPr>
          <w:p w14:paraId="79E36920" w14:textId="77777777" w:rsidR="00BE1930" w:rsidRPr="00C54D46" w:rsidRDefault="00BE1930" w:rsidP="00BE1930">
            <w:pPr>
              <w:jc w:val="right"/>
              <w:rPr>
                <w:color w:val="000000"/>
                <w:sz w:val="24"/>
                <w:szCs w:val="24"/>
              </w:rPr>
            </w:pPr>
            <w:r w:rsidRPr="00C54D46">
              <w:rPr>
                <w:color w:val="000000"/>
                <w:sz w:val="24"/>
                <w:szCs w:val="24"/>
              </w:rPr>
              <w:t>4300,00</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2444F5B3" w14:textId="77777777" w:rsidR="00BE1930" w:rsidRPr="00C54D46" w:rsidRDefault="00BE1930" w:rsidP="00BE1930">
            <w:pPr>
              <w:jc w:val="right"/>
              <w:rPr>
                <w:color w:val="000000"/>
                <w:sz w:val="24"/>
                <w:szCs w:val="24"/>
              </w:rPr>
            </w:pPr>
            <w:r w:rsidRPr="00C54D46">
              <w:rPr>
                <w:color w:val="000000"/>
                <w:sz w:val="24"/>
                <w:szCs w:val="24"/>
              </w:rPr>
              <w:t>4350,00</w:t>
            </w:r>
          </w:p>
        </w:tc>
      </w:tr>
      <w:tr w:rsidR="00BE1930" w:rsidRPr="00C54D46" w14:paraId="1932924D" w14:textId="77777777" w:rsidTr="00C54D46">
        <w:trPr>
          <w:trHeight w:val="1044"/>
        </w:trPr>
        <w:tc>
          <w:tcPr>
            <w:tcW w:w="567" w:type="dxa"/>
            <w:tcBorders>
              <w:top w:val="single" w:sz="8" w:space="0" w:color="auto"/>
              <w:left w:val="single" w:sz="8" w:space="0" w:color="auto"/>
              <w:bottom w:val="nil"/>
              <w:right w:val="nil"/>
            </w:tcBorders>
            <w:shd w:val="clear" w:color="000000" w:fill="FFFFFF"/>
            <w:vAlign w:val="bottom"/>
            <w:hideMark/>
          </w:tcPr>
          <w:p w14:paraId="07CF0A39" w14:textId="341C6F67" w:rsidR="00BE1930" w:rsidRPr="00D91A87" w:rsidRDefault="00D91A87" w:rsidP="00BE1930">
            <w:pPr>
              <w:ind w:firstLineChars="100" w:firstLine="240"/>
              <w:rPr>
                <w:color w:val="000000"/>
                <w:sz w:val="24"/>
                <w:szCs w:val="24"/>
                <w:lang w:val="uk-UA"/>
              </w:rPr>
            </w:pPr>
            <w:r>
              <w:rPr>
                <w:color w:val="000000"/>
                <w:sz w:val="24"/>
                <w:szCs w:val="24"/>
                <w:lang w:val="uk-UA"/>
              </w:rPr>
              <w:t>2</w:t>
            </w:r>
          </w:p>
        </w:tc>
        <w:tc>
          <w:tcPr>
            <w:tcW w:w="2401" w:type="dxa"/>
            <w:gridSpan w:val="2"/>
            <w:tcBorders>
              <w:top w:val="single" w:sz="8" w:space="0" w:color="auto"/>
              <w:left w:val="single" w:sz="8" w:space="0" w:color="auto"/>
              <w:bottom w:val="nil"/>
              <w:right w:val="nil"/>
            </w:tcBorders>
            <w:shd w:val="clear" w:color="000000" w:fill="FFFFFF"/>
            <w:hideMark/>
          </w:tcPr>
          <w:p w14:paraId="2CC7ECEC" w14:textId="77777777" w:rsidR="00BE1930" w:rsidRPr="00C54D46" w:rsidRDefault="00BE1930" w:rsidP="00BE1930">
            <w:pPr>
              <w:rPr>
                <w:color w:val="000000"/>
                <w:sz w:val="24"/>
                <w:szCs w:val="24"/>
              </w:rPr>
            </w:pPr>
            <w:r w:rsidRPr="00C54D46">
              <w:rPr>
                <w:color w:val="000000"/>
                <w:sz w:val="24"/>
                <w:szCs w:val="24"/>
              </w:rPr>
              <w:t>кількість розроблених туристичних маршрутів</w:t>
            </w:r>
          </w:p>
        </w:tc>
        <w:tc>
          <w:tcPr>
            <w:tcW w:w="1276" w:type="dxa"/>
            <w:gridSpan w:val="2"/>
            <w:tcBorders>
              <w:top w:val="single" w:sz="8" w:space="0" w:color="auto"/>
              <w:left w:val="single" w:sz="8" w:space="0" w:color="auto"/>
              <w:bottom w:val="nil"/>
              <w:right w:val="nil"/>
            </w:tcBorders>
            <w:shd w:val="clear" w:color="000000" w:fill="FFFFFF"/>
            <w:hideMark/>
          </w:tcPr>
          <w:p w14:paraId="0CD8E6C4" w14:textId="77777777" w:rsidR="00BE1930" w:rsidRPr="00C54D46" w:rsidRDefault="00BE1930" w:rsidP="00BE1930">
            <w:pPr>
              <w:rPr>
                <w:color w:val="000000"/>
                <w:sz w:val="24"/>
                <w:szCs w:val="24"/>
              </w:rPr>
            </w:pPr>
            <w:r w:rsidRPr="00C54D46">
              <w:rPr>
                <w:color w:val="000000"/>
                <w:sz w:val="24"/>
                <w:szCs w:val="24"/>
              </w:rPr>
              <w:t>од.</w:t>
            </w:r>
          </w:p>
        </w:tc>
        <w:tc>
          <w:tcPr>
            <w:tcW w:w="1426" w:type="dxa"/>
            <w:gridSpan w:val="3"/>
            <w:tcBorders>
              <w:top w:val="single" w:sz="8" w:space="0" w:color="auto"/>
              <w:left w:val="single" w:sz="8" w:space="0" w:color="auto"/>
              <w:bottom w:val="nil"/>
              <w:right w:val="nil"/>
            </w:tcBorders>
            <w:shd w:val="clear" w:color="000000" w:fill="FFFFFF"/>
            <w:hideMark/>
          </w:tcPr>
          <w:p w14:paraId="78199630" w14:textId="77777777" w:rsidR="00BE1930" w:rsidRPr="00C54D46" w:rsidRDefault="00BE1930" w:rsidP="00BE1930">
            <w:pPr>
              <w:jc w:val="right"/>
              <w:rPr>
                <w:color w:val="000000"/>
                <w:sz w:val="24"/>
                <w:szCs w:val="24"/>
              </w:rPr>
            </w:pPr>
            <w:r w:rsidRPr="00C54D46">
              <w:rPr>
                <w:color w:val="000000"/>
                <w:sz w:val="24"/>
                <w:szCs w:val="24"/>
              </w:rPr>
              <w:t>11</w:t>
            </w:r>
          </w:p>
        </w:tc>
        <w:tc>
          <w:tcPr>
            <w:tcW w:w="993" w:type="dxa"/>
            <w:gridSpan w:val="5"/>
            <w:tcBorders>
              <w:top w:val="single" w:sz="8" w:space="0" w:color="auto"/>
              <w:left w:val="single" w:sz="8" w:space="0" w:color="auto"/>
              <w:bottom w:val="nil"/>
              <w:right w:val="nil"/>
            </w:tcBorders>
            <w:shd w:val="clear" w:color="000000" w:fill="FFFFFF"/>
            <w:hideMark/>
          </w:tcPr>
          <w:p w14:paraId="08A396FE" w14:textId="77777777" w:rsidR="00BE1930" w:rsidRPr="00C54D46" w:rsidRDefault="00BE1930" w:rsidP="00BE1930">
            <w:pPr>
              <w:jc w:val="right"/>
              <w:rPr>
                <w:color w:val="000000"/>
                <w:sz w:val="24"/>
                <w:szCs w:val="24"/>
              </w:rPr>
            </w:pPr>
            <w:r w:rsidRPr="00C54D46">
              <w:rPr>
                <w:color w:val="000000"/>
                <w:sz w:val="24"/>
                <w:szCs w:val="24"/>
              </w:rPr>
              <w:t>12,00</w:t>
            </w:r>
          </w:p>
        </w:tc>
        <w:tc>
          <w:tcPr>
            <w:tcW w:w="992" w:type="dxa"/>
            <w:gridSpan w:val="2"/>
            <w:tcBorders>
              <w:top w:val="nil"/>
              <w:left w:val="single" w:sz="8" w:space="0" w:color="auto"/>
              <w:bottom w:val="nil"/>
              <w:right w:val="single" w:sz="4" w:space="0" w:color="auto"/>
            </w:tcBorders>
            <w:shd w:val="clear" w:color="000000" w:fill="FFFFFF"/>
            <w:hideMark/>
          </w:tcPr>
          <w:p w14:paraId="06E442F4" w14:textId="77777777" w:rsidR="00BE1930" w:rsidRPr="00C54D46" w:rsidRDefault="00BE1930" w:rsidP="00BE1930">
            <w:pPr>
              <w:jc w:val="right"/>
              <w:rPr>
                <w:color w:val="000000"/>
                <w:sz w:val="24"/>
                <w:szCs w:val="24"/>
              </w:rPr>
            </w:pPr>
            <w:r w:rsidRPr="00C54D46">
              <w:rPr>
                <w:color w:val="000000"/>
                <w:sz w:val="24"/>
                <w:szCs w:val="24"/>
              </w:rPr>
              <w:t>13,00</w:t>
            </w:r>
          </w:p>
        </w:tc>
        <w:tc>
          <w:tcPr>
            <w:tcW w:w="992" w:type="dxa"/>
            <w:gridSpan w:val="4"/>
            <w:tcBorders>
              <w:top w:val="single" w:sz="8" w:space="0" w:color="auto"/>
              <w:left w:val="nil"/>
              <w:bottom w:val="nil"/>
              <w:right w:val="single" w:sz="8" w:space="0" w:color="000000"/>
            </w:tcBorders>
            <w:shd w:val="clear" w:color="000000" w:fill="FFFFFF"/>
            <w:hideMark/>
          </w:tcPr>
          <w:p w14:paraId="7DE93259" w14:textId="77777777" w:rsidR="00BE1930" w:rsidRPr="00C54D46" w:rsidRDefault="00BE1930" w:rsidP="00BE1930">
            <w:pPr>
              <w:jc w:val="center"/>
              <w:rPr>
                <w:color w:val="000000"/>
                <w:sz w:val="24"/>
                <w:szCs w:val="24"/>
              </w:rPr>
            </w:pPr>
            <w:r w:rsidRPr="00C54D46">
              <w:rPr>
                <w:color w:val="000000"/>
                <w:sz w:val="24"/>
                <w:szCs w:val="24"/>
              </w:rPr>
              <w:t>15,00</w:t>
            </w:r>
          </w:p>
        </w:tc>
        <w:tc>
          <w:tcPr>
            <w:tcW w:w="851" w:type="dxa"/>
            <w:gridSpan w:val="4"/>
            <w:tcBorders>
              <w:top w:val="single" w:sz="8" w:space="0" w:color="auto"/>
              <w:left w:val="nil"/>
              <w:bottom w:val="nil"/>
              <w:right w:val="nil"/>
            </w:tcBorders>
            <w:shd w:val="clear" w:color="000000" w:fill="FFFFFF"/>
            <w:hideMark/>
          </w:tcPr>
          <w:p w14:paraId="763D8ADF" w14:textId="77777777" w:rsidR="00BE1930" w:rsidRPr="00C54D46" w:rsidRDefault="00BE1930" w:rsidP="00BE1930">
            <w:pPr>
              <w:jc w:val="right"/>
              <w:rPr>
                <w:color w:val="000000"/>
                <w:sz w:val="24"/>
                <w:szCs w:val="24"/>
              </w:rPr>
            </w:pPr>
            <w:r w:rsidRPr="00C54D46">
              <w:rPr>
                <w:color w:val="000000"/>
                <w:sz w:val="24"/>
                <w:szCs w:val="24"/>
              </w:rPr>
              <w:t>15,00</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320587AC" w14:textId="77777777" w:rsidR="00BE1930" w:rsidRPr="00C54D46" w:rsidRDefault="00BE1930" w:rsidP="00BE1930">
            <w:pPr>
              <w:jc w:val="right"/>
              <w:rPr>
                <w:color w:val="000000"/>
                <w:sz w:val="24"/>
                <w:szCs w:val="24"/>
              </w:rPr>
            </w:pPr>
            <w:r w:rsidRPr="00C54D46">
              <w:rPr>
                <w:color w:val="000000"/>
                <w:sz w:val="24"/>
                <w:szCs w:val="24"/>
              </w:rPr>
              <w:t>15,00</w:t>
            </w:r>
          </w:p>
        </w:tc>
      </w:tr>
      <w:tr w:rsidR="00BE1930" w:rsidRPr="00C54D46" w14:paraId="37A18908" w14:textId="77777777" w:rsidTr="00C54D46">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234C05" w14:textId="5D0F88F6" w:rsidR="00BE1930" w:rsidRPr="00D91A87" w:rsidRDefault="00D91A87" w:rsidP="00BE1930">
            <w:pPr>
              <w:ind w:firstLineChars="100" w:firstLine="240"/>
              <w:rPr>
                <w:color w:val="000000"/>
                <w:sz w:val="24"/>
                <w:szCs w:val="24"/>
                <w:lang w:val="uk-UA"/>
              </w:rPr>
            </w:pPr>
            <w:r>
              <w:rPr>
                <w:color w:val="000000"/>
                <w:sz w:val="24"/>
                <w:szCs w:val="24"/>
                <w:lang w:val="uk-UA"/>
              </w:rPr>
              <w:t>3</w:t>
            </w:r>
          </w:p>
        </w:tc>
        <w:tc>
          <w:tcPr>
            <w:tcW w:w="2401" w:type="dxa"/>
            <w:gridSpan w:val="2"/>
            <w:tcBorders>
              <w:top w:val="single" w:sz="4" w:space="0" w:color="auto"/>
              <w:left w:val="nil"/>
              <w:bottom w:val="single" w:sz="4" w:space="0" w:color="auto"/>
              <w:right w:val="single" w:sz="4" w:space="0" w:color="auto"/>
            </w:tcBorders>
            <w:shd w:val="clear" w:color="000000" w:fill="FFFFFF"/>
            <w:hideMark/>
          </w:tcPr>
          <w:p w14:paraId="19283090" w14:textId="77777777" w:rsidR="00BE1930" w:rsidRPr="00C54D46" w:rsidRDefault="00BE1930" w:rsidP="00BE1930">
            <w:pPr>
              <w:rPr>
                <w:color w:val="000000"/>
                <w:sz w:val="24"/>
                <w:szCs w:val="24"/>
              </w:rPr>
            </w:pPr>
            <w:r w:rsidRPr="00C54D46">
              <w:rPr>
                <w:color w:val="000000"/>
                <w:sz w:val="24"/>
                <w:szCs w:val="24"/>
              </w:rPr>
              <w:t>кількість об'єктів культурної спадщини</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14:paraId="35DBC880" w14:textId="77777777" w:rsidR="00BE1930" w:rsidRPr="00C54D46" w:rsidRDefault="00BE1930" w:rsidP="00BE1930">
            <w:pPr>
              <w:rPr>
                <w:color w:val="000000"/>
                <w:sz w:val="24"/>
                <w:szCs w:val="24"/>
              </w:rPr>
            </w:pPr>
            <w:r w:rsidRPr="00C54D46">
              <w:rPr>
                <w:color w:val="000000"/>
                <w:sz w:val="24"/>
                <w:szCs w:val="24"/>
              </w:rPr>
              <w:t>тис.осіб</w:t>
            </w:r>
          </w:p>
        </w:tc>
        <w:tc>
          <w:tcPr>
            <w:tcW w:w="1426" w:type="dxa"/>
            <w:gridSpan w:val="3"/>
            <w:tcBorders>
              <w:top w:val="single" w:sz="4" w:space="0" w:color="auto"/>
              <w:left w:val="nil"/>
              <w:bottom w:val="single" w:sz="4" w:space="0" w:color="auto"/>
              <w:right w:val="single" w:sz="4" w:space="0" w:color="auto"/>
            </w:tcBorders>
            <w:shd w:val="clear" w:color="000000" w:fill="FFFFFF"/>
            <w:hideMark/>
          </w:tcPr>
          <w:p w14:paraId="4BA79537" w14:textId="77777777" w:rsidR="00BE1930" w:rsidRPr="00C54D46" w:rsidRDefault="00BE1930" w:rsidP="00BE1930">
            <w:pPr>
              <w:jc w:val="right"/>
              <w:rPr>
                <w:color w:val="000000"/>
                <w:sz w:val="24"/>
                <w:szCs w:val="24"/>
              </w:rPr>
            </w:pPr>
            <w:r w:rsidRPr="00C54D46">
              <w:rPr>
                <w:color w:val="000000"/>
                <w:sz w:val="24"/>
                <w:szCs w:val="24"/>
              </w:rPr>
              <w:t>55</w:t>
            </w:r>
          </w:p>
        </w:tc>
        <w:tc>
          <w:tcPr>
            <w:tcW w:w="993" w:type="dxa"/>
            <w:gridSpan w:val="5"/>
            <w:tcBorders>
              <w:top w:val="single" w:sz="4" w:space="0" w:color="auto"/>
              <w:left w:val="nil"/>
              <w:bottom w:val="single" w:sz="4" w:space="0" w:color="auto"/>
              <w:right w:val="single" w:sz="4" w:space="0" w:color="auto"/>
            </w:tcBorders>
            <w:shd w:val="clear" w:color="000000" w:fill="FFFFFF"/>
            <w:hideMark/>
          </w:tcPr>
          <w:p w14:paraId="77143A17" w14:textId="77777777" w:rsidR="00BE1930" w:rsidRPr="00C54D46" w:rsidRDefault="00BE1930" w:rsidP="00BE1930">
            <w:pPr>
              <w:jc w:val="right"/>
              <w:rPr>
                <w:color w:val="000000"/>
                <w:sz w:val="24"/>
                <w:szCs w:val="24"/>
              </w:rPr>
            </w:pPr>
            <w:r w:rsidRPr="00C54D46">
              <w:rPr>
                <w:color w:val="000000"/>
                <w:sz w:val="24"/>
                <w:szCs w:val="24"/>
              </w:rPr>
              <w:t>55</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5E057FC3" w14:textId="77777777" w:rsidR="00BE1930" w:rsidRPr="00C54D46" w:rsidRDefault="00BE1930" w:rsidP="00BE1930">
            <w:pPr>
              <w:jc w:val="right"/>
              <w:rPr>
                <w:color w:val="000000"/>
                <w:sz w:val="24"/>
                <w:szCs w:val="24"/>
              </w:rPr>
            </w:pPr>
            <w:r w:rsidRPr="00C54D46">
              <w:rPr>
                <w:color w:val="000000"/>
                <w:sz w:val="24"/>
                <w:szCs w:val="24"/>
              </w:rPr>
              <w:t>55</w:t>
            </w:r>
          </w:p>
        </w:tc>
        <w:tc>
          <w:tcPr>
            <w:tcW w:w="992" w:type="dxa"/>
            <w:gridSpan w:val="4"/>
            <w:tcBorders>
              <w:top w:val="single" w:sz="4" w:space="0" w:color="auto"/>
              <w:left w:val="nil"/>
              <w:bottom w:val="single" w:sz="4" w:space="0" w:color="auto"/>
              <w:right w:val="single" w:sz="4" w:space="0" w:color="auto"/>
            </w:tcBorders>
            <w:shd w:val="clear" w:color="000000" w:fill="FFFFFF"/>
            <w:hideMark/>
          </w:tcPr>
          <w:p w14:paraId="14033BFA" w14:textId="77777777" w:rsidR="00BE1930" w:rsidRPr="00C54D46" w:rsidRDefault="00BE1930" w:rsidP="00BE1930">
            <w:pPr>
              <w:jc w:val="center"/>
              <w:rPr>
                <w:color w:val="000000"/>
                <w:sz w:val="24"/>
                <w:szCs w:val="24"/>
              </w:rPr>
            </w:pPr>
            <w:r w:rsidRPr="00C54D46">
              <w:rPr>
                <w:color w:val="000000"/>
                <w:sz w:val="24"/>
                <w:szCs w:val="24"/>
              </w:rPr>
              <w:t>55</w:t>
            </w:r>
          </w:p>
        </w:tc>
        <w:tc>
          <w:tcPr>
            <w:tcW w:w="851" w:type="dxa"/>
            <w:gridSpan w:val="4"/>
            <w:tcBorders>
              <w:top w:val="single" w:sz="4" w:space="0" w:color="auto"/>
              <w:left w:val="nil"/>
              <w:bottom w:val="single" w:sz="4" w:space="0" w:color="auto"/>
              <w:right w:val="single" w:sz="4" w:space="0" w:color="auto"/>
            </w:tcBorders>
            <w:shd w:val="clear" w:color="000000" w:fill="FFFFFF"/>
            <w:hideMark/>
          </w:tcPr>
          <w:p w14:paraId="5B209B05" w14:textId="77777777" w:rsidR="00BE1930" w:rsidRPr="00C54D46" w:rsidRDefault="00BE1930" w:rsidP="00BE1930">
            <w:pPr>
              <w:jc w:val="right"/>
              <w:rPr>
                <w:color w:val="000000"/>
                <w:sz w:val="24"/>
                <w:szCs w:val="24"/>
              </w:rPr>
            </w:pPr>
            <w:r w:rsidRPr="00C54D46">
              <w:rPr>
                <w:color w:val="000000"/>
                <w:sz w:val="24"/>
                <w:szCs w:val="24"/>
              </w:rPr>
              <w:t>55</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0CE7E74F" w14:textId="77777777" w:rsidR="00BE1930" w:rsidRPr="00C54D46" w:rsidRDefault="00BE1930" w:rsidP="00BE1930">
            <w:pPr>
              <w:jc w:val="right"/>
              <w:rPr>
                <w:color w:val="000000"/>
                <w:sz w:val="24"/>
                <w:szCs w:val="24"/>
              </w:rPr>
            </w:pPr>
            <w:r w:rsidRPr="00C54D46">
              <w:rPr>
                <w:color w:val="000000"/>
                <w:sz w:val="24"/>
                <w:szCs w:val="24"/>
              </w:rPr>
              <w:t>55</w:t>
            </w:r>
          </w:p>
        </w:tc>
      </w:tr>
      <w:tr w:rsidR="00BE1930" w:rsidRPr="00C54D46" w14:paraId="51E90438" w14:textId="77777777" w:rsidTr="00C54D46">
        <w:trPr>
          <w:trHeight w:val="324"/>
        </w:trPr>
        <w:tc>
          <w:tcPr>
            <w:tcW w:w="567" w:type="dxa"/>
            <w:tcBorders>
              <w:top w:val="nil"/>
              <w:left w:val="single" w:sz="8" w:space="0" w:color="auto"/>
              <w:bottom w:val="nil"/>
              <w:right w:val="nil"/>
            </w:tcBorders>
            <w:shd w:val="clear" w:color="000000" w:fill="FFFFFF"/>
            <w:hideMark/>
          </w:tcPr>
          <w:p w14:paraId="4B12CEBF"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nil"/>
              <w:left w:val="nil"/>
              <w:bottom w:val="single" w:sz="8" w:space="0" w:color="auto"/>
              <w:right w:val="nil"/>
            </w:tcBorders>
            <w:shd w:val="clear" w:color="000000" w:fill="FFFFFF"/>
            <w:vAlign w:val="bottom"/>
            <w:hideMark/>
          </w:tcPr>
          <w:p w14:paraId="2B92633C" w14:textId="77777777" w:rsidR="00BE1930" w:rsidRPr="00C54D46" w:rsidRDefault="00BE1930" w:rsidP="00BE1930">
            <w:pPr>
              <w:ind w:firstLineChars="1500" w:firstLine="3600"/>
              <w:rPr>
                <w:color w:val="000000"/>
                <w:sz w:val="24"/>
                <w:szCs w:val="24"/>
              </w:rPr>
            </w:pPr>
            <w:r w:rsidRPr="00C54D46">
              <w:rPr>
                <w:color w:val="000000"/>
                <w:sz w:val="24"/>
                <w:szCs w:val="24"/>
              </w:rPr>
              <w:t>III. Показники ефективності</w:t>
            </w:r>
          </w:p>
        </w:tc>
        <w:tc>
          <w:tcPr>
            <w:tcW w:w="992" w:type="dxa"/>
            <w:gridSpan w:val="2"/>
            <w:tcBorders>
              <w:top w:val="nil"/>
              <w:left w:val="nil"/>
              <w:bottom w:val="nil"/>
              <w:right w:val="single" w:sz="8" w:space="0" w:color="auto"/>
            </w:tcBorders>
            <w:shd w:val="clear" w:color="000000" w:fill="FFFFFF"/>
            <w:hideMark/>
          </w:tcPr>
          <w:p w14:paraId="29F5B337"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5D31F1CA" w14:textId="77777777" w:rsidTr="00C54D46">
        <w:trPr>
          <w:trHeight w:val="1260"/>
        </w:trPr>
        <w:tc>
          <w:tcPr>
            <w:tcW w:w="567" w:type="dxa"/>
            <w:tcBorders>
              <w:top w:val="single" w:sz="8" w:space="0" w:color="auto"/>
              <w:left w:val="single" w:sz="8" w:space="0" w:color="auto"/>
              <w:bottom w:val="nil"/>
              <w:right w:val="nil"/>
            </w:tcBorders>
            <w:shd w:val="clear" w:color="000000" w:fill="FFFFFF"/>
            <w:vAlign w:val="bottom"/>
            <w:hideMark/>
          </w:tcPr>
          <w:p w14:paraId="7353BDDE"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nil"/>
              <w:left w:val="single" w:sz="8" w:space="0" w:color="auto"/>
              <w:bottom w:val="nil"/>
              <w:right w:val="nil"/>
            </w:tcBorders>
            <w:shd w:val="clear" w:color="000000" w:fill="FFFFFF"/>
            <w:hideMark/>
          </w:tcPr>
          <w:p w14:paraId="6EA7F292" w14:textId="77777777" w:rsidR="00BE1930" w:rsidRPr="00C54D46" w:rsidRDefault="00BE1930" w:rsidP="00BE1930">
            <w:pPr>
              <w:rPr>
                <w:color w:val="000000"/>
                <w:sz w:val="24"/>
                <w:szCs w:val="24"/>
              </w:rPr>
            </w:pPr>
            <w:r w:rsidRPr="00C54D46">
              <w:rPr>
                <w:color w:val="000000"/>
                <w:sz w:val="24"/>
                <w:szCs w:val="24"/>
              </w:rPr>
              <w:t xml:space="preserve"> середні витрати на обслуговування 1 туристичного маршруту</w:t>
            </w:r>
          </w:p>
        </w:tc>
        <w:tc>
          <w:tcPr>
            <w:tcW w:w="1276" w:type="dxa"/>
            <w:gridSpan w:val="2"/>
            <w:tcBorders>
              <w:top w:val="nil"/>
              <w:left w:val="single" w:sz="8" w:space="0" w:color="auto"/>
              <w:bottom w:val="nil"/>
              <w:right w:val="nil"/>
            </w:tcBorders>
            <w:shd w:val="clear" w:color="000000" w:fill="FFFFFF"/>
            <w:hideMark/>
          </w:tcPr>
          <w:p w14:paraId="3C11ADDF" w14:textId="77777777" w:rsidR="00BE1930" w:rsidRPr="00C54D46" w:rsidRDefault="00BE1930" w:rsidP="00BE1930">
            <w:pPr>
              <w:rPr>
                <w:color w:val="000000"/>
                <w:sz w:val="24"/>
                <w:szCs w:val="24"/>
              </w:rPr>
            </w:pPr>
            <w:r w:rsidRPr="00C54D46">
              <w:rPr>
                <w:color w:val="000000"/>
                <w:sz w:val="24"/>
                <w:szCs w:val="24"/>
              </w:rPr>
              <w:t>грн</w:t>
            </w:r>
          </w:p>
        </w:tc>
        <w:tc>
          <w:tcPr>
            <w:tcW w:w="1426" w:type="dxa"/>
            <w:gridSpan w:val="3"/>
            <w:tcBorders>
              <w:top w:val="nil"/>
              <w:left w:val="single" w:sz="8" w:space="0" w:color="auto"/>
              <w:bottom w:val="nil"/>
              <w:right w:val="nil"/>
            </w:tcBorders>
            <w:shd w:val="clear" w:color="000000" w:fill="FFFFFF"/>
            <w:hideMark/>
          </w:tcPr>
          <w:p w14:paraId="0D480DF8" w14:textId="77777777" w:rsidR="00BE1930" w:rsidRPr="00C54D46" w:rsidRDefault="00BE1930" w:rsidP="00BE1930">
            <w:pPr>
              <w:rPr>
                <w:color w:val="000000"/>
                <w:sz w:val="24"/>
                <w:szCs w:val="24"/>
              </w:rPr>
            </w:pPr>
            <w:r w:rsidRPr="00C54D46">
              <w:rPr>
                <w:color w:val="000000"/>
                <w:sz w:val="24"/>
                <w:szCs w:val="24"/>
              </w:rPr>
              <w:t> </w:t>
            </w:r>
          </w:p>
        </w:tc>
        <w:tc>
          <w:tcPr>
            <w:tcW w:w="993" w:type="dxa"/>
            <w:gridSpan w:val="5"/>
            <w:tcBorders>
              <w:top w:val="nil"/>
              <w:left w:val="single" w:sz="8" w:space="0" w:color="auto"/>
              <w:bottom w:val="nil"/>
              <w:right w:val="nil"/>
            </w:tcBorders>
            <w:shd w:val="clear" w:color="000000" w:fill="FFFFFF"/>
            <w:hideMark/>
          </w:tcPr>
          <w:p w14:paraId="204CA149" w14:textId="77777777" w:rsidR="00BE1930" w:rsidRPr="00C54D46" w:rsidRDefault="00BE1930" w:rsidP="00BE1930">
            <w:pPr>
              <w:jc w:val="right"/>
              <w:rPr>
                <w:color w:val="000000"/>
                <w:sz w:val="24"/>
                <w:szCs w:val="24"/>
              </w:rPr>
            </w:pPr>
            <w:r w:rsidRPr="00C54D46">
              <w:rPr>
                <w:color w:val="000000"/>
                <w:sz w:val="24"/>
                <w:szCs w:val="24"/>
              </w:rPr>
              <w:t>208,33</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36D43E38" w14:textId="77777777" w:rsidR="00BE1930" w:rsidRPr="00C54D46" w:rsidRDefault="00BE1930" w:rsidP="00BE1930">
            <w:pPr>
              <w:jc w:val="right"/>
              <w:rPr>
                <w:color w:val="000000"/>
                <w:sz w:val="24"/>
                <w:szCs w:val="24"/>
              </w:rPr>
            </w:pPr>
            <w:r w:rsidRPr="00C54D46">
              <w:rPr>
                <w:color w:val="000000"/>
                <w:sz w:val="24"/>
                <w:szCs w:val="24"/>
              </w:rPr>
              <w:t>215,38</w:t>
            </w:r>
          </w:p>
        </w:tc>
        <w:tc>
          <w:tcPr>
            <w:tcW w:w="992" w:type="dxa"/>
            <w:gridSpan w:val="4"/>
            <w:tcBorders>
              <w:top w:val="single" w:sz="8" w:space="0" w:color="auto"/>
              <w:left w:val="nil"/>
              <w:bottom w:val="single" w:sz="8" w:space="0" w:color="auto"/>
              <w:right w:val="single" w:sz="8" w:space="0" w:color="000000"/>
            </w:tcBorders>
            <w:shd w:val="clear" w:color="000000" w:fill="FFFFFF"/>
            <w:hideMark/>
          </w:tcPr>
          <w:p w14:paraId="0763B5E0" w14:textId="77777777" w:rsidR="00BE1930" w:rsidRPr="00C54D46" w:rsidRDefault="00BE1930" w:rsidP="00BE1930">
            <w:pPr>
              <w:jc w:val="center"/>
              <w:rPr>
                <w:color w:val="000000"/>
                <w:sz w:val="24"/>
                <w:szCs w:val="24"/>
              </w:rPr>
            </w:pPr>
            <w:r w:rsidRPr="00C54D46">
              <w:rPr>
                <w:color w:val="000000"/>
                <w:sz w:val="24"/>
                <w:szCs w:val="24"/>
              </w:rPr>
              <w:t>200</w:t>
            </w:r>
          </w:p>
        </w:tc>
        <w:tc>
          <w:tcPr>
            <w:tcW w:w="851" w:type="dxa"/>
            <w:gridSpan w:val="4"/>
            <w:tcBorders>
              <w:top w:val="nil"/>
              <w:left w:val="nil"/>
              <w:bottom w:val="nil"/>
              <w:right w:val="nil"/>
            </w:tcBorders>
            <w:shd w:val="clear" w:color="000000" w:fill="FFFFFF"/>
            <w:hideMark/>
          </w:tcPr>
          <w:p w14:paraId="17450973" w14:textId="77777777" w:rsidR="00BE1930" w:rsidRPr="00C54D46" w:rsidRDefault="00BE1930" w:rsidP="00BE1930">
            <w:pPr>
              <w:jc w:val="right"/>
              <w:rPr>
                <w:color w:val="000000"/>
                <w:sz w:val="24"/>
                <w:szCs w:val="24"/>
              </w:rPr>
            </w:pPr>
            <w:r w:rsidRPr="00C54D46">
              <w:rPr>
                <w:color w:val="000000"/>
                <w:sz w:val="24"/>
                <w:szCs w:val="24"/>
              </w:rPr>
              <w:t>206,6</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4E8847A9" w14:textId="77777777" w:rsidR="00BE1930" w:rsidRPr="00C54D46" w:rsidRDefault="00BE1930" w:rsidP="00BE1930">
            <w:pPr>
              <w:jc w:val="right"/>
              <w:rPr>
                <w:color w:val="000000"/>
                <w:sz w:val="24"/>
                <w:szCs w:val="24"/>
              </w:rPr>
            </w:pPr>
            <w:r w:rsidRPr="00C54D46">
              <w:rPr>
                <w:color w:val="000000"/>
                <w:sz w:val="24"/>
                <w:szCs w:val="24"/>
              </w:rPr>
              <w:t>206,6</w:t>
            </w:r>
          </w:p>
        </w:tc>
      </w:tr>
      <w:tr w:rsidR="00BE1930" w:rsidRPr="00C54D46" w14:paraId="69896BD2" w14:textId="77777777" w:rsidTr="00C54D46">
        <w:trPr>
          <w:trHeight w:val="792"/>
        </w:trPr>
        <w:tc>
          <w:tcPr>
            <w:tcW w:w="567" w:type="dxa"/>
            <w:tcBorders>
              <w:top w:val="single" w:sz="8" w:space="0" w:color="auto"/>
              <w:left w:val="single" w:sz="8" w:space="0" w:color="auto"/>
              <w:bottom w:val="nil"/>
              <w:right w:val="nil"/>
            </w:tcBorders>
            <w:shd w:val="clear" w:color="000000" w:fill="FFFFFF"/>
            <w:vAlign w:val="bottom"/>
            <w:hideMark/>
          </w:tcPr>
          <w:p w14:paraId="6015B297" w14:textId="77777777" w:rsidR="00BE1930" w:rsidRPr="00C54D46" w:rsidRDefault="00BE1930" w:rsidP="00BE1930">
            <w:pPr>
              <w:ind w:firstLineChars="100" w:firstLine="240"/>
              <w:rPr>
                <w:color w:val="000000"/>
                <w:sz w:val="24"/>
                <w:szCs w:val="24"/>
              </w:rPr>
            </w:pPr>
            <w:r w:rsidRPr="00C54D46">
              <w:rPr>
                <w:color w:val="000000"/>
                <w:sz w:val="24"/>
                <w:szCs w:val="24"/>
              </w:rPr>
              <w:t>2</w:t>
            </w:r>
          </w:p>
        </w:tc>
        <w:tc>
          <w:tcPr>
            <w:tcW w:w="2401" w:type="dxa"/>
            <w:gridSpan w:val="2"/>
            <w:tcBorders>
              <w:top w:val="single" w:sz="8" w:space="0" w:color="auto"/>
              <w:left w:val="single" w:sz="8" w:space="0" w:color="auto"/>
              <w:bottom w:val="nil"/>
              <w:right w:val="nil"/>
            </w:tcBorders>
            <w:shd w:val="clear" w:color="000000" w:fill="FFFFFF"/>
            <w:hideMark/>
          </w:tcPr>
          <w:p w14:paraId="3B712D63" w14:textId="77777777" w:rsidR="00BE1930" w:rsidRPr="00C54D46" w:rsidRDefault="00BE1930" w:rsidP="00BE1930">
            <w:pPr>
              <w:rPr>
                <w:color w:val="000000"/>
                <w:sz w:val="24"/>
                <w:szCs w:val="24"/>
              </w:rPr>
            </w:pPr>
            <w:r w:rsidRPr="00C54D46">
              <w:rPr>
                <w:color w:val="000000"/>
                <w:sz w:val="24"/>
                <w:szCs w:val="24"/>
              </w:rPr>
              <w:t xml:space="preserve"> середні витрати на  1 учасника заходу</w:t>
            </w:r>
          </w:p>
        </w:tc>
        <w:tc>
          <w:tcPr>
            <w:tcW w:w="1276" w:type="dxa"/>
            <w:gridSpan w:val="2"/>
            <w:tcBorders>
              <w:top w:val="single" w:sz="8" w:space="0" w:color="auto"/>
              <w:left w:val="single" w:sz="8" w:space="0" w:color="auto"/>
              <w:bottom w:val="nil"/>
              <w:right w:val="nil"/>
            </w:tcBorders>
            <w:shd w:val="clear" w:color="000000" w:fill="FFFFFF"/>
            <w:hideMark/>
          </w:tcPr>
          <w:p w14:paraId="7FE70355" w14:textId="77777777" w:rsidR="00BE1930" w:rsidRPr="00C54D46" w:rsidRDefault="00BE1930" w:rsidP="00BE1930">
            <w:pPr>
              <w:rPr>
                <w:color w:val="000000"/>
                <w:sz w:val="24"/>
                <w:szCs w:val="24"/>
              </w:rPr>
            </w:pPr>
            <w:r w:rsidRPr="00C54D46">
              <w:rPr>
                <w:color w:val="000000"/>
                <w:sz w:val="24"/>
                <w:szCs w:val="24"/>
              </w:rPr>
              <w:t>тис.грн</w:t>
            </w:r>
          </w:p>
        </w:tc>
        <w:tc>
          <w:tcPr>
            <w:tcW w:w="1426" w:type="dxa"/>
            <w:gridSpan w:val="3"/>
            <w:tcBorders>
              <w:top w:val="single" w:sz="8" w:space="0" w:color="auto"/>
              <w:left w:val="single" w:sz="8" w:space="0" w:color="auto"/>
              <w:bottom w:val="nil"/>
              <w:right w:val="nil"/>
            </w:tcBorders>
            <w:shd w:val="clear" w:color="000000" w:fill="FFFFFF"/>
            <w:hideMark/>
          </w:tcPr>
          <w:p w14:paraId="5C77C1F2" w14:textId="77777777" w:rsidR="00BE1930" w:rsidRPr="00C54D46" w:rsidRDefault="00BE1930" w:rsidP="00BE1930">
            <w:pPr>
              <w:rPr>
                <w:color w:val="000000"/>
                <w:sz w:val="24"/>
                <w:szCs w:val="24"/>
              </w:rPr>
            </w:pPr>
            <w:r w:rsidRPr="00C54D46">
              <w:rPr>
                <w:color w:val="000000"/>
                <w:sz w:val="24"/>
                <w:szCs w:val="24"/>
              </w:rPr>
              <w:t> </w:t>
            </w:r>
          </w:p>
        </w:tc>
        <w:tc>
          <w:tcPr>
            <w:tcW w:w="99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9585AAB" w14:textId="77777777" w:rsidR="00BE1930" w:rsidRPr="00C54D46" w:rsidRDefault="00BE1930" w:rsidP="00BE1930">
            <w:pPr>
              <w:jc w:val="right"/>
              <w:rPr>
                <w:color w:val="000000"/>
                <w:sz w:val="24"/>
                <w:szCs w:val="24"/>
              </w:rPr>
            </w:pPr>
            <w:r w:rsidRPr="00C54D46">
              <w:rPr>
                <w:color w:val="000000"/>
                <w:sz w:val="24"/>
                <w:szCs w:val="24"/>
              </w:rPr>
              <w:t>0,87</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4D9B58B1" w14:textId="77777777" w:rsidR="00BE1930" w:rsidRPr="00C54D46" w:rsidRDefault="00BE1930" w:rsidP="00BE1930">
            <w:pPr>
              <w:jc w:val="right"/>
              <w:rPr>
                <w:color w:val="000000"/>
                <w:sz w:val="24"/>
                <w:szCs w:val="24"/>
              </w:rPr>
            </w:pPr>
            <w:r w:rsidRPr="00C54D46">
              <w:rPr>
                <w:color w:val="000000"/>
                <w:sz w:val="24"/>
                <w:szCs w:val="24"/>
              </w:rPr>
              <w:t>0,93</w:t>
            </w:r>
          </w:p>
        </w:tc>
        <w:tc>
          <w:tcPr>
            <w:tcW w:w="992" w:type="dxa"/>
            <w:gridSpan w:val="4"/>
            <w:tcBorders>
              <w:top w:val="single" w:sz="8" w:space="0" w:color="auto"/>
              <w:left w:val="nil"/>
              <w:bottom w:val="single" w:sz="8" w:space="0" w:color="auto"/>
              <w:right w:val="single" w:sz="8" w:space="0" w:color="000000"/>
            </w:tcBorders>
            <w:shd w:val="clear" w:color="000000" w:fill="FFFFFF"/>
            <w:hideMark/>
          </w:tcPr>
          <w:p w14:paraId="5BA660D5" w14:textId="77777777" w:rsidR="00BE1930" w:rsidRPr="00C54D46" w:rsidRDefault="00BE1930" w:rsidP="00BE1930">
            <w:pPr>
              <w:jc w:val="center"/>
              <w:rPr>
                <w:color w:val="000000"/>
                <w:sz w:val="24"/>
                <w:szCs w:val="24"/>
              </w:rPr>
            </w:pPr>
            <w:r w:rsidRPr="00C54D46">
              <w:rPr>
                <w:color w:val="000000"/>
                <w:sz w:val="24"/>
                <w:szCs w:val="24"/>
              </w:rPr>
              <w:t>0,96</w:t>
            </w:r>
          </w:p>
        </w:tc>
        <w:tc>
          <w:tcPr>
            <w:tcW w:w="851"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8DD9FC0" w14:textId="77777777" w:rsidR="00BE1930" w:rsidRPr="00C54D46" w:rsidRDefault="00BE1930" w:rsidP="00BE1930">
            <w:pPr>
              <w:jc w:val="right"/>
              <w:rPr>
                <w:color w:val="000000"/>
                <w:sz w:val="24"/>
                <w:szCs w:val="24"/>
              </w:rPr>
            </w:pPr>
            <w:r w:rsidRPr="00C54D46">
              <w:rPr>
                <w:color w:val="000000"/>
                <w:sz w:val="24"/>
                <w:szCs w:val="24"/>
              </w:rPr>
              <w:t>0,98</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09465076" w14:textId="77777777" w:rsidR="00BE1930" w:rsidRPr="00C54D46" w:rsidRDefault="00BE1930" w:rsidP="00BE1930">
            <w:pPr>
              <w:jc w:val="right"/>
              <w:rPr>
                <w:color w:val="000000"/>
                <w:sz w:val="24"/>
                <w:szCs w:val="24"/>
              </w:rPr>
            </w:pPr>
            <w:r w:rsidRPr="00C54D46">
              <w:rPr>
                <w:color w:val="000000"/>
                <w:sz w:val="24"/>
                <w:szCs w:val="24"/>
              </w:rPr>
              <w:t>0,96</w:t>
            </w:r>
          </w:p>
        </w:tc>
      </w:tr>
      <w:tr w:rsidR="00BE1930" w:rsidRPr="00C54D46" w14:paraId="1DF219CE" w14:textId="77777777" w:rsidTr="00C54D46">
        <w:trPr>
          <w:trHeight w:val="948"/>
        </w:trPr>
        <w:tc>
          <w:tcPr>
            <w:tcW w:w="567" w:type="dxa"/>
            <w:tcBorders>
              <w:top w:val="single" w:sz="8" w:space="0" w:color="auto"/>
              <w:left w:val="single" w:sz="8" w:space="0" w:color="auto"/>
              <w:bottom w:val="nil"/>
              <w:right w:val="nil"/>
            </w:tcBorders>
            <w:shd w:val="clear" w:color="000000" w:fill="FFFFFF"/>
            <w:vAlign w:val="bottom"/>
            <w:hideMark/>
          </w:tcPr>
          <w:p w14:paraId="57FA56E4" w14:textId="77777777" w:rsidR="00BE1930" w:rsidRPr="00C54D46" w:rsidRDefault="00BE1930" w:rsidP="00BE1930">
            <w:pPr>
              <w:ind w:firstLineChars="100" w:firstLine="240"/>
              <w:rPr>
                <w:color w:val="000000"/>
                <w:sz w:val="24"/>
                <w:szCs w:val="24"/>
              </w:rPr>
            </w:pPr>
            <w:r w:rsidRPr="00C54D46">
              <w:rPr>
                <w:color w:val="000000"/>
                <w:sz w:val="24"/>
                <w:szCs w:val="24"/>
              </w:rPr>
              <w:t>3</w:t>
            </w:r>
          </w:p>
        </w:tc>
        <w:tc>
          <w:tcPr>
            <w:tcW w:w="2401" w:type="dxa"/>
            <w:gridSpan w:val="2"/>
            <w:tcBorders>
              <w:top w:val="single" w:sz="8" w:space="0" w:color="auto"/>
              <w:left w:val="single" w:sz="8" w:space="0" w:color="auto"/>
              <w:bottom w:val="nil"/>
              <w:right w:val="nil"/>
            </w:tcBorders>
            <w:shd w:val="clear" w:color="000000" w:fill="FFFFFF"/>
            <w:hideMark/>
          </w:tcPr>
          <w:p w14:paraId="39E44F7B" w14:textId="77777777" w:rsidR="00BE1930" w:rsidRPr="00C54D46" w:rsidRDefault="00BE1930" w:rsidP="00BE1930">
            <w:pPr>
              <w:rPr>
                <w:color w:val="000000"/>
                <w:sz w:val="24"/>
                <w:szCs w:val="24"/>
              </w:rPr>
            </w:pPr>
            <w:r w:rsidRPr="00C54D46">
              <w:rPr>
                <w:color w:val="000000"/>
                <w:sz w:val="24"/>
                <w:szCs w:val="24"/>
              </w:rPr>
              <w:t xml:space="preserve"> середні витрати на збереження, охорону та розвиток 1 об'єкту </w:t>
            </w:r>
          </w:p>
        </w:tc>
        <w:tc>
          <w:tcPr>
            <w:tcW w:w="1276" w:type="dxa"/>
            <w:gridSpan w:val="2"/>
            <w:tcBorders>
              <w:top w:val="single" w:sz="8" w:space="0" w:color="auto"/>
              <w:left w:val="single" w:sz="8" w:space="0" w:color="auto"/>
              <w:bottom w:val="nil"/>
              <w:right w:val="nil"/>
            </w:tcBorders>
            <w:shd w:val="clear" w:color="000000" w:fill="FFFFFF"/>
            <w:hideMark/>
          </w:tcPr>
          <w:p w14:paraId="06C9F5AF" w14:textId="77777777" w:rsidR="00BE1930" w:rsidRPr="00C54D46" w:rsidRDefault="00BE1930" w:rsidP="00BE1930">
            <w:pPr>
              <w:rPr>
                <w:color w:val="000000"/>
                <w:sz w:val="24"/>
                <w:szCs w:val="24"/>
              </w:rPr>
            </w:pPr>
            <w:r w:rsidRPr="00C54D46">
              <w:rPr>
                <w:color w:val="000000"/>
                <w:sz w:val="24"/>
                <w:szCs w:val="24"/>
              </w:rPr>
              <w:t>тис.грн</w:t>
            </w:r>
          </w:p>
        </w:tc>
        <w:tc>
          <w:tcPr>
            <w:tcW w:w="1426" w:type="dxa"/>
            <w:gridSpan w:val="3"/>
            <w:tcBorders>
              <w:top w:val="single" w:sz="8" w:space="0" w:color="auto"/>
              <w:left w:val="single" w:sz="8" w:space="0" w:color="auto"/>
              <w:bottom w:val="nil"/>
              <w:right w:val="nil"/>
            </w:tcBorders>
            <w:shd w:val="clear" w:color="000000" w:fill="FFFFFF"/>
            <w:hideMark/>
          </w:tcPr>
          <w:p w14:paraId="0CE2DF71" w14:textId="77777777" w:rsidR="00BE1930" w:rsidRPr="00C54D46" w:rsidRDefault="00BE1930" w:rsidP="00BE1930">
            <w:pPr>
              <w:rPr>
                <w:color w:val="000000"/>
                <w:sz w:val="24"/>
                <w:szCs w:val="24"/>
              </w:rPr>
            </w:pPr>
            <w:r w:rsidRPr="00C54D46">
              <w:rPr>
                <w:color w:val="000000"/>
                <w:sz w:val="24"/>
                <w:szCs w:val="24"/>
              </w:rPr>
              <w:t> </w:t>
            </w:r>
          </w:p>
        </w:tc>
        <w:tc>
          <w:tcPr>
            <w:tcW w:w="993" w:type="dxa"/>
            <w:gridSpan w:val="5"/>
            <w:tcBorders>
              <w:top w:val="single" w:sz="8" w:space="0" w:color="auto"/>
              <w:left w:val="single" w:sz="8" w:space="0" w:color="auto"/>
              <w:bottom w:val="nil"/>
              <w:right w:val="nil"/>
            </w:tcBorders>
            <w:shd w:val="clear" w:color="000000" w:fill="FFFFFF"/>
            <w:hideMark/>
          </w:tcPr>
          <w:p w14:paraId="76A2B39C" w14:textId="77777777" w:rsidR="00BE1930" w:rsidRPr="00C54D46" w:rsidRDefault="00BE1930" w:rsidP="00BE1930">
            <w:pPr>
              <w:jc w:val="right"/>
              <w:rPr>
                <w:color w:val="000000"/>
                <w:sz w:val="24"/>
                <w:szCs w:val="24"/>
              </w:rPr>
            </w:pPr>
            <w:r w:rsidRPr="00C54D46">
              <w:rPr>
                <w:color w:val="000000"/>
                <w:sz w:val="24"/>
                <w:szCs w:val="24"/>
              </w:rPr>
              <w:t>100</w:t>
            </w:r>
          </w:p>
        </w:tc>
        <w:tc>
          <w:tcPr>
            <w:tcW w:w="992" w:type="dxa"/>
            <w:gridSpan w:val="2"/>
            <w:tcBorders>
              <w:top w:val="single" w:sz="8" w:space="0" w:color="auto"/>
              <w:left w:val="single" w:sz="8" w:space="0" w:color="auto"/>
              <w:bottom w:val="single" w:sz="8" w:space="0" w:color="auto"/>
              <w:right w:val="single" w:sz="4" w:space="0" w:color="auto"/>
            </w:tcBorders>
            <w:shd w:val="clear" w:color="000000" w:fill="FFFFFF"/>
            <w:hideMark/>
          </w:tcPr>
          <w:p w14:paraId="5AD16566" w14:textId="77777777" w:rsidR="00BE1930" w:rsidRPr="00C54D46" w:rsidRDefault="00BE1930" w:rsidP="00BE1930">
            <w:pPr>
              <w:jc w:val="right"/>
              <w:rPr>
                <w:color w:val="000000"/>
                <w:sz w:val="24"/>
                <w:szCs w:val="24"/>
              </w:rPr>
            </w:pPr>
            <w:r w:rsidRPr="00C54D46">
              <w:rPr>
                <w:color w:val="000000"/>
                <w:sz w:val="24"/>
                <w:szCs w:val="24"/>
              </w:rPr>
              <w:t>136,36</w:t>
            </w:r>
          </w:p>
        </w:tc>
        <w:tc>
          <w:tcPr>
            <w:tcW w:w="992" w:type="dxa"/>
            <w:gridSpan w:val="4"/>
            <w:tcBorders>
              <w:top w:val="single" w:sz="8" w:space="0" w:color="auto"/>
              <w:left w:val="nil"/>
              <w:bottom w:val="single" w:sz="8" w:space="0" w:color="auto"/>
              <w:right w:val="single" w:sz="8" w:space="0" w:color="000000"/>
            </w:tcBorders>
            <w:shd w:val="clear" w:color="000000" w:fill="FFFFFF"/>
            <w:hideMark/>
          </w:tcPr>
          <w:p w14:paraId="2E2BF277" w14:textId="77777777" w:rsidR="00BE1930" w:rsidRPr="00C54D46" w:rsidRDefault="00BE1930" w:rsidP="00BE1930">
            <w:pPr>
              <w:jc w:val="center"/>
              <w:rPr>
                <w:color w:val="000000"/>
                <w:sz w:val="24"/>
                <w:szCs w:val="24"/>
              </w:rPr>
            </w:pPr>
            <w:r w:rsidRPr="00C54D46">
              <w:rPr>
                <w:color w:val="000000"/>
                <w:sz w:val="24"/>
                <w:szCs w:val="24"/>
              </w:rPr>
              <w:t>136,36</w:t>
            </w:r>
          </w:p>
        </w:tc>
        <w:tc>
          <w:tcPr>
            <w:tcW w:w="851" w:type="dxa"/>
            <w:gridSpan w:val="4"/>
            <w:tcBorders>
              <w:top w:val="single" w:sz="8" w:space="0" w:color="auto"/>
              <w:left w:val="nil"/>
              <w:bottom w:val="nil"/>
              <w:right w:val="nil"/>
            </w:tcBorders>
            <w:shd w:val="clear" w:color="000000" w:fill="FFFFFF"/>
            <w:hideMark/>
          </w:tcPr>
          <w:p w14:paraId="67019519" w14:textId="77777777" w:rsidR="00BE1930" w:rsidRPr="00C54D46" w:rsidRDefault="00BE1930" w:rsidP="00BE1930">
            <w:pPr>
              <w:jc w:val="right"/>
              <w:rPr>
                <w:color w:val="000000"/>
                <w:sz w:val="24"/>
                <w:szCs w:val="24"/>
              </w:rPr>
            </w:pPr>
            <w:r w:rsidRPr="00C54D46">
              <w:rPr>
                <w:color w:val="000000"/>
                <w:sz w:val="24"/>
                <w:szCs w:val="24"/>
              </w:rPr>
              <w:t>136,36</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42C1C011" w14:textId="77777777" w:rsidR="00BE1930" w:rsidRPr="00C54D46" w:rsidRDefault="00BE1930" w:rsidP="00BE1930">
            <w:pPr>
              <w:jc w:val="right"/>
              <w:rPr>
                <w:color w:val="000000"/>
                <w:sz w:val="24"/>
                <w:szCs w:val="24"/>
              </w:rPr>
            </w:pPr>
            <w:r w:rsidRPr="00C54D46">
              <w:rPr>
                <w:color w:val="000000"/>
                <w:sz w:val="24"/>
                <w:szCs w:val="24"/>
              </w:rPr>
              <w:t>136,36</w:t>
            </w:r>
          </w:p>
        </w:tc>
      </w:tr>
      <w:tr w:rsidR="00BE1930" w:rsidRPr="00C54D46" w14:paraId="6A6D928E"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6BD4AE34"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8" w:space="0" w:color="auto"/>
              <w:right w:val="nil"/>
            </w:tcBorders>
            <w:shd w:val="clear" w:color="000000" w:fill="FFFFFF"/>
            <w:hideMark/>
          </w:tcPr>
          <w:p w14:paraId="592BEDD6" w14:textId="77777777" w:rsidR="00BE1930" w:rsidRPr="00C54D46" w:rsidRDefault="00BE1930" w:rsidP="00BE1930">
            <w:pPr>
              <w:ind w:firstLineChars="1500" w:firstLine="3600"/>
              <w:rPr>
                <w:color w:val="000000"/>
                <w:sz w:val="24"/>
                <w:szCs w:val="24"/>
              </w:rPr>
            </w:pPr>
            <w:r w:rsidRPr="00C54D46">
              <w:rPr>
                <w:color w:val="000000"/>
                <w:sz w:val="24"/>
                <w:szCs w:val="24"/>
              </w:rPr>
              <w:t>IV. Показники якості</w:t>
            </w:r>
          </w:p>
        </w:tc>
        <w:tc>
          <w:tcPr>
            <w:tcW w:w="992" w:type="dxa"/>
            <w:gridSpan w:val="2"/>
            <w:tcBorders>
              <w:top w:val="single" w:sz="8" w:space="0" w:color="auto"/>
              <w:left w:val="nil"/>
              <w:bottom w:val="nil"/>
              <w:right w:val="single" w:sz="8" w:space="0" w:color="auto"/>
            </w:tcBorders>
            <w:shd w:val="clear" w:color="000000" w:fill="FFFFFF"/>
            <w:hideMark/>
          </w:tcPr>
          <w:p w14:paraId="055008C8"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43EC729B" w14:textId="77777777" w:rsidTr="00C54D46">
        <w:trPr>
          <w:trHeight w:val="1704"/>
        </w:trPr>
        <w:tc>
          <w:tcPr>
            <w:tcW w:w="567" w:type="dxa"/>
            <w:tcBorders>
              <w:top w:val="single" w:sz="8" w:space="0" w:color="auto"/>
              <w:left w:val="single" w:sz="8" w:space="0" w:color="auto"/>
              <w:bottom w:val="single" w:sz="8" w:space="0" w:color="auto"/>
              <w:right w:val="nil"/>
            </w:tcBorders>
            <w:shd w:val="clear" w:color="000000" w:fill="FFFFFF"/>
            <w:vAlign w:val="bottom"/>
            <w:hideMark/>
          </w:tcPr>
          <w:p w14:paraId="089C50BE"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nil"/>
              <w:left w:val="single" w:sz="8" w:space="0" w:color="auto"/>
              <w:bottom w:val="single" w:sz="8" w:space="0" w:color="auto"/>
              <w:right w:val="nil"/>
            </w:tcBorders>
            <w:shd w:val="clear" w:color="000000" w:fill="FFFFFF"/>
            <w:vAlign w:val="center"/>
            <w:hideMark/>
          </w:tcPr>
          <w:p w14:paraId="6FD245DD" w14:textId="77777777" w:rsidR="00BE1930" w:rsidRPr="00C54D46" w:rsidRDefault="00BE1930" w:rsidP="00BE1930">
            <w:pPr>
              <w:rPr>
                <w:color w:val="000000"/>
                <w:sz w:val="24"/>
                <w:szCs w:val="24"/>
              </w:rPr>
            </w:pPr>
            <w:r w:rsidRPr="00C54D46">
              <w:rPr>
                <w:color w:val="000000"/>
                <w:sz w:val="24"/>
                <w:szCs w:val="24"/>
              </w:rPr>
              <w:t>динаміка зростання кількісті розроблених туристичних маршрутів в плановому періоді порівняно з минулим періодом</w:t>
            </w:r>
          </w:p>
        </w:tc>
        <w:tc>
          <w:tcPr>
            <w:tcW w:w="1276" w:type="dxa"/>
            <w:gridSpan w:val="2"/>
            <w:tcBorders>
              <w:top w:val="nil"/>
              <w:left w:val="single" w:sz="8" w:space="0" w:color="auto"/>
              <w:bottom w:val="single" w:sz="8" w:space="0" w:color="auto"/>
              <w:right w:val="nil"/>
            </w:tcBorders>
            <w:shd w:val="clear" w:color="000000" w:fill="FFFFFF"/>
            <w:vAlign w:val="bottom"/>
            <w:hideMark/>
          </w:tcPr>
          <w:p w14:paraId="70CF1C01" w14:textId="77777777" w:rsidR="00BE1930" w:rsidRPr="00C54D46" w:rsidRDefault="00BE1930" w:rsidP="00BE1930">
            <w:pPr>
              <w:jc w:val="center"/>
              <w:rPr>
                <w:color w:val="000000"/>
                <w:sz w:val="24"/>
                <w:szCs w:val="24"/>
              </w:rPr>
            </w:pPr>
            <w:r w:rsidRPr="00C54D46">
              <w:rPr>
                <w:color w:val="000000"/>
                <w:sz w:val="24"/>
                <w:szCs w:val="24"/>
              </w:rPr>
              <w:t>відс.</w:t>
            </w:r>
          </w:p>
        </w:tc>
        <w:tc>
          <w:tcPr>
            <w:tcW w:w="1564" w:type="dxa"/>
            <w:gridSpan w:val="6"/>
            <w:tcBorders>
              <w:top w:val="nil"/>
              <w:left w:val="single" w:sz="8" w:space="0" w:color="auto"/>
              <w:bottom w:val="single" w:sz="8" w:space="0" w:color="auto"/>
              <w:right w:val="nil"/>
            </w:tcBorders>
            <w:shd w:val="clear" w:color="000000" w:fill="FFFFFF"/>
            <w:hideMark/>
          </w:tcPr>
          <w:p w14:paraId="547241C8" w14:textId="77777777" w:rsidR="00BE1930" w:rsidRPr="00C54D46" w:rsidRDefault="00BE1930" w:rsidP="00BE1930">
            <w:pPr>
              <w:jc w:val="center"/>
              <w:rPr>
                <w:color w:val="000000"/>
                <w:sz w:val="24"/>
                <w:szCs w:val="24"/>
              </w:rPr>
            </w:pPr>
            <w:r w:rsidRPr="00C54D46">
              <w:rPr>
                <w:color w:val="000000"/>
                <w:sz w:val="24"/>
                <w:szCs w:val="24"/>
              </w:rPr>
              <w:t> </w:t>
            </w:r>
          </w:p>
        </w:tc>
        <w:tc>
          <w:tcPr>
            <w:tcW w:w="855" w:type="dxa"/>
            <w:gridSpan w:val="2"/>
            <w:tcBorders>
              <w:top w:val="nil"/>
              <w:left w:val="single" w:sz="8" w:space="0" w:color="auto"/>
              <w:bottom w:val="single" w:sz="8" w:space="0" w:color="auto"/>
              <w:right w:val="nil"/>
            </w:tcBorders>
            <w:shd w:val="clear" w:color="000000" w:fill="FFFFFF"/>
            <w:hideMark/>
          </w:tcPr>
          <w:p w14:paraId="3E527364" w14:textId="77777777" w:rsidR="00BE1930" w:rsidRPr="00C54D46" w:rsidRDefault="00BE1930" w:rsidP="00BE1930">
            <w:pPr>
              <w:jc w:val="center"/>
              <w:rPr>
                <w:color w:val="000000"/>
                <w:sz w:val="24"/>
                <w:szCs w:val="24"/>
              </w:rPr>
            </w:pPr>
            <w:r w:rsidRPr="00C54D46">
              <w:rPr>
                <w:color w:val="000000"/>
                <w:sz w:val="24"/>
                <w:szCs w:val="24"/>
              </w:rPr>
              <w:t>9,1</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7C21A615" w14:textId="77777777" w:rsidR="00BE1930" w:rsidRPr="00C54D46" w:rsidRDefault="00BE1930" w:rsidP="00BE1930">
            <w:pPr>
              <w:jc w:val="right"/>
              <w:rPr>
                <w:color w:val="000000"/>
                <w:sz w:val="24"/>
                <w:szCs w:val="24"/>
              </w:rPr>
            </w:pPr>
            <w:r w:rsidRPr="00C54D46">
              <w:rPr>
                <w:color w:val="000000"/>
                <w:sz w:val="24"/>
                <w:szCs w:val="24"/>
              </w:rPr>
              <w:t>8,3</w:t>
            </w:r>
          </w:p>
        </w:tc>
        <w:tc>
          <w:tcPr>
            <w:tcW w:w="992" w:type="dxa"/>
            <w:gridSpan w:val="4"/>
            <w:tcBorders>
              <w:top w:val="single" w:sz="8" w:space="0" w:color="auto"/>
              <w:left w:val="nil"/>
              <w:bottom w:val="single" w:sz="8" w:space="0" w:color="auto"/>
              <w:right w:val="single" w:sz="8" w:space="0" w:color="000000"/>
            </w:tcBorders>
            <w:shd w:val="clear" w:color="000000" w:fill="FFFFFF"/>
            <w:hideMark/>
          </w:tcPr>
          <w:p w14:paraId="31ED5CE8" w14:textId="77777777" w:rsidR="00BE1930" w:rsidRPr="00C54D46" w:rsidRDefault="00BE1930" w:rsidP="00BE1930">
            <w:pPr>
              <w:jc w:val="center"/>
              <w:rPr>
                <w:color w:val="000000"/>
                <w:sz w:val="24"/>
                <w:szCs w:val="24"/>
              </w:rPr>
            </w:pPr>
            <w:r w:rsidRPr="00C54D46">
              <w:rPr>
                <w:color w:val="000000"/>
                <w:sz w:val="24"/>
                <w:szCs w:val="24"/>
              </w:rPr>
              <w:t>15,4</w:t>
            </w:r>
          </w:p>
        </w:tc>
        <w:tc>
          <w:tcPr>
            <w:tcW w:w="851" w:type="dxa"/>
            <w:gridSpan w:val="4"/>
            <w:tcBorders>
              <w:top w:val="nil"/>
              <w:left w:val="nil"/>
              <w:bottom w:val="single" w:sz="8" w:space="0" w:color="auto"/>
              <w:right w:val="nil"/>
            </w:tcBorders>
            <w:shd w:val="clear" w:color="000000" w:fill="FFFFFF"/>
            <w:hideMark/>
          </w:tcPr>
          <w:p w14:paraId="7A11EBB2" w14:textId="77777777" w:rsidR="00BE1930" w:rsidRPr="00C54D46" w:rsidRDefault="00BE1930" w:rsidP="00BE1930">
            <w:pPr>
              <w:jc w:val="center"/>
              <w:rPr>
                <w:color w:val="000000"/>
                <w:sz w:val="24"/>
                <w:szCs w:val="24"/>
              </w:rPr>
            </w:pPr>
            <w:r w:rsidRPr="00C54D46">
              <w:rPr>
                <w:color w:val="000000"/>
                <w:sz w:val="24"/>
                <w:szCs w:val="24"/>
              </w:rPr>
              <w:t>0</w:t>
            </w:r>
          </w:p>
        </w:tc>
        <w:tc>
          <w:tcPr>
            <w:tcW w:w="992" w:type="dxa"/>
            <w:gridSpan w:val="2"/>
            <w:tcBorders>
              <w:top w:val="single" w:sz="8" w:space="0" w:color="auto"/>
              <w:left w:val="single" w:sz="8" w:space="0" w:color="auto"/>
              <w:bottom w:val="single" w:sz="4" w:space="0" w:color="auto"/>
              <w:right w:val="single" w:sz="8" w:space="0" w:color="auto"/>
            </w:tcBorders>
            <w:shd w:val="clear" w:color="000000" w:fill="FFFFFF"/>
            <w:hideMark/>
          </w:tcPr>
          <w:p w14:paraId="1C8C0D71" w14:textId="77777777" w:rsidR="00BE1930" w:rsidRPr="00C54D46" w:rsidRDefault="00BE1930" w:rsidP="00BE1930">
            <w:pPr>
              <w:jc w:val="center"/>
              <w:rPr>
                <w:color w:val="000000"/>
                <w:sz w:val="24"/>
                <w:szCs w:val="24"/>
              </w:rPr>
            </w:pPr>
            <w:r w:rsidRPr="00C54D46">
              <w:rPr>
                <w:color w:val="000000"/>
                <w:sz w:val="24"/>
                <w:szCs w:val="24"/>
              </w:rPr>
              <w:t>0</w:t>
            </w:r>
          </w:p>
        </w:tc>
      </w:tr>
      <w:tr w:rsidR="00BE1930" w:rsidRPr="00C54D46" w14:paraId="0AE93E5A" w14:textId="77777777" w:rsidTr="00C54D46">
        <w:trPr>
          <w:trHeight w:val="828"/>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F573E1" w14:textId="77777777" w:rsidR="00BE1930" w:rsidRPr="00C54D46" w:rsidRDefault="00BE1930" w:rsidP="00BE1930">
            <w:pPr>
              <w:ind w:firstLineChars="100" w:firstLine="240"/>
              <w:rPr>
                <w:color w:val="000000"/>
                <w:sz w:val="24"/>
                <w:szCs w:val="24"/>
              </w:rPr>
            </w:pPr>
            <w:r w:rsidRPr="00C54D46">
              <w:rPr>
                <w:color w:val="000000"/>
                <w:sz w:val="24"/>
                <w:szCs w:val="24"/>
              </w:rPr>
              <w:t>2</w:t>
            </w:r>
          </w:p>
        </w:tc>
        <w:tc>
          <w:tcPr>
            <w:tcW w:w="2401" w:type="dxa"/>
            <w:gridSpan w:val="2"/>
            <w:tcBorders>
              <w:top w:val="single" w:sz="4" w:space="0" w:color="auto"/>
              <w:left w:val="nil"/>
              <w:bottom w:val="single" w:sz="4" w:space="0" w:color="auto"/>
              <w:right w:val="single" w:sz="4" w:space="0" w:color="auto"/>
            </w:tcBorders>
            <w:shd w:val="clear" w:color="000000" w:fill="FFFFFF"/>
            <w:vAlign w:val="center"/>
            <w:hideMark/>
          </w:tcPr>
          <w:p w14:paraId="436B7B32" w14:textId="77777777" w:rsidR="00BE1930" w:rsidRPr="00C54D46" w:rsidRDefault="00BE1930" w:rsidP="00BE1930">
            <w:pPr>
              <w:rPr>
                <w:color w:val="000000"/>
                <w:sz w:val="24"/>
                <w:szCs w:val="24"/>
              </w:rPr>
            </w:pPr>
            <w:r w:rsidRPr="00C54D46">
              <w:rPr>
                <w:color w:val="000000"/>
                <w:sz w:val="24"/>
                <w:szCs w:val="24"/>
              </w:rPr>
              <w:t>частка кількості читачів у загальній кількості населення громади</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14:paraId="0D61FBB1" w14:textId="77777777" w:rsidR="00BE1930" w:rsidRPr="00C54D46" w:rsidRDefault="00BE1930" w:rsidP="00BE1930">
            <w:pPr>
              <w:jc w:val="center"/>
              <w:rPr>
                <w:color w:val="000000"/>
                <w:sz w:val="24"/>
                <w:szCs w:val="24"/>
              </w:rPr>
            </w:pPr>
            <w:r w:rsidRPr="00C54D46">
              <w:rPr>
                <w:color w:val="000000"/>
                <w:sz w:val="24"/>
                <w:szCs w:val="24"/>
              </w:rPr>
              <w:t>відс.</w:t>
            </w:r>
          </w:p>
        </w:tc>
        <w:tc>
          <w:tcPr>
            <w:tcW w:w="1564" w:type="dxa"/>
            <w:gridSpan w:val="6"/>
            <w:tcBorders>
              <w:top w:val="single" w:sz="4" w:space="0" w:color="auto"/>
              <w:left w:val="nil"/>
              <w:bottom w:val="single" w:sz="4" w:space="0" w:color="auto"/>
              <w:right w:val="single" w:sz="4" w:space="0" w:color="auto"/>
            </w:tcBorders>
            <w:shd w:val="clear" w:color="000000" w:fill="FFFFFF"/>
            <w:hideMark/>
          </w:tcPr>
          <w:p w14:paraId="03017691" w14:textId="77777777" w:rsidR="00BE1930" w:rsidRPr="00C54D46" w:rsidRDefault="00BE1930" w:rsidP="00BE1930">
            <w:pPr>
              <w:jc w:val="center"/>
              <w:rPr>
                <w:color w:val="000000"/>
                <w:sz w:val="24"/>
                <w:szCs w:val="24"/>
              </w:rPr>
            </w:pPr>
            <w:r w:rsidRPr="00C54D46">
              <w:rPr>
                <w:color w:val="000000"/>
                <w:sz w:val="24"/>
                <w:szCs w:val="24"/>
              </w:rPr>
              <w:t> </w:t>
            </w:r>
          </w:p>
        </w:tc>
        <w:tc>
          <w:tcPr>
            <w:tcW w:w="855" w:type="dxa"/>
            <w:gridSpan w:val="2"/>
            <w:tcBorders>
              <w:top w:val="single" w:sz="4" w:space="0" w:color="auto"/>
              <w:left w:val="nil"/>
              <w:bottom w:val="single" w:sz="4" w:space="0" w:color="auto"/>
              <w:right w:val="single" w:sz="4" w:space="0" w:color="auto"/>
            </w:tcBorders>
            <w:shd w:val="clear" w:color="000000" w:fill="FFFFFF"/>
            <w:hideMark/>
          </w:tcPr>
          <w:p w14:paraId="6A2E542B" w14:textId="77777777" w:rsidR="00BE1930" w:rsidRPr="00C54D46" w:rsidRDefault="00BE1930" w:rsidP="00BE1930">
            <w:pPr>
              <w:jc w:val="center"/>
              <w:rPr>
                <w:color w:val="000000"/>
                <w:sz w:val="24"/>
                <w:szCs w:val="24"/>
              </w:rPr>
            </w:pPr>
            <w:r w:rsidRPr="00C54D46">
              <w:rPr>
                <w:color w:val="000000"/>
                <w:sz w:val="24"/>
                <w:szCs w:val="24"/>
                <w:lang w:val="uk-UA"/>
              </w:rPr>
              <w:t>6,9</w:t>
            </w:r>
            <w:r w:rsidRPr="00C54D46">
              <w:rPr>
                <w:color w:val="000000"/>
                <w:sz w:val="24"/>
                <w:szCs w:val="24"/>
              </w:rPr>
              <w:t>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0E5FD802" w14:textId="77777777" w:rsidR="00BE1930" w:rsidRPr="00C54D46" w:rsidRDefault="00BE1930" w:rsidP="00BE1930">
            <w:pPr>
              <w:rPr>
                <w:color w:val="000000"/>
                <w:sz w:val="24"/>
                <w:szCs w:val="24"/>
                <w:lang w:val="uk-UA"/>
              </w:rPr>
            </w:pPr>
            <w:r w:rsidRPr="00C54D46">
              <w:rPr>
                <w:color w:val="000000"/>
                <w:sz w:val="24"/>
                <w:szCs w:val="24"/>
              </w:rPr>
              <w:t> </w:t>
            </w:r>
            <w:r w:rsidRPr="00C54D46">
              <w:rPr>
                <w:color w:val="000000"/>
                <w:sz w:val="24"/>
                <w:szCs w:val="24"/>
                <w:lang w:val="uk-UA"/>
              </w:rPr>
              <w:t>6,9</w:t>
            </w:r>
          </w:p>
        </w:tc>
        <w:tc>
          <w:tcPr>
            <w:tcW w:w="992" w:type="dxa"/>
            <w:gridSpan w:val="4"/>
            <w:tcBorders>
              <w:top w:val="single" w:sz="4" w:space="0" w:color="auto"/>
              <w:left w:val="nil"/>
              <w:bottom w:val="single" w:sz="4" w:space="0" w:color="auto"/>
              <w:right w:val="single" w:sz="4" w:space="0" w:color="000000"/>
            </w:tcBorders>
            <w:shd w:val="clear" w:color="000000" w:fill="FFFFFF"/>
            <w:hideMark/>
          </w:tcPr>
          <w:p w14:paraId="0DEE7BCD" w14:textId="77777777" w:rsidR="00BE1930" w:rsidRPr="00C54D46" w:rsidRDefault="00BE1930" w:rsidP="00BE1930">
            <w:pPr>
              <w:jc w:val="center"/>
              <w:rPr>
                <w:color w:val="000000"/>
                <w:sz w:val="24"/>
                <w:szCs w:val="24"/>
                <w:lang w:val="uk-UA"/>
              </w:rPr>
            </w:pPr>
            <w:r w:rsidRPr="00C54D46">
              <w:rPr>
                <w:color w:val="000000"/>
                <w:sz w:val="24"/>
                <w:szCs w:val="24"/>
                <w:lang w:val="uk-UA"/>
              </w:rPr>
              <w:t>7</w:t>
            </w:r>
          </w:p>
        </w:tc>
        <w:tc>
          <w:tcPr>
            <w:tcW w:w="851" w:type="dxa"/>
            <w:gridSpan w:val="4"/>
            <w:tcBorders>
              <w:top w:val="single" w:sz="4" w:space="0" w:color="auto"/>
              <w:left w:val="nil"/>
              <w:bottom w:val="single" w:sz="4" w:space="0" w:color="auto"/>
              <w:right w:val="single" w:sz="4" w:space="0" w:color="auto"/>
            </w:tcBorders>
            <w:shd w:val="clear" w:color="000000" w:fill="FFFFFF"/>
            <w:hideMark/>
          </w:tcPr>
          <w:p w14:paraId="11102E5C" w14:textId="77777777" w:rsidR="00BE1930" w:rsidRPr="00C54D46" w:rsidRDefault="00BE1930" w:rsidP="00BE1930">
            <w:pPr>
              <w:jc w:val="center"/>
              <w:rPr>
                <w:color w:val="000000"/>
                <w:sz w:val="24"/>
                <w:szCs w:val="24"/>
                <w:lang w:val="uk-UA"/>
              </w:rPr>
            </w:pPr>
            <w:r w:rsidRPr="00C54D46">
              <w:rPr>
                <w:color w:val="000000"/>
                <w:sz w:val="24"/>
                <w:szCs w:val="24"/>
                <w:lang w:val="uk-UA"/>
              </w:rPr>
              <w:t>7</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34CF2C74" w14:textId="77777777" w:rsidR="00BE1930" w:rsidRPr="00C54D46" w:rsidRDefault="00BE1930" w:rsidP="00BE1930">
            <w:pPr>
              <w:jc w:val="center"/>
              <w:rPr>
                <w:color w:val="000000"/>
                <w:sz w:val="24"/>
                <w:szCs w:val="24"/>
              </w:rPr>
            </w:pPr>
            <w:r w:rsidRPr="00C54D46">
              <w:rPr>
                <w:color w:val="000000"/>
                <w:sz w:val="24"/>
                <w:szCs w:val="24"/>
                <w:lang w:val="uk-UA"/>
              </w:rPr>
              <w:t>7,3</w:t>
            </w:r>
            <w:r w:rsidRPr="00C54D46">
              <w:rPr>
                <w:color w:val="000000"/>
                <w:sz w:val="24"/>
                <w:szCs w:val="24"/>
              </w:rPr>
              <w:t> </w:t>
            </w:r>
          </w:p>
        </w:tc>
      </w:tr>
      <w:tr w:rsidR="00BE1930" w:rsidRPr="00C54D46" w14:paraId="40AF0CBD" w14:textId="77777777" w:rsidTr="00C54D46">
        <w:trPr>
          <w:trHeight w:val="576"/>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109BEDD" w14:textId="77777777" w:rsidR="00BE1930" w:rsidRPr="00C54D46" w:rsidRDefault="00BE1930" w:rsidP="00BE1930">
            <w:pPr>
              <w:rPr>
                <w:b/>
                <w:color w:val="000000"/>
                <w:sz w:val="24"/>
                <w:szCs w:val="24"/>
              </w:rPr>
            </w:pPr>
            <w:r w:rsidRPr="00C54D46">
              <w:rPr>
                <w:b/>
                <w:color w:val="000000"/>
                <w:sz w:val="24"/>
                <w:szCs w:val="24"/>
              </w:rPr>
              <w:t>Напрям</w:t>
            </w:r>
          </w:p>
        </w:tc>
        <w:tc>
          <w:tcPr>
            <w:tcW w:w="9923" w:type="dxa"/>
            <w:gridSpan w:val="24"/>
            <w:tcBorders>
              <w:top w:val="nil"/>
              <w:left w:val="nil"/>
              <w:bottom w:val="single" w:sz="8" w:space="0" w:color="auto"/>
              <w:right w:val="single" w:sz="8" w:space="0" w:color="000000"/>
            </w:tcBorders>
            <w:shd w:val="clear" w:color="000000" w:fill="FFFFFF"/>
            <w:vAlign w:val="center"/>
            <w:hideMark/>
          </w:tcPr>
          <w:p w14:paraId="5DEBF8A7" w14:textId="77777777" w:rsidR="00BE1930" w:rsidRPr="00C54D46" w:rsidRDefault="00BE1930" w:rsidP="00147263">
            <w:pPr>
              <w:jc w:val="center"/>
              <w:rPr>
                <w:b/>
                <w:color w:val="000000"/>
                <w:sz w:val="24"/>
                <w:szCs w:val="24"/>
              </w:rPr>
            </w:pPr>
            <w:r w:rsidRPr="00C54D46">
              <w:rPr>
                <w:b/>
                <w:color w:val="000000"/>
                <w:sz w:val="24"/>
                <w:szCs w:val="24"/>
              </w:rPr>
              <w:t>Забезпечення доступу населення до культурного життя</w:t>
            </w:r>
          </w:p>
        </w:tc>
      </w:tr>
      <w:tr w:rsidR="00BE1930" w:rsidRPr="00C54D46" w14:paraId="540CA475" w14:textId="77777777" w:rsidTr="00C54D46">
        <w:trPr>
          <w:trHeight w:val="324"/>
        </w:trPr>
        <w:tc>
          <w:tcPr>
            <w:tcW w:w="567" w:type="dxa"/>
            <w:tcBorders>
              <w:top w:val="nil"/>
              <w:left w:val="single" w:sz="8" w:space="0" w:color="auto"/>
              <w:bottom w:val="nil"/>
              <w:right w:val="nil"/>
            </w:tcBorders>
            <w:shd w:val="clear" w:color="000000" w:fill="FFFFFF"/>
            <w:hideMark/>
          </w:tcPr>
          <w:p w14:paraId="168881FC" w14:textId="77777777" w:rsidR="00BE1930" w:rsidRPr="00C54D46" w:rsidRDefault="00BE1930" w:rsidP="00BE1930">
            <w:pPr>
              <w:rPr>
                <w:color w:val="000000"/>
                <w:sz w:val="24"/>
                <w:szCs w:val="24"/>
              </w:rPr>
            </w:pPr>
            <w:r w:rsidRPr="00C54D46">
              <w:rPr>
                <w:color w:val="000000"/>
                <w:sz w:val="24"/>
                <w:szCs w:val="24"/>
              </w:rPr>
              <w:lastRenderedPageBreak/>
              <w:t> </w:t>
            </w:r>
          </w:p>
        </w:tc>
        <w:tc>
          <w:tcPr>
            <w:tcW w:w="8931" w:type="dxa"/>
            <w:gridSpan w:val="22"/>
            <w:tcBorders>
              <w:top w:val="single" w:sz="8" w:space="0" w:color="auto"/>
              <w:left w:val="nil"/>
              <w:bottom w:val="single" w:sz="8" w:space="0" w:color="auto"/>
              <w:right w:val="nil"/>
            </w:tcBorders>
            <w:shd w:val="clear" w:color="000000" w:fill="FFFFFF"/>
            <w:vAlign w:val="bottom"/>
            <w:hideMark/>
          </w:tcPr>
          <w:p w14:paraId="0DEF536D" w14:textId="77777777" w:rsidR="00BE1930" w:rsidRPr="00C54D46" w:rsidRDefault="00BE1930" w:rsidP="00BE1930">
            <w:pPr>
              <w:ind w:firstLineChars="1500" w:firstLine="3600"/>
              <w:rPr>
                <w:color w:val="000000"/>
                <w:sz w:val="24"/>
                <w:szCs w:val="24"/>
              </w:rPr>
            </w:pPr>
            <w:r w:rsidRPr="00C54D46">
              <w:rPr>
                <w:color w:val="000000"/>
                <w:sz w:val="24"/>
                <w:szCs w:val="24"/>
              </w:rPr>
              <w:t>І. Показники затрат</w:t>
            </w:r>
          </w:p>
        </w:tc>
        <w:tc>
          <w:tcPr>
            <w:tcW w:w="992" w:type="dxa"/>
            <w:gridSpan w:val="2"/>
            <w:tcBorders>
              <w:top w:val="nil"/>
              <w:left w:val="nil"/>
              <w:bottom w:val="nil"/>
              <w:right w:val="single" w:sz="8" w:space="0" w:color="auto"/>
            </w:tcBorders>
            <w:shd w:val="clear" w:color="000000" w:fill="FFFFFF"/>
            <w:hideMark/>
          </w:tcPr>
          <w:p w14:paraId="31603CE3"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4D7A204B" w14:textId="77777777" w:rsidTr="00C54D46">
        <w:trPr>
          <w:trHeight w:val="3084"/>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0E0E19"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nil"/>
              <w:bottom w:val="single" w:sz="4" w:space="0" w:color="auto"/>
              <w:right w:val="single" w:sz="4" w:space="0" w:color="auto"/>
            </w:tcBorders>
            <w:shd w:val="clear" w:color="auto" w:fill="auto"/>
            <w:vAlign w:val="bottom"/>
            <w:hideMark/>
          </w:tcPr>
          <w:p w14:paraId="2A3F96A5" w14:textId="77777777" w:rsidR="00BE1930" w:rsidRPr="00C54D46" w:rsidRDefault="00BE1930" w:rsidP="00BE1930">
            <w:pPr>
              <w:rPr>
                <w:color w:val="000000"/>
                <w:sz w:val="24"/>
                <w:szCs w:val="24"/>
              </w:rPr>
            </w:pPr>
            <w:r w:rsidRPr="00C54D46">
              <w:rPr>
                <w:color w:val="000000"/>
                <w:sz w:val="24"/>
                <w:szCs w:val="24"/>
              </w:rPr>
              <w:t>Обсяг видатків на організаці. Та проведенняі обладнання та технічних засобів для організації та проведення культурно-мистецьких, освітніх, туристичних і молодіжних заходів</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14:paraId="64830F4E" w14:textId="77777777" w:rsidR="00BE1930" w:rsidRPr="00C54D46" w:rsidRDefault="00BE1930" w:rsidP="00BE1930">
            <w:pPr>
              <w:rPr>
                <w:color w:val="000000"/>
                <w:sz w:val="24"/>
                <w:szCs w:val="24"/>
              </w:rPr>
            </w:pPr>
            <w:r w:rsidRPr="00C54D46">
              <w:rPr>
                <w:color w:val="000000"/>
                <w:sz w:val="24"/>
                <w:szCs w:val="24"/>
              </w:rPr>
              <w:t>тис.грн</w:t>
            </w:r>
          </w:p>
        </w:tc>
        <w:tc>
          <w:tcPr>
            <w:tcW w:w="1564" w:type="dxa"/>
            <w:gridSpan w:val="6"/>
            <w:tcBorders>
              <w:top w:val="single" w:sz="4" w:space="0" w:color="auto"/>
              <w:left w:val="nil"/>
              <w:bottom w:val="single" w:sz="4" w:space="0" w:color="auto"/>
              <w:right w:val="single" w:sz="4" w:space="0" w:color="auto"/>
            </w:tcBorders>
            <w:shd w:val="clear" w:color="000000" w:fill="FFFFFF"/>
            <w:hideMark/>
          </w:tcPr>
          <w:p w14:paraId="12EF1B99" w14:textId="77777777" w:rsidR="00BE1930" w:rsidRPr="00C54D46" w:rsidRDefault="00BE1930" w:rsidP="00BE1930">
            <w:pPr>
              <w:rPr>
                <w:color w:val="000000"/>
                <w:sz w:val="24"/>
                <w:szCs w:val="24"/>
              </w:rPr>
            </w:pPr>
            <w:r w:rsidRPr="00C54D46">
              <w:rPr>
                <w:color w:val="000000"/>
                <w:sz w:val="24"/>
                <w:szCs w:val="24"/>
              </w:rPr>
              <w:t> </w:t>
            </w:r>
          </w:p>
        </w:tc>
        <w:tc>
          <w:tcPr>
            <w:tcW w:w="855" w:type="dxa"/>
            <w:gridSpan w:val="2"/>
            <w:tcBorders>
              <w:top w:val="single" w:sz="4" w:space="0" w:color="auto"/>
              <w:left w:val="nil"/>
              <w:bottom w:val="single" w:sz="4" w:space="0" w:color="auto"/>
              <w:right w:val="single" w:sz="4" w:space="0" w:color="auto"/>
            </w:tcBorders>
            <w:shd w:val="clear" w:color="000000" w:fill="FFFFFF"/>
            <w:hideMark/>
          </w:tcPr>
          <w:p w14:paraId="7A028483" w14:textId="77777777" w:rsidR="00BE1930" w:rsidRPr="00C54D46" w:rsidRDefault="00BE1930" w:rsidP="00BE1930">
            <w:pPr>
              <w:jc w:val="right"/>
              <w:rPr>
                <w:color w:val="000000"/>
                <w:sz w:val="24"/>
                <w:szCs w:val="24"/>
              </w:rPr>
            </w:pPr>
            <w:r w:rsidRPr="00C54D46">
              <w:rPr>
                <w:color w:val="000000"/>
                <w:sz w:val="24"/>
                <w:szCs w:val="24"/>
              </w:rPr>
              <w:t>2500,00</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4DA27DD1" w14:textId="77777777" w:rsidR="00BE1930" w:rsidRPr="00C54D46" w:rsidRDefault="00BE1930" w:rsidP="00BE1930">
            <w:pPr>
              <w:jc w:val="right"/>
              <w:rPr>
                <w:color w:val="000000"/>
                <w:sz w:val="24"/>
                <w:szCs w:val="24"/>
              </w:rPr>
            </w:pPr>
            <w:r w:rsidRPr="00C54D46">
              <w:rPr>
                <w:color w:val="000000"/>
                <w:sz w:val="24"/>
                <w:szCs w:val="24"/>
              </w:rPr>
              <w:t>2700,00</w:t>
            </w:r>
          </w:p>
        </w:tc>
        <w:tc>
          <w:tcPr>
            <w:tcW w:w="992" w:type="dxa"/>
            <w:gridSpan w:val="4"/>
            <w:tcBorders>
              <w:top w:val="single" w:sz="4" w:space="0" w:color="auto"/>
              <w:left w:val="nil"/>
              <w:bottom w:val="single" w:sz="4" w:space="0" w:color="auto"/>
              <w:right w:val="single" w:sz="4" w:space="0" w:color="000000"/>
            </w:tcBorders>
            <w:shd w:val="clear" w:color="000000" w:fill="FFFFFF"/>
            <w:hideMark/>
          </w:tcPr>
          <w:p w14:paraId="6DC187E0" w14:textId="77777777" w:rsidR="00BE1930" w:rsidRPr="00C54D46" w:rsidRDefault="00BE1930" w:rsidP="00BE1930">
            <w:pPr>
              <w:jc w:val="center"/>
              <w:rPr>
                <w:color w:val="000000"/>
                <w:sz w:val="24"/>
                <w:szCs w:val="24"/>
              </w:rPr>
            </w:pPr>
            <w:r w:rsidRPr="00C54D46">
              <w:rPr>
                <w:color w:val="000000"/>
                <w:sz w:val="24"/>
                <w:szCs w:val="24"/>
              </w:rPr>
              <w:t>2900,00</w:t>
            </w:r>
          </w:p>
        </w:tc>
        <w:tc>
          <w:tcPr>
            <w:tcW w:w="851" w:type="dxa"/>
            <w:gridSpan w:val="4"/>
            <w:tcBorders>
              <w:top w:val="single" w:sz="4" w:space="0" w:color="auto"/>
              <w:left w:val="nil"/>
              <w:bottom w:val="single" w:sz="4" w:space="0" w:color="auto"/>
              <w:right w:val="single" w:sz="4" w:space="0" w:color="auto"/>
            </w:tcBorders>
            <w:shd w:val="clear" w:color="000000" w:fill="FFFFFF"/>
            <w:hideMark/>
          </w:tcPr>
          <w:p w14:paraId="34868B1F" w14:textId="77777777" w:rsidR="00BE1930" w:rsidRPr="00C54D46" w:rsidRDefault="00BE1930" w:rsidP="00BE1930">
            <w:pPr>
              <w:jc w:val="right"/>
              <w:rPr>
                <w:color w:val="000000"/>
                <w:sz w:val="24"/>
                <w:szCs w:val="24"/>
              </w:rPr>
            </w:pPr>
            <w:r w:rsidRPr="00C54D46">
              <w:rPr>
                <w:color w:val="000000"/>
                <w:sz w:val="24"/>
                <w:szCs w:val="24"/>
              </w:rPr>
              <w:t>3100,00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2893E9B9" w14:textId="77777777" w:rsidR="00BE1930" w:rsidRPr="00C54D46" w:rsidRDefault="00BE1930" w:rsidP="00BE1930">
            <w:pPr>
              <w:jc w:val="right"/>
              <w:rPr>
                <w:color w:val="000000"/>
                <w:sz w:val="24"/>
                <w:szCs w:val="24"/>
              </w:rPr>
            </w:pPr>
            <w:r w:rsidRPr="00C54D46">
              <w:rPr>
                <w:color w:val="000000"/>
                <w:sz w:val="24"/>
                <w:szCs w:val="24"/>
              </w:rPr>
              <w:t>3300,00</w:t>
            </w:r>
          </w:p>
        </w:tc>
      </w:tr>
      <w:tr w:rsidR="00BE1930" w:rsidRPr="00C54D46" w14:paraId="7FFE3485" w14:textId="77777777" w:rsidTr="00C54D46">
        <w:trPr>
          <w:trHeight w:val="312"/>
        </w:trPr>
        <w:tc>
          <w:tcPr>
            <w:tcW w:w="567" w:type="dxa"/>
            <w:tcBorders>
              <w:top w:val="nil"/>
              <w:left w:val="single" w:sz="8" w:space="0" w:color="auto"/>
              <w:bottom w:val="nil"/>
              <w:right w:val="nil"/>
            </w:tcBorders>
            <w:shd w:val="clear" w:color="000000" w:fill="FFFFFF"/>
            <w:hideMark/>
          </w:tcPr>
          <w:p w14:paraId="6135BF07"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nil"/>
              <w:left w:val="nil"/>
              <w:bottom w:val="nil"/>
              <w:right w:val="nil"/>
            </w:tcBorders>
            <w:shd w:val="clear" w:color="000000" w:fill="FFFFFF"/>
            <w:vAlign w:val="bottom"/>
            <w:hideMark/>
          </w:tcPr>
          <w:p w14:paraId="65EE4AF4" w14:textId="77777777" w:rsidR="00BE1930" w:rsidRPr="00C54D46" w:rsidRDefault="00BE1930" w:rsidP="00BE1930">
            <w:pPr>
              <w:ind w:firstLineChars="1500" w:firstLine="3600"/>
              <w:rPr>
                <w:color w:val="000000"/>
                <w:sz w:val="24"/>
                <w:szCs w:val="24"/>
              </w:rPr>
            </w:pPr>
            <w:r w:rsidRPr="00C54D46">
              <w:rPr>
                <w:color w:val="000000"/>
                <w:sz w:val="24"/>
                <w:szCs w:val="24"/>
              </w:rPr>
              <w:t>II. Показники продукту</w:t>
            </w:r>
          </w:p>
        </w:tc>
        <w:tc>
          <w:tcPr>
            <w:tcW w:w="992" w:type="dxa"/>
            <w:gridSpan w:val="2"/>
            <w:tcBorders>
              <w:top w:val="nil"/>
              <w:left w:val="nil"/>
              <w:bottom w:val="nil"/>
              <w:right w:val="single" w:sz="8" w:space="0" w:color="auto"/>
            </w:tcBorders>
            <w:shd w:val="clear" w:color="000000" w:fill="FFFFFF"/>
            <w:hideMark/>
          </w:tcPr>
          <w:p w14:paraId="01BE6390"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64C7FEAF" w14:textId="77777777" w:rsidTr="00C54D46">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31CEC6"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nil"/>
              <w:bottom w:val="single" w:sz="4" w:space="0" w:color="auto"/>
              <w:right w:val="single" w:sz="4" w:space="0" w:color="auto"/>
            </w:tcBorders>
            <w:shd w:val="clear" w:color="000000" w:fill="FFFFFF"/>
            <w:hideMark/>
          </w:tcPr>
          <w:p w14:paraId="4FD66775" w14:textId="77777777" w:rsidR="00BE1930" w:rsidRPr="00C54D46" w:rsidRDefault="00BE1930" w:rsidP="00BE1930">
            <w:pPr>
              <w:rPr>
                <w:color w:val="000000"/>
                <w:sz w:val="24"/>
                <w:szCs w:val="24"/>
              </w:rPr>
            </w:pPr>
            <w:r w:rsidRPr="00C54D46">
              <w:rPr>
                <w:color w:val="000000"/>
                <w:sz w:val="24"/>
                <w:szCs w:val="24"/>
              </w:rPr>
              <w:t>кількість заходів</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14:paraId="6F4BD210" w14:textId="77777777" w:rsidR="00BE1930" w:rsidRPr="00C54D46" w:rsidRDefault="00BE1930" w:rsidP="00BE1930">
            <w:pPr>
              <w:rPr>
                <w:color w:val="000000"/>
                <w:sz w:val="24"/>
                <w:szCs w:val="24"/>
              </w:rPr>
            </w:pPr>
            <w:r w:rsidRPr="00C54D46">
              <w:rPr>
                <w:color w:val="000000"/>
                <w:sz w:val="24"/>
                <w:szCs w:val="24"/>
              </w:rPr>
              <w:t>од.</w:t>
            </w:r>
          </w:p>
        </w:tc>
        <w:tc>
          <w:tcPr>
            <w:tcW w:w="1564" w:type="dxa"/>
            <w:gridSpan w:val="6"/>
            <w:tcBorders>
              <w:top w:val="single" w:sz="4" w:space="0" w:color="auto"/>
              <w:left w:val="nil"/>
              <w:bottom w:val="single" w:sz="4" w:space="0" w:color="auto"/>
              <w:right w:val="single" w:sz="4" w:space="0" w:color="auto"/>
            </w:tcBorders>
            <w:shd w:val="clear" w:color="000000" w:fill="FFFFFF"/>
            <w:hideMark/>
          </w:tcPr>
          <w:p w14:paraId="4AC6927E" w14:textId="77777777" w:rsidR="00BE1930" w:rsidRPr="00C54D46" w:rsidRDefault="00BE1930" w:rsidP="00BE1930">
            <w:pPr>
              <w:jc w:val="right"/>
              <w:rPr>
                <w:color w:val="000000"/>
                <w:sz w:val="24"/>
                <w:szCs w:val="24"/>
              </w:rPr>
            </w:pPr>
            <w:r w:rsidRPr="00C54D46">
              <w:rPr>
                <w:color w:val="000000"/>
                <w:sz w:val="24"/>
                <w:szCs w:val="24"/>
              </w:rPr>
              <w:t>48</w:t>
            </w:r>
          </w:p>
        </w:tc>
        <w:tc>
          <w:tcPr>
            <w:tcW w:w="855" w:type="dxa"/>
            <w:gridSpan w:val="2"/>
            <w:tcBorders>
              <w:top w:val="single" w:sz="4" w:space="0" w:color="auto"/>
              <w:left w:val="nil"/>
              <w:bottom w:val="single" w:sz="4" w:space="0" w:color="auto"/>
              <w:right w:val="single" w:sz="4" w:space="0" w:color="auto"/>
            </w:tcBorders>
            <w:shd w:val="clear" w:color="000000" w:fill="FFFFFF"/>
            <w:hideMark/>
          </w:tcPr>
          <w:p w14:paraId="3EEECE28" w14:textId="77777777" w:rsidR="00BE1930" w:rsidRPr="00C54D46" w:rsidRDefault="00BE1930" w:rsidP="00BE1930">
            <w:pPr>
              <w:jc w:val="right"/>
              <w:rPr>
                <w:color w:val="000000"/>
                <w:sz w:val="24"/>
                <w:szCs w:val="24"/>
              </w:rPr>
            </w:pPr>
            <w:r w:rsidRPr="00C54D46">
              <w:rPr>
                <w:color w:val="000000"/>
                <w:sz w:val="24"/>
                <w:szCs w:val="24"/>
              </w:rPr>
              <w:t>48,00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6A679AF6" w14:textId="77777777" w:rsidR="00BE1930" w:rsidRPr="00C54D46" w:rsidRDefault="00BE1930" w:rsidP="00BE1930">
            <w:pPr>
              <w:jc w:val="right"/>
              <w:rPr>
                <w:color w:val="000000"/>
                <w:sz w:val="24"/>
                <w:szCs w:val="24"/>
              </w:rPr>
            </w:pPr>
            <w:r w:rsidRPr="00C54D46">
              <w:rPr>
                <w:color w:val="000000"/>
                <w:sz w:val="24"/>
                <w:szCs w:val="24"/>
              </w:rPr>
              <w:t>50,00</w:t>
            </w:r>
          </w:p>
        </w:tc>
        <w:tc>
          <w:tcPr>
            <w:tcW w:w="992" w:type="dxa"/>
            <w:gridSpan w:val="4"/>
            <w:tcBorders>
              <w:top w:val="single" w:sz="4" w:space="0" w:color="auto"/>
              <w:left w:val="nil"/>
              <w:bottom w:val="single" w:sz="4" w:space="0" w:color="auto"/>
              <w:right w:val="single" w:sz="4" w:space="0" w:color="auto"/>
            </w:tcBorders>
            <w:shd w:val="clear" w:color="000000" w:fill="FFFFFF"/>
            <w:hideMark/>
          </w:tcPr>
          <w:p w14:paraId="23B0C5AE" w14:textId="77777777" w:rsidR="00BE1930" w:rsidRPr="00C54D46" w:rsidRDefault="00BE1930" w:rsidP="00BE1930">
            <w:pPr>
              <w:jc w:val="center"/>
              <w:rPr>
                <w:color w:val="000000"/>
                <w:sz w:val="24"/>
                <w:szCs w:val="24"/>
              </w:rPr>
            </w:pPr>
            <w:r w:rsidRPr="00C54D46">
              <w:rPr>
                <w:color w:val="000000"/>
                <w:sz w:val="24"/>
                <w:szCs w:val="24"/>
              </w:rPr>
              <w:t>52,00</w:t>
            </w:r>
          </w:p>
        </w:tc>
        <w:tc>
          <w:tcPr>
            <w:tcW w:w="851" w:type="dxa"/>
            <w:gridSpan w:val="4"/>
            <w:tcBorders>
              <w:top w:val="single" w:sz="4" w:space="0" w:color="auto"/>
              <w:left w:val="nil"/>
              <w:bottom w:val="single" w:sz="4" w:space="0" w:color="auto"/>
              <w:right w:val="single" w:sz="4" w:space="0" w:color="auto"/>
            </w:tcBorders>
            <w:shd w:val="clear" w:color="000000" w:fill="FFFFFF"/>
            <w:hideMark/>
          </w:tcPr>
          <w:p w14:paraId="4F9C76C8" w14:textId="77777777" w:rsidR="00BE1930" w:rsidRPr="00C54D46" w:rsidRDefault="00BE1930" w:rsidP="00BE1930">
            <w:pPr>
              <w:jc w:val="right"/>
              <w:rPr>
                <w:color w:val="000000"/>
                <w:sz w:val="24"/>
                <w:szCs w:val="24"/>
              </w:rPr>
            </w:pPr>
            <w:r w:rsidRPr="00C54D46">
              <w:rPr>
                <w:color w:val="000000"/>
                <w:sz w:val="24"/>
                <w:szCs w:val="24"/>
              </w:rPr>
              <w:t>54,00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4085B6F0" w14:textId="77777777" w:rsidR="00BE1930" w:rsidRPr="00C54D46" w:rsidRDefault="00BE1930" w:rsidP="00BE1930">
            <w:pPr>
              <w:jc w:val="right"/>
              <w:rPr>
                <w:color w:val="000000"/>
                <w:sz w:val="24"/>
                <w:szCs w:val="24"/>
              </w:rPr>
            </w:pPr>
            <w:r w:rsidRPr="00C54D46">
              <w:rPr>
                <w:color w:val="000000"/>
                <w:sz w:val="24"/>
                <w:szCs w:val="24"/>
              </w:rPr>
              <w:t>55,00</w:t>
            </w:r>
          </w:p>
        </w:tc>
      </w:tr>
      <w:tr w:rsidR="00BE1930" w:rsidRPr="00C54D46" w14:paraId="4E6A1888" w14:textId="77777777" w:rsidTr="00C54D46">
        <w:trPr>
          <w:trHeight w:val="324"/>
        </w:trPr>
        <w:tc>
          <w:tcPr>
            <w:tcW w:w="567" w:type="dxa"/>
            <w:tcBorders>
              <w:top w:val="nil"/>
              <w:left w:val="single" w:sz="8" w:space="0" w:color="auto"/>
              <w:bottom w:val="nil"/>
              <w:right w:val="nil"/>
            </w:tcBorders>
            <w:shd w:val="clear" w:color="000000" w:fill="FFFFFF"/>
            <w:hideMark/>
          </w:tcPr>
          <w:p w14:paraId="6782762F"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nil"/>
              <w:left w:val="nil"/>
              <w:bottom w:val="single" w:sz="8" w:space="0" w:color="auto"/>
              <w:right w:val="nil"/>
            </w:tcBorders>
            <w:shd w:val="clear" w:color="000000" w:fill="FFFFFF"/>
            <w:vAlign w:val="bottom"/>
            <w:hideMark/>
          </w:tcPr>
          <w:p w14:paraId="12FCD786" w14:textId="77777777" w:rsidR="00BE1930" w:rsidRPr="00C54D46" w:rsidRDefault="00BE1930" w:rsidP="00BE1930">
            <w:pPr>
              <w:ind w:firstLineChars="1500" w:firstLine="3600"/>
              <w:rPr>
                <w:color w:val="000000"/>
                <w:sz w:val="24"/>
                <w:szCs w:val="24"/>
              </w:rPr>
            </w:pPr>
            <w:r w:rsidRPr="00C54D46">
              <w:rPr>
                <w:color w:val="000000"/>
                <w:sz w:val="24"/>
                <w:szCs w:val="24"/>
              </w:rPr>
              <w:t>III. Показники ефективності</w:t>
            </w:r>
          </w:p>
        </w:tc>
        <w:tc>
          <w:tcPr>
            <w:tcW w:w="992" w:type="dxa"/>
            <w:gridSpan w:val="2"/>
            <w:tcBorders>
              <w:top w:val="nil"/>
              <w:left w:val="nil"/>
              <w:bottom w:val="nil"/>
              <w:right w:val="single" w:sz="8" w:space="0" w:color="auto"/>
            </w:tcBorders>
            <w:shd w:val="clear" w:color="000000" w:fill="FFFFFF"/>
            <w:hideMark/>
          </w:tcPr>
          <w:p w14:paraId="08E4D91E"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43A7B006" w14:textId="77777777" w:rsidTr="00C54D46">
        <w:trPr>
          <w:trHeight w:val="948"/>
        </w:trPr>
        <w:tc>
          <w:tcPr>
            <w:tcW w:w="567" w:type="dxa"/>
            <w:tcBorders>
              <w:top w:val="single" w:sz="8" w:space="0" w:color="auto"/>
              <w:left w:val="single" w:sz="8" w:space="0" w:color="auto"/>
              <w:bottom w:val="nil"/>
              <w:right w:val="nil"/>
            </w:tcBorders>
            <w:shd w:val="clear" w:color="000000" w:fill="FFFFFF"/>
            <w:vAlign w:val="bottom"/>
            <w:hideMark/>
          </w:tcPr>
          <w:p w14:paraId="573C01EE"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nil"/>
              <w:left w:val="single" w:sz="8" w:space="0" w:color="auto"/>
              <w:bottom w:val="nil"/>
              <w:right w:val="nil"/>
            </w:tcBorders>
            <w:shd w:val="clear" w:color="000000" w:fill="FFFFFF"/>
            <w:hideMark/>
          </w:tcPr>
          <w:p w14:paraId="3422F036" w14:textId="77777777" w:rsidR="00BE1930" w:rsidRPr="00C54D46" w:rsidRDefault="00BE1930" w:rsidP="00BE1930">
            <w:pPr>
              <w:rPr>
                <w:color w:val="000000"/>
                <w:sz w:val="24"/>
                <w:szCs w:val="24"/>
              </w:rPr>
            </w:pPr>
            <w:r w:rsidRPr="00C54D46">
              <w:rPr>
                <w:color w:val="000000"/>
                <w:sz w:val="24"/>
                <w:szCs w:val="24"/>
              </w:rPr>
              <w:t>середні витрати на проведення одного заходу</w:t>
            </w:r>
          </w:p>
        </w:tc>
        <w:tc>
          <w:tcPr>
            <w:tcW w:w="1276" w:type="dxa"/>
            <w:gridSpan w:val="2"/>
            <w:tcBorders>
              <w:top w:val="nil"/>
              <w:left w:val="single" w:sz="8" w:space="0" w:color="auto"/>
              <w:bottom w:val="nil"/>
              <w:right w:val="nil"/>
            </w:tcBorders>
            <w:shd w:val="clear" w:color="000000" w:fill="FFFFFF"/>
            <w:hideMark/>
          </w:tcPr>
          <w:p w14:paraId="3B661EE9" w14:textId="77777777" w:rsidR="00BE1930" w:rsidRPr="00C54D46" w:rsidRDefault="00BE1930" w:rsidP="00BE1930">
            <w:pPr>
              <w:rPr>
                <w:color w:val="000000"/>
                <w:sz w:val="24"/>
                <w:szCs w:val="24"/>
              </w:rPr>
            </w:pPr>
            <w:r w:rsidRPr="00C54D46">
              <w:rPr>
                <w:color w:val="000000"/>
                <w:sz w:val="24"/>
                <w:szCs w:val="24"/>
              </w:rPr>
              <w:t>тис.грн.</w:t>
            </w:r>
          </w:p>
        </w:tc>
        <w:tc>
          <w:tcPr>
            <w:tcW w:w="1564" w:type="dxa"/>
            <w:gridSpan w:val="6"/>
            <w:tcBorders>
              <w:top w:val="nil"/>
              <w:left w:val="single" w:sz="8" w:space="0" w:color="auto"/>
              <w:bottom w:val="nil"/>
              <w:right w:val="nil"/>
            </w:tcBorders>
            <w:shd w:val="clear" w:color="000000" w:fill="FFFFFF"/>
            <w:hideMark/>
          </w:tcPr>
          <w:p w14:paraId="57BC9B92" w14:textId="77777777" w:rsidR="00BE1930" w:rsidRPr="00C54D46" w:rsidRDefault="00BE1930" w:rsidP="00BE1930">
            <w:pPr>
              <w:rPr>
                <w:color w:val="000000"/>
                <w:sz w:val="24"/>
                <w:szCs w:val="24"/>
              </w:rPr>
            </w:pPr>
            <w:r w:rsidRPr="00C54D46">
              <w:rPr>
                <w:color w:val="000000"/>
                <w:sz w:val="24"/>
                <w:szCs w:val="24"/>
              </w:rPr>
              <w:t> </w:t>
            </w:r>
          </w:p>
        </w:tc>
        <w:tc>
          <w:tcPr>
            <w:tcW w:w="855" w:type="dxa"/>
            <w:gridSpan w:val="2"/>
            <w:tcBorders>
              <w:top w:val="nil"/>
              <w:left w:val="single" w:sz="8" w:space="0" w:color="auto"/>
              <w:bottom w:val="nil"/>
              <w:right w:val="nil"/>
            </w:tcBorders>
            <w:shd w:val="clear" w:color="000000" w:fill="FFFFFF"/>
            <w:hideMark/>
          </w:tcPr>
          <w:p w14:paraId="79A92274" w14:textId="77777777" w:rsidR="00BE1930" w:rsidRPr="00C54D46" w:rsidRDefault="00BE1930" w:rsidP="00BE1930">
            <w:pPr>
              <w:jc w:val="right"/>
              <w:rPr>
                <w:color w:val="000000"/>
                <w:sz w:val="24"/>
                <w:szCs w:val="24"/>
              </w:rPr>
            </w:pPr>
            <w:r w:rsidRPr="00C54D46">
              <w:rPr>
                <w:color w:val="000000"/>
                <w:sz w:val="24"/>
                <w:szCs w:val="24"/>
              </w:rPr>
              <w:t>52,08</w:t>
            </w:r>
          </w:p>
        </w:tc>
        <w:tc>
          <w:tcPr>
            <w:tcW w:w="992" w:type="dxa"/>
            <w:gridSpan w:val="2"/>
            <w:tcBorders>
              <w:top w:val="nil"/>
              <w:left w:val="single" w:sz="8" w:space="0" w:color="auto"/>
              <w:bottom w:val="single" w:sz="8" w:space="0" w:color="auto"/>
              <w:right w:val="single" w:sz="4" w:space="0" w:color="auto"/>
            </w:tcBorders>
            <w:shd w:val="clear" w:color="000000" w:fill="FFFFFF"/>
            <w:hideMark/>
          </w:tcPr>
          <w:p w14:paraId="689BA3FD" w14:textId="77777777" w:rsidR="00BE1930" w:rsidRPr="00C54D46" w:rsidRDefault="00BE1930" w:rsidP="00BE1930">
            <w:pPr>
              <w:jc w:val="right"/>
              <w:rPr>
                <w:color w:val="000000"/>
                <w:sz w:val="24"/>
                <w:szCs w:val="24"/>
              </w:rPr>
            </w:pPr>
            <w:r w:rsidRPr="00C54D46">
              <w:rPr>
                <w:color w:val="000000"/>
                <w:sz w:val="24"/>
                <w:szCs w:val="24"/>
              </w:rPr>
              <w:t>54</w:t>
            </w:r>
          </w:p>
        </w:tc>
        <w:tc>
          <w:tcPr>
            <w:tcW w:w="992" w:type="dxa"/>
            <w:gridSpan w:val="4"/>
            <w:tcBorders>
              <w:top w:val="single" w:sz="8" w:space="0" w:color="auto"/>
              <w:left w:val="nil"/>
              <w:bottom w:val="single" w:sz="8" w:space="0" w:color="auto"/>
              <w:right w:val="single" w:sz="8" w:space="0" w:color="000000"/>
            </w:tcBorders>
            <w:shd w:val="clear" w:color="000000" w:fill="FFFFFF"/>
            <w:hideMark/>
          </w:tcPr>
          <w:p w14:paraId="35EF17D3" w14:textId="77777777" w:rsidR="00BE1930" w:rsidRPr="00C54D46" w:rsidRDefault="00BE1930" w:rsidP="00BE1930">
            <w:pPr>
              <w:jc w:val="center"/>
              <w:rPr>
                <w:color w:val="000000"/>
                <w:sz w:val="24"/>
                <w:szCs w:val="24"/>
              </w:rPr>
            </w:pPr>
            <w:r w:rsidRPr="00C54D46">
              <w:rPr>
                <w:color w:val="000000"/>
                <w:sz w:val="24"/>
                <w:szCs w:val="24"/>
              </w:rPr>
              <w:t>55,76</w:t>
            </w:r>
          </w:p>
        </w:tc>
        <w:tc>
          <w:tcPr>
            <w:tcW w:w="851" w:type="dxa"/>
            <w:gridSpan w:val="4"/>
            <w:tcBorders>
              <w:top w:val="nil"/>
              <w:left w:val="nil"/>
              <w:bottom w:val="nil"/>
              <w:right w:val="nil"/>
            </w:tcBorders>
            <w:shd w:val="clear" w:color="000000" w:fill="FFFFFF"/>
            <w:hideMark/>
          </w:tcPr>
          <w:p w14:paraId="3071B73F" w14:textId="77777777" w:rsidR="00BE1930" w:rsidRPr="00C54D46" w:rsidRDefault="00BE1930" w:rsidP="00BE1930">
            <w:pPr>
              <w:jc w:val="right"/>
              <w:rPr>
                <w:color w:val="000000"/>
                <w:sz w:val="24"/>
                <w:szCs w:val="24"/>
              </w:rPr>
            </w:pPr>
            <w:r w:rsidRPr="00C54D46">
              <w:rPr>
                <w:color w:val="000000"/>
                <w:sz w:val="24"/>
                <w:szCs w:val="24"/>
              </w:rPr>
              <w:t>57,4</w:t>
            </w:r>
          </w:p>
        </w:tc>
        <w:tc>
          <w:tcPr>
            <w:tcW w:w="992" w:type="dxa"/>
            <w:gridSpan w:val="2"/>
            <w:tcBorders>
              <w:top w:val="single" w:sz="8" w:space="0" w:color="auto"/>
              <w:left w:val="single" w:sz="8" w:space="0" w:color="auto"/>
              <w:bottom w:val="nil"/>
              <w:right w:val="single" w:sz="8" w:space="0" w:color="auto"/>
            </w:tcBorders>
            <w:shd w:val="clear" w:color="000000" w:fill="FFFFFF"/>
            <w:hideMark/>
          </w:tcPr>
          <w:p w14:paraId="158FAB34" w14:textId="77777777" w:rsidR="00BE1930" w:rsidRPr="00C54D46" w:rsidRDefault="00BE1930" w:rsidP="00BE1930">
            <w:pPr>
              <w:jc w:val="right"/>
              <w:rPr>
                <w:color w:val="000000"/>
                <w:sz w:val="24"/>
                <w:szCs w:val="24"/>
              </w:rPr>
            </w:pPr>
            <w:r w:rsidRPr="00C54D46">
              <w:rPr>
                <w:color w:val="000000"/>
                <w:sz w:val="24"/>
                <w:szCs w:val="24"/>
              </w:rPr>
              <w:t>60</w:t>
            </w:r>
          </w:p>
        </w:tc>
      </w:tr>
      <w:tr w:rsidR="00BE1930" w:rsidRPr="00C54D46" w14:paraId="69AE1551" w14:textId="77777777" w:rsidTr="00C54D46">
        <w:trPr>
          <w:trHeight w:val="324"/>
        </w:trPr>
        <w:tc>
          <w:tcPr>
            <w:tcW w:w="567" w:type="dxa"/>
            <w:tcBorders>
              <w:top w:val="single" w:sz="8" w:space="0" w:color="auto"/>
              <w:left w:val="single" w:sz="8" w:space="0" w:color="auto"/>
              <w:bottom w:val="single" w:sz="4" w:space="0" w:color="auto"/>
              <w:right w:val="nil"/>
            </w:tcBorders>
            <w:shd w:val="clear" w:color="000000" w:fill="FFFFFF"/>
            <w:hideMark/>
          </w:tcPr>
          <w:p w14:paraId="1318B09F" w14:textId="77777777" w:rsidR="00BE1930" w:rsidRPr="00C54D46" w:rsidRDefault="00BE1930" w:rsidP="00BE1930">
            <w:pPr>
              <w:rPr>
                <w:color w:val="000000"/>
                <w:sz w:val="24"/>
                <w:szCs w:val="24"/>
              </w:rPr>
            </w:pPr>
            <w:r w:rsidRPr="00C54D46">
              <w:rPr>
                <w:color w:val="000000"/>
                <w:sz w:val="24"/>
                <w:szCs w:val="24"/>
              </w:rPr>
              <w:t> </w:t>
            </w:r>
          </w:p>
        </w:tc>
        <w:tc>
          <w:tcPr>
            <w:tcW w:w="8931" w:type="dxa"/>
            <w:gridSpan w:val="22"/>
            <w:tcBorders>
              <w:top w:val="single" w:sz="8" w:space="0" w:color="auto"/>
              <w:left w:val="nil"/>
              <w:bottom w:val="single" w:sz="4" w:space="0" w:color="auto"/>
              <w:right w:val="nil"/>
            </w:tcBorders>
            <w:shd w:val="clear" w:color="000000" w:fill="FFFFFF"/>
            <w:hideMark/>
          </w:tcPr>
          <w:p w14:paraId="353C8074" w14:textId="77777777" w:rsidR="00BE1930" w:rsidRPr="00C54D46" w:rsidRDefault="00BE1930" w:rsidP="00BE1930">
            <w:pPr>
              <w:ind w:firstLineChars="1500" w:firstLine="3600"/>
              <w:rPr>
                <w:color w:val="000000"/>
                <w:sz w:val="24"/>
                <w:szCs w:val="24"/>
              </w:rPr>
            </w:pPr>
            <w:r w:rsidRPr="00C54D46">
              <w:rPr>
                <w:color w:val="000000"/>
                <w:sz w:val="24"/>
                <w:szCs w:val="24"/>
              </w:rPr>
              <w:t>IV. Показники якості</w:t>
            </w:r>
          </w:p>
        </w:tc>
        <w:tc>
          <w:tcPr>
            <w:tcW w:w="992" w:type="dxa"/>
            <w:gridSpan w:val="2"/>
            <w:tcBorders>
              <w:top w:val="single" w:sz="8" w:space="0" w:color="auto"/>
              <w:left w:val="nil"/>
              <w:bottom w:val="single" w:sz="4" w:space="0" w:color="auto"/>
              <w:right w:val="single" w:sz="8" w:space="0" w:color="auto"/>
            </w:tcBorders>
            <w:shd w:val="clear" w:color="000000" w:fill="FFFFFF"/>
            <w:hideMark/>
          </w:tcPr>
          <w:p w14:paraId="6D18C0EC"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2430B055" w14:textId="77777777" w:rsidTr="00C54D46">
        <w:trPr>
          <w:trHeight w:val="691"/>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74C0BB"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4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12ACE2" w14:textId="77777777" w:rsidR="00BE1930" w:rsidRPr="00C54D46" w:rsidRDefault="00BE1930" w:rsidP="00BE1930">
            <w:pPr>
              <w:rPr>
                <w:color w:val="000000"/>
                <w:sz w:val="24"/>
                <w:szCs w:val="24"/>
              </w:rPr>
            </w:pPr>
            <w:r w:rsidRPr="00C54D46">
              <w:rPr>
                <w:color w:val="000000"/>
                <w:sz w:val="24"/>
                <w:szCs w:val="24"/>
              </w:rPr>
              <w:t>динаміка збільшення загальноміських заходів в плановому періоді відповідно до фактичного показника попереднього періоду</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F7F49F8" w14:textId="77777777" w:rsidR="00BE1930" w:rsidRPr="00C54D46" w:rsidRDefault="00BE1930" w:rsidP="00BE1930">
            <w:pPr>
              <w:jc w:val="center"/>
              <w:rPr>
                <w:color w:val="000000"/>
                <w:sz w:val="24"/>
                <w:szCs w:val="24"/>
              </w:rPr>
            </w:pPr>
            <w:r w:rsidRPr="00C54D46">
              <w:rPr>
                <w:color w:val="000000"/>
                <w:sz w:val="24"/>
                <w:szCs w:val="24"/>
              </w:rPr>
              <w:t>відс.</w:t>
            </w:r>
          </w:p>
        </w:tc>
        <w:tc>
          <w:tcPr>
            <w:tcW w:w="15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1459034" w14:textId="77777777" w:rsidR="00BE1930" w:rsidRPr="00C54D46" w:rsidRDefault="00BE1930" w:rsidP="00BE1930">
            <w:pPr>
              <w:jc w:val="center"/>
              <w:rPr>
                <w:color w:val="000000"/>
                <w:sz w:val="24"/>
                <w:szCs w:val="24"/>
              </w:rPr>
            </w:pPr>
            <w:r w:rsidRPr="00C54D46">
              <w:rPr>
                <w:color w:val="000000"/>
                <w:sz w:val="24"/>
                <w:szCs w:val="24"/>
              </w:rPr>
              <w:t> </w:t>
            </w:r>
          </w:p>
        </w:tc>
        <w:tc>
          <w:tcPr>
            <w:tcW w:w="85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B9DDF3" w14:textId="77777777" w:rsidR="00BE1930" w:rsidRPr="00C54D46" w:rsidRDefault="00BE1930" w:rsidP="00BE1930">
            <w:pPr>
              <w:jc w:val="center"/>
              <w:rPr>
                <w:color w:val="000000"/>
                <w:sz w:val="24"/>
                <w:szCs w:val="24"/>
              </w:rPr>
            </w:pPr>
            <w:r w:rsidRPr="00C54D46">
              <w:rPr>
                <w:color w:val="000000"/>
                <w:sz w:val="24"/>
                <w:szCs w:val="24"/>
              </w:rPr>
              <w:t>0</w:t>
            </w:r>
          </w:p>
        </w:tc>
        <w:tc>
          <w:tcPr>
            <w:tcW w:w="1271"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984A2EB" w14:textId="77777777" w:rsidR="00BE1930" w:rsidRPr="00C54D46" w:rsidRDefault="00BE1930" w:rsidP="00BE1930">
            <w:pPr>
              <w:jc w:val="right"/>
              <w:rPr>
                <w:color w:val="000000"/>
                <w:sz w:val="24"/>
                <w:szCs w:val="24"/>
              </w:rPr>
            </w:pPr>
            <w:r w:rsidRPr="00C54D46">
              <w:rPr>
                <w:color w:val="000000"/>
                <w:sz w:val="24"/>
                <w:szCs w:val="24"/>
              </w:rPr>
              <w:t>4,2</w:t>
            </w:r>
          </w:p>
        </w:tc>
        <w:tc>
          <w:tcPr>
            <w:tcW w:w="993"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06B03EF" w14:textId="77777777" w:rsidR="00BE1930" w:rsidRPr="00C54D46" w:rsidRDefault="00BE1930" w:rsidP="00BE1930">
            <w:pPr>
              <w:jc w:val="center"/>
              <w:rPr>
                <w:color w:val="000000"/>
                <w:sz w:val="24"/>
                <w:szCs w:val="24"/>
              </w:rPr>
            </w:pPr>
            <w:r w:rsidRPr="00C54D46">
              <w:rPr>
                <w:color w:val="000000"/>
                <w:sz w:val="24"/>
                <w:szCs w:val="24"/>
              </w:rPr>
              <w:t>4</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82DDAF" w14:textId="77777777" w:rsidR="00BE1930" w:rsidRPr="00C54D46" w:rsidRDefault="00BE1930" w:rsidP="00BE1930">
            <w:pPr>
              <w:jc w:val="center"/>
              <w:rPr>
                <w:color w:val="000000"/>
                <w:sz w:val="24"/>
                <w:szCs w:val="24"/>
              </w:rPr>
            </w:pPr>
            <w:r w:rsidRPr="00C54D46">
              <w:rPr>
                <w:color w:val="000000"/>
                <w:sz w:val="24"/>
                <w:szCs w:val="24"/>
              </w:rPr>
              <w:t>3,8</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7F7823" w14:textId="77777777" w:rsidR="00BE1930" w:rsidRPr="00C54D46" w:rsidRDefault="00BE1930" w:rsidP="00BE1930">
            <w:pPr>
              <w:jc w:val="center"/>
              <w:rPr>
                <w:color w:val="000000"/>
                <w:sz w:val="24"/>
                <w:szCs w:val="24"/>
              </w:rPr>
            </w:pPr>
            <w:r w:rsidRPr="00C54D46">
              <w:rPr>
                <w:color w:val="000000"/>
                <w:sz w:val="24"/>
                <w:szCs w:val="24"/>
              </w:rPr>
              <w:t>1,8</w:t>
            </w:r>
          </w:p>
        </w:tc>
      </w:tr>
      <w:tr w:rsidR="00BE1930" w:rsidRPr="00C54D46" w14:paraId="3834ADEA" w14:textId="77777777" w:rsidTr="00C54D46">
        <w:trPr>
          <w:trHeight w:val="576"/>
        </w:trPr>
        <w:tc>
          <w:tcPr>
            <w:tcW w:w="567" w:type="dxa"/>
            <w:tcBorders>
              <w:top w:val="single" w:sz="4" w:space="0" w:color="auto"/>
              <w:left w:val="single" w:sz="4" w:space="0" w:color="auto"/>
              <w:bottom w:val="single" w:sz="8" w:space="0" w:color="auto"/>
              <w:right w:val="single" w:sz="4" w:space="0" w:color="auto"/>
            </w:tcBorders>
            <w:shd w:val="clear" w:color="000000" w:fill="FFFFFF"/>
            <w:hideMark/>
          </w:tcPr>
          <w:p w14:paraId="7AE969A4" w14:textId="77777777" w:rsidR="00BE1930" w:rsidRPr="00C54D46" w:rsidRDefault="00BE1930" w:rsidP="00BE1930">
            <w:pPr>
              <w:rPr>
                <w:b/>
                <w:color w:val="000000"/>
                <w:sz w:val="24"/>
                <w:szCs w:val="24"/>
              </w:rPr>
            </w:pPr>
            <w:r w:rsidRPr="00C54D46">
              <w:rPr>
                <w:b/>
                <w:color w:val="000000"/>
                <w:sz w:val="24"/>
                <w:szCs w:val="24"/>
              </w:rPr>
              <w:t>Напрям</w:t>
            </w:r>
          </w:p>
        </w:tc>
        <w:tc>
          <w:tcPr>
            <w:tcW w:w="9923" w:type="dxa"/>
            <w:gridSpan w:val="24"/>
            <w:tcBorders>
              <w:top w:val="single" w:sz="4" w:space="0" w:color="auto"/>
              <w:left w:val="nil"/>
              <w:bottom w:val="single" w:sz="8" w:space="0" w:color="auto"/>
              <w:right w:val="single" w:sz="8" w:space="0" w:color="000000"/>
            </w:tcBorders>
            <w:shd w:val="clear" w:color="000000" w:fill="FFFFFF"/>
            <w:vAlign w:val="center"/>
            <w:hideMark/>
          </w:tcPr>
          <w:p w14:paraId="6786C4B1" w14:textId="77777777" w:rsidR="00BE1930" w:rsidRPr="00C54D46" w:rsidRDefault="00BE1930" w:rsidP="00147263">
            <w:pPr>
              <w:jc w:val="center"/>
              <w:rPr>
                <w:b/>
                <w:color w:val="000000"/>
                <w:sz w:val="24"/>
                <w:szCs w:val="24"/>
              </w:rPr>
            </w:pPr>
            <w:r w:rsidRPr="00C54D46">
              <w:rPr>
                <w:b/>
                <w:color w:val="000000"/>
                <w:sz w:val="24"/>
                <w:szCs w:val="24"/>
              </w:rPr>
              <w:t>Забезпечення надання спеціалізованої освіти мистецькими школами</w:t>
            </w:r>
          </w:p>
        </w:tc>
      </w:tr>
      <w:tr w:rsidR="00BE1930" w:rsidRPr="00C54D46" w14:paraId="097D2307" w14:textId="77777777" w:rsidTr="00C54D46">
        <w:trPr>
          <w:trHeight w:val="324"/>
        </w:trPr>
        <w:tc>
          <w:tcPr>
            <w:tcW w:w="567" w:type="dxa"/>
            <w:tcBorders>
              <w:top w:val="single" w:sz="8" w:space="0" w:color="auto"/>
              <w:left w:val="single" w:sz="8" w:space="0" w:color="auto"/>
              <w:bottom w:val="nil"/>
              <w:right w:val="nil"/>
            </w:tcBorders>
            <w:shd w:val="clear" w:color="000000" w:fill="FFFFFF"/>
            <w:hideMark/>
          </w:tcPr>
          <w:p w14:paraId="5800CE43" w14:textId="77777777" w:rsidR="00BE1930" w:rsidRPr="00C54D46" w:rsidRDefault="00BE1930" w:rsidP="00BE1930">
            <w:pPr>
              <w:rPr>
                <w:color w:val="000000"/>
                <w:sz w:val="24"/>
                <w:szCs w:val="24"/>
              </w:rPr>
            </w:pPr>
            <w:r w:rsidRPr="00C54D46">
              <w:rPr>
                <w:color w:val="000000"/>
                <w:sz w:val="24"/>
                <w:szCs w:val="24"/>
              </w:rPr>
              <w:t> </w:t>
            </w:r>
          </w:p>
        </w:tc>
        <w:tc>
          <w:tcPr>
            <w:tcW w:w="8576" w:type="dxa"/>
            <w:gridSpan w:val="21"/>
            <w:tcBorders>
              <w:top w:val="single" w:sz="8" w:space="0" w:color="auto"/>
              <w:left w:val="nil"/>
              <w:bottom w:val="single" w:sz="8" w:space="0" w:color="auto"/>
              <w:right w:val="nil"/>
            </w:tcBorders>
            <w:shd w:val="clear" w:color="000000" w:fill="FFFFFF"/>
            <w:vAlign w:val="bottom"/>
            <w:hideMark/>
          </w:tcPr>
          <w:p w14:paraId="31F5BB87" w14:textId="77777777" w:rsidR="00BE1930" w:rsidRPr="00C54D46" w:rsidRDefault="00BE1930" w:rsidP="00BE1930">
            <w:pPr>
              <w:ind w:firstLineChars="1500" w:firstLine="3600"/>
              <w:rPr>
                <w:color w:val="000000"/>
                <w:sz w:val="24"/>
                <w:szCs w:val="24"/>
              </w:rPr>
            </w:pPr>
            <w:r w:rsidRPr="00C54D46">
              <w:rPr>
                <w:color w:val="000000"/>
                <w:sz w:val="24"/>
                <w:szCs w:val="24"/>
              </w:rPr>
              <w:t>І. Показники затрат</w:t>
            </w:r>
          </w:p>
        </w:tc>
        <w:tc>
          <w:tcPr>
            <w:tcW w:w="1347" w:type="dxa"/>
            <w:gridSpan w:val="3"/>
            <w:tcBorders>
              <w:top w:val="nil"/>
              <w:left w:val="nil"/>
              <w:bottom w:val="single" w:sz="4" w:space="0" w:color="auto"/>
              <w:right w:val="single" w:sz="8" w:space="0" w:color="auto"/>
            </w:tcBorders>
            <w:shd w:val="clear" w:color="000000" w:fill="FFFFFF"/>
            <w:hideMark/>
          </w:tcPr>
          <w:p w14:paraId="3B28060E"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488C7F37" w14:textId="77777777" w:rsidTr="00C54D46">
        <w:trPr>
          <w:trHeight w:val="180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B57227" w14:textId="77777777" w:rsidR="00BE1930" w:rsidRPr="00C54D46" w:rsidRDefault="00BE1930" w:rsidP="00BE1930">
            <w:pPr>
              <w:ind w:firstLineChars="100" w:firstLine="240"/>
              <w:rPr>
                <w:color w:val="000000"/>
                <w:sz w:val="24"/>
                <w:szCs w:val="24"/>
                <w:lang w:val="uk-UA"/>
              </w:rPr>
            </w:pPr>
            <w:r w:rsidRPr="00C54D46">
              <w:rPr>
                <w:color w:val="000000"/>
                <w:sz w:val="24"/>
                <w:szCs w:val="24"/>
                <w:lang w:val="uk-UA"/>
              </w:rPr>
              <w:t>1</w:t>
            </w:r>
          </w:p>
        </w:tc>
        <w:tc>
          <w:tcPr>
            <w:tcW w:w="2048" w:type="dxa"/>
            <w:tcBorders>
              <w:top w:val="single" w:sz="4" w:space="0" w:color="auto"/>
              <w:left w:val="nil"/>
              <w:bottom w:val="single" w:sz="4" w:space="0" w:color="auto"/>
              <w:right w:val="single" w:sz="4" w:space="0" w:color="auto"/>
            </w:tcBorders>
            <w:shd w:val="clear" w:color="000000" w:fill="FFFFFF"/>
            <w:hideMark/>
          </w:tcPr>
          <w:p w14:paraId="6BE8F4E4" w14:textId="77777777" w:rsidR="00BE1930" w:rsidRPr="00C54D46" w:rsidRDefault="00BE1930" w:rsidP="00BE1930">
            <w:pPr>
              <w:rPr>
                <w:color w:val="000000"/>
                <w:sz w:val="24"/>
                <w:szCs w:val="24"/>
              </w:rPr>
            </w:pPr>
            <w:r w:rsidRPr="00C54D46">
              <w:rPr>
                <w:color w:val="000000"/>
                <w:sz w:val="24"/>
                <w:szCs w:val="24"/>
              </w:rPr>
              <w:t>обсяг видатків на покращення матеріально-технічного забезпечення школи мистецтв</w:t>
            </w:r>
          </w:p>
        </w:tc>
        <w:tc>
          <w:tcPr>
            <w:tcW w:w="986" w:type="dxa"/>
            <w:gridSpan w:val="2"/>
            <w:tcBorders>
              <w:top w:val="single" w:sz="4" w:space="0" w:color="auto"/>
              <w:left w:val="nil"/>
              <w:bottom w:val="single" w:sz="4" w:space="0" w:color="auto"/>
              <w:right w:val="single" w:sz="4" w:space="0" w:color="auto"/>
            </w:tcBorders>
            <w:shd w:val="clear" w:color="000000" w:fill="FFFFFF"/>
            <w:hideMark/>
          </w:tcPr>
          <w:p w14:paraId="6307CDE8" w14:textId="77777777" w:rsidR="00BE1930" w:rsidRPr="00C54D46" w:rsidRDefault="00BE1930" w:rsidP="00BE1930">
            <w:pPr>
              <w:rPr>
                <w:color w:val="000000"/>
                <w:sz w:val="24"/>
                <w:szCs w:val="24"/>
              </w:rPr>
            </w:pPr>
            <w:r w:rsidRPr="00C54D46">
              <w:rPr>
                <w:color w:val="000000"/>
                <w:sz w:val="24"/>
                <w:szCs w:val="24"/>
              </w:rPr>
              <w:t>тис.грн</w:t>
            </w:r>
          </w:p>
        </w:tc>
        <w:tc>
          <w:tcPr>
            <w:tcW w:w="816" w:type="dxa"/>
            <w:gridSpan w:val="2"/>
            <w:tcBorders>
              <w:top w:val="single" w:sz="4" w:space="0" w:color="auto"/>
              <w:left w:val="nil"/>
              <w:bottom w:val="single" w:sz="4" w:space="0" w:color="auto"/>
              <w:right w:val="single" w:sz="4" w:space="0" w:color="auto"/>
            </w:tcBorders>
            <w:shd w:val="clear" w:color="000000" w:fill="FFFFFF"/>
            <w:hideMark/>
          </w:tcPr>
          <w:p w14:paraId="3D731985" w14:textId="77777777" w:rsidR="00BE1930" w:rsidRPr="00C54D46" w:rsidRDefault="00BE1930" w:rsidP="00BE1930">
            <w:pPr>
              <w:rPr>
                <w:color w:val="000000"/>
                <w:sz w:val="24"/>
                <w:szCs w:val="24"/>
              </w:rPr>
            </w:pPr>
            <w:r w:rsidRPr="00C54D46">
              <w:rPr>
                <w:color w:val="000000"/>
                <w:sz w:val="24"/>
                <w:szCs w:val="24"/>
              </w:rPr>
              <w:t> </w:t>
            </w:r>
          </w:p>
        </w:tc>
        <w:tc>
          <w:tcPr>
            <w:tcW w:w="1397" w:type="dxa"/>
            <w:gridSpan w:val="6"/>
            <w:tcBorders>
              <w:top w:val="single" w:sz="4" w:space="0" w:color="auto"/>
              <w:left w:val="nil"/>
              <w:bottom w:val="single" w:sz="4" w:space="0" w:color="auto"/>
              <w:right w:val="single" w:sz="4" w:space="0" w:color="auto"/>
            </w:tcBorders>
            <w:shd w:val="clear" w:color="000000" w:fill="FFFFFF"/>
            <w:hideMark/>
          </w:tcPr>
          <w:p w14:paraId="03A6CDCD" w14:textId="77777777" w:rsidR="00BE1930" w:rsidRPr="00C54D46" w:rsidRDefault="00BE1930" w:rsidP="00BE1930">
            <w:pPr>
              <w:jc w:val="right"/>
              <w:rPr>
                <w:color w:val="000000"/>
                <w:sz w:val="24"/>
                <w:szCs w:val="24"/>
              </w:rPr>
            </w:pPr>
            <w:r w:rsidRPr="00C54D46">
              <w:rPr>
                <w:color w:val="000000"/>
                <w:sz w:val="24"/>
                <w:szCs w:val="24"/>
              </w:rPr>
              <w:t>1200,00</w:t>
            </w:r>
          </w:p>
        </w:tc>
        <w:tc>
          <w:tcPr>
            <w:tcW w:w="1037" w:type="dxa"/>
            <w:gridSpan w:val="2"/>
            <w:tcBorders>
              <w:top w:val="single" w:sz="4" w:space="0" w:color="auto"/>
              <w:left w:val="nil"/>
              <w:bottom w:val="single" w:sz="4" w:space="0" w:color="auto"/>
              <w:right w:val="single" w:sz="4" w:space="0" w:color="auto"/>
            </w:tcBorders>
            <w:shd w:val="clear" w:color="auto" w:fill="auto"/>
            <w:noWrap/>
            <w:hideMark/>
          </w:tcPr>
          <w:p w14:paraId="3131D3B7" w14:textId="77777777" w:rsidR="00BE1930" w:rsidRPr="00C54D46" w:rsidRDefault="00BE1930" w:rsidP="00BE1930">
            <w:pPr>
              <w:jc w:val="right"/>
              <w:rPr>
                <w:color w:val="000000"/>
                <w:sz w:val="24"/>
                <w:szCs w:val="24"/>
              </w:rPr>
            </w:pPr>
            <w:r w:rsidRPr="00C54D46">
              <w:rPr>
                <w:color w:val="000000"/>
                <w:sz w:val="24"/>
                <w:szCs w:val="24"/>
              </w:rPr>
              <w:t>1200</w:t>
            </w:r>
          </w:p>
        </w:tc>
        <w:tc>
          <w:tcPr>
            <w:tcW w:w="804" w:type="dxa"/>
            <w:tcBorders>
              <w:top w:val="single" w:sz="4" w:space="0" w:color="auto"/>
              <w:left w:val="nil"/>
              <w:bottom w:val="single" w:sz="4" w:space="0" w:color="auto"/>
              <w:right w:val="single" w:sz="4" w:space="0" w:color="000000"/>
            </w:tcBorders>
            <w:shd w:val="clear" w:color="000000" w:fill="FFFFFF"/>
            <w:hideMark/>
          </w:tcPr>
          <w:p w14:paraId="5F93EDB1" w14:textId="77777777" w:rsidR="00BE1930" w:rsidRPr="00C54D46" w:rsidRDefault="00BE1930" w:rsidP="00BE1930">
            <w:pPr>
              <w:jc w:val="center"/>
              <w:rPr>
                <w:color w:val="000000"/>
                <w:sz w:val="24"/>
                <w:szCs w:val="24"/>
              </w:rPr>
            </w:pPr>
            <w:r w:rsidRPr="00C54D46">
              <w:rPr>
                <w:color w:val="000000"/>
                <w:sz w:val="24"/>
                <w:szCs w:val="24"/>
              </w:rPr>
              <w:t>1200</w:t>
            </w:r>
          </w:p>
        </w:tc>
        <w:tc>
          <w:tcPr>
            <w:tcW w:w="1488" w:type="dxa"/>
            <w:gridSpan w:val="7"/>
            <w:tcBorders>
              <w:top w:val="single" w:sz="4" w:space="0" w:color="auto"/>
              <w:left w:val="nil"/>
              <w:bottom w:val="single" w:sz="4" w:space="0" w:color="auto"/>
              <w:right w:val="single" w:sz="4" w:space="0" w:color="auto"/>
            </w:tcBorders>
            <w:shd w:val="clear" w:color="000000" w:fill="FFFFFF"/>
            <w:hideMark/>
          </w:tcPr>
          <w:p w14:paraId="491293D0" w14:textId="77777777" w:rsidR="00BE1930" w:rsidRPr="00C54D46" w:rsidRDefault="00BE1930" w:rsidP="00BE1930">
            <w:pPr>
              <w:jc w:val="right"/>
              <w:rPr>
                <w:color w:val="000000"/>
                <w:sz w:val="24"/>
                <w:szCs w:val="24"/>
              </w:rPr>
            </w:pPr>
            <w:r w:rsidRPr="00C54D46">
              <w:rPr>
                <w:color w:val="000000"/>
                <w:sz w:val="24"/>
                <w:szCs w:val="24"/>
              </w:rPr>
              <w:t>1200</w:t>
            </w:r>
          </w:p>
        </w:tc>
        <w:tc>
          <w:tcPr>
            <w:tcW w:w="1347" w:type="dxa"/>
            <w:gridSpan w:val="3"/>
            <w:tcBorders>
              <w:top w:val="single" w:sz="4" w:space="0" w:color="auto"/>
              <w:left w:val="nil"/>
              <w:bottom w:val="single" w:sz="4" w:space="0" w:color="auto"/>
              <w:right w:val="single" w:sz="4" w:space="0" w:color="auto"/>
            </w:tcBorders>
            <w:shd w:val="clear" w:color="000000" w:fill="FFFFFF"/>
            <w:hideMark/>
          </w:tcPr>
          <w:p w14:paraId="68BD7DB5" w14:textId="77777777" w:rsidR="00BE1930" w:rsidRPr="00C54D46" w:rsidRDefault="00BE1930" w:rsidP="00BE1930">
            <w:pPr>
              <w:jc w:val="right"/>
              <w:rPr>
                <w:color w:val="000000"/>
                <w:sz w:val="24"/>
                <w:szCs w:val="24"/>
              </w:rPr>
            </w:pPr>
            <w:r w:rsidRPr="00C54D46">
              <w:rPr>
                <w:color w:val="000000"/>
                <w:sz w:val="24"/>
                <w:szCs w:val="24"/>
              </w:rPr>
              <w:t>1200</w:t>
            </w:r>
          </w:p>
        </w:tc>
      </w:tr>
      <w:tr w:rsidR="00BE1930" w:rsidRPr="00C54D46" w14:paraId="10ACD388" w14:textId="77777777" w:rsidTr="00C54D46">
        <w:trPr>
          <w:trHeight w:val="2268"/>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50F9417D" w14:textId="77777777" w:rsidR="00BE1930" w:rsidRPr="00C54D46" w:rsidRDefault="00BE1930" w:rsidP="00BE1930">
            <w:pPr>
              <w:ind w:firstLineChars="100" w:firstLine="240"/>
              <w:rPr>
                <w:color w:val="000000"/>
                <w:sz w:val="24"/>
                <w:szCs w:val="24"/>
                <w:lang w:val="uk-UA"/>
              </w:rPr>
            </w:pPr>
            <w:r w:rsidRPr="00C54D46">
              <w:rPr>
                <w:color w:val="000000"/>
                <w:sz w:val="24"/>
                <w:szCs w:val="24"/>
                <w:lang w:val="uk-UA"/>
              </w:rPr>
              <w:t>2</w:t>
            </w:r>
          </w:p>
        </w:tc>
        <w:tc>
          <w:tcPr>
            <w:tcW w:w="2048" w:type="dxa"/>
            <w:tcBorders>
              <w:top w:val="nil"/>
              <w:left w:val="nil"/>
              <w:bottom w:val="single" w:sz="4" w:space="0" w:color="auto"/>
              <w:right w:val="single" w:sz="4" w:space="0" w:color="auto"/>
            </w:tcBorders>
            <w:shd w:val="clear" w:color="000000" w:fill="FFFFFF"/>
            <w:hideMark/>
          </w:tcPr>
          <w:p w14:paraId="05523074" w14:textId="77777777" w:rsidR="00BE1930" w:rsidRPr="00C54D46" w:rsidRDefault="00BE1930" w:rsidP="00BE1930">
            <w:pPr>
              <w:rPr>
                <w:color w:val="000000"/>
                <w:sz w:val="24"/>
                <w:szCs w:val="24"/>
              </w:rPr>
            </w:pPr>
            <w:r w:rsidRPr="00C54D46">
              <w:rPr>
                <w:color w:val="000000"/>
                <w:sz w:val="24"/>
                <w:szCs w:val="24"/>
              </w:rPr>
              <w:t>Обсяг витрат на проведення модернізації закладів школи мистецтв, оснащення та вдосконалення умов їх функціонування</w:t>
            </w:r>
          </w:p>
        </w:tc>
        <w:tc>
          <w:tcPr>
            <w:tcW w:w="986" w:type="dxa"/>
            <w:gridSpan w:val="2"/>
            <w:tcBorders>
              <w:top w:val="nil"/>
              <w:left w:val="nil"/>
              <w:bottom w:val="single" w:sz="4" w:space="0" w:color="auto"/>
              <w:right w:val="single" w:sz="4" w:space="0" w:color="auto"/>
            </w:tcBorders>
            <w:shd w:val="clear" w:color="000000" w:fill="FFFFFF"/>
            <w:hideMark/>
          </w:tcPr>
          <w:p w14:paraId="3D199607" w14:textId="77777777" w:rsidR="00BE1930" w:rsidRPr="00C54D46" w:rsidRDefault="00BE1930" w:rsidP="00BE1930">
            <w:pPr>
              <w:rPr>
                <w:color w:val="000000"/>
                <w:sz w:val="24"/>
                <w:szCs w:val="24"/>
              </w:rPr>
            </w:pPr>
            <w:r w:rsidRPr="00C54D46">
              <w:rPr>
                <w:color w:val="000000"/>
                <w:sz w:val="24"/>
                <w:szCs w:val="24"/>
              </w:rPr>
              <w:t>тис.грн</w:t>
            </w:r>
          </w:p>
        </w:tc>
        <w:tc>
          <w:tcPr>
            <w:tcW w:w="816" w:type="dxa"/>
            <w:gridSpan w:val="2"/>
            <w:tcBorders>
              <w:top w:val="nil"/>
              <w:left w:val="nil"/>
              <w:bottom w:val="single" w:sz="4" w:space="0" w:color="auto"/>
              <w:right w:val="single" w:sz="4" w:space="0" w:color="auto"/>
            </w:tcBorders>
            <w:shd w:val="clear" w:color="000000" w:fill="FFFFFF"/>
            <w:hideMark/>
          </w:tcPr>
          <w:p w14:paraId="199D53C0" w14:textId="77777777" w:rsidR="00BE1930" w:rsidRPr="00C54D46" w:rsidRDefault="00BE1930" w:rsidP="00BE1930">
            <w:pPr>
              <w:rPr>
                <w:color w:val="000000"/>
                <w:sz w:val="24"/>
                <w:szCs w:val="24"/>
              </w:rPr>
            </w:pPr>
            <w:r w:rsidRPr="00C54D46">
              <w:rPr>
                <w:color w:val="000000"/>
                <w:sz w:val="24"/>
                <w:szCs w:val="24"/>
              </w:rPr>
              <w:t> </w:t>
            </w:r>
          </w:p>
        </w:tc>
        <w:tc>
          <w:tcPr>
            <w:tcW w:w="1397" w:type="dxa"/>
            <w:gridSpan w:val="6"/>
            <w:tcBorders>
              <w:top w:val="nil"/>
              <w:left w:val="nil"/>
              <w:bottom w:val="single" w:sz="4" w:space="0" w:color="auto"/>
              <w:right w:val="single" w:sz="4" w:space="0" w:color="auto"/>
            </w:tcBorders>
            <w:shd w:val="clear" w:color="000000" w:fill="FFFFFF"/>
            <w:hideMark/>
          </w:tcPr>
          <w:p w14:paraId="43A2B1FC" w14:textId="77777777" w:rsidR="00BE1930" w:rsidRPr="00C54D46" w:rsidRDefault="00BE1930" w:rsidP="00BE1930">
            <w:pPr>
              <w:jc w:val="right"/>
              <w:rPr>
                <w:color w:val="000000"/>
                <w:sz w:val="24"/>
                <w:szCs w:val="24"/>
              </w:rPr>
            </w:pPr>
            <w:r w:rsidRPr="00C54D46">
              <w:rPr>
                <w:color w:val="000000"/>
                <w:sz w:val="24"/>
                <w:szCs w:val="24"/>
              </w:rPr>
              <w:t>2300,00</w:t>
            </w:r>
          </w:p>
        </w:tc>
        <w:tc>
          <w:tcPr>
            <w:tcW w:w="1037" w:type="dxa"/>
            <w:gridSpan w:val="2"/>
            <w:tcBorders>
              <w:top w:val="nil"/>
              <w:left w:val="nil"/>
              <w:bottom w:val="single" w:sz="4" w:space="0" w:color="auto"/>
              <w:right w:val="single" w:sz="4" w:space="0" w:color="auto"/>
            </w:tcBorders>
            <w:shd w:val="clear" w:color="auto" w:fill="auto"/>
            <w:noWrap/>
            <w:hideMark/>
          </w:tcPr>
          <w:p w14:paraId="5392E417" w14:textId="77777777" w:rsidR="00BE1930" w:rsidRPr="00C54D46" w:rsidRDefault="00BE1930" w:rsidP="00BE1930">
            <w:pPr>
              <w:jc w:val="right"/>
              <w:rPr>
                <w:color w:val="000000"/>
                <w:sz w:val="24"/>
                <w:szCs w:val="24"/>
              </w:rPr>
            </w:pPr>
            <w:r w:rsidRPr="00C54D46">
              <w:rPr>
                <w:color w:val="000000"/>
                <w:sz w:val="24"/>
                <w:szCs w:val="24"/>
              </w:rPr>
              <w:t>4400,00</w:t>
            </w:r>
          </w:p>
        </w:tc>
        <w:tc>
          <w:tcPr>
            <w:tcW w:w="804" w:type="dxa"/>
            <w:tcBorders>
              <w:top w:val="single" w:sz="4" w:space="0" w:color="auto"/>
              <w:left w:val="nil"/>
              <w:bottom w:val="single" w:sz="4" w:space="0" w:color="auto"/>
              <w:right w:val="single" w:sz="4" w:space="0" w:color="000000"/>
            </w:tcBorders>
            <w:shd w:val="clear" w:color="000000" w:fill="FFFFFF"/>
            <w:hideMark/>
          </w:tcPr>
          <w:p w14:paraId="45453480" w14:textId="77777777" w:rsidR="00BE1930" w:rsidRPr="00C54D46" w:rsidRDefault="00BE1930" w:rsidP="00BE1930">
            <w:pPr>
              <w:jc w:val="center"/>
              <w:rPr>
                <w:color w:val="000000"/>
                <w:sz w:val="24"/>
                <w:szCs w:val="24"/>
              </w:rPr>
            </w:pPr>
            <w:r w:rsidRPr="00C54D46">
              <w:rPr>
                <w:color w:val="000000"/>
                <w:sz w:val="24"/>
                <w:szCs w:val="24"/>
              </w:rPr>
              <w:t>5700,00</w:t>
            </w:r>
          </w:p>
        </w:tc>
        <w:tc>
          <w:tcPr>
            <w:tcW w:w="1488" w:type="dxa"/>
            <w:gridSpan w:val="7"/>
            <w:tcBorders>
              <w:top w:val="nil"/>
              <w:left w:val="nil"/>
              <w:bottom w:val="single" w:sz="4" w:space="0" w:color="auto"/>
              <w:right w:val="single" w:sz="4" w:space="0" w:color="auto"/>
            </w:tcBorders>
            <w:shd w:val="clear" w:color="000000" w:fill="FFFFFF"/>
            <w:hideMark/>
          </w:tcPr>
          <w:p w14:paraId="0AFBECCB" w14:textId="77777777" w:rsidR="00BE1930" w:rsidRPr="00C54D46" w:rsidRDefault="00BE1930" w:rsidP="00BE1930">
            <w:pPr>
              <w:jc w:val="right"/>
              <w:rPr>
                <w:color w:val="000000"/>
                <w:sz w:val="24"/>
                <w:szCs w:val="24"/>
              </w:rPr>
            </w:pPr>
            <w:r w:rsidRPr="00C54D46">
              <w:rPr>
                <w:color w:val="000000"/>
                <w:sz w:val="24"/>
                <w:szCs w:val="24"/>
              </w:rPr>
              <w:t>7000,00</w:t>
            </w:r>
          </w:p>
        </w:tc>
        <w:tc>
          <w:tcPr>
            <w:tcW w:w="1347" w:type="dxa"/>
            <w:gridSpan w:val="3"/>
            <w:tcBorders>
              <w:top w:val="nil"/>
              <w:left w:val="nil"/>
              <w:bottom w:val="single" w:sz="4" w:space="0" w:color="auto"/>
              <w:right w:val="single" w:sz="4" w:space="0" w:color="auto"/>
            </w:tcBorders>
            <w:shd w:val="clear" w:color="000000" w:fill="FFFFFF"/>
            <w:hideMark/>
          </w:tcPr>
          <w:p w14:paraId="7DB7D67F" w14:textId="77777777" w:rsidR="00BE1930" w:rsidRPr="00C54D46" w:rsidRDefault="00BE1930" w:rsidP="00BE1930">
            <w:pPr>
              <w:jc w:val="right"/>
              <w:rPr>
                <w:color w:val="000000"/>
                <w:sz w:val="24"/>
                <w:szCs w:val="24"/>
              </w:rPr>
            </w:pPr>
            <w:r w:rsidRPr="00C54D46">
              <w:rPr>
                <w:color w:val="000000"/>
                <w:sz w:val="24"/>
                <w:szCs w:val="24"/>
              </w:rPr>
              <w:t>8300,00</w:t>
            </w:r>
          </w:p>
        </w:tc>
      </w:tr>
      <w:tr w:rsidR="00BE1930" w:rsidRPr="00C54D46" w14:paraId="3AAAF73B" w14:textId="77777777" w:rsidTr="00C54D46">
        <w:trPr>
          <w:trHeight w:val="480"/>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513BB297" w14:textId="77777777" w:rsidR="00BE1930" w:rsidRPr="00C54D46" w:rsidRDefault="00BE1930" w:rsidP="00D91A87">
            <w:pPr>
              <w:ind w:firstLineChars="100" w:firstLine="240"/>
              <w:jc w:val="right"/>
              <w:rPr>
                <w:color w:val="000000"/>
                <w:sz w:val="24"/>
                <w:szCs w:val="24"/>
                <w:lang w:val="uk-UA"/>
              </w:rPr>
            </w:pPr>
            <w:r w:rsidRPr="00C54D46">
              <w:rPr>
                <w:color w:val="000000"/>
                <w:sz w:val="24"/>
                <w:szCs w:val="24"/>
              </w:rPr>
              <w:t> </w:t>
            </w:r>
            <w:bookmarkStart w:id="0" w:name="_GoBack"/>
            <w:bookmarkEnd w:id="0"/>
            <w:r w:rsidRPr="00C54D46">
              <w:rPr>
                <w:color w:val="000000"/>
                <w:sz w:val="24"/>
                <w:szCs w:val="24"/>
                <w:lang w:val="uk-UA"/>
              </w:rPr>
              <w:t>3</w:t>
            </w:r>
          </w:p>
        </w:tc>
        <w:tc>
          <w:tcPr>
            <w:tcW w:w="2048" w:type="dxa"/>
            <w:tcBorders>
              <w:top w:val="nil"/>
              <w:left w:val="nil"/>
              <w:bottom w:val="single" w:sz="4" w:space="0" w:color="auto"/>
              <w:right w:val="single" w:sz="4" w:space="0" w:color="auto"/>
            </w:tcBorders>
            <w:shd w:val="clear" w:color="000000" w:fill="FFFFFF"/>
            <w:hideMark/>
          </w:tcPr>
          <w:p w14:paraId="7A3F2ECE" w14:textId="77777777" w:rsidR="00BE1930" w:rsidRPr="00C54D46" w:rsidRDefault="00BE1930" w:rsidP="00BE1930">
            <w:pPr>
              <w:rPr>
                <w:color w:val="000000"/>
                <w:sz w:val="24"/>
                <w:szCs w:val="24"/>
              </w:rPr>
            </w:pPr>
            <w:r w:rsidRPr="00C54D46">
              <w:rPr>
                <w:color w:val="000000"/>
                <w:sz w:val="24"/>
                <w:szCs w:val="24"/>
              </w:rPr>
              <w:t>кількість установ</w:t>
            </w:r>
          </w:p>
        </w:tc>
        <w:tc>
          <w:tcPr>
            <w:tcW w:w="986" w:type="dxa"/>
            <w:gridSpan w:val="2"/>
            <w:tcBorders>
              <w:top w:val="nil"/>
              <w:left w:val="nil"/>
              <w:bottom w:val="single" w:sz="4" w:space="0" w:color="auto"/>
              <w:right w:val="single" w:sz="4" w:space="0" w:color="auto"/>
            </w:tcBorders>
            <w:shd w:val="clear" w:color="000000" w:fill="FFFFFF"/>
            <w:hideMark/>
          </w:tcPr>
          <w:p w14:paraId="64F3A0E0" w14:textId="77777777" w:rsidR="00BE1930" w:rsidRPr="00C54D46" w:rsidRDefault="00BE1930" w:rsidP="00BE1930">
            <w:pPr>
              <w:rPr>
                <w:color w:val="000000"/>
                <w:sz w:val="24"/>
                <w:szCs w:val="24"/>
                <w:lang w:val="uk-UA"/>
              </w:rPr>
            </w:pPr>
            <w:r w:rsidRPr="00C54D46">
              <w:rPr>
                <w:color w:val="000000"/>
                <w:sz w:val="24"/>
                <w:szCs w:val="24"/>
              </w:rPr>
              <w:t> </w:t>
            </w:r>
            <w:r w:rsidRPr="00C54D46">
              <w:rPr>
                <w:color w:val="000000"/>
                <w:sz w:val="24"/>
                <w:szCs w:val="24"/>
                <w:lang w:val="uk-UA"/>
              </w:rPr>
              <w:t>Од.</w:t>
            </w:r>
          </w:p>
        </w:tc>
        <w:tc>
          <w:tcPr>
            <w:tcW w:w="816" w:type="dxa"/>
            <w:gridSpan w:val="2"/>
            <w:tcBorders>
              <w:top w:val="nil"/>
              <w:left w:val="nil"/>
              <w:bottom w:val="single" w:sz="4" w:space="0" w:color="auto"/>
              <w:right w:val="single" w:sz="4" w:space="0" w:color="auto"/>
            </w:tcBorders>
            <w:shd w:val="clear" w:color="000000" w:fill="FFFFFF"/>
            <w:hideMark/>
          </w:tcPr>
          <w:p w14:paraId="716F9DF2" w14:textId="77777777" w:rsidR="00BE1930" w:rsidRPr="00C54D46" w:rsidRDefault="00BE1930" w:rsidP="00BE1930">
            <w:pPr>
              <w:rPr>
                <w:color w:val="000000"/>
                <w:sz w:val="24"/>
                <w:szCs w:val="24"/>
                <w:lang w:val="uk-UA"/>
              </w:rPr>
            </w:pPr>
            <w:r w:rsidRPr="00C54D46">
              <w:rPr>
                <w:color w:val="000000"/>
                <w:sz w:val="24"/>
                <w:szCs w:val="24"/>
              </w:rPr>
              <w:t> </w:t>
            </w:r>
            <w:r w:rsidRPr="00C54D46">
              <w:rPr>
                <w:color w:val="000000"/>
                <w:sz w:val="24"/>
                <w:szCs w:val="24"/>
                <w:lang w:val="uk-UA"/>
              </w:rPr>
              <w:t>1</w:t>
            </w:r>
          </w:p>
        </w:tc>
        <w:tc>
          <w:tcPr>
            <w:tcW w:w="1397" w:type="dxa"/>
            <w:gridSpan w:val="6"/>
            <w:tcBorders>
              <w:top w:val="nil"/>
              <w:left w:val="nil"/>
              <w:bottom w:val="single" w:sz="4" w:space="0" w:color="auto"/>
              <w:right w:val="single" w:sz="4" w:space="0" w:color="auto"/>
            </w:tcBorders>
            <w:shd w:val="clear" w:color="000000" w:fill="FFFFFF"/>
            <w:hideMark/>
          </w:tcPr>
          <w:p w14:paraId="620B2E52" w14:textId="77777777" w:rsidR="00BE1930" w:rsidRPr="00C54D46" w:rsidRDefault="00BE1930" w:rsidP="00BE1930">
            <w:pPr>
              <w:rPr>
                <w:color w:val="000000"/>
                <w:sz w:val="24"/>
                <w:szCs w:val="24"/>
                <w:lang w:val="uk-UA"/>
              </w:rPr>
            </w:pPr>
            <w:r w:rsidRPr="00C54D46">
              <w:rPr>
                <w:color w:val="000000"/>
                <w:sz w:val="24"/>
                <w:szCs w:val="24"/>
              </w:rPr>
              <w:t> </w:t>
            </w:r>
            <w:r w:rsidRPr="00C54D46">
              <w:rPr>
                <w:color w:val="000000"/>
                <w:sz w:val="24"/>
                <w:szCs w:val="24"/>
                <w:lang w:val="uk-UA"/>
              </w:rPr>
              <w:t>1</w:t>
            </w:r>
          </w:p>
        </w:tc>
        <w:tc>
          <w:tcPr>
            <w:tcW w:w="1037" w:type="dxa"/>
            <w:gridSpan w:val="2"/>
            <w:tcBorders>
              <w:top w:val="nil"/>
              <w:left w:val="nil"/>
              <w:bottom w:val="single" w:sz="4" w:space="0" w:color="auto"/>
              <w:right w:val="single" w:sz="4" w:space="0" w:color="auto"/>
            </w:tcBorders>
            <w:shd w:val="clear" w:color="auto" w:fill="auto"/>
            <w:noWrap/>
            <w:hideMark/>
          </w:tcPr>
          <w:p w14:paraId="61FCDEB9" w14:textId="77777777" w:rsidR="00BE1930" w:rsidRPr="00C54D46" w:rsidRDefault="00BE1930" w:rsidP="00BE1930">
            <w:pPr>
              <w:rPr>
                <w:color w:val="000000"/>
                <w:sz w:val="24"/>
                <w:szCs w:val="24"/>
              </w:rPr>
            </w:pPr>
            <w:r w:rsidRPr="00C54D46">
              <w:rPr>
                <w:color w:val="000000"/>
                <w:sz w:val="24"/>
                <w:szCs w:val="24"/>
                <w:lang w:val="uk-UA"/>
              </w:rPr>
              <w:t>1</w:t>
            </w:r>
            <w:r w:rsidRPr="00C54D46">
              <w:rPr>
                <w:color w:val="000000"/>
                <w:sz w:val="24"/>
                <w:szCs w:val="24"/>
              </w:rPr>
              <w:t> </w:t>
            </w:r>
          </w:p>
        </w:tc>
        <w:tc>
          <w:tcPr>
            <w:tcW w:w="804" w:type="dxa"/>
            <w:tcBorders>
              <w:top w:val="nil"/>
              <w:left w:val="nil"/>
              <w:bottom w:val="single" w:sz="4" w:space="0" w:color="auto"/>
              <w:right w:val="single" w:sz="4" w:space="0" w:color="auto"/>
            </w:tcBorders>
            <w:shd w:val="clear" w:color="000000" w:fill="FFFFFF"/>
            <w:hideMark/>
          </w:tcPr>
          <w:p w14:paraId="3CF93E5E" w14:textId="77777777" w:rsidR="00BE1930" w:rsidRPr="00C54D46" w:rsidRDefault="00BE1930" w:rsidP="00BE1930">
            <w:pPr>
              <w:jc w:val="center"/>
              <w:rPr>
                <w:color w:val="000000"/>
                <w:sz w:val="24"/>
                <w:szCs w:val="24"/>
                <w:lang w:val="uk-UA"/>
              </w:rPr>
            </w:pPr>
            <w:r w:rsidRPr="00C54D46">
              <w:rPr>
                <w:color w:val="000000"/>
                <w:sz w:val="24"/>
                <w:szCs w:val="24"/>
                <w:lang w:val="uk-UA"/>
              </w:rPr>
              <w:t>1</w:t>
            </w:r>
          </w:p>
        </w:tc>
        <w:tc>
          <w:tcPr>
            <w:tcW w:w="1488" w:type="dxa"/>
            <w:gridSpan w:val="7"/>
            <w:tcBorders>
              <w:top w:val="nil"/>
              <w:left w:val="nil"/>
              <w:bottom w:val="single" w:sz="4" w:space="0" w:color="auto"/>
              <w:right w:val="single" w:sz="4" w:space="0" w:color="auto"/>
            </w:tcBorders>
            <w:shd w:val="clear" w:color="000000" w:fill="FFFFFF"/>
            <w:hideMark/>
          </w:tcPr>
          <w:p w14:paraId="40DA69D9" w14:textId="77777777" w:rsidR="00BE1930" w:rsidRPr="00C54D46" w:rsidRDefault="00BE1930" w:rsidP="00BE1930">
            <w:pPr>
              <w:rPr>
                <w:color w:val="000000"/>
                <w:sz w:val="24"/>
                <w:szCs w:val="24"/>
                <w:lang w:val="uk-UA"/>
              </w:rPr>
            </w:pPr>
            <w:r w:rsidRPr="00C54D46">
              <w:rPr>
                <w:color w:val="000000"/>
                <w:sz w:val="24"/>
                <w:szCs w:val="24"/>
              </w:rPr>
              <w:t> </w:t>
            </w:r>
            <w:r w:rsidRPr="00C54D46">
              <w:rPr>
                <w:color w:val="000000"/>
                <w:sz w:val="24"/>
                <w:szCs w:val="24"/>
                <w:lang w:val="uk-UA"/>
              </w:rPr>
              <w:t>1</w:t>
            </w:r>
          </w:p>
        </w:tc>
        <w:tc>
          <w:tcPr>
            <w:tcW w:w="1347" w:type="dxa"/>
            <w:gridSpan w:val="3"/>
            <w:tcBorders>
              <w:top w:val="nil"/>
              <w:left w:val="nil"/>
              <w:bottom w:val="single" w:sz="4" w:space="0" w:color="auto"/>
              <w:right w:val="single" w:sz="4" w:space="0" w:color="auto"/>
            </w:tcBorders>
            <w:shd w:val="clear" w:color="000000" w:fill="FFFFFF"/>
            <w:hideMark/>
          </w:tcPr>
          <w:p w14:paraId="161B9189" w14:textId="77777777" w:rsidR="00BE1930" w:rsidRPr="00C54D46" w:rsidRDefault="00BE1930" w:rsidP="00BE1930">
            <w:pPr>
              <w:rPr>
                <w:color w:val="000000"/>
                <w:sz w:val="24"/>
                <w:szCs w:val="24"/>
                <w:lang w:val="uk-UA"/>
              </w:rPr>
            </w:pPr>
            <w:r w:rsidRPr="00C54D46">
              <w:rPr>
                <w:color w:val="000000"/>
                <w:sz w:val="24"/>
                <w:szCs w:val="24"/>
              </w:rPr>
              <w:t> </w:t>
            </w:r>
            <w:r w:rsidRPr="00C54D46">
              <w:rPr>
                <w:color w:val="000000"/>
                <w:sz w:val="24"/>
                <w:szCs w:val="24"/>
                <w:lang w:val="uk-UA"/>
              </w:rPr>
              <w:t>1</w:t>
            </w:r>
          </w:p>
        </w:tc>
      </w:tr>
      <w:tr w:rsidR="00BE1930" w:rsidRPr="00C54D46" w14:paraId="065584EF" w14:textId="77777777" w:rsidTr="00C54D46">
        <w:trPr>
          <w:trHeight w:val="324"/>
        </w:trPr>
        <w:tc>
          <w:tcPr>
            <w:tcW w:w="567" w:type="dxa"/>
            <w:tcBorders>
              <w:top w:val="nil"/>
              <w:left w:val="single" w:sz="8" w:space="0" w:color="auto"/>
              <w:bottom w:val="nil"/>
              <w:right w:val="nil"/>
            </w:tcBorders>
            <w:shd w:val="clear" w:color="000000" w:fill="FFFFFF"/>
            <w:hideMark/>
          </w:tcPr>
          <w:p w14:paraId="4BDB70B1" w14:textId="77777777" w:rsidR="00BE1930" w:rsidRPr="00C54D46" w:rsidRDefault="00BE1930" w:rsidP="00BE1930">
            <w:pPr>
              <w:rPr>
                <w:color w:val="000000"/>
                <w:sz w:val="24"/>
                <w:szCs w:val="24"/>
              </w:rPr>
            </w:pPr>
            <w:r w:rsidRPr="00C54D46">
              <w:rPr>
                <w:color w:val="000000"/>
                <w:sz w:val="24"/>
                <w:szCs w:val="24"/>
              </w:rPr>
              <w:t> </w:t>
            </w:r>
          </w:p>
        </w:tc>
        <w:tc>
          <w:tcPr>
            <w:tcW w:w="8576" w:type="dxa"/>
            <w:gridSpan w:val="21"/>
            <w:tcBorders>
              <w:top w:val="nil"/>
              <w:left w:val="nil"/>
              <w:bottom w:val="single" w:sz="8" w:space="0" w:color="auto"/>
              <w:right w:val="nil"/>
            </w:tcBorders>
            <w:shd w:val="clear" w:color="000000" w:fill="FFFFFF"/>
            <w:vAlign w:val="bottom"/>
            <w:hideMark/>
          </w:tcPr>
          <w:p w14:paraId="3C7F2379" w14:textId="77777777" w:rsidR="00BE1930" w:rsidRPr="00C54D46" w:rsidRDefault="00BE1930" w:rsidP="00BE1930">
            <w:pPr>
              <w:ind w:firstLineChars="1500" w:firstLine="3600"/>
              <w:rPr>
                <w:color w:val="000000"/>
                <w:sz w:val="24"/>
                <w:szCs w:val="24"/>
              </w:rPr>
            </w:pPr>
            <w:r w:rsidRPr="00C54D46">
              <w:rPr>
                <w:color w:val="000000"/>
                <w:sz w:val="24"/>
                <w:szCs w:val="24"/>
              </w:rPr>
              <w:t>II. Показники продукту</w:t>
            </w:r>
          </w:p>
        </w:tc>
        <w:tc>
          <w:tcPr>
            <w:tcW w:w="1347" w:type="dxa"/>
            <w:gridSpan w:val="3"/>
            <w:tcBorders>
              <w:top w:val="nil"/>
              <w:left w:val="nil"/>
              <w:bottom w:val="nil"/>
              <w:right w:val="single" w:sz="8" w:space="0" w:color="auto"/>
            </w:tcBorders>
            <w:shd w:val="clear" w:color="000000" w:fill="FFFFFF"/>
            <w:hideMark/>
          </w:tcPr>
          <w:p w14:paraId="7480A562"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0A21EAAC" w14:textId="77777777" w:rsidTr="00C54D46">
        <w:trPr>
          <w:trHeight w:val="804"/>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D980B2" w14:textId="77777777" w:rsidR="00BE1930" w:rsidRPr="00C54D46" w:rsidRDefault="00BE1930" w:rsidP="00BE1930">
            <w:pPr>
              <w:ind w:firstLineChars="100" w:firstLine="240"/>
              <w:rPr>
                <w:color w:val="000000"/>
                <w:sz w:val="24"/>
                <w:szCs w:val="24"/>
                <w:lang w:val="uk-UA"/>
              </w:rPr>
            </w:pPr>
            <w:r w:rsidRPr="00C54D46">
              <w:rPr>
                <w:color w:val="000000"/>
                <w:sz w:val="24"/>
                <w:szCs w:val="24"/>
                <w:lang w:val="uk-UA"/>
              </w:rPr>
              <w:lastRenderedPageBreak/>
              <w:t>1</w:t>
            </w:r>
          </w:p>
        </w:tc>
        <w:tc>
          <w:tcPr>
            <w:tcW w:w="2048" w:type="dxa"/>
            <w:tcBorders>
              <w:top w:val="single" w:sz="4" w:space="0" w:color="auto"/>
              <w:left w:val="nil"/>
              <w:bottom w:val="single" w:sz="4" w:space="0" w:color="auto"/>
              <w:right w:val="single" w:sz="4" w:space="0" w:color="auto"/>
            </w:tcBorders>
            <w:shd w:val="clear" w:color="000000" w:fill="FFFFFF"/>
            <w:hideMark/>
          </w:tcPr>
          <w:p w14:paraId="482AE529" w14:textId="77777777" w:rsidR="00BE1930" w:rsidRPr="00C54D46" w:rsidRDefault="00BE1930" w:rsidP="00BE1930">
            <w:pPr>
              <w:rPr>
                <w:color w:val="000000"/>
                <w:sz w:val="24"/>
                <w:szCs w:val="24"/>
              </w:rPr>
            </w:pPr>
            <w:r w:rsidRPr="00C54D46">
              <w:rPr>
                <w:color w:val="000000"/>
                <w:sz w:val="24"/>
                <w:szCs w:val="24"/>
              </w:rPr>
              <w:t>кількість учнів у мистецьких школах</w:t>
            </w:r>
          </w:p>
        </w:tc>
        <w:tc>
          <w:tcPr>
            <w:tcW w:w="986" w:type="dxa"/>
            <w:gridSpan w:val="2"/>
            <w:tcBorders>
              <w:top w:val="single" w:sz="4" w:space="0" w:color="auto"/>
              <w:left w:val="nil"/>
              <w:bottom w:val="single" w:sz="4" w:space="0" w:color="auto"/>
              <w:right w:val="single" w:sz="4" w:space="0" w:color="auto"/>
            </w:tcBorders>
            <w:shd w:val="clear" w:color="000000" w:fill="FFFFFF"/>
            <w:hideMark/>
          </w:tcPr>
          <w:p w14:paraId="30A62E16" w14:textId="77777777" w:rsidR="00BE1930" w:rsidRPr="00C54D46" w:rsidRDefault="00BE1930" w:rsidP="00BE1930">
            <w:pPr>
              <w:rPr>
                <w:color w:val="000000"/>
                <w:sz w:val="24"/>
                <w:szCs w:val="24"/>
              </w:rPr>
            </w:pPr>
            <w:r w:rsidRPr="00C54D46">
              <w:rPr>
                <w:color w:val="000000"/>
                <w:sz w:val="24"/>
                <w:szCs w:val="24"/>
              </w:rPr>
              <w:t>тис.осіб</w:t>
            </w:r>
          </w:p>
        </w:tc>
        <w:tc>
          <w:tcPr>
            <w:tcW w:w="816" w:type="dxa"/>
            <w:gridSpan w:val="2"/>
            <w:tcBorders>
              <w:top w:val="single" w:sz="4" w:space="0" w:color="auto"/>
              <w:left w:val="nil"/>
              <w:bottom w:val="single" w:sz="4" w:space="0" w:color="auto"/>
              <w:right w:val="single" w:sz="4" w:space="0" w:color="auto"/>
            </w:tcBorders>
            <w:shd w:val="clear" w:color="000000" w:fill="FFFFFF"/>
            <w:hideMark/>
          </w:tcPr>
          <w:p w14:paraId="7242D3D0" w14:textId="77777777" w:rsidR="00BE1930" w:rsidRPr="00C54D46" w:rsidRDefault="00BE1930" w:rsidP="00BE1930">
            <w:pPr>
              <w:jc w:val="right"/>
              <w:rPr>
                <w:color w:val="000000"/>
                <w:sz w:val="24"/>
                <w:szCs w:val="24"/>
              </w:rPr>
            </w:pPr>
            <w:r w:rsidRPr="00C54D46">
              <w:rPr>
                <w:color w:val="000000"/>
                <w:sz w:val="24"/>
                <w:szCs w:val="24"/>
              </w:rPr>
              <w:t>739</w:t>
            </w:r>
          </w:p>
        </w:tc>
        <w:tc>
          <w:tcPr>
            <w:tcW w:w="1397" w:type="dxa"/>
            <w:gridSpan w:val="6"/>
            <w:tcBorders>
              <w:top w:val="single" w:sz="4" w:space="0" w:color="auto"/>
              <w:left w:val="nil"/>
              <w:bottom w:val="single" w:sz="4" w:space="0" w:color="auto"/>
              <w:right w:val="single" w:sz="4" w:space="0" w:color="auto"/>
            </w:tcBorders>
            <w:shd w:val="clear" w:color="000000" w:fill="FFFFFF"/>
            <w:hideMark/>
          </w:tcPr>
          <w:p w14:paraId="08C4B9E4" w14:textId="77777777" w:rsidR="00BE1930" w:rsidRPr="00C54D46" w:rsidRDefault="00BE1930" w:rsidP="00BE1930">
            <w:pPr>
              <w:jc w:val="right"/>
              <w:rPr>
                <w:color w:val="000000"/>
                <w:sz w:val="24"/>
                <w:szCs w:val="24"/>
              </w:rPr>
            </w:pPr>
            <w:r w:rsidRPr="00C54D46">
              <w:rPr>
                <w:color w:val="000000"/>
                <w:sz w:val="24"/>
                <w:szCs w:val="24"/>
              </w:rPr>
              <w:t>750</w:t>
            </w:r>
          </w:p>
        </w:tc>
        <w:tc>
          <w:tcPr>
            <w:tcW w:w="1037" w:type="dxa"/>
            <w:gridSpan w:val="2"/>
            <w:tcBorders>
              <w:top w:val="single" w:sz="4" w:space="0" w:color="auto"/>
              <w:left w:val="nil"/>
              <w:bottom w:val="single" w:sz="4" w:space="0" w:color="auto"/>
              <w:right w:val="single" w:sz="4" w:space="0" w:color="auto"/>
            </w:tcBorders>
            <w:shd w:val="clear" w:color="000000" w:fill="FFFFFF"/>
            <w:hideMark/>
          </w:tcPr>
          <w:p w14:paraId="7E1C25E2" w14:textId="77777777" w:rsidR="00BE1930" w:rsidRPr="00C54D46" w:rsidRDefault="00BE1930" w:rsidP="00BE1930">
            <w:pPr>
              <w:jc w:val="right"/>
              <w:rPr>
                <w:color w:val="000000"/>
                <w:sz w:val="24"/>
                <w:szCs w:val="24"/>
              </w:rPr>
            </w:pPr>
            <w:r w:rsidRPr="00C54D46">
              <w:rPr>
                <w:color w:val="000000"/>
                <w:sz w:val="24"/>
                <w:szCs w:val="24"/>
              </w:rPr>
              <w:t>760</w:t>
            </w:r>
          </w:p>
        </w:tc>
        <w:tc>
          <w:tcPr>
            <w:tcW w:w="804" w:type="dxa"/>
            <w:tcBorders>
              <w:top w:val="single" w:sz="4" w:space="0" w:color="auto"/>
              <w:left w:val="nil"/>
              <w:bottom w:val="single" w:sz="4" w:space="0" w:color="auto"/>
              <w:right w:val="single" w:sz="4" w:space="0" w:color="auto"/>
            </w:tcBorders>
            <w:shd w:val="clear" w:color="000000" w:fill="FFFFFF"/>
            <w:hideMark/>
          </w:tcPr>
          <w:p w14:paraId="18E648F0" w14:textId="77777777" w:rsidR="00BE1930" w:rsidRPr="00C54D46" w:rsidRDefault="00BE1930" w:rsidP="00BE1930">
            <w:pPr>
              <w:jc w:val="center"/>
              <w:rPr>
                <w:color w:val="000000"/>
                <w:sz w:val="24"/>
                <w:szCs w:val="24"/>
              </w:rPr>
            </w:pPr>
            <w:r w:rsidRPr="00C54D46">
              <w:rPr>
                <w:color w:val="000000"/>
                <w:sz w:val="24"/>
                <w:szCs w:val="24"/>
              </w:rPr>
              <w:t>765</w:t>
            </w:r>
          </w:p>
        </w:tc>
        <w:tc>
          <w:tcPr>
            <w:tcW w:w="1488" w:type="dxa"/>
            <w:gridSpan w:val="7"/>
            <w:tcBorders>
              <w:top w:val="single" w:sz="4" w:space="0" w:color="auto"/>
              <w:left w:val="nil"/>
              <w:bottom w:val="single" w:sz="4" w:space="0" w:color="auto"/>
              <w:right w:val="single" w:sz="4" w:space="0" w:color="auto"/>
            </w:tcBorders>
            <w:shd w:val="clear" w:color="000000" w:fill="FFFFFF"/>
            <w:hideMark/>
          </w:tcPr>
          <w:p w14:paraId="5588E026" w14:textId="77777777" w:rsidR="00BE1930" w:rsidRPr="00C54D46" w:rsidRDefault="00BE1930" w:rsidP="00BE1930">
            <w:pPr>
              <w:jc w:val="right"/>
              <w:rPr>
                <w:color w:val="000000"/>
                <w:sz w:val="24"/>
                <w:szCs w:val="24"/>
              </w:rPr>
            </w:pPr>
            <w:r w:rsidRPr="00C54D46">
              <w:rPr>
                <w:color w:val="000000"/>
                <w:sz w:val="24"/>
                <w:szCs w:val="24"/>
              </w:rPr>
              <w:t>770</w:t>
            </w:r>
          </w:p>
        </w:tc>
        <w:tc>
          <w:tcPr>
            <w:tcW w:w="1347" w:type="dxa"/>
            <w:gridSpan w:val="3"/>
            <w:tcBorders>
              <w:top w:val="single" w:sz="4" w:space="0" w:color="auto"/>
              <w:left w:val="nil"/>
              <w:bottom w:val="single" w:sz="4" w:space="0" w:color="auto"/>
              <w:right w:val="single" w:sz="4" w:space="0" w:color="auto"/>
            </w:tcBorders>
            <w:shd w:val="clear" w:color="000000" w:fill="FFFFFF"/>
            <w:hideMark/>
          </w:tcPr>
          <w:p w14:paraId="7F0BFE26" w14:textId="77777777" w:rsidR="00BE1930" w:rsidRPr="00C54D46" w:rsidRDefault="00BE1930" w:rsidP="00BE1930">
            <w:pPr>
              <w:jc w:val="right"/>
              <w:rPr>
                <w:color w:val="000000"/>
                <w:sz w:val="24"/>
                <w:szCs w:val="24"/>
              </w:rPr>
            </w:pPr>
            <w:r w:rsidRPr="00C54D46">
              <w:rPr>
                <w:color w:val="000000"/>
                <w:sz w:val="24"/>
                <w:szCs w:val="24"/>
              </w:rPr>
              <w:t>775</w:t>
            </w:r>
          </w:p>
        </w:tc>
      </w:tr>
      <w:tr w:rsidR="00BE1930" w:rsidRPr="00C54D46" w14:paraId="298F26DB" w14:textId="77777777" w:rsidTr="00C54D46">
        <w:trPr>
          <w:trHeight w:val="324"/>
        </w:trPr>
        <w:tc>
          <w:tcPr>
            <w:tcW w:w="567" w:type="dxa"/>
            <w:tcBorders>
              <w:top w:val="nil"/>
              <w:left w:val="single" w:sz="8" w:space="0" w:color="auto"/>
              <w:bottom w:val="nil"/>
              <w:right w:val="nil"/>
            </w:tcBorders>
            <w:shd w:val="clear" w:color="000000" w:fill="FFFFFF"/>
            <w:hideMark/>
          </w:tcPr>
          <w:p w14:paraId="52348D7E" w14:textId="77777777" w:rsidR="00BE1930" w:rsidRPr="00C54D46" w:rsidRDefault="00BE1930" w:rsidP="00BE1930">
            <w:pPr>
              <w:rPr>
                <w:color w:val="000000"/>
                <w:sz w:val="24"/>
                <w:szCs w:val="24"/>
              </w:rPr>
            </w:pPr>
            <w:r w:rsidRPr="00C54D46">
              <w:rPr>
                <w:color w:val="000000"/>
                <w:sz w:val="24"/>
                <w:szCs w:val="24"/>
              </w:rPr>
              <w:t> </w:t>
            </w:r>
          </w:p>
        </w:tc>
        <w:tc>
          <w:tcPr>
            <w:tcW w:w="8576" w:type="dxa"/>
            <w:gridSpan w:val="21"/>
            <w:tcBorders>
              <w:top w:val="nil"/>
              <w:left w:val="nil"/>
              <w:bottom w:val="single" w:sz="8" w:space="0" w:color="auto"/>
              <w:right w:val="nil"/>
            </w:tcBorders>
            <w:shd w:val="clear" w:color="000000" w:fill="FFFFFF"/>
            <w:vAlign w:val="bottom"/>
            <w:hideMark/>
          </w:tcPr>
          <w:p w14:paraId="4524FFC7" w14:textId="77777777" w:rsidR="00BE1930" w:rsidRPr="00C54D46" w:rsidRDefault="00BE1930" w:rsidP="00BE1930">
            <w:pPr>
              <w:ind w:firstLineChars="1500" w:firstLine="3600"/>
              <w:rPr>
                <w:color w:val="000000"/>
                <w:sz w:val="24"/>
                <w:szCs w:val="24"/>
              </w:rPr>
            </w:pPr>
            <w:r w:rsidRPr="00C54D46">
              <w:rPr>
                <w:color w:val="000000"/>
                <w:sz w:val="24"/>
                <w:szCs w:val="24"/>
              </w:rPr>
              <w:t>III. Показники ефективності</w:t>
            </w:r>
          </w:p>
        </w:tc>
        <w:tc>
          <w:tcPr>
            <w:tcW w:w="1347" w:type="dxa"/>
            <w:gridSpan w:val="3"/>
            <w:tcBorders>
              <w:top w:val="nil"/>
              <w:left w:val="nil"/>
              <w:bottom w:val="nil"/>
              <w:right w:val="single" w:sz="8" w:space="0" w:color="auto"/>
            </w:tcBorders>
            <w:shd w:val="clear" w:color="000000" w:fill="FFFFFF"/>
            <w:hideMark/>
          </w:tcPr>
          <w:p w14:paraId="37754970"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63398527" w14:textId="77777777" w:rsidTr="00C54D46">
        <w:trPr>
          <w:trHeight w:val="756"/>
        </w:trPr>
        <w:tc>
          <w:tcPr>
            <w:tcW w:w="567" w:type="dxa"/>
            <w:tcBorders>
              <w:top w:val="single" w:sz="8" w:space="0" w:color="auto"/>
              <w:left w:val="single" w:sz="8" w:space="0" w:color="auto"/>
              <w:bottom w:val="nil"/>
              <w:right w:val="nil"/>
            </w:tcBorders>
            <w:shd w:val="clear" w:color="000000" w:fill="FFFFFF"/>
            <w:vAlign w:val="bottom"/>
            <w:hideMark/>
          </w:tcPr>
          <w:p w14:paraId="73D258E0"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048" w:type="dxa"/>
            <w:tcBorders>
              <w:top w:val="nil"/>
              <w:left w:val="single" w:sz="8" w:space="0" w:color="auto"/>
              <w:bottom w:val="nil"/>
              <w:right w:val="nil"/>
            </w:tcBorders>
            <w:shd w:val="clear" w:color="000000" w:fill="FFFFFF"/>
            <w:hideMark/>
          </w:tcPr>
          <w:p w14:paraId="67A887DA" w14:textId="77777777" w:rsidR="00BE1930" w:rsidRPr="00C54D46" w:rsidRDefault="00BE1930" w:rsidP="00BE1930">
            <w:pPr>
              <w:rPr>
                <w:color w:val="000000"/>
                <w:sz w:val="24"/>
                <w:szCs w:val="24"/>
              </w:rPr>
            </w:pPr>
            <w:r w:rsidRPr="00C54D46">
              <w:rPr>
                <w:color w:val="000000"/>
                <w:sz w:val="24"/>
                <w:szCs w:val="24"/>
              </w:rPr>
              <w:t>середні витрати на навчання 1 учня</w:t>
            </w:r>
          </w:p>
        </w:tc>
        <w:tc>
          <w:tcPr>
            <w:tcW w:w="986" w:type="dxa"/>
            <w:gridSpan w:val="2"/>
            <w:tcBorders>
              <w:top w:val="nil"/>
              <w:left w:val="single" w:sz="8" w:space="0" w:color="auto"/>
              <w:bottom w:val="nil"/>
              <w:right w:val="nil"/>
            </w:tcBorders>
            <w:shd w:val="clear" w:color="000000" w:fill="FFFFFF"/>
            <w:hideMark/>
          </w:tcPr>
          <w:p w14:paraId="4770A769" w14:textId="77777777" w:rsidR="00BE1930" w:rsidRPr="00C54D46" w:rsidRDefault="00BE1930" w:rsidP="00BE1930">
            <w:pPr>
              <w:rPr>
                <w:color w:val="000000"/>
                <w:sz w:val="24"/>
                <w:szCs w:val="24"/>
              </w:rPr>
            </w:pPr>
            <w:r w:rsidRPr="00C54D46">
              <w:rPr>
                <w:color w:val="000000"/>
                <w:sz w:val="24"/>
                <w:szCs w:val="24"/>
              </w:rPr>
              <w:t>тис.грн</w:t>
            </w:r>
          </w:p>
        </w:tc>
        <w:tc>
          <w:tcPr>
            <w:tcW w:w="816" w:type="dxa"/>
            <w:gridSpan w:val="2"/>
            <w:tcBorders>
              <w:top w:val="nil"/>
              <w:left w:val="single" w:sz="8" w:space="0" w:color="auto"/>
              <w:bottom w:val="nil"/>
              <w:right w:val="nil"/>
            </w:tcBorders>
            <w:shd w:val="clear" w:color="000000" w:fill="FFFFFF"/>
            <w:hideMark/>
          </w:tcPr>
          <w:p w14:paraId="47D35297" w14:textId="77777777" w:rsidR="00BE1930" w:rsidRPr="00C54D46" w:rsidRDefault="00BE1930" w:rsidP="00BE1930">
            <w:pPr>
              <w:rPr>
                <w:color w:val="000000"/>
                <w:sz w:val="24"/>
                <w:szCs w:val="24"/>
              </w:rPr>
            </w:pPr>
            <w:r w:rsidRPr="00C54D46">
              <w:rPr>
                <w:color w:val="000000"/>
                <w:sz w:val="24"/>
                <w:szCs w:val="24"/>
              </w:rPr>
              <w:t> </w:t>
            </w:r>
          </w:p>
        </w:tc>
        <w:tc>
          <w:tcPr>
            <w:tcW w:w="1397" w:type="dxa"/>
            <w:gridSpan w:val="6"/>
            <w:tcBorders>
              <w:top w:val="nil"/>
              <w:left w:val="single" w:sz="8" w:space="0" w:color="auto"/>
              <w:bottom w:val="nil"/>
              <w:right w:val="nil"/>
            </w:tcBorders>
            <w:shd w:val="clear" w:color="000000" w:fill="FFFFFF"/>
            <w:hideMark/>
          </w:tcPr>
          <w:p w14:paraId="111456D5" w14:textId="77777777" w:rsidR="00BE1930" w:rsidRPr="00C54D46" w:rsidRDefault="00BE1930" w:rsidP="00BE1930">
            <w:pPr>
              <w:jc w:val="right"/>
              <w:rPr>
                <w:color w:val="000000"/>
                <w:sz w:val="24"/>
                <w:szCs w:val="24"/>
              </w:rPr>
            </w:pPr>
            <w:r w:rsidRPr="00C54D46">
              <w:rPr>
                <w:color w:val="000000"/>
                <w:sz w:val="24"/>
                <w:szCs w:val="24"/>
              </w:rPr>
              <w:t>4,66</w:t>
            </w:r>
          </w:p>
        </w:tc>
        <w:tc>
          <w:tcPr>
            <w:tcW w:w="1037" w:type="dxa"/>
            <w:gridSpan w:val="2"/>
            <w:tcBorders>
              <w:top w:val="nil"/>
              <w:left w:val="single" w:sz="8" w:space="0" w:color="auto"/>
              <w:bottom w:val="single" w:sz="8" w:space="0" w:color="auto"/>
              <w:right w:val="single" w:sz="4" w:space="0" w:color="auto"/>
            </w:tcBorders>
            <w:shd w:val="clear" w:color="000000" w:fill="FFFFFF"/>
            <w:hideMark/>
          </w:tcPr>
          <w:p w14:paraId="5453D30A" w14:textId="77777777" w:rsidR="00BE1930" w:rsidRPr="00C54D46" w:rsidRDefault="00BE1930" w:rsidP="00BE1930">
            <w:pPr>
              <w:jc w:val="right"/>
              <w:rPr>
                <w:color w:val="000000"/>
                <w:sz w:val="24"/>
                <w:szCs w:val="24"/>
              </w:rPr>
            </w:pPr>
            <w:r w:rsidRPr="00C54D46">
              <w:rPr>
                <w:color w:val="000000"/>
                <w:sz w:val="24"/>
                <w:szCs w:val="24"/>
              </w:rPr>
              <w:t>7,36</w:t>
            </w:r>
          </w:p>
        </w:tc>
        <w:tc>
          <w:tcPr>
            <w:tcW w:w="804" w:type="dxa"/>
            <w:tcBorders>
              <w:top w:val="single" w:sz="8" w:space="0" w:color="auto"/>
              <w:left w:val="nil"/>
              <w:bottom w:val="single" w:sz="8" w:space="0" w:color="auto"/>
              <w:right w:val="single" w:sz="8" w:space="0" w:color="000000"/>
            </w:tcBorders>
            <w:shd w:val="clear" w:color="000000" w:fill="FFFFFF"/>
            <w:hideMark/>
          </w:tcPr>
          <w:p w14:paraId="2ED4002C" w14:textId="77777777" w:rsidR="00BE1930" w:rsidRPr="00C54D46" w:rsidRDefault="00BE1930" w:rsidP="00BE1930">
            <w:pPr>
              <w:jc w:val="center"/>
              <w:rPr>
                <w:color w:val="000000"/>
                <w:sz w:val="24"/>
                <w:szCs w:val="24"/>
              </w:rPr>
            </w:pPr>
            <w:r w:rsidRPr="00C54D46">
              <w:rPr>
                <w:color w:val="000000"/>
                <w:sz w:val="24"/>
                <w:szCs w:val="24"/>
              </w:rPr>
              <w:t>9,0</w:t>
            </w:r>
          </w:p>
        </w:tc>
        <w:tc>
          <w:tcPr>
            <w:tcW w:w="1488" w:type="dxa"/>
            <w:gridSpan w:val="7"/>
            <w:tcBorders>
              <w:top w:val="nil"/>
              <w:left w:val="nil"/>
              <w:bottom w:val="nil"/>
              <w:right w:val="nil"/>
            </w:tcBorders>
            <w:shd w:val="clear" w:color="000000" w:fill="FFFFFF"/>
            <w:hideMark/>
          </w:tcPr>
          <w:p w14:paraId="16177426" w14:textId="77777777" w:rsidR="00BE1930" w:rsidRPr="00C54D46" w:rsidRDefault="00BE1930" w:rsidP="00BE1930">
            <w:pPr>
              <w:jc w:val="right"/>
              <w:rPr>
                <w:color w:val="000000"/>
                <w:sz w:val="24"/>
                <w:szCs w:val="24"/>
              </w:rPr>
            </w:pPr>
            <w:r w:rsidRPr="00C54D46">
              <w:rPr>
                <w:color w:val="000000"/>
                <w:sz w:val="24"/>
                <w:szCs w:val="24"/>
              </w:rPr>
              <w:t>10,65</w:t>
            </w:r>
          </w:p>
        </w:tc>
        <w:tc>
          <w:tcPr>
            <w:tcW w:w="1347" w:type="dxa"/>
            <w:gridSpan w:val="3"/>
            <w:tcBorders>
              <w:top w:val="single" w:sz="8" w:space="0" w:color="auto"/>
              <w:left w:val="single" w:sz="8" w:space="0" w:color="auto"/>
              <w:bottom w:val="nil"/>
              <w:right w:val="single" w:sz="8" w:space="0" w:color="auto"/>
            </w:tcBorders>
            <w:shd w:val="clear" w:color="000000" w:fill="FFFFFF"/>
            <w:hideMark/>
          </w:tcPr>
          <w:p w14:paraId="1CCF9951" w14:textId="77777777" w:rsidR="00BE1930" w:rsidRPr="00C54D46" w:rsidRDefault="00BE1930" w:rsidP="00BE1930">
            <w:pPr>
              <w:jc w:val="right"/>
              <w:rPr>
                <w:color w:val="000000"/>
                <w:sz w:val="24"/>
                <w:szCs w:val="24"/>
              </w:rPr>
            </w:pPr>
            <w:r w:rsidRPr="00C54D46">
              <w:rPr>
                <w:color w:val="000000"/>
                <w:sz w:val="24"/>
                <w:szCs w:val="24"/>
              </w:rPr>
              <w:t>12,26</w:t>
            </w:r>
          </w:p>
        </w:tc>
      </w:tr>
      <w:tr w:rsidR="00BE1930" w:rsidRPr="00C54D46" w14:paraId="0EBADAA4" w14:textId="77777777" w:rsidTr="00C54D46">
        <w:trPr>
          <w:trHeight w:val="324"/>
        </w:trPr>
        <w:tc>
          <w:tcPr>
            <w:tcW w:w="567" w:type="dxa"/>
            <w:tcBorders>
              <w:top w:val="single" w:sz="8" w:space="0" w:color="auto"/>
              <w:left w:val="single" w:sz="8" w:space="0" w:color="auto"/>
              <w:bottom w:val="single" w:sz="4" w:space="0" w:color="auto"/>
              <w:right w:val="nil"/>
            </w:tcBorders>
            <w:shd w:val="clear" w:color="000000" w:fill="FFFFFF"/>
            <w:hideMark/>
          </w:tcPr>
          <w:p w14:paraId="30B60302" w14:textId="77777777" w:rsidR="00BE1930" w:rsidRPr="00C54D46" w:rsidRDefault="00BE1930" w:rsidP="00BE1930">
            <w:pPr>
              <w:rPr>
                <w:color w:val="000000"/>
                <w:sz w:val="24"/>
                <w:szCs w:val="24"/>
              </w:rPr>
            </w:pPr>
            <w:r w:rsidRPr="00C54D46">
              <w:rPr>
                <w:color w:val="000000"/>
                <w:sz w:val="24"/>
                <w:szCs w:val="24"/>
              </w:rPr>
              <w:t> </w:t>
            </w:r>
          </w:p>
        </w:tc>
        <w:tc>
          <w:tcPr>
            <w:tcW w:w="8576" w:type="dxa"/>
            <w:gridSpan w:val="21"/>
            <w:tcBorders>
              <w:top w:val="single" w:sz="8" w:space="0" w:color="auto"/>
              <w:left w:val="nil"/>
              <w:bottom w:val="single" w:sz="4" w:space="0" w:color="auto"/>
              <w:right w:val="nil"/>
            </w:tcBorders>
            <w:shd w:val="clear" w:color="000000" w:fill="FFFFFF"/>
            <w:hideMark/>
          </w:tcPr>
          <w:p w14:paraId="519E3566" w14:textId="77777777" w:rsidR="00BE1930" w:rsidRPr="00C54D46" w:rsidRDefault="00BE1930" w:rsidP="00BE1930">
            <w:pPr>
              <w:ind w:firstLineChars="1500" w:firstLine="3600"/>
              <w:rPr>
                <w:color w:val="000000"/>
                <w:sz w:val="24"/>
                <w:szCs w:val="24"/>
              </w:rPr>
            </w:pPr>
            <w:r w:rsidRPr="00C54D46">
              <w:rPr>
                <w:color w:val="000000"/>
                <w:sz w:val="24"/>
                <w:szCs w:val="24"/>
              </w:rPr>
              <w:t>IV. Показники якості</w:t>
            </w:r>
          </w:p>
        </w:tc>
        <w:tc>
          <w:tcPr>
            <w:tcW w:w="1347" w:type="dxa"/>
            <w:gridSpan w:val="3"/>
            <w:tcBorders>
              <w:top w:val="single" w:sz="8" w:space="0" w:color="auto"/>
              <w:left w:val="nil"/>
              <w:bottom w:val="single" w:sz="4" w:space="0" w:color="auto"/>
              <w:right w:val="single" w:sz="8" w:space="0" w:color="auto"/>
            </w:tcBorders>
            <w:shd w:val="clear" w:color="000000" w:fill="FFFFFF"/>
            <w:hideMark/>
          </w:tcPr>
          <w:p w14:paraId="3D736372" w14:textId="77777777" w:rsidR="00BE1930" w:rsidRPr="00C54D46" w:rsidRDefault="00BE1930" w:rsidP="00BE1930">
            <w:pPr>
              <w:rPr>
                <w:color w:val="000000"/>
                <w:sz w:val="24"/>
                <w:szCs w:val="24"/>
              </w:rPr>
            </w:pPr>
            <w:r w:rsidRPr="00C54D46">
              <w:rPr>
                <w:color w:val="000000"/>
                <w:sz w:val="24"/>
                <w:szCs w:val="24"/>
              </w:rPr>
              <w:t> </w:t>
            </w:r>
          </w:p>
        </w:tc>
      </w:tr>
      <w:tr w:rsidR="00BE1930" w:rsidRPr="00C54D46" w14:paraId="47F52AF3" w14:textId="77777777" w:rsidTr="00C54D46">
        <w:trPr>
          <w:trHeight w:val="222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629155" w14:textId="77777777" w:rsidR="00BE1930" w:rsidRPr="00C54D46" w:rsidRDefault="00BE1930" w:rsidP="00BE1930">
            <w:pPr>
              <w:ind w:firstLineChars="100" w:firstLine="240"/>
              <w:rPr>
                <w:color w:val="000000"/>
                <w:sz w:val="24"/>
                <w:szCs w:val="24"/>
              </w:rPr>
            </w:pPr>
            <w:r w:rsidRPr="00C54D46">
              <w:rPr>
                <w:color w:val="000000"/>
                <w:sz w:val="24"/>
                <w:szCs w:val="24"/>
              </w:rPr>
              <w:t>1</w:t>
            </w:r>
          </w:p>
        </w:tc>
        <w:tc>
          <w:tcPr>
            <w:tcW w:w="2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E35DC" w14:textId="77777777" w:rsidR="00BE1930" w:rsidRPr="00C54D46" w:rsidRDefault="00BE1930" w:rsidP="00BE1930">
            <w:pPr>
              <w:rPr>
                <w:color w:val="000000"/>
                <w:sz w:val="24"/>
                <w:szCs w:val="24"/>
              </w:rPr>
            </w:pPr>
            <w:r w:rsidRPr="00C54D46">
              <w:rPr>
                <w:color w:val="000000"/>
                <w:sz w:val="24"/>
                <w:szCs w:val="24"/>
              </w:rPr>
              <w:t xml:space="preserve">динаміка руху (зростання/зменшення) учнівського контингенту мистецьких шкіл у плановому періоді віповідно до фактичного показника </w:t>
            </w:r>
          </w:p>
        </w:tc>
        <w:tc>
          <w:tcPr>
            <w:tcW w:w="9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14F370" w14:textId="77777777" w:rsidR="00BE1930" w:rsidRPr="00C54D46" w:rsidRDefault="00BE1930" w:rsidP="00BE1930">
            <w:pPr>
              <w:jc w:val="center"/>
              <w:rPr>
                <w:color w:val="000000"/>
                <w:sz w:val="24"/>
                <w:szCs w:val="24"/>
              </w:rPr>
            </w:pPr>
            <w:r w:rsidRPr="00C54D46">
              <w:rPr>
                <w:color w:val="000000"/>
                <w:sz w:val="24"/>
                <w:szCs w:val="24"/>
              </w:rPr>
              <w:t>відс.</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6CC0A92" w14:textId="77777777" w:rsidR="00BE1930" w:rsidRPr="00C54D46" w:rsidRDefault="00BE1930" w:rsidP="00BE1930">
            <w:pPr>
              <w:jc w:val="center"/>
              <w:rPr>
                <w:color w:val="000000"/>
                <w:sz w:val="24"/>
                <w:szCs w:val="24"/>
              </w:rPr>
            </w:pPr>
            <w:r w:rsidRPr="00C54D46">
              <w:rPr>
                <w:color w:val="000000"/>
                <w:sz w:val="24"/>
                <w:szCs w:val="24"/>
              </w:rPr>
              <w:t>1,46</w:t>
            </w:r>
          </w:p>
        </w:tc>
        <w:tc>
          <w:tcPr>
            <w:tcW w:w="1397"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6CBE58AE" w14:textId="77777777" w:rsidR="00BE1930" w:rsidRPr="00C54D46" w:rsidRDefault="00BE1930" w:rsidP="00BE1930">
            <w:pPr>
              <w:jc w:val="center"/>
              <w:rPr>
                <w:color w:val="000000"/>
                <w:sz w:val="24"/>
                <w:szCs w:val="24"/>
              </w:rPr>
            </w:pPr>
            <w:r w:rsidRPr="00C54D46">
              <w:rPr>
                <w:color w:val="000000"/>
                <w:sz w:val="24"/>
                <w:szCs w:val="24"/>
              </w:rPr>
              <w:t>1,3</w:t>
            </w:r>
          </w:p>
        </w:tc>
        <w:tc>
          <w:tcPr>
            <w:tcW w:w="103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5CFCA7" w14:textId="77777777" w:rsidR="00BE1930" w:rsidRPr="00C54D46" w:rsidRDefault="00BE1930" w:rsidP="00BE1930">
            <w:pPr>
              <w:jc w:val="right"/>
              <w:rPr>
                <w:color w:val="000000"/>
                <w:sz w:val="24"/>
                <w:szCs w:val="24"/>
              </w:rPr>
            </w:pPr>
            <w:r w:rsidRPr="00C54D46">
              <w:rPr>
                <w:color w:val="000000"/>
                <w:sz w:val="24"/>
                <w:szCs w:val="24"/>
              </w:rPr>
              <w:t>0,65</w:t>
            </w:r>
          </w:p>
        </w:tc>
        <w:tc>
          <w:tcPr>
            <w:tcW w:w="804" w:type="dxa"/>
            <w:tcBorders>
              <w:top w:val="single" w:sz="4" w:space="0" w:color="auto"/>
              <w:left w:val="single" w:sz="4" w:space="0" w:color="auto"/>
              <w:bottom w:val="single" w:sz="4" w:space="0" w:color="auto"/>
              <w:right w:val="single" w:sz="4" w:space="0" w:color="auto"/>
            </w:tcBorders>
            <w:shd w:val="clear" w:color="000000" w:fill="FFFFFF"/>
            <w:hideMark/>
          </w:tcPr>
          <w:p w14:paraId="53556CCE" w14:textId="77777777" w:rsidR="00BE1930" w:rsidRPr="00C54D46" w:rsidRDefault="00BE1930" w:rsidP="00BE1930">
            <w:pPr>
              <w:jc w:val="center"/>
              <w:rPr>
                <w:color w:val="000000"/>
                <w:sz w:val="24"/>
                <w:szCs w:val="24"/>
              </w:rPr>
            </w:pPr>
            <w:r w:rsidRPr="00C54D46">
              <w:rPr>
                <w:color w:val="000000"/>
                <w:sz w:val="24"/>
                <w:szCs w:val="24"/>
              </w:rPr>
              <w:t>0,65</w:t>
            </w:r>
          </w:p>
        </w:tc>
        <w:tc>
          <w:tcPr>
            <w:tcW w:w="148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0F3C0862" w14:textId="77777777" w:rsidR="00BE1930" w:rsidRPr="00C54D46" w:rsidRDefault="00BE1930" w:rsidP="00BE1930">
            <w:pPr>
              <w:jc w:val="center"/>
              <w:rPr>
                <w:color w:val="000000"/>
                <w:sz w:val="24"/>
                <w:szCs w:val="24"/>
              </w:rPr>
            </w:pPr>
            <w:r w:rsidRPr="00C54D46">
              <w:rPr>
                <w:color w:val="000000"/>
                <w:sz w:val="24"/>
                <w:szCs w:val="24"/>
              </w:rPr>
              <w:t>0,65</w:t>
            </w:r>
          </w:p>
        </w:tc>
        <w:tc>
          <w:tcPr>
            <w:tcW w:w="134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D1A6083" w14:textId="77777777" w:rsidR="00BE1930" w:rsidRPr="00C54D46" w:rsidRDefault="00BE1930" w:rsidP="00BE1930">
            <w:pPr>
              <w:jc w:val="center"/>
              <w:rPr>
                <w:color w:val="000000"/>
                <w:sz w:val="24"/>
                <w:szCs w:val="24"/>
              </w:rPr>
            </w:pPr>
            <w:r w:rsidRPr="00C54D46">
              <w:rPr>
                <w:color w:val="000000"/>
                <w:sz w:val="24"/>
                <w:szCs w:val="24"/>
              </w:rPr>
              <w:t>0,65</w:t>
            </w:r>
          </w:p>
        </w:tc>
      </w:tr>
      <w:tr w:rsidR="00BE1930" w:rsidRPr="00C54D46" w14:paraId="78850FF9" w14:textId="77777777" w:rsidTr="00C54D46">
        <w:trPr>
          <w:trHeight w:val="312"/>
        </w:trPr>
        <w:tc>
          <w:tcPr>
            <w:tcW w:w="567" w:type="dxa"/>
            <w:tcBorders>
              <w:top w:val="single" w:sz="4" w:space="0" w:color="auto"/>
              <w:left w:val="nil"/>
              <w:bottom w:val="nil"/>
              <w:right w:val="nil"/>
            </w:tcBorders>
            <w:shd w:val="clear" w:color="auto" w:fill="auto"/>
            <w:noWrap/>
            <w:vAlign w:val="bottom"/>
            <w:hideMark/>
          </w:tcPr>
          <w:p w14:paraId="237D904F" w14:textId="77777777" w:rsidR="00BE1930" w:rsidRPr="00C54D46" w:rsidRDefault="00BE1930" w:rsidP="00BE1930">
            <w:pPr>
              <w:rPr>
                <w:b/>
                <w:bCs/>
                <w:color w:val="000000"/>
                <w:sz w:val="24"/>
                <w:szCs w:val="24"/>
              </w:rPr>
            </w:pPr>
          </w:p>
        </w:tc>
        <w:tc>
          <w:tcPr>
            <w:tcW w:w="2401" w:type="dxa"/>
            <w:gridSpan w:val="2"/>
            <w:tcBorders>
              <w:top w:val="single" w:sz="4" w:space="0" w:color="auto"/>
              <w:left w:val="nil"/>
              <w:bottom w:val="nil"/>
              <w:right w:val="nil"/>
            </w:tcBorders>
            <w:shd w:val="clear" w:color="auto" w:fill="auto"/>
            <w:noWrap/>
            <w:vAlign w:val="bottom"/>
            <w:hideMark/>
          </w:tcPr>
          <w:p w14:paraId="2315ECFC" w14:textId="77777777" w:rsidR="00BE1930" w:rsidRPr="00C54D46" w:rsidRDefault="00BE1930" w:rsidP="00BE1930">
            <w:pPr>
              <w:rPr>
                <w:color w:val="000000"/>
                <w:sz w:val="24"/>
                <w:szCs w:val="24"/>
              </w:rPr>
            </w:pPr>
          </w:p>
        </w:tc>
        <w:tc>
          <w:tcPr>
            <w:tcW w:w="1276" w:type="dxa"/>
            <w:gridSpan w:val="2"/>
            <w:tcBorders>
              <w:top w:val="single" w:sz="4" w:space="0" w:color="auto"/>
              <w:left w:val="nil"/>
              <w:bottom w:val="nil"/>
              <w:right w:val="nil"/>
            </w:tcBorders>
            <w:shd w:val="clear" w:color="auto" w:fill="auto"/>
            <w:noWrap/>
            <w:vAlign w:val="bottom"/>
            <w:hideMark/>
          </w:tcPr>
          <w:p w14:paraId="1B314190" w14:textId="77777777" w:rsidR="00BE1930" w:rsidRPr="00C54D46" w:rsidRDefault="00BE1930" w:rsidP="00BE1930">
            <w:pPr>
              <w:rPr>
                <w:color w:val="000000"/>
                <w:sz w:val="24"/>
                <w:szCs w:val="24"/>
              </w:rPr>
            </w:pPr>
          </w:p>
        </w:tc>
        <w:tc>
          <w:tcPr>
            <w:tcW w:w="1558" w:type="dxa"/>
            <w:gridSpan w:val="5"/>
            <w:tcBorders>
              <w:top w:val="single" w:sz="4" w:space="0" w:color="auto"/>
              <w:left w:val="nil"/>
              <w:bottom w:val="nil"/>
              <w:right w:val="nil"/>
            </w:tcBorders>
            <w:shd w:val="clear" w:color="auto" w:fill="auto"/>
            <w:noWrap/>
            <w:vAlign w:val="bottom"/>
            <w:hideMark/>
          </w:tcPr>
          <w:p w14:paraId="4BACE5C3" w14:textId="77777777" w:rsidR="00BE1930" w:rsidRPr="00C54D46" w:rsidRDefault="00BE1930" w:rsidP="00BE1930">
            <w:pPr>
              <w:rPr>
                <w:color w:val="000000"/>
                <w:sz w:val="24"/>
                <w:szCs w:val="24"/>
              </w:rPr>
            </w:pPr>
          </w:p>
        </w:tc>
        <w:tc>
          <w:tcPr>
            <w:tcW w:w="861" w:type="dxa"/>
            <w:gridSpan w:val="3"/>
            <w:tcBorders>
              <w:top w:val="single" w:sz="4" w:space="0" w:color="auto"/>
              <w:left w:val="nil"/>
              <w:bottom w:val="nil"/>
              <w:right w:val="nil"/>
            </w:tcBorders>
            <w:shd w:val="clear" w:color="auto" w:fill="auto"/>
            <w:noWrap/>
            <w:vAlign w:val="bottom"/>
            <w:hideMark/>
          </w:tcPr>
          <w:p w14:paraId="42F74960" w14:textId="77777777" w:rsidR="00BE1930" w:rsidRPr="00C54D46" w:rsidRDefault="00BE1930" w:rsidP="00BE1930">
            <w:pPr>
              <w:rPr>
                <w:color w:val="000000"/>
                <w:sz w:val="24"/>
                <w:szCs w:val="24"/>
              </w:rPr>
            </w:pPr>
          </w:p>
        </w:tc>
        <w:tc>
          <w:tcPr>
            <w:tcW w:w="992" w:type="dxa"/>
            <w:gridSpan w:val="2"/>
            <w:tcBorders>
              <w:top w:val="single" w:sz="4" w:space="0" w:color="auto"/>
              <w:left w:val="nil"/>
              <w:bottom w:val="nil"/>
              <w:right w:val="nil"/>
            </w:tcBorders>
            <w:shd w:val="clear" w:color="auto" w:fill="auto"/>
            <w:noWrap/>
            <w:vAlign w:val="bottom"/>
            <w:hideMark/>
          </w:tcPr>
          <w:p w14:paraId="23C6B20E" w14:textId="77777777" w:rsidR="00BE1930" w:rsidRPr="00C54D46" w:rsidRDefault="00BE1930" w:rsidP="00BE1930">
            <w:pPr>
              <w:rPr>
                <w:color w:val="000000"/>
                <w:sz w:val="24"/>
                <w:szCs w:val="24"/>
              </w:rPr>
            </w:pPr>
          </w:p>
        </w:tc>
        <w:tc>
          <w:tcPr>
            <w:tcW w:w="813" w:type="dxa"/>
            <w:gridSpan w:val="2"/>
            <w:tcBorders>
              <w:top w:val="single" w:sz="4" w:space="0" w:color="auto"/>
              <w:left w:val="nil"/>
              <w:bottom w:val="nil"/>
              <w:right w:val="nil"/>
            </w:tcBorders>
            <w:shd w:val="clear" w:color="auto" w:fill="auto"/>
            <w:noWrap/>
            <w:vAlign w:val="bottom"/>
            <w:hideMark/>
          </w:tcPr>
          <w:p w14:paraId="18A9962F" w14:textId="77777777" w:rsidR="00BE1930" w:rsidRPr="00C54D46" w:rsidRDefault="00BE1930" w:rsidP="00BE1930">
            <w:pPr>
              <w:rPr>
                <w:color w:val="000000"/>
                <w:sz w:val="24"/>
                <w:szCs w:val="24"/>
              </w:rPr>
            </w:pPr>
          </w:p>
        </w:tc>
        <w:tc>
          <w:tcPr>
            <w:tcW w:w="428" w:type="dxa"/>
            <w:gridSpan w:val="3"/>
            <w:tcBorders>
              <w:top w:val="single" w:sz="4" w:space="0" w:color="auto"/>
              <w:left w:val="nil"/>
              <w:bottom w:val="nil"/>
              <w:right w:val="nil"/>
            </w:tcBorders>
            <w:shd w:val="clear" w:color="auto" w:fill="auto"/>
            <w:noWrap/>
            <w:vAlign w:val="bottom"/>
            <w:hideMark/>
          </w:tcPr>
          <w:p w14:paraId="3CF34D69" w14:textId="77777777" w:rsidR="00BE1930" w:rsidRPr="00C54D46" w:rsidRDefault="00BE1930" w:rsidP="00BE1930">
            <w:pPr>
              <w:rPr>
                <w:color w:val="000000"/>
                <w:sz w:val="24"/>
                <w:szCs w:val="24"/>
              </w:rPr>
            </w:pPr>
          </w:p>
        </w:tc>
        <w:tc>
          <w:tcPr>
            <w:tcW w:w="1306" w:type="dxa"/>
            <w:gridSpan w:val="4"/>
            <w:tcBorders>
              <w:top w:val="single" w:sz="4" w:space="0" w:color="auto"/>
              <w:left w:val="nil"/>
              <w:bottom w:val="nil"/>
              <w:right w:val="nil"/>
            </w:tcBorders>
            <w:shd w:val="clear" w:color="auto" w:fill="auto"/>
            <w:noWrap/>
            <w:vAlign w:val="bottom"/>
            <w:hideMark/>
          </w:tcPr>
          <w:p w14:paraId="5CED81CB" w14:textId="77777777" w:rsidR="00BE1930" w:rsidRPr="00C54D46" w:rsidRDefault="00BE1930" w:rsidP="00BE1930">
            <w:pPr>
              <w:rPr>
                <w:color w:val="000000"/>
                <w:sz w:val="24"/>
                <w:szCs w:val="24"/>
              </w:rPr>
            </w:pPr>
          </w:p>
        </w:tc>
        <w:tc>
          <w:tcPr>
            <w:tcW w:w="288" w:type="dxa"/>
            <w:tcBorders>
              <w:top w:val="single" w:sz="4" w:space="0" w:color="auto"/>
              <w:left w:val="nil"/>
              <w:bottom w:val="nil"/>
              <w:right w:val="nil"/>
            </w:tcBorders>
            <w:shd w:val="clear" w:color="auto" w:fill="auto"/>
            <w:noWrap/>
            <w:vAlign w:val="bottom"/>
            <w:hideMark/>
          </w:tcPr>
          <w:p w14:paraId="1E9941FC" w14:textId="77777777" w:rsidR="00BE1930" w:rsidRPr="00C54D46" w:rsidRDefault="00BE1930" w:rsidP="00BE1930">
            <w:pPr>
              <w:rPr>
                <w:color w:val="000000"/>
                <w:sz w:val="24"/>
                <w:szCs w:val="24"/>
              </w:rPr>
            </w:pPr>
          </w:p>
        </w:tc>
      </w:tr>
    </w:tbl>
    <w:p w14:paraId="2205B299" w14:textId="77777777" w:rsidR="008F19FF" w:rsidRDefault="008F19FF" w:rsidP="001E6F5C">
      <w:pPr>
        <w:pStyle w:val="a6"/>
        <w:jc w:val="center"/>
        <w:rPr>
          <w:b/>
          <w:sz w:val="28"/>
          <w:szCs w:val="28"/>
          <w:lang w:val="uk-UA"/>
        </w:rPr>
      </w:pPr>
    </w:p>
    <w:p w14:paraId="0CE6E515" w14:textId="77777777" w:rsidR="007E12A6" w:rsidRDefault="0023631B" w:rsidP="00F82ED7">
      <w:pPr>
        <w:ind w:firstLine="567"/>
        <w:jc w:val="center"/>
        <w:rPr>
          <w:b/>
          <w:sz w:val="28"/>
          <w:szCs w:val="28"/>
          <w:lang w:val="uk-UA"/>
        </w:rPr>
      </w:pPr>
      <w:r>
        <w:rPr>
          <w:b/>
          <w:sz w:val="28"/>
          <w:szCs w:val="28"/>
          <w:lang w:val="uk-UA"/>
        </w:rPr>
        <w:t xml:space="preserve">5. </w:t>
      </w:r>
      <w:r w:rsidR="007E12A6">
        <w:rPr>
          <w:b/>
          <w:sz w:val="28"/>
          <w:szCs w:val="28"/>
          <w:lang w:val="uk-UA"/>
        </w:rPr>
        <w:t>ОЧІКУВАНІ РЕЗУЛЬТАТИ ВИКОНАНННЯ ПРОГРАМИ</w:t>
      </w:r>
    </w:p>
    <w:p w14:paraId="1C0D93B1" w14:textId="5E1F8636" w:rsidR="003C34DF" w:rsidRPr="003C34DF" w:rsidRDefault="003C34DF" w:rsidP="003C34DF">
      <w:pPr>
        <w:shd w:val="clear" w:color="auto" w:fill="FFFFFF"/>
        <w:tabs>
          <w:tab w:val="num" w:pos="426"/>
        </w:tabs>
        <w:ind w:firstLine="720"/>
        <w:jc w:val="both"/>
        <w:rPr>
          <w:bCs/>
          <w:sz w:val="28"/>
          <w:szCs w:val="28"/>
          <w:lang w:val="uk-UA"/>
        </w:rPr>
      </w:pPr>
      <w:r w:rsidRPr="003C34DF">
        <w:rPr>
          <w:bCs/>
          <w:sz w:val="28"/>
          <w:szCs w:val="28"/>
        </w:rPr>
        <w:t xml:space="preserve">Реалізація Програми розвитку культури і туризму Звягельської міської територіальної громади на 2026–2030 роки спрямована </w:t>
      </w:r>
      <w:r>
        <w:rPr>
          <w:bCs/>
          <w:sz w:val="28"/>
          <w:szCs w:val="28"/>
          <w:lang w:val="uk-UA"/>
        </w:rPr>
        <w:br/>
      </w:r>
      <w:r w:rsidRPr="003C34DF">
        <w:rPr>
          <w:bCs/>
          <w:sz w:val="28"/>
          <w:szCs w:val="28"/>
        </w:rPr>
        <w:t xml:space="preserve">на формування сучасного культурного середовища, забезпечення сталого розвитку культурної інфраструктури громади, збереження </w:t>
      </w:r>
      <w:r>
        <w:rPr>
          <w:bCs/>
          <w:sz w:val="28"/>
          <w:szCs w:val="28"/>
          <w:lang w:val="uk-UA"/>
        </w:rPr>
        <w:br/>
      </w:r>
      <w:r w:rsidRPr="003C34DF">
        <w:rPr>
          <w:bCs/>
          <w:sz w:val="28"/>
          <w:szCs w:val="28"/>
        </w:rPr>
        <w:t>та популяризацію культурної спадщини, а також на підвищення туристичної привабливості міста Звягель і населених пунктів громади.</w:t>
      </w:r>
    </w:p>
    <w:p w14:paraId="07F25739" w14:textId="2F23CD4A" w:rsidR="003C34DF" w:rsidRPr="006B3483" w:rsidRDefault="003C34DF" w:rsidP="006B3483">
      <w:pPr>
        <w:shd w:val="clear" w:color="auto" w:fill="FFFFFF"/>
        <w:tabs>
          <w:tab w:val="num" w:pos="426"/>
        </w:tabs>
        <w:ind w:firstLine="720"/>
        <w:jc w:val="both"/>
        <w:rPr>
          <w:bCs/>
          <w:sz w:val="28"/>
          <w:szCs w:val="28"/>
          <w:lang w:val="uk-UA"/>
        </w:rPr>
      </w:pPr>
      <w:r w:rsidRPr="003C34DF">
        <w:rPr>
          <w:bCs/>
          <w:sz w:val="28"/>
          <w:szCs w:val="28"/>
        </w:rPr>
        <w:t xml:space="preserve">Очікувані результати виконання Програми передбачають поетапне досягнення визначених стратегічних цілей у сфері культури і туризму, модернізацію закладів культури, розширення культурних послуг </w:t>
      </w:r>
      <w:r w:rsidR="006B3483">
        <w:rPr>
          <w:bCs/>
          <w:sz w:val="28"/>
          <w:szCs w:val="28"/>
          <w:lang w:val="uk-UA"/>
        </w:rPr>
        <w:br/>
      </w:r>
      <w:r w:rsidRPr="003C34DF">
        <w:rPr>
          <w:bCs/>
          <w:sz w:val="28"/>
          <w:szCs w:val="28"/>
        </w:rPr>
        <w:t>для населення, розвиток творчого потенціалу громади, активізацію культурно-мистецького життя та формування конкурентоспр</w:t>
      </w:r>
      <w:r w:rsidR="006B3483">
        <w:rPr>
          <w:bCs/>
          <w:sz w:val="28"/>
          <w:szCs w:val="28"/>
        </w:rPr>
        <w:t>оможного туристичного продукту.</w:t>
      </w:r>
    </w:p>
    <w:p w14:paraId="28783DA5" w14:textId="62352F4E" w:rsidR="003C34DF" w:rsidRPr="006B3483" w:rsidRDefault="003C34DF" w:rsidP="006B3483">
      <w:pPr>
        <w:shd w:val="clear" w:color="auto" w:fill="FFFFFF"/>
        <w:tabs>
          <w:tab w:val="num" w:pos="426"/>
        </w:tabs>
        <w:ind w:firstLine="720"/>
        <w:jc w:val="both"/>
        <w:rPr>
          <w:bCs/>
          <w:sz w:val="28"/>
          <w:szCs w:val="28"/>
          <w:lang w:val="uk-UA"/>
        </w:rPr>
      </w:pPr>
      <w:r w:rsidRPr="003C34DF">
        <w:rPr>
          <w:bCs/>
          <w:sz w:val="28"/>
          <w:szCs w:val="28"/>
        </w:rPr>
        <w:t>Результати реалізації Програми оцінюватимуться щорічно відповідно до визначен</w:t>
      </w:r>
      <w:r w:rsidR="006B3483">
        <w:rPr>
          <w:bCs/>
          <w:sz w:val="28"/>
          <w:szCs w:val="28"/>
        </w:rPr>
        <w:t>их показників результативності.</w:t>
      </w:r>
    </w:p>
    <w:p w14:paraId="27E1B7FD" w14:textId="77777777" w:rsidR="003C34DF" w:rsidRPr="00881A4C" w:rsidRDefault="003C34DF" w:rsidP="003C34DF">
      <w:pPr>
        <w:shd w:val="clear" w:color="auto" w:fill="FFFFFF"/>
        <w:tabs>
          <w:tab w:val="num" w:pos="426"/>
        </w:tabs>
        <w:ind w:firstLine="720"/>
        <w:jc w:val="both"/>
        <w:rPr>
          <w:b/>
          <w:bCs/>
          <w:sz w:val="28"/>
          <w:szCs w:val="28"/>
          <w:lang w:val="uk-UA"/>
        </w:rPr>
      </w:pPr>
      <w:r w:rsidRPr="00881A4C">
        <w:rPr>
          <w:b/>
          <w:bCs/>
          <w:sz w:val="28"/>
          <w:szCs w:val="28"/>
          <w:lang w:val="uk-UA"/>
        </w:rPr>
        <w:t>2026 рік</w:t>
      </w:r>
    </w:p>
    <w:p w14:paraId="195C1E9C" w14:textId="77777777" w:rsidR="003C34DF" w:rsidRPr="00881A4C" w:rsidRDefault="003C34DF" w:rsidP="003C34DF">
      <w:pPr>
        <w:shd w:val="clear" w:color="auto" w:fill="FFFFFF"/>
        <w:tabs>
          <w:tab w:val="num" w:pos="426"/>
        </w:tabs>
        <w:ind w:firstLine="720"/>
        <w:jc w:val="both"/>
        <w:rPr>
          <w:bCs/>
          <w:sz w:val="28"/>
          <w:szCs w:val="28"/>
          <w:u w:val="single"/>
          <w:lang w:val="uk-UA"/>
        </w:rPr>
      </w:pPr>
      <w:r w:rsidRPr="00881A4C">
        <w:rPr>
          <w:bCs/>
          <w:sz w:val="28"/>
          <w:szCs w:val="28"/>
          <w:u w:val="single"/>
          <w:lang w:val="uk-UA"/>
        </w:rPr>
        <w:t>Очікувані результати</w:t>
      </w:r>
    </w:p>
    <w:p w14:paraId="175E0E5E" w14:textId="0875B2F2" w:rsidR="003C34DF" w:rsidRPr="006B3483" w:rsidRDefault="003C34DF" w:rsidP="006B3483">
      <w:pPr>
        <w:shd w:val="clear" w:color="auto" w:fill="FFFFFF"/>
        <w:tabs>
          <w:tab w:val="num" w:pos="426"/>
        </w:tabs>
        <w:ind w:firstLine="720"/>
        <w:jc w:val="both"/>
        <w:rPr>
          <w:bCs/>
          <w:sz w:val="28"/>
          <w:szCs w:val="28"/>
          <w:lang w:val="uk-UA"/>
        </w:rPr>
      </w:pPr>
      <w:r w:rsidRPr="00881A4C">
        <w:rPr>
          <w:bCs/>
          <w:sz w:val="28"/>
          <w:szCs w:val="28"/>
          <w:lang w:val="uk-UA"/>
        </w:rPr>
        <w:t>У 2026 році основна увага буде зосереджена на проведенні комплексної оцінки стану культурної інфраструктури громади, формуванні стратегічних підходів до її модернізації та започаткуванні нових куль</w:t>
      </w:r>
      <w:r w:rsidR="006B3483" w:rsidRPr="00881A4C">
        <w:rPr>
          <w:bCs/>
          <w:sz w:val="28"/>
          <w:szCs w:val="28"/>
          <w:lang w:val="uk-UA"/>
        </w:rPr>
        <w:t>турних і туристичних ініціатив.</w:t>
      </w:r>
    </w:p>
    <w:p w14:paraId="28F8EDE5" w14:textId="265E9F12" w:rsidR="003C34DF" w:rsidRPr="006B3483" w:rsidRDefault="006B3483" w:rsidP="006B3483">
      <w:pPr>
        <w:shd w:val="clear" w:color="auto" w:fill="FFFFFF"/>
        <w:tabs>
          <w:tab w:val="num" w:pos="426"/>
        </w:tabs>
        <w:ind w:firstLine="720"/>
        <w:jc w:val="both"/>
        <w:rPr>
          <w:bCs/>
          <w:sz w:val="28"/>
          <w:szCs w:val="28"/>
          <w:lang w:val="uk-UA"/>
        </w:rPr>
      </w:pPr>
      <w:r w:rsidRPr="006B3483">
        <w:rPr>
          <w:bCs/>
          <w:sz w:val="28"/>
          <w:szCs w:val="28"/>
          <w:u w:val="single"/>
        </w:rPr>
        <w:t>Очікується</w:t>
      </w:r>
      <w:r>
        <w:rPr>
          <w:bCs/>
          <w:sz w:val="28"/>
          <w:szCs w:val="28"/>
        </w:rPr>
        <w:t>:</w:t>
      </w:r>
    </w:p>
    <w:p w14:paraId="3A9CB607"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lang w:val="uk-UA"/>
        </w:rPr>
        <w:t>проведення комплексного аналізу стану функціонування мережі закладів культури і туризму Звягельської міської територіальної громади, включаючи інвентаризацію матеріально-технічної бази, кадрового потенціалу та інфраструктурних потреб (охоплення — 100 % закладів);</w:t>
      </w:r>
    </w:p>
    <w:p w14:paraId="5F2FD3E5"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lastRenderedPageBreak/>
        <w:t>формування системного та пріоритетного переліку потреб щодо оновлення матеріально-технічної бази закладів культури, зокрема придбання сучасного сценічного, звукового, світлового, комп’ютерного та мультимедійного обладнання;</w:t>
      </w:r>
    </w:p>
    <w:p w14:paraId="5D2EB30B"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lang w:val="uk-UA"/>
        </w:rPr>
        <w:t>забезпечення оновлення або часткової модернізації не менше 10–15 % матеріально-технічних ресурсів закладів культури (сценічне обладнання, меблі, офісна техніка, мультимедійні засоби, бібліотечне та музейне обладнання);</w:t>
      </w:r>
    </w:p>
    <w:p w14:paraId="0D68A423"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збільшення кількості культурно-мистецьких заходів у громаді щонайменше на 5 %, у тому числі заходів, спрямованих на розвиток творчого потенціалу дітей і молоді;</w:t>
      </w:r>
    </w:p>
    <w:p w14:paraId="76F9190F"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lang w:val="uk-UA"/>
        </w:rPr>
        <w:t>започаткування системного процесу оцифрування музейних та бібліотечних фондів, створення електронних каталогів і цифрових архівів із досягненням рівня цифровізації на рівні 20–25 %;</w:t>
      </w:r>
    </w:p>
    <w:p w14:paraId="657E45CD"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розроблення щонайменше 2–3 нових туристичних маршрутів територією громади, зокрема пов’язаних із історико-культурною спадщиною міста Звягель, постаттю Лесі Українки, місцевими пам’ятками історії та природними ландшафтами;</w:t>
      </w:r>
    </w:p>
    <w:p w14:paraId="777D5C12"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формування концепції єдиного туристичного продукту Звягельської громади, що об’єднуватиме музейні установи, культурні події, історичні пам’ятки та туристичні маршрути;</w:t>
      </w:r>
    </w:p>
    <w:p w14:paraId="7D9A0523"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lang w:val="uk-UA"/>
        </w:rPr>
        <w:t>підвищення професійного рівня працівників галузі культури і туризму: частка працівників, які пройдуть курси підвищення кваліфікації, становитиме не менше 15 %;</w:t>
      </w:r>
    </w:p>
    <w:p w14:paraId="3431EC8A" w14:textId="788D401D" w:rsidR="003C34DF"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підвищення рівня доступності закладів культури для осіб з інвалідністю та маломобільних груп населення до 40 %.</w:t>
      </w:r>
    </w:p>
    <w:p w14:paraId="7A4C379B" w14:textId="77777777" w:rsidR="003C34DF" w:rsidRPr="006B3483" w:rsidRDefault="003C34DF" w:rsidP="003C34DF">
      <w:pPr>
        <w:shd w:val="clear" w:color="auto" w:fill="FFFFFF"/>
        <w:tabs>
          <w:tab w:val="num" w:pos="426"/>
        </w:tabs>
        <w:ind w:firstLine="720"/>
        <w:jc w:val="both"/>
        <w:rPr>
          <w:b/>
          <w:bCs/>
          <w:sz w:val="28"/>
          <w:szCs w:val="28"/>
        </w:rPr>
      </w:pPr>
      <w:r w:rsidRPr="006B3483">
        <w:rPr>
          <w:b/>
          <w:bCs/>
          <w:sz w:val="28"/>
          <w:szCs w:val="28"/>
        </w:rPr>
        <w:t>2027 рік</w:t>
      </w:r>
    </w:p>
    <w:p w14:paraId="2A49807F" w14:textId="5DE17DE9" w:rsidR="003C34DF" w:rsidRPr="006B3483" w:rsidRDefault="006B3483" w:rsidP="006B3483">
      <w:pPr>
        <w:shd w:val="clear" w:color="auto" w:fill="FFFFFF"/>
        <w:tabs>
          <w:tab w:val="num" w:pos="426"/>
        </w:tabs>
        <w:ind w:firstLine="720"/>
        <w:jc w:val="both"/>
        <w:rPr>
          <w:bCs/>
          <w:sz w:val="28"/>
          <w:szCs w:val="28"/>
          <w:u w:val="single"/>
          <w:lang w:val="uk-UA"/>
        </w:rPr>
      </w:pPr>
      <w:r>
        <w:rPr>
          <w:bCs/>
          <w:sz w:val="28"/>
          <w:szCs w:val="28"/>
          <w:u w:val="single"/>
        </w:rPr>
        <w:t>Очікувані результати</w:t>
      </w:r>
    </w:p>
    <w:p w14:paraId="242C95FE" w14:textId="0946CD49" w:rsidR="003C34DF" w:rsidRPr="006B3483" w:rsidRDefault="003C34DF" w:rsidP="006B3483">
      <w:pPr>
        <w:shd w:val="clear" w:color="auto" w:fill="FFFFFF"/>
        <w:tabs>
          <w:tab w:val="num" w:pos="426"/>
        </w:tabs>
        <w:ind w:firstLine="720"/>
        <w:jc w:val="both"/>
        <w:rPr>
          <w:bCs/>
          <w:sz w:val="28"/>
          <w:szCs w:val="28"/>
          <w:lang w:val="uk-UA"/>
        </w:rPr>
      </w:pPr>
      <w:r w:rsidRPr="003C34DF">
        <w:rPr>
          <w:bCs/>
          <w:sz w:val="28"/>
          <w:szCs w:val="28"/>
        </w:rPr>
        <w:t>У 2027 році основні зусилля будуть спрямовані на активне впровадження заходів модернізації культурної інфраструктури та розширення к</w:t>
      </w:r>
      <w:r w:rsidR="006B3483">
        <w:rPr>
          <w:bCs/>
          <w:sz w:val="28"/>
          <w:szCs w:val="28"/>
        </w:rPr>
        <w:t>ультурних послуг для населення.</w:t>
      </w:r>
    </w:p>
    <w:p w14:paraId="031DF973" w14:textId="7C3E2097" w:rsidR="003C34DF" w:rsidRPr="006B3483" w:rsidRDefault="006B3483" w:rsidP="006B3483">
      <w:pPr>
        <w:shd w:val="clear" w:color="auto" w:fill="FFFFFF"/>
        <w:tabs>
          <w:tab w:val="num" w:pos="426"/>
        </w:tabs>
        <w:ind w:firstLine="720"/>
        <w:jc w:val="both"/>
        <w:rPr>
          <w:bCs/>
          <w:sz w:val="28"/>
          <w:szCs w:val="28"/>
          <w:lang w:val="uk-UA"/>
        </w:rPr>
      </w:pPr>
      <w:r w:rsidRPr="006B3483">
        <w:rPr>
          <w:bCs/>
          <w:sz w:val="28"/>
          <w:szCs w:val="28"/>
          <w:u w:val="single"/>
        </w:rPr>
        <w:t>Очікується</w:t>
      </w:r>
      <w:r>
        <w:rPr>
          <w:bCs/>
          <w:sz w:val="28"/>
          <w:szCs w:val="28"/>
        </w:rPr>
        <w:t>:</w:t>
      </w:r>
    </w:p>
    <w:p w14:paraId="54D718F3"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оновлення матеріально-технічної бази щонайменше 20–25 % закладів культури від загального обсягу визначених потреб;</w:t>
      </w:r>
    </w:p>
    <w:p w14:paraId="3D5CFA2C"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збільшення охоплення населення культурними послугами на 10–12 % порівняно з базовим періодом;</w:t>
      </w:r>
    </w:p>
    <w:p w14:paraId="13E644D5" w14:textId="46B3DF55"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 xml:space="preserve">зростання кількості відвідувачів музейних установ, бібліотек </w:t>
      </w:r>
      <w:r w:rsidR="006B3483">
        <w:rPr>
          <w:bCs/>
          <w:sz w:val="28"/>
          <w:szCs w:val="28"/>
          <w:lang w:val="uk-UA"/>
        </w:rPr>
        <w:br/>
      </w:r>
      <w:r w:rsidRPr="006B3483">
        <w:rPr>
          <w:bCs/>
          <w:sz w:val="28"/>
          <w:szCs w:val="28"/>
        </w:rPr>
        <w:t>та бібліопросторів громади на 10–15 %;</w:t>
      </w:r>
    </w:p>
    <w:p w14:paraId="51DBD348" w14:textId="7D8BA9C0"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lang w:val="uk-UA"/>
        </w:rPr>
        <w:t xml:space="preserve">розширення цифрових сервісів у діяльності закладів культури </w:t>
      </w:r>
      <w:r w:rsidR="006B3483">
        <w:rPr>
          <w:bCs/>
          <w:sz w:val="28"/>
          <w:szCs w:val="28"/>
          <w:lang w:val="uk-UA"/>
        </w:rPr>
        <w:br/>
      </w:r>
      <w:r w:rsidRPr="006B3483">
        <w:rPr>
          <w:bCs/>
          <w:sz w:val="28"/>
          <w:szCs w:val="28"/>
          <w:lang w:val="uk-UA"/>
        </w:rPr>
        <w:t>та досягнення рівня оцифрування музейних і бібліотечних фондів до 30 %;</w:t>
      </w:r>
    </w:p>
    <w:p w14:paraId="1A8A1EFE"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започаткування або проведення нових культурно-туристичних подій регіонального рівня, спрямованих на популяризацію культурної спадщини громади;</w:t>
      </w:r>
    </w:p>
    <w:p w14:paraId="3B155F90"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lastRenderedPageBreak/>
        <w:t>зростання туристичного потоку до Звягельської громади на 10–15 %, а також збільшення середньої тривалості перебування туристів до 1,3–1,5 доби;</w:t>
      </w:r>
    </w:p>
    <w:p w14:paraId="5DAC53EF" w14:textId="71FC34D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 xml:space="preserve">підвищення кваліфікації 25–30 % працівників сфери культури </w:t>
      </w:r>
      <w:r w:rsidR="006B3483">
        <w:rPr>
          <w:bCs/>
          <w:sz w:val="28"/>
          <w:szCs w:val="28"/>
          <w:lang w:val="uk-UA"/>
        </w:rPr>
        <w:br/>
      </w:r>
      <w:r w:rsidRPr="006B3483">
        <w:rPr>
          <w:bCs/>
          <w:sz w:val="28"/>
          <w:szCs w:val="28"/>
        </w:rPr>
        <w:t>та туризму;</w:t>
      </w:r>
    </w:p>
    <w:p w14:paraId="72AFC2F2" w14:textId="62543261" w:rsidR="003C34DF"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підвищення рівня безбар’єрності та інклюзивності закладів культури до 50 %.</w:t>
      </w:r>
    </w:p>
    <w:p w14:paraId="5BD6AA1C" w14:textId="77777777" w:rsidR="003C34DF" w:rsidRPr="006B3483" w:rsidRDefault="003C34DF" w:rsidP="003C34DF">
      <w:pPr>
        <w:shd w:val="clear" w:color="auto" w:fill="FFFFFF"/>
        <w:tabs>
          <w:tab w:val="num" w:pos="426"/>
        </w:tabs>
        <w:ind w:firstLine="720"/>
        <w:jc w:val="both"/>
        <w:rPr>
          <w:b/>
          <w:bCs/>
          <w:sz w:val="28"/>
          <w:szCs w:val="28"/>
        </w:rPr>
      </w:pPr>
      <w:r w:rsidRPr="006B3483">
        <w:rPr>
          <w:b/>
          <w:bCs/>
          <w:sz w:val="28"/>
          <w:szCs w:val="28"/>
        </w:rPr>
        <w:t>2028 рік</w:t>
      </w:r>
    </w:p>
    <w:p w14:paraId="66BD879F" w14:textId="531D8D9A" w:rsidR="003C34DF" w:rsidRPr="006B3483" w:rsidRDefault="006B3483" w:rsidP="006B3483">
      <w:pPr>
        <w:shd w:val="clear" w:color="auto" w:fill="FFFFFF"/>
        <w:tabs>
          <w:tab w:val="num" w:pos="426"/>
        </w:tabs>
        <w:ind w:firstLine="720"/>
        <w:jc w:val="both"/>
        <w:rPr>
          <w:bCs/>
          <w:sz w:val="28"/>
          <w:szCs w:val="28"/>
          <w:u w:val="single"/>
          <w:lang w:val="uk-UA"/>
        </w:rPr>
      </w:pPr>
      <w:r w:rsidRPr="006B3483">
        <w:rPr>
          <w:bCs/>
          <w:sz w:val="28"/>
          <w:szCs w:val="28"/>
          <w:u w:val="single"/>
        </w:rPr>
        <w:t>Очікувані результати</w:t>
      </w:r>
    </w:p>
    <w:p w14:paraId="3A22F7AB" w14:textId="1308FAD1" w:rsidR="003C34DF" w:rsidRPr="006B3483" w:rsidRDefault="003C34DF" w:rsidP="006B3483">
      <w:pPr>
        <w:shd w:val="clear" w:color="auto" w:fill="FFFFFF"/>
        <w:tabs>
          <w:tab w:val="num" w:pos="426"/>
        </w:tabs>
        <w:ind w:firstLine="720"/>
        <w:jc w:val="both"/>
        <w:rPr>
          <w:bCs/>
          <w:sz w:val="28"/>
          <w:szCs w:val="28"/>
          <w:lang w:val="uk-UA"/>
        </w:rPr>
      </w:pPr>
      <w:r w:rsidRPr="003C34DF">
        <w:rPr>
          <w:bCs/>
          <w:sz w:val="28"/>
          <w:szCs w:val="28"/>
        </w:rPr>
        <w:t>У 2028 році передбачається подальше поглиблення процесів модернізації культурної інфраструктури та розвиток інновацій</w:t>
      </w:r>
      <w:r w:rsidR="006B3483">
        <w:rPr>
          <w:bCs/>
          <w:sz w:val="28"/>
          <w:szCs w:val="28"/>
        </w:rPr>
        <w:t>них форм культурної діяльності.</w:t>
      </w:r>
    </w:p>
    <w:p w14:paraId="6D358FEF" w14:textId="5A8ACE69" w:rsidR="003C34DF" w:rsidRPr="006B3483" w:rsidRDefault="006B3483" w:rsidP="006B3483">
      <w:pPr>
        <w:shd w:val="clear" w:color="auto" w:fill="FFFFFF"/>
        <w:tabs>
          <w:tab w:val="num" w:pos="426"/>
        </w:tabs>
        <w:ind w:firstLine="720"/>
        <w:jc w:val="both"/>
        <w:rPr>
          <w:bCs/>
          <w:sz w:val="28"/>
          <w:szCs w:val="28"/>
          <w:lang w:val="uk-UA"/>
        </w:rPr>
      </w:pPr>
      <w:r w:rsidRPr="006B3483">
        <w:rPr>
          <w:bCs/>
          <w:sz w:val="28"/>
          <w:szCs w:val="28"/>
          <w:u w:val="single"/>
        </w:rPr>
        <w:t>Очікується</w:t>
      </w:r>
      <w:r>
        <w:rPr>
          <w:bCs/>
          <w:sz w:val="28"/>
          <w:szCs w:val="28"/>
        </w:rPr>
        <w:t>:</w:t>
      </w:r>
    </w:p>
    <w:p w14:paraId="472FB387"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оновлення матеріально-технічної бази закладів культури на рівні 35–40 % від загальної потреби;</w:t>
      </w:r>
    </w:p>
    <w:p w14:paraId="4393531A" w14:textId="73841350"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 xml:space="preserve">збільшення частки культурних заходів, що проводяться </w:t>
      </w:r>
      <w:r w:rsidR="006B3483">
        <w:rPr>
          <w:bCs/>
          <w:sz w:val="28"/>
          <w:szCs w:val="28"/>
          <w:lang w:val="uk-UA"/>
        </w:rPr>
        <w:br/>
      </w:r>
      <w:r w:rsidRPr="006B3483">
        <w:rPr>
          <w:bCs/>
          <w:sz w:val="28"/>
          <w:szCs w:val="28"/>
        </w:rPr>
        <w:t>із застосуванням сучасних цифрових технологій, до рівня не менше 40 %;</w:t>
      </w:r>
    </w:p>
    <w:p w14:paraId="0DBAB72A"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досягнення рівня оцифрування музейних та бібліотечних фондів на рівні 35–40 %;</w:t>
      </w:r>
    </w:p>
    <w:p w14:paraId="75EF77A9"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збільшення кількості осіб, залучених до діяльності творчих колективів, гуртків та студій при закладах культури, щонайменше на 10 %;</w:t>
      </w:r>
    </w:p>
    <w:p w14:paraId="7BF7F22B" w14:textId="2CE5E3F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 xml:space="preserve">зростання туристичного потоку до громади на 20–25 % </w:t>
      </w:r>
      <w:r w:rsidR="006B3483">
        <w:rPr>
          <w:bCs/>
          <w:sz w:val="28"/>
          <w:szCs w:val="28"/>
          <w:lang w:val="uk-UA"/>
        </w:rPr>
        <w:br/>
      </w:r>
      <w:r w:rsidRPr="006B3483">
        <w:rPr>
          <w:bCs/>
          <w:sz w:val="28"/>
          <w:szCs w:val="28"/>
        </w:rPr>
        <w:t>та збільшення середньої тривалості перебування туристів до 1,5–2 діб;</w:t>
      </w:r>
    </w:p>
    <w:p w14:paraId="18A8484F"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розширення переліку туристичних та туристично-інформаційних послуг щонайменше на 20 %;</w:t>
      </w:r>
    </w:p>
    <w:p w14:paraId="33F2BCBA"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збільшення частки закладів культури, які відповідають сучасним стандартам доступності, до рівня 55–60 %;</w:t>
      </w:r>
    </w:p>
    <w:p w14:paraId="666862C3" w14:textId="7B24D52C" w:rsidR="003C34DF"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досягнення рівня задоволеності мешканців громади якістю культурних послуг не менше 75 %.</w:t>
      </w:r>
    </w:p>
    <w:p w14:paraId="4DA1D0A5" w14:textId="77777777" w:rsidR="003C34DF" w:rsidRPr="006B3483" w:rsidRDefault="003C34DF" w:rsidP="003C34DF">
      <w:pPr>
        <w:shd w:val="clear" w:color="auto" w:fill="FFFFFF"/>
        <w:tabs>
          <w:tab w:val="num" w:pos="426"/>
        </w:tabs>
        <w:ind w:firstLine="720"/>
        <w:jc w:val="both"/>
        <w:rPr>
          <w:b/>
          <w:bCs/>
          <w:sz w:val="28"/>
          <w:szCs w:val="28"/>
        </w:rPr>
      </w:pPr>
      <w:r w:rsidRPr="006B3483">
        <w:rPr>
          <w:b/>
          <w:bCs/>
          <w:sz w:val="28"/>
          <w:szCs w:val="28"/>
        </w:rPr>
        <w:t>2029 рік</w:t>
      </w:r>
    </w:p>
    <w:p w14:paraId="261A2303" w14:textId="4F12EF72" w:rsidR="003C34DF" w:rsidRPr="006B3483" w:rsidRDefault="006B3483" w:rsidP="006B3483">
      <w:pPr>
        <w:shd w:val="clear" w:color="auto" w:fill="FFFFFF"/>
        <w:tabs>
          <w:tab w:val="num" w:pos="426"/>
        </w:tabs>
        <w:ind w:firstLine="720"/>
        <w:jc w:val="both"/>
        <w:rPr>
          <w:bCs/>
          <w:sz w:val="28"/>
          <w:szCs w:val="28"/>
          <w:u w:val="single"/>
          <w:lang w:val="uk-UA"/>
        </w:rPr>
      </w:pPr>
      <w:r w:rsidRPr="006B3483">
        <w:rPr>
          <w:bCs/>
          <w:sz w:val="28"/>
          <w:szCs w:val="28"/>
          <w:u w:val="single"/>
        </w:rPr>
        <w:t>Очікувані результати</w:t>
      </w:r>
    </w:p>
    <w:p w14:paraId="38201BDF" w14:textId="34B3011F" w:rsidR="003C34DF" w:rsidRPr="006B3483" w:rsidRDefault="003C34DF" w:rsidP="006B3483">
      <w:pPr>
        <w:shd w:val="clear" w:color="auto" w:fill="FFFFFF"/>
        <w:tabs>
          <w:tab w:val="num" w:pos="426"/>
        </w:tabs>
        <w:ind w:firstLine="720"/>
        <w:jc w:val="both"/>
        <w:rPr>
          <w:bCs/>
          <w:sz w:val="28"/>
          <w:szCs w:val="28"/>
          <w:lang w:val="uk-UA"/>
        </w:rPr>
      </w:pPr>
      <w:r w:rsidRPr="003C34DF">
        <w:rPr>
          <w:bCs/>
          <w:sz w:val="28"/>
          <w:szCs w:val="28"/>
        </w:rPr>
        <w:t xml:space="preserve">У 2029 році планується досягнення значних результатів </w:t>
      </w:r>
      <w:r w:rsidR="006B3483">
        <w:rPr>
          <w:bCs/>
          <w:sz w:val="28"/>
          <w:szCs w:val="28"/>
          <w:lang w:val="uk-UA"/>
        </w:rPr>
        <w:br/>
      </w:r>
      <w:r w:rsidRPr="003C34DF">
        <w:rPr>
          <w:bCs/>
          <w:sz w:val="28"/>
          <w:szCs w:val="28"/>
        </w:rPr>
        <w:t>у модернізації культурної інфраструктури громади та зміцне</w:t>
      </w:r>
      <w:r w:rsidR="006B3483">
        <w:rPr>
          <w:bCs/>
          <w:sz w:val="28"/>
          <w:szCs w:val="28"/>
        </w:rPr>
        <w:t xml:space="preserve">нні </w:t>
      </w:r>
      <w:r w:rsidR="006B3483">
        <w:rPr>
          <w:bCs/>
          <w:sz w:val="28"/>
          <w:szCs w:val="28"/>
          <w:lang w:val="uk-UA"/>
        </w:rPr>
        <w:br/>
      </w:r>
      <w:r w:rsidR="006B3483">
        <w:rPr>
          <w:bCs/>
          <w:sz w:val="28"/>
          <w:szCs w:val="28"/>
        </w:rPr>
        <w:t>її туристичного потенціалу.</w:t>
      </w:r>
    </w:p>
    <w:p w14:paraId="42DA0D2F" w14:textId="77777777" w:rsidR="003C34DF" w:rsidRPr="003C34DF" w:rsidRDefault="003C34DF" w:rsidP="003C34DF">
      <w:pPr>
        <w:shd w:val="clear" w:color="auto" w:fill="FFFFFF"/>
        <w:tabs>
          <w:tab w:val="num" w:pos="426"/>
        </w:tabs>
        <w:ind w:firstLine="720"/>
        <w:jc w:val="both"/>
        <w:rPr>
          <w:bCs/>
          <w:sz w:val="28"/>
          <w:szCs w:val="28"/>
        </w:rPr>
      </w:pPr>
      <w:r w:rsidRPr="006B3483">
        <w:rPr>
          <w:bCs/>
          <w:sz w:val="28"/>
          <w:szCs w:val="28"/>
          <w:u w:val="single"/>
        </w:rPr>
        <w:t>Очікується</w:t>
      </w:r>
      <w:r w:rsidRPr="003C34DF">
        <w:rPr>
          <w:bCs/>
          <w:sz w:val="28"/>
          <w:szCs w:val="28"/>
        </w:rPr>
        <w:t>:</w:t>
      </w:r>
    </w:p>
    <w:p w14:paraId="42388F61" w14:textId="77777777" w:rsidR="003C34DF" w:rsidRPr="003C34DF" w:rsidRDefault="003C34DF" w:rsidP="003C34DF">
      <w:pPr>
        <w:shd w:val="clear" w:color="auto" w:fill="FFFFFF"/>
        <w:tabs>
          <w:tab w:val="num" w:pos="426"/>
        </w:tabs>
        <w:ind w:firstLine="720"/>
        <w:jc w:val="both"/>
        <w:rPr>
          <w:bCs/>
          <w:sz w:val="28"/>
          <w:szCs w:val="28"/>
        </w:rPr>
      </w:pPr>
    </w:p>
    <w:p w14:paraId="48700325"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оновлення або модернізація не менше 50 % матеріально-технічної бази закладів культури громади;</w:t>
      </w:r>
    </w:p>
    <w:p w14:paraId="428CBD72"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збільшення загального охоплення населення культурними послугами на 15–20 %;</w:t>
      </w:r>
    </w:p>
    <w:p w14:paraId="285E6266"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зростання кількості відвідувачів закладів культури і туризму на 20–30 %;</w:t>
      </w:r>
    </w:p>
    <w:p w14:paraId="52E7E7CD"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підвищення рівня оцифрування музейних та бібліотечних фондів до 40–45 %;</w:t>
      </w:r>
    </w:p>
    <w:p w14:paraId="2445F0C2"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lastRenderedPageBreak/>
        <w:t>зростання туристичного потоку до громади на 25–30 %, а середньої тривалості перебування туристів — до 1,7–2 діб;</w:t>
      </w:r>
    </w:p>
    <w:p w14:paraId="2524DABE"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lang w:val="uk-UA"/>
        </w:rPr>
        <w:t>забезпечення стабільного функціонування комплексного туристичного продукту Звягельської громади, який об’єднуватиме культурні події, музеї, історичні пам’ятки та туристичні маршрути;</w:t>
      </w:r>
    </w:p>
    <w:p w14:paraId="533C82E2"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підвищення рівня безбар’єрності закладів культури до 60 %;</w:t>
      </w:r>
    </w:p>
    <w:p w14:paraId="51DBB469" w14:textId="619AED24" w:rsidR="003C34DF"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rPr>
        <w:t>формування сталого позитивного іміджу Звягельської громади як одного з провідних культурних та туристичних центрів Житомирської області.</w:t>
      </w:r>
    </w:p>
    <w:p w14:paraId="74A4EF7E" w14:textId="77777777" w:rsidR="003C34DF" w:rsidRPr="006B3483" w:rsidRDefault="003C34DF" w:rsidP="003C34DF">
      <w:pPr>
        <w:shd w:val="clear" w:color="auto" w:fill="FFFFFF"/>
        <w:tabs>
          <w:tab w:val="num" w:pos="426"/>
        </w:tabs>
        <w:ind w:firstLine="720"/>
        <w:jc w:val="both"/>
        <w:rPr>
          <w:b/>
          <w:bCs/>
          <w:sz w:val="28"/>
          <w:szCs w:val="28"/>
        </w:rPr>
      </w:pPr>
      <w:r w:rsidRPr="006B3483">
        <w:rPr>
          <w:b/>
          <w:bCs/>
          <w:sz w:val="28"/>
          <w:szCs w:val="28"/>
        </w:rPr>
        <w:t>2030 рік</w:t>
      </w:r>
    </w:p>
    <w:p w14:paraId="586DF730" w14:textId="0F88621C" w:rsidR="003C34DF" w:rsidRPr="006B3483" w:rsidRDefault="006B3483" w:rsidP="006B3483">
      <w:pPr>
        <w:shd w:val="clear" w:color="auto" w:fill="FFFFFF"/>
        <w:tabs>
          <w:tab w:val="num" w:pos="426"/>
        </w:tabs>
        <w:ind w:firstLine="720"/>
        <w:jc w:val="both"/>
        <w:rPr>
          <w:bCs/>
          <w:sz w:val="28"/>
          <w:szCs w:val="28"/>
          <w:u w:val="single"/>
          <w:lang w:val="uk-UA"/>
        </w:rPr>
      </w:pPr>
      <w:r>
        <w:rPr>
          <w:bCs/>
          <w:sz w:val="28"/>
          <w:szCs w:val="28"/>
          <w:u w:val="single"/>
        </w:rPr>
        <w:t>Очікувані результати</w:t>
      </w:r>
    </w:p>
    <w:p w14:paraId="55B2B56C" w14:textId="75875483" w:rsidR="003C34DF" w:rsidRPr="006B3483" w:rsidRDefault="003C34DF" w:rsidP="006B3483">
      <w:pPr>
        <w:shd w:val="clear" w:color="auto" w:fill="FFFFFF"/>
        <w:tabs>
          <w:tab w:val="num" w:pos="426"/>
        </w:tabs>
        <w:ind w:firstLine="720"/>
        <w:jc w:val="both"/>
        <w:rPr>
          <w:bCs/>
          <w:sz w:val="28"/>
          <w:szCs w:val="28"/>
          <w:lang w:val="uk-UA"/>
        </w:rPr>
      </w:pPr>
      <w:r w:rsidRPr="003C34DF">
        <w:rPr>
          <w:bCs/>
          <w:sz w:val="28"/>
          <w:szCs w:val="28"/>
        </w:rPr>
        <w:t>У 2030 році передбачається досягнення стратегічних результатів реалізації Програми та закріплення позитивних тенденцій розвитку культурно</w:t>
      </w:r>
      <w:r w:rsidR="006B3483">
        <w:rPr>
          <w:bCs/>
          <w:sz w:val="28"/>
          <w:szCs w:val="28"/>
        </w:rPr>
        <w:t>ї та туристичної сфери громади.</w:t>
      </w:r>
    </w:p>
    <w:p w14:paraId="0C2D1B2D" w14:textId="2A58ECAF" w:rsidR="003C34DF" w:rsidRPr="006B3483" w:rsidRDefault="003C34DF" w:rsidP="006B3483">
      <w:pPr>
        <w:shd w:val="clear" w:color="auto" w:fill="FFFFFF"/>
        <w:tabs>
          <w:tab w:val="num" w:pos="426"/>
        </w:tabs>
        <w:ind w:firstLine="720"/>
        <w:jc w:val="both"/>
        <w:rPr>
          <w:bCs/>
          <w:sz w:val="28"/>
          <w:szCs w:val="28"/>
          <w:lang w:val="uk-UA"/>
        </w:rPr>
      </w:pPr>
      <w:r w:rsidRPr="006B3483">
        <w:rPr>
          <w:bCs/>
          <w:sz w:val="28"/>
          <w:szCs w:val="28"/>
          <w:u w:val="single"/>
        </w:rPr>
        <w:t>Очікується</w:t>
      </w:r>
      <w:r w:rsidR="006B3483">
        <w:rPr>
          <w:bCs/>
          <w:sz w:val="28"/>
          <w:szCs w:val="28"/>
        </w:rPr>
        <w:t>:</w:t>
      </w:r>
    </w:p>
    <w:p w14:paraId="6519C551"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модернізація або оновлення не менше 60 % матеріально-технічної бази закладів культури громади;</w:t>
      </w:r>
    </w:p>
    <w:p w14:paraId="13882327"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збільшення загального охоплення населення культурними послугами на 17–22 %;</w:t>
      </w:r>
    </w:p>
    <w:p w14:paraId="3652B753"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зростання кількості відвідувачів закладів культури та туристичних об’єктів громади на 23–33 %;</w:t>
      </w:r>
    </w:p>
    <w:p w14:paraId="19E43381" w14:textId="3C65FF3B"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 xml:space="preserve">досягнення рівня оцифрування музейних і бібліотечних фондів </w:t>
      </w:r>
      <w:r w:rsidR="006B3483">
        <w:rPr>
          <w:bCs/>
          <w:sz w:val="28"/>
          <w:szCs w:val="28"/>
          <w:lang w:val="uk-UA"/>
        </w:rPr>
        <w:br/>
      </w:r>
      <w:r w:rsidRPr="006B3483">
        <w:rPr>
          <w:bCs/>
          <w:sz w:val="28"/>
          <w:szCs w:val="28"/>
        </w:rPr>
        <w:t>на рівні 45–50 %;</w:t>
      </w:r>
    </w:p>
    <w:p w14:paraId="67C28C3D" w14:textId="2FFD5F70"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 xml:space="preserve">зростання туристичного потоку до громади на 20–35 %, </w:t>
      </w:r>
      <w:r w:rsidR="006B3483">
        <w:rPr>
          <w:bCs/>
          <w:sz w:val="28"/>
          <w:szCs w:val="28"/>
          <w:lang w:val="uk-UA"/>
        </w:rPr>
        <w:br/>
      </w:r>
      <w:r w:rsidRPr="006B3483">
        <w:rPr>
          <w:bCs/>
          <w:sz w:val="28"/>
          <w:szCs w:val="28"/>
        </w:rPr>
        <w:t>а середньої тривалості перебування туристів — до 2 діб;</w:t>
      </w:r>
    </w:p>
    <w:p w14:paraId="3FEEB6E1"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стабільне функціонування комплексного туристичного продукту Звягельської громади, інтегрованого у туристичні маршрути Житомирської області;</w:t>
      </w:r>
    </w:p>
    <w:p w14:paraId="60A0ED6A" w14:textId="26431FD5"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 xml:space="preserve">забезпечення рівня безбар’єрності закладів культури на рівні </w:t>
      </w:r>
      <w:r w:rsidR="006B3483">
        <w:rPr>
          <w:bCs/>
          <w:sz w:val="28"/>
          <w:szCs w:val="28"/>
          <w:lang w:val="uk-UA"/>
        </w:rPr>
        <w:br/>
      </w:r>
      <w:r w:rsidRPr="006B3483">
        <w:rPr>
          <w:bCs/>
          <w:sz w:val="28"/>
          <w:szCs w:val="28"/>
        </w:rPr>
        <w:t>не менше 60 %;</w:t>
      </w:r>
    </w:p>
    <w:p w14:paraId="276023E2" w14:textId="56806BB1" w:rsidR="003C34DF"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 xml:space="preserve">закріплення позитивного іміджу Звягельської громади </w:t>
      </w:r>
      <w:r w:rsidR="006B3483">
        <w:rPr>
          <w:bCs/>
          <w:sz w:val="28"/>
          <w:szCs w:val="28"/>
          <w:lang w:val="uk-UA"/>
        </w:rPr>
        <w:br/>
      </w:r>
      <w:r w:rsidRPr="006B3483">
        <w:rPr>
          <w:bCs/>
          <w:sz w:val="28"/>
          <w:szCs w:val="28"/>
        </w:rPr>
        <w:t>як активного культурного та туристичного центру регіону.</w:t>
      </w:r>
    </w:p>
    <w:p w14:paraId="6A867227" w14:textId="6210F29E" w:rsidR="003C34DF" w:rsidRPr="006B3483" w:rsidRDefault="003C34DF" w:rsidP="006B3483">
      <w:pPr>
        <w:shd w:val="clear" w:color="auto" w:fill="FFFFFF"/>
        <w:tabs>
          <w:tab w:val="num" w:pos="426"/>
        </w:tabs>
        <w:ind w:firstLine="720"/>
        <w:jc w:val="both"/>
        <w:rPr>
          <w:b/>
          <w:bCs/>
          <w:sz w:val="28"/>
          <w:szCs w:val="28"/>
          <w:lang w:val="uk-UA"/>
        </w:rPr>
      </w:pPr>
      <w:r w:rsidRPr="006B3483">
        <w:rPr>
          <w:b/>
          <w:bCs/>
          <w:sz w:val="28"/>
          <w:szCs w:val="28"/>
        </w:rPr>
        <w:t>Загальні очікуван</w:t>
      </w:r>
      <w:r w:rsidR="006B3483">
        <w:rPr>
          <w:b/>
          <w:bCs/>
          <w:sz w:val="28"/>
          <w:szCs w:val="28"/>
        </w:rPr>
        <w:t>і результати виконання Програми</w:t>
      </w:r>
    </w:p>
    <w:p w14:paraId="42D63808" w14:textId="77777777" w:rsidR="003C34DF" w:rsidRPr="003C34DF" w:rsidRDefault="003C34DF" w:rsidP="003C34DF">
      <w:pPr>
        <w:shd w:val="clear" w:color="auto" w:fill="FFFFFF"/>
        <w:tabs>
          <w:tab w:val="num" w:pos="426"/>
        </w:tabs>
        <w:ind w:firstLine="720"/>
        <w:jc w:val="both"/>
        <w:rPr>
          <w:bCs/>
          <w:sz w:val="28"/>
          <w:szCs w:val="28"/>
        </w:rPr>
      </w:pPr>
      <w:r w:rsidRPr="003C34DF">
        <w:rPr>
          <w:bCs/>
          <w:sz w:val="28"/>
          <w:szCs w:val="28"/>
        </w:rPr>
        <w:t>У результаті реалізації Програми передбачається досягнення таких стратегічних результатів:</w:t>
      </w:r>
    </w:p>
    <w:p w14:paraId="2F305A08" w14:textId="77777777" w:rsidR="003C34DF" w:rsidRPr="003C34DF" w:rsidRDefault="003C34DF" w:rsidP="003C34DF">
      <w:pPr>
        <w:shd w:val="clear" w:color="auto" w:fill="FFFFFF"/>
        <w:tabs>
          <w:tab w:val="num" w:pos="426"/>
        </w:tabs>
        <w:ind w:firstLine="720"/>
        <w:jc w:val="both"/>
        <w:rPr>
          <w:bCs/>
          <w:sz w:val="28"/>
          <w:szCs w:val="28"/>
        </w:rPr>
      </w:pPr>
    </w:p>
    <w:p w14:paraId="0567AC0E"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інтеграція сфери культури і туризму у систему соціально-економічного розвитку Звягельської міської територіальної громади;</w:t>
      </w:r>
    </w:p>
    <w:p w14:paraId="59BCAEF8" w14:textId="597B30D0"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 xml:space="preserve">підвищення ефективності використання бюджетних ресурсів </w:t>
      </w:r>
      <w:r w:rsidR="006B3483">
        <w:rPr>
          <w:bCs/>
          <w:sz w:val="28"/>
          <w:szCs w:val="28"/>
          <w:lang w:val="uk-UA"/>
        </w:rPr>
        <w:br/>
      </w:r>
      <w:r w:rsidRPr="006B3483">
        <w:rPr>
          <w:bCs/>
          <w:sz w:val="28"/>
          <w:szCs w:val="28"/>
        </w:rPr>
        <w:t>у сфері культури та туризму;</w:t>
      </w:r>
    </w:p>
    <w:p w14:paraId="22AFAB2E"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модернізація культурної інфраструктури громади та створення сучасних культурних просторів;</w:t>
      </w:r>
    </w:p>
    <w:p w14:paraId="0CCD6596"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розвиток культурних індустрій та туристичної діяльності;</w:t>
      </w:r>
    </w:p>
    <w:p w14:paraId="1C08BFC0" w14:textId="660C73C0"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lastRenderedPageBreak/>
        <w:t xml:space="preserve">збереження та популяризація культурної спадщини громади, </w:t>
      </w:r>
      <w:r w:rsidR="006B3483">
        <w:rPr>
          <w:bCs/>
          <w:sz w:val="28"/>
          <w:szCs w:val="28"/>
          <w:lang w:val="uk-UA"/>
        </w:rPr>
        <w:br/>
      </w:r>
      <w:r w:rsidRPr="006B3483">
        <w:rPr>
          <w:bCs/>
          <w:sz w:val="28"/>
          <w:szCs w:val="28"/>
        </w:rPr>
        <w:t>у тому числі пов’язаної з постаттю Лесі Українки;</w:t>
      </w:r>
    </w:p>
    <w:p w14:paraId="458F66AC"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підвищення якості культурних послуг та розширення доступу населення до культурного життя;</w:t>
      </w:r>
    </w:p>
    <w:p w14:paraId="59157CE7" w14:textId="77777777" w:rsidR="006B3483"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6B3483">
        <w:rPr>
          <w:bCs/>
          <w:sz w:val="28"/>
          <w:szCs w:val="28"/>
        </w:rPr>
        <w:t>зростання туристичної привабливості міста Звягель та населених пунктів громади;</w:t>
      </w:r>
    </w:p>
    <w:p w14:paraId="2299AD68" w14:textId="77777777" w:rsid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lang w:val="uk-UA"/>
        </w:rPr>
        <w:t>зміцнення культурної ідентичності громади та підвищення рівня соціальної згуртованості населення;</w:t>
      </w:r>
    </w:p>
    <w:p w14:paraId="3682CA3D" w14:textId="06C184F0" w:rsidR="002E4FC7" w:rsidRPr="006B3483"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6B3483">
        <w:rPr>
          <w:bCs/>
          <w:sz w:val="28"/>
          <w:szCs w:val="28"/>
          <w:lang w:val="uk-UA"/>
        </w:rPr>
        <w:t xml:space="preserve">покращення якості життя мешканців громади та формування позитивного іміджу Звягельської міської територіальної громади </w:t>
      </w:r>
      <w:r w:rsidR="006B3483">
        <w:rPr>
          <w:bCs/>
          <w:sz w:val="28"/>
          <w:szCs w:val="28"/>
          <w:lang w:val="uk-UA"/>
        </w:rPr>
        <w:br/>
      </w:r>
      <w:r w:rsidRPr="006B3483">
        <w:rPr>
          <w:bCs/>
          <w:sz w:val="28"/>
          <w:szCs w:val="28"/>
          <w:lang w:val="uk-UA"/>
        </w:rPr>
        <w:t>на регіональному та національному рівнях.</w:t>
      </w:r>
    </w:p>
    <w:p w14:paraId="52955C54" w14:textId="77777777" w:rsidR="007E12A6" w:rsidRDefault="0023631B" w:rsidP="00F82ED7">
      <w:pPr>
        <w:ind w:firstLine="567"/>
        <w:jc w:val="center"/>
        <w:rPr>
          <w:b/>
          <w:sz w:val="28"/>
          <w:szCs w:val="28"/>
          <w:lang w:val="uk-UA"/>
        </w:rPr>
      </w:pPr>
      <w:r>
        <w:rPr>
          <w:b/>
          <w:sz w:val="28"/>
          <w:szCs w:val="28"/>
          <w:lang w:val="uk-UA"/>
        </w:rPr>
        <w:t xml:space="preserve">6. </w:t>
      </w:r>
      <w:r w:rsidR="007E12A6">
        <w:rPr>
          <w:b/>
          <w:sz w:val="28"/>
          <w:szCs w:val="28"/>
          <w:lang w:val="uk-UA"/>
        </w:rPr>
        <w:t>ОБСЯГИ ТА ДЖЕРЕЛА ФІНАНСУВАННЯ ПРОГРАМИ</w:t>
      </w:r>
    </w:p>
    <w:p w14:paraId="4703D802" w14:textId="269A4AD0" w:rsidR="001B5ECE" w:rsidRDefault="001B5ECE" w:rsidP="002F6ECC">
      <w:pPr>
        <w:pStyle w:val="a4"/>
        <w:tabs>
          <w:tab w:val="left" w:pos="851"/>
        </w:tabs>
        <w:ind w:firstLine="709"/>
        <w:jc w:val="both"/>
        <w:rPr>
          <w:b w:val="0"/>
          <w:bCs/>
          <w:lang w:val="uk-UA"/>
        </w:rPr>
      </w:pPr>
      <w:r>
        <w:rPr>
          <w:b w:val="0"/>
          <w:bCs/>
          <w:lang w:val="uk-UA"/>
        </w:rPr>
        <w:t>Фінансування заходів, передбачених Програмою, здійснюватиметься в порядку, визначеному нормативно-правовими актами за рахунок коштів бюджету міської тер</w:t>
      </w:r>
      <w:r w:rsidR="00183B8D">
        <w:rPr>
          <w:b w:val="0"/>
          <w:bCs/>
          <w:lang w:val="uk-UA"/>
        </w:rPr>
        <w:t>иторіальної громади на 2026-20</w:t>
      </w:r>
      <w:r w:rsidR="00183B8D" w:rsidRPr="00183B8D">
        <w:rPr>
          <w:b w:val="0"/>
          <w:bCs/>
        </w:rPr>
        <w:t>30</w:t>
      </w:r>
      <w:r w:rsidR="002F6ECC">
        <w:rPr>
          <w:b w:val="0"/>
          <w:bCs/>
          <w:lang w:val="uk-UA"/>
        </w:rPr>
        <w:t xml:space="preserve"> роки</w:t>
      </w:r>
      <w:r>
        <w:rPr>
          <w:b w:val="0"/>
          <w:bCs/>
          <w:lang w:val="uk-UA"/>
        </w:rPr>
        <w:t xml:space="preserve"> та інших джерел, не заборонених законодавством</w:t>
      </w:r>
      <w:r w:rsidR="002F6ECC">
        <w:rPr>
          <w:b w:val="0"/>
          <w:bCs/>
          <w:lang w:val="uk-UA"/>
        </w:rPr>
        <w:t xml:space="preserve"> України</w:t>
      </w:r>
      <w:r>
        <w:rPr>
          <w:b w:val="0"/>
          <w:bCs/>
          <w:lang w:val="uk-UA"/>
        </w:rPr>
        <w:t>.</w:t>
      </w:r>
    </w:p>
    <w:p w14:paraId="7982A83A" w14:textId="77777777" w:rsidR="001F72FA" w:rsidRDefault="001F72FA">
      <w:pPr>
        <w:rPr>
          <w:lang w:val="uk-UA"/>
        </w:rPr>
      </w:pPr>
    </w:p>
    <w:p w14:paraId="247CC1AB" w14:textId="77777777" w:rsidR="00BB0BBF" w:rsidRDefault="00BB0BBF" w:rsidP="00BB0BBF">
      <w:pPr>
        <w:widowControl w:val="0"/>
        <w:tabs>
          <w:tab w:val="left" w:pos="983"/>
        </w:tabs>
        <w:jc w:val="center"/>
        <w:rPr>
          <w:b/>
          <w:sz w:val="28"/>
          <w:szCs w:val="28"/>
        </w:rPr>
      </w:pPr>
      <w:r>
        <w:rPr>
          <w:b/>
          <w:sz w:val="28"/>
          <w:szCs w:val="28"/>
        </w:rPr>
        <w:t xml:space="preserve">Ресурсне забезпечення </w:t>
      </w:r>
      <w:r>
        <w:rPr>
          <w:b/>
          <w:sz w:val="28"/>
          <w:szCs w:val="28"/>
          <w:lang w:val="uk-UA"/>
        </w:rPr>
        <w:t>П</w:t>
      </w:r>
      <w:r>
        <w:rPr>
          <w:b/>
          <w:sz w:val="28"/>
          <w:szCs w:val="28"/>
        </w:rPr>
        <w:t>рограми</w:t>
      </w:r>
    </w:p>
    <w:tbl>
      <w:tblPr>
        <w:tblW w:w="10490" w:type="dxa"/>
        <w:tblInd w:w="-547" w:type="dxa"/>
        <w:tblBorders>
          <w:top w:val="nil"/>
          <w:left w:val="nil"/>
          <w:bottom w:val="nil"/>
          <w:right w:val="nil"/>
          <w:insideH w:val="nil"/>
          <w:insideV w:val="nil"/>
        </w:tblBorders>
        <w:tblLayout w:type="fixed"/>
        <w:tblLook w:val="0600" w:firstRow="0" w:lastRow="0" w:firstColumn="0" w:lastColumn="0" w:noHBand="1" w:noVBand="1"/>
      </w:tblPr>
      <w:tblGrid>
        <w:gridCol w:w="2127"/>
        <w:gridCol w:w="1417"/>
        <w:gridCol w:w="1276"/>
        <w:gridCol w:w="1417"/>
        <w:gridCol w:w="1276"/>
        <w:gridCol w:w="1276"/>
        <w:gridCol w:w="1701"/>
      </w:tblGrid>
      <w:tr w:rsidR="002B4B7F" w14:paraId="23D4FFB4" w14:textId="77777777" w:rsidTr="00834413">
        <w:trPr>
          <w:trHeight w:val="482"/>
        </w:trPr>
        <w:tc>
          <w:tcPr>
            <w:tcW w:w="2127" w:type="dxa"/>
            <w:vMerge w:val="restart"/>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611E75B1" w14:textId="77777777" w:rsidR="002B4B7F" w:rsidRDefault="002B4B7F" w:rsidP="00BB0BBF">
            <w:pPr>
              <w:widowControl w:val="0"/>
              <w:tabs>
                <w:tab w:val="left" w:pos="983"/>
              </w:tabs>
              <w:jc w:val="center"/>
              <w:rPr>
                <w:sz w:val="28"/>
                <w:szCs w:val="28"/>
              </w:rPr>
            </w:pPr>
            <w:r>
              <w:rPr>
                <w:sz w:val="28"/>
                <w:szCs w:val="28"/>
              </w:rPr>
              <w:t>О</w:t>
            </w:r>
            <w:r>
              <w:rPr>
                <w:sz w:val="28"/>
                <w:szCs w:val="28"/>
                <w:lang w:val="uk-UA"/>
              </w:rPr>
              <w:t>рієнтовний о</w:t>
            </w:r>
            <w:r>
              <w:rPr>
                <w:sz w:val="28"/>
                <w:szCs w:val="28"/>
              </w:rPr>
              <w:t>бсяг коштів, які пропонується залучити на виконання Програми</w:t>
            </w:r>
          </w:p>
        </w:tc>
        <w:tc>
          <w:tcPr>
            <w:tcW w:w="6662" w:type="dxa"/>
            <w:gridSpan w:val="5"/>
            <w:tcBorders>
              <w:top w:val="single" w:sz="6" w:space="0" w:color="000000"/>
              <w:left w:val="single" w:sz="6" w:space="0" w:color="000000"/>
              <w:bottom w:val="nil"/>
              <w:right w:val="single" w:sz="6" w:space="0" w:color="000000"/>
            </w:tcBorders>
            <w:shd w:val="clear" w:color="auto" w:fill="FFFFFF"/>
          </w:tcPr>
          <w:p w14:paraId="6895E675" w14:textId="77CAFE1E" w:rsidR="002B4B7F" w:rsidRDefault="002B4B7F" w:rsidP="00BB0BBF">
            <w:pPr>
              <w:widowControl w:val="0"/>
              <w:tabs>
                <w:tab w:val="left" w:pos="983"/>
              </w:tabs>
              <w:ind w:hanging="25"/>
              <w:jc w:val="center"/>
              <w:rPr>
                <w:sz w:val="28"/>
                <w:szCs w:val="28"/>
              </w:rPr>
            </w:pPr>
            <w:r>
              <w:rPr>
                <w:sz w:val="28"/>
                <w:szCs w:val="28"/>
              </w:rPr>
              <w:t xml:space="preserve">Роки виконання </w:t>
            </w:r>
          </w:p>
          <w:p w14:paraId="59B70A91" w14:textId="77777777" w:rsidR="002B4B7F" w:rsidRDefault="002B4B7F" w:rsidP="00BB0BBF">
            <w:pPr>
              <w:widowControl w:val="0"/>
              <w:tabs>
                <w:tab w:val="left" w:pos="983"/>
              </w:tabs>
              <w:jc w:val="center"/>
              <w:rPr>
                <w:sz w:val="28"/>
                <w:szCs w:val="28"/>
              </w:rPr>
            </w:pPr>
            <w:r>
              <w:rPr>
                <w:sz w:val="28"/>
                <w:szCs w:val="28"/>
              </w:rPr>
              <w:t>Програми</w:t>
            </w:r>
          </w:p>
        </w:tc>
        <w:tc>
          <w:tcPr>
            <w:tcW w:w="1701" w:type="dxa"/>
            <w:vMerge w:val="restart"/>
            <w:tcBorders>
              <w:top w:val="single" w:sz="6" w:space="0" w:color="000000"/>
              <w:left w:val="single" w:sz="6" w:space="0" w:color="000000"/>
              <w:right w:val="single" w:sz="6" w:space="0" w:color="000000"/>
            </w:tcBorders>
            <w:shd w:val="clear" w:color="auto" w:fill="FFFFFF"/>
            <w:tcMar>
              <w:top w:w="0" w:type="dxa"/>
              <w:left w:w="20" w:type="dxa"/>
              <w:bottom w:w="0" w:type="dxa"/>
              <w:right w:w="20" w:type="dxa"/>
            </w:tcMar>
            <w:vAlign w:val="bottom"/>
          </w:tcPr>
          <w:p w14:paraId="5E1D4460" w14:textId="77777777" w:rsidR="002B4B7F" w:rsidRPr="00D0255A" w:rsidRDefault="002B4B7F" w:rsidP="00BB0BBF">
            <w:pPr>
              <w:widowControl w:val="0"/>
              <w:tabs>
                <w:tab w:val="left" w:pos="983"/>
              </w:tabs>
              <w:jc w:val="center"/>
              <w:rPr>
                <w:sz w:val="28"/>
                <w:szCs w:val="28"/>
              </w:rPr>
            </w:pPr>
            <w:r w:rsidRPr="00D0255A">
              <w:rPr>
                <w:sz w:val="28"/>
                <w:szCs w:val="28"/>
              </w:rPr>
              <w:t>Усього витрат на виконання Програми</w:t>
            </w:r>
          </w:p>
        </w:tc>
      </w:tr>
      <w:tr w:rsidR="00834413" w14:paraId="2255B525" w14:textId="77777777" w:rsidTr="00834413">
        <w:trPr>
          <w:trHeight w:val="369"/>
        </w:trPr>
        <w:tc>
          <w:tcPr>
            <w:tcW w:w="2127" w:type="dxa"/>
            <w:vMerge/>
            <w:tcBorders>
              <w:top w:val="single" w:sz="6" w:space="0" w:color="000000"/>
              <w:left w:val="single" w:sz="6" w:space="0" w:color="000000"/>
              <w:bottom w:val="nil"/>
              <w:right w:val="nil"/>
            </w:tcBorders>
            <w:tcMar>
              <w:top w:w="100" w:type="dxa"/>
              <w:left w:w="100" w:type="dxa"/>
              <w:bottom w:w="100" w:type="dxa"/>
              <w:right w:w="100" w:type="dxa"/>
            </w:tcMar>
          </w:tcPr>
          <w:p w14:paraId="3D62544A" w14:textId="77777777" w:rsidR="002B4B7F" w:rsidRDefault="002B4B7F" w:rsidP="00BB0BBF">
            <w:pPr>
              <w:widowControl w:val="0"/>
              <w:tabs>
                <w:tab w:val="left" w:pos="983"/>
              </w:tabs>
              <w:jc w:val="both"/>
              <w:rPr>
                <w:sz w:val="28"/>
                <w:szCs w:val="28"/>
              </w:rPr>
            </w:pP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004861B2" w14:textId="77777777" w:rsidR="002B4B7F" w:rsidRDefault="002B4B7F" w:rsidP="00834413">
            <w:pPr>
              <w:widowControl w:val="0"/>
              <w:tabs>
                <w:tab w:val="left" w:pos="983"/>
              </w:tabs>
              <w:jc w:val="center"/>
              <w:rPr>
                <w:sz w:val="28"/>
                <w:szCs w:val="28"/>
              </w:rPr>
            </w:pPr>
            <w:r>
              <w:rPr>
                <w:sz w:val="28"/>
                <w:szCs w:val="28"/>
              </w:rPr>
              <w:t>202</w:t>
            </w:r>
            <w:r>
              <w:rPr>
                <w:sz w:val="28"/>
                <w:szCs w:val="28"/>
                <w:lang w:val="uk-UA"/>
              </w:rPr>
              <w:t>6</w:t>
            </w:r>
            <w:r>
              <w:rPr>
                <w:sz w:val="28"/>
                <w:szCs w:val="28"/>
              </w:rPr>
              <w:t xml:space="preserve"> рік</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73D88FBA" w14:textId="77777777" w:rsidR="002B4B7F" w:rsidRDefault="002B4B7F" w:rsidP="00834413">
            <w:pPr>
              <w:widowControl w:val="0"/>
              <w:tabs>
                <w:tab w:val="left" w:pos="983"/>
              </w:tabs>
              <w:ind w:left="180" w:hanging="180"/>
              <w:jc w:val="center"/>
              <w:rPr>
                <w:sz w:val="28"/>
                <w:szCs w:val="28"/>
                <w:lang w:val="uk-UA"/>
              </w:rPr>
            </w:pPr>
            <w:r>
              <w:rPr>
                <w:sz w:val="28"/>
                <w:szCs w:val="28"/>
              </w:rPr>
              <w:t>202</w:t>
            </w:r>
            <w:r>
              <w:rPr>
                <w:sz w:val="28"/>
                <w:szCs w:val="28"/>
                <w:lang w:val="uk-UA"/>
              </w:rPr>
              <w:t>7</w:t>
            </w:r>
          </w:p>
          <w:p w14:paraId="560EB6E6" w14:textId="77777777" w:rsidR="002B4B7F" w:rsidRDefault="002B4B7F" w:rsidP="00834413">
            <w:pPr>
              <w:widowControl w:val="0"/>
              <w:tabs>
                <w:tab w:val="left" w:pos="983"/>
              </w:tabs>
              <w:ind w:left="180" w:hanging="180"/>
              <w:jc w:val="center"/>
              <w:rPr>
                <w:sz w:val="28"/>
                <w:szCs w:val="28"/>
              </w:rPr>
            </w:pPr>
            <w:r>
              <w:rPr>
                <w:sz w:val="28"/>
                <w:szCs w:val="28"/>
              </w:rPr>
              <w:t>рік</w:t>
            </w:r>
          </w:p>
        </w:tc>
        <w:tc>
          <w:tcPr>
            <w:tcW w:w="1417" w:type="dxa"/>
            <w:tcBorders>
              <w:top w:val="single" w:sz="6" w:space="0" w:color="000000"/>
              <w:left w:val="single" w:sz="6" w:space="0" w:color="000000"/>
              <w:bottom w:val="nil"/>
              <w:right w:val="single" w:sz="6" w:space="0" w:color="000000"/>
            </w:tcBorders>
            <w:shd w:val="clear" w:color="auto" w:fill="FFFFFF"/>
            <w:vAlign w:val="center"/>
          </w:tcPr>
          <w:p w14:paraId="0D8B862D" w14:textId="77777777" w:rsidR="002B4B7F" w:rsidRDefault="002B4B7F" w:rsidP="00834413">
            <w:pPr>
              <w:widowControl w:val="0"/>
              <w:tabs>
                <w:tab w:val="left" w:pos="983"/>
              </w:tabs>
              <w:ind w:left="180" w:hanging="180"/>
              <w:jc w:val="center"/>
              <w:rPr>
                <w:sz w:val="28"/>
                <w:szCs w:val="28"/>
                <w:lang w:val="uk-UA"/>
              </w:rPr>
            </w:pPr>
            <w:r>
              <w:rPr>
                <w:sz w:val="28"/>
                <w:szCs w:val="28"/>
              </w:rPr>
              <w:t>202</w:t>
            </w:r>
            <w:r>
              <w:rPr>
                <w:sz w:val="28"/>
                <w:szCs w:val="28"/>
                <w:lang w:val="uk-UA"/>
              </w:rPr>
              <w:t>8</w:t>
            </w:r>
          </w:p>
          <w:p w14:paraId="3CA7200C" w14:textId="77777777" w:rsidR="002B4B7F" w:rsidRDefault="002B4B7F" w:rsidP="00834413">
            <w:pPr>
              <w:widowControl w:val="0"/>
              <w:tabs>
                <w:tab w:val="left" w:pos="983"/>
              </w:tabs>
              <w:ind w:left="180" w:hanging="180"/>
              <w:jc w:val="center"/>
              <w:rPr>
                <w:sz w:val="28"/>
                <w:szCs w:val="28"/>
              </w:rPr>
            </w:pPr>
            <w:r>
              <w:rPr>
                <w:sz w:val="28"/>
                <w:szCs w:val="28"/>
              </w:rPr>
              <w:t>рік</w:t>
            </w:r>
          </w:p>
        </w:tc>
        <w:tc>
          <w:tcPr>
            <w:tcW w:w="1276" w:type="dxa"/>
            <w:tcBorders>
              <w:top w:val="single" w:sz="6" w:space="0" w:color="000000"/>
              <w:left w:val="single" w:sz="6" w:space="0" w:color="000000"/>
              <w:bottom w:val="nil"/>
              <w:right w:val="single" w:sz="6" w:space="0" w:color="000000"/>
            </w:tcBorders>
            <w:shd w:val="clear" w:color="auto" w:fill="FFFFFF"/>
            <w:vAlign w:val="center"/>
          </w:tcPr>
          <w:p w14:paraId="5450CAC6" w14:textId="7C7F3048" w:rsidR="002B4B7F" w:rsidRDefault="002B4B7F" w:rsidP="00834413">
            <w:pPr>
              <w:widowControl w:val="0"/>
              <w:tabs>
                <w:tab w:val="left" w:pos="983"/>
              </w:tabs>
              <w:ind w:left="180" w:hanging="180"/>
              <w:jc w:val="center"/>
              <w:rPr>
                <w:sz w:val="28"/>
                <w:szCs w:val="28"/>
                <w:lang w:val="uk-UA"/>
              </w:rPr>
            </w:pPr>
            <w:r>
              <w:rPr>
                <w:sz w:val="28"/>
                <w:szCs w:val="28"/>
                <w:lang w:val="uk-UA"/>
              </w:rPr>
              <w:t>2029</w:t>
            </w:r>
          </w:p>
          <w:p w14:paraId="140C41FE" w14:textId="3A8001D8" w:rsidR="002B4B7F" w:rsidRDefault="002B4B7F" w:rsidP="00834413">
            <w:pPr>
              <w:widowControl w:val="0"/>
              <w:tabs>
                <w:tab w:val="left" w:pos="983"/>
              </w:tabs>
              <w:ind w:left="180" w:hanging="180"/>
              <w:jc w:val="center"/>
              <w:rPr>
                <w:sz w:val="28"/>
                <w:szCs w:val="28"/>
                <w:lang w:val="uk-UA"/>
              </w:rPr>
            </w:pPr>
            <w:r>
              <w:rPr>
                <w:sz w:val="28"/>
                <w:szCs w:val="28"/>
                <w:lang w:val="uk-UA"/>
              </w:rPr>
              <w:t>рік</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728552EF" w14:textId="26DAB103" w:rsidR="002B4B7F" w:rsidRDefault="002B4B7F" w:rsidP="00834413">
            <w:pPr>
              <w:widowControl w:val="0"/>
              <w:tabs>
                <w:tab w:val="left" w:pos="983"/>
              </w:tabs>
              <w:ind w:left="180" w:hanging="180"/>
              <w:jc w:val="center"/>
              <w:rPr>
                <w:sz w:val="28"/>
                <w:szCs w:val="28"/>
                <w:lang w:val="uk-UA"/>
              </w:rPr>
            </w:pPr>
            <w:r>
              <w:rPr>
                <w:sz w:val="28"/>
                <w:szCs w:val="28"/>
                <w:lang w:val="uk-UA"/>
              </w:rPr>
              <w:t>2030</w:t>
            </w:r>
          </w:p>
          <w:p w14:paraId="7FCB8E36" w14:textId="77777777" w:rsidR="002B4B7F" w:rsidRPr="00396E3A" w:rsidRDefault="002B4B7F" w:rsidP="00834413">
            <w:pPr>
              <w:widowControl w:val="0"/>
              <w:tabs>
                <w:tab w:val="left" w:pos="983"/>
              </w:tabs>
              <w:ind w:left="180" w:hanging="180"/>
              <w:jc w:val="center"/>
              <w:rPr>
                <w:sz w:val="28"/>
                <w:szCs w:val="28"/>
                <w:lang w:val="uk-UA"/>
              </w:rPr>
            </w:pPr>
            <w:r>
              <w:rPr>
                <w:sz w:val="28"/>
                <w:szCs w:val="28"/>
                <w:lang w:val="uk-UA"/>
              </w:rPr>
              <w:t>рік</w:t>
            </w:r>
          </w:p>
        </w:tc>
        <w:tc>
          <w:tcPr>
            <w:tcW w:w="1701" w:type="dxa"/>
            <w:vMerge/>
            <w:tcBorders>
              <w:left w:val="single" w:sz="6" w:space="0" w:color="000000"/>
              <w:bottom w:val="nil"/>
              <w:right w:val="single" w:sz="6" w:space="0" w:color="000000"/>
            </w:tcBorders>
            <w:tcMar>
              <w:top w:w="100" w:type="dxa"/>
              <w:left w:w="100" w:type="dxa"/>
              <w:bottom w:w="100" w:type="dxa"/>
              <w:right w:w="100" w:type="dxa"/>
            </w:tcMar>
          </w:tcPr>
          <w:p w14:paraId="3F1BA354" w14:textId="77777777" w:rsidR="002B4B7F" w:rsidRDefault="002B4B7F" w:rsidP="00BB0BBF">
            <w:pPr>
              <w:widowControl w:val="0"/>
              <w:tabs>
                <w:tab w:val="left" w:pos="983"/>
              </w:tabs>
              <w:jc w:val="both"/>
              <w:rPr>
                <w:sz w:val="28"/>
                <w:szCs w:val="28"/>
              </w:rPr>
            </w:pPr>
          </w:p>
        </w:tc>
      </w:tr>
      <w:tr w:rsidR="00834413" w14:paraId="3BA6C7B1" w14:textId="77777777" w:rsidTr="00834413">
        <w:trPr>
          <w:trHeight w:val="570"/>
        </w:trPr>
        <w:tc>
          <w:tcPr>
            <w:tcW w:w="212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14:paraId="4D1307EF" w14:textId="76532662" w:rsidR="002B4B7F" w:rsidRPr="00D11814" w:rsidRDefault="002B4B7F" w:rsidP="00BB0BBF">
            <w:pPr>
              <w:widowControl w:val="0"/>
              <w:tabs>
                <w:tab w:val="left" w:pos="983"/>
              </w:tabs>
              <w:ind w:right="123"/>
              <w:jc w:val="both"/>
              <w:rPr>
                <w:sz w:val="28"/>
                <w:szCs w:val="28"/>
              </w:rPr>
            </w:pPr>
            <w:r w:rsidRPr="00D11814">
              <w:rPr>
                <w:sz w:val="28"/>
                <w:szCs w:val="28"/>
              </w:rPr>
              <w:t xml:space="preserve">Обсяг ресурсів, усього, </w:t>
            </w:r>
            <w:r w:rsidR="00C511A8">
              <w:rPr>
                <w:sz w:val="28"/>
                <w:szCs w:val="28"/>
                <w:lang w:val="uk-UA"/>
              </w:rPr>
              <w:br/>
            </w:r>
            <w:r w:rsidRPr="00D11814">
              <w:rPr>
                <w:sz w:val="28"/>
                <w:szCs w:val="28"/>
              </w:rPr>
              <w:t>у тому числі: тис. грн.</w:t>
            </w:r>
          </w:p>
        </w:tc>
        <w:tc>
          <w:tcPr>
            <w:tcW w:w="1417"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6E243E34" w14:textId="158C44E2" w:rsidR="002B4B7F" w:rsidRPr="006C6041" w:rsidRDefault="008476E0" w:rsidP="00834413">
            <w:pPr>
              <w:widowControl w:val="0"/>
              <w:tabs>
                <w:tab w:val="left" w:pos="983"/>
              </w:tabs>
              <w:spacing w:line="360" w:lineRule="auto"/>
              <w:ind w:hanging="25"/>
              <w:jc w:val="center"/>
              <w:rPr>
                <w:sz w:val="28"/>
                <w:szCs w:val="28"/>
                <w:lang w:val="uk-UA"/>
              </w:rPr>
            </w:pPr>
            <w:r>
              <w:rPr>
                <w:sz w:val="28"/>
                <w:szCs w:val="28"/>
                <w:lang w:val="uk-UA"/>
              </w:rPr>
              <w:t>44 44</w:t>
            </w:r>
            <w:r w:rsidR="00256BDA" w:rsidRPr="006C6041">
              <w:rPr>
                <w:sz w:val="28"/>
                <w:szCs w:val="28"/>
                <w:lang w:val="uk-UA"/>
              </w:rPr>
              <w:t>0,0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7F733DAF" w14:textId="5C638708" w:rsidR="002B4B7F" w:rsidRPr="00F3353A" w:rsidRDefault="008476E0" w:rsidP="00390992">
            <w:pPr>
              <w:widowControl w:val="0"/>
              <w:tabs>
                <w:tab w:val="left" w:pos="983"/>
              </w:tabs>
              <w:spacing w:line="360" w:lineRule="auto"/>
              <w:jc w:val="center"/>
              <w:rPr>
                <w:sz w:val="28"/>
                <w:szCs w:val="28"/>
                <w:highlight w:val="yellow"/>
                <w:lang w:val="uk-UA"/>
              </w:rPr>
            </w:pPr>
            <w:r>
              <w:rPr>
                <w:sz w:val="28"/>
                <w:szCs w:val="28"/>
                <w:lang w:val="uk-UA"/>
              </w:rPr>
              <w:t>54 9</w:t>
            </w:r>
            <w:r w:rsidR="00390992">
              <w:rPr>
                <w:sz w:val="28"/>
                <w:szCs w:val="28"/>
                <w:lang w:val="uk-UA"/>
              </w:rPr>
              <w:t>10</w:t>
            </w:r>
            <w:r w:rsidR="00F3353A" w:rsidRPr="00F3353A">
              <w:rPr>
                <w:sz w:val="28"/>
                <w:szCs w:val="28"/>
                <w:lang w:val="uk-UA"/>
              </w:rPr>
              <w:t>,0</w:t>
            </w:r>
          </w:p>
        </w:tc>
        <w:tc>
          <w:tcPr>
            <w:tcW w:w="1417" w:type="dxa"/>
            <w:tcBorders>
              <w:top w:val="single" w:sz="6" w:space="0" w:color="000000"/>
              <w:left w:val="single" w:sz="6" w:space="0" w:color="000000"/>
              <w:bottom w:val="nil"/>
              <w:right w:val="single" w:sz="6" w:space="0" w:color="000000"/>
            </w:tcBorders>
            <w:shd w:val="clear" w:color="auto" w:fill="auto"/>
            <w:vAlign w:val="center"/>
          </w:tcPr>
          <w:p w14:paraId="031258E4" w14:textId="5CB1EAEA" w:rsidR="002B4B7F" w:rsidRPr="00A46970" w:rsidRDefault="00A46970" w:rsidP="00834413">
            <w:pPr>
              <w:widowControl w:val="0"/>
              <w:tabs>
                <w:tab w:val="left" w:pos="983"/>
              </w:tabs>
              <w:spacing w:line="360" w:lineRule="auto"/>
              <w:ind w:left="180" w:hanging="180"/>
              <w:jc w:val="center"/>
              <w:rPr>
                <w:sz w:val="28"/>
                <w:szCs w:val="28"/>
                <w:lang w:val="uk-UA"/>
              </w:rPr>
            </w:pPr>
            <w:r w:rsidRPr="00A46970">
              <w:rPr>
                <w:sz w:val="28"/>
                <w:szCs w:val="28"/>
                <w:lang w:val="uk-UA"/>
              </w:rPr>
              <w:t>58</w:t>
            </w:r>
            <w:r w:rsidR="001C4621">
              <w:rPr>
                <w:sz w:val="28"/>
                <w:szCs w:val="28"/>
                <w:lang w:val="uk-UA"/>
              </w:rPr>
              <w:t xml:space="preserve"> </w:t>
            </w:r>
            <w:r w:rsidR="000D5CD0">
              <w:rPr>
                <w:sz w:val="28"/>
                <w:szCs w:val="28"/>
                <w:lang w:val="uk-UA"/>
              </w:rPr>
              <w:t>28</w:t>
            </w:r>
            <w:r w:rsidRPr="00A46970">
              <w:rPr>
                <w:sz w:val="28"/>
                <w:szCs w:val="28"/>
                <w:lang w:val="uk-UA"/>
              </w:rPr>
              <w:t>0,0</w:t>
            </w:r>
          </w:p>
        </w:tc>
        <w:tc>
          <w:tcPr>
            <w:tcW w:w="1276" w:type="dxa"/>
            <w:tcBorders>
              <w:top w:val="single" w:sz="6" w:space="0" w:color="000000"/>
              <w:left w:val="single" w:sz="6" w:space="0" w:color="000000"/>
              <w:bottom w:val="nil"/>
              <w:right w:val="single" w:sz="6" w:space="0" w:color="000000"/>
            </w:tcBorders>
            <w:shd w:val="clear" w:color="auto" w:fill="auto"/>
            <w:vAlign w:val="center"/>
          </w:tcPr>
          <w:p w14:paraId="4F5EE974" w14:textId="2E28BFB4" w:rsidR="002B4B7F" w:rsidRPr="0015609F" w:rsidRDefault="0015609F" w:rsidP="00834413">
            <w:pPr>
              <w:widowControl w:val="0"/>
              <w:tabs>
                <w:tab w:val="left" w:pos="983"/>
              </w:tabs>
              <w:spacing w:line="360" w:lineRule="auto"/>
              <w:ind w:left="180" w:hanging="180"/>
              <w:jc w:val="center"/>
              <w:rPr>
                <w:sz w:val="28"/>
                <w:szCs w:val="28"/>
                <w:lang w:val="uk-UA"/>
              </w:rPr>
            </w:pPr>
            <w:r w:rsidRPr="0015609F">
              <w:rPr>
                <w:sz w:val="28"/>
                <w:szCs w:val="28"/>
                <w:lang w:val="uk-UA"/>
              </w:rPr>
              <w:t>62</w:t>
            </w:r>
            <w:r w:rsidR="001C4621">
              <w:rPr>
                <w:sz w:val="28"/>
                <w:szCs w:val="28"/>
                <w:lang w:val="uk-UA"/>
              </w:rPr>
              <w:t xml:space="preserve"> </w:t>
            </w:r>
            <w:r w:rsidR="000D5CD0">
              <w:rPr>
                <w:sz w:val="28"/>
                <w:szCs w:val="28"/>
                <w:lang w:val="uk-UA"/>
              </w:rPr>
              <w:t>65</w:t>
            </w:r>
            <w:r w:rsidRPr="0015609F">
              <w:rPr>
                <w:sz w:val="28"/>
                <w:szCs w:val="28"/>
                <w:lang w:val="uk-UA"/>
              </w:rPr>
              <w:t>0,0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71E8CF1C" w14:textId="03C9A071" w:rsidR="002B4B7F" w:rsidRPr="00234200" w:rsidRDefault="006B6EF6" w:rsidP="00834413">
            <w:pPr>
              <w:widowControl w:val="0"/>
              <w:tabs>
                <w:tab w:val="left" w:pos="983"/>
              </w:tabs>
              <w:spacing w:line="360" w:lineRule="auto"/>
              <w:ind w:left="180" w:hanging="180"/>
              <w:jc w:val="center"/>
              <w:rPr>
                <w:sz w:val="28"/>
                <w:szCs w:val="28"/>
                <w:lang w:val="uk-UA"/>
              </w:rPr>
            </w:pPr>
            <w:r>
              <w:rPr>
                <w:sz w:val="28"/>
                <w:szCs w:val="28"/>
                <w:lang w:val="uk-UA"/>
              </w:rPr>
              <w:t>70 17</w:t>
            </w:r>
            <w:r w:rsidR="00234200" w:rsidRPr="00234200">
              <w:rPr>
                <w:sz w:val="28"/>
                <w:szCs w:val="28"/>
                <w:lang w:val="uk-UA"/>
              </w:rPr>
              <w:t>0,0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center"/>
          </w:tcPr>
          <w:p w14:paraId="0B5E4C6E" w14:textId="70C5ED17" w:rsidR="002B4B7F" w:rsidRPr="00834413" w:rsidRDefault="00834413" w:rsidP="009971BC">
            <w:pPr>
              <w:widowControl w:val="0"/>
              <w:tabs>
                <w:tab w:val="left" w:pos="983"/>
              </w:tabs>
              <w:spacing w:line="360" w:lineRule="auto"/>
              <w:jc w:val="center"/>
              <w:rPr>
                <w:sz w:val="28"/>
                <w:szCs w:val="28"/>
                <w:lang w:val="uk-UA"/>
              </w:rPr>
            </w:pPr>
            <w:r>
              <w:rPr>
                <w:sz w:val="28"/>
                <w:szCs w:val="28"/>
                <w:lang w:val="uk-UA"/>
              </w:rPr>
              <w:t>2</w:t>
            </w:r>
            <w:r w:rsidR="009971BC">
              <w:rPr>
                <w:sz w:val="28"/>
                <w:szCs w:val="28"/>
                <w:lang w:val="uk-UA"/>
              </w:rPr>
              <w:t>90</w:t>
            </w:r>
            <w:r w:rsidR="001C4621">
              <w:rPr>
                <w:sz w:val="28"/>
                <w:szCs w:val="28"/>
                <w:lang w:val="uk-UA"/>
              </w:rPr>
              <w:t xml:space="preserve"> </w:t>
            </w:r>
            <w:r w:rsidR="009971BC">
              <w:rPr>
                <w:sz w:val="28"/>
                <w:szCs w:val="28"/>
                <w:lang w:val="uk-UA"/>
              </w:rPr>
              <w:t>45</w:t>
            </w:r>
            <w:r w:rsidR="00390992">
              <w:rPr>
                <w:sz w:val="28"/>
                <w:szCs w:val="28"/>
                <w:lang w:val="uk-UA"/>
              </w:rPr>
              <w:t>0</w:t>
            </w:r>
            <w:r>
              <w:rPr>
                <w:sz w:val="28"/>
                <w:szCs w:val="28"/>
                <w:lang w:val="uk-UA"/>
              </w:rPr>
              <w:t>,0</w:t>
            </w:r>
          </w:p>
        </w:tc>
      </w:tr>
      <w:tr w:rsidR="00834413" w14:paraId="3656A770" w14:textId="77777777" w:rsidTr="00D371D1">
        <w:trPr>
          <w:trHeight w:val="359"/>
        </w:trPr>
        <w:tc>
          <w:tcPr>
            <w:tcW w:w="212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08479FD4" w14:textId="6B7FF1BC" w:rsidR="00834413" w:rsidRPr="00A112DA" w:rsidRDefault="00A04CC6" w:rsidP="00BB0BBF">
            <w:pPr>
              <w:widowControl w:val="0"/>
              <w:tabs>
                <w:tab w:val="left" w:pos="983"/>
              </w:tabs>
              <w:rPr>
                <w:sz w:val="28"/>
                <w:szCs w:val="28"/>
              </w:rPr>
            </w:pPr>
            <w:r w:rsidRPr="00A112DA">
              <w:rPr>
                <w:sz w:val="28"/>
                <w:szCs w:val="28"/>
                <w:lang w:val="uk-UA"/>
              </w:rPr>
              <w:t>Д</w:t>
            </w:r>
            <w:r w:rsidR="00834413" w:rsidRPr="00A112DA">
              <w:rPr>
                <w:sz w:val="28"/>
                <w:szCs w:val="28"/>
              </w:rPr>
              <w:t>ержавний</w:t>
            </w:r>
            <w:r w:rsidRPr="00A112DA">
              <w:rPr>
                <w:sz w:val="28"/>
                <w:szCs w:val="28"/>
                <w:lang w:val="uk-UA"/>
              </w:rPr>
              <w:t>, обласний</w:t>
            </w:r>
            <w:r w:rsidR="00834413" w:rsidRPr="00A112DA">
              <w:rPr>
                <w:sz w:val="28"/>
                <w:szCs w:val="28"/>
              </w:rPr>
              <w:t xml:space="preserve"> бюджет</w:t>
            </w:r>
            <w:r w:rsidR="00834413" w:rsidRPr="00A112DA">
              <w:rPr>
                <w:sz w:val="28"/>
                <w:szCs w:val="28"/>
                <w:lang w:val="uk-UA"/>
              </w:rPr>
              <w:t>, грантові кошти</w:t>
            </w:r>
            <w:r w:rsidR="00834413" w:rsidRPr="00A112DA">
              <w:rPr>
                <w:sz w:val="28"/>
                <w:szCs w:val="28"/>
              </w:rPr>
              <w:t>, тис. грн.</w:t>
            </w:r>
          </w:p>
        </w:tc>
        <w:tc>
          <w:tcPr>
            <w:tcW w:w="1417"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3ECB4947" w14:textId="1CD8D1AF" w:rsidR="00834413" w:rsidRPr="00A112DA" w:rsidRDefault="003426FA" w:rsidP="00A112DA">
            <w:pPr>
              <w:widowControl w:val="0"/>
              <w:tabs>
                <w:tab w:val="left" w:pos="983"/>
              </w:tabs>
              <w:spacing w:line="360" w:lineRule="auto"/>
              <w:jc w:val="center"/>
              <w:rPr>
                <w:sz w:val="10"/>
                <w:szCs w:val="10"/>
                <w:lang w:val="uk-UA"/>
              </w:rPr>
            </w:pPr>
            <w:r w:rsidRPr="00A112DA">
              <w:rPr>
                <w:sz w:val="28"/>
                <w:szCs w:val="28"/>
                <w:lang w:val="uk-UA"/>
              </w:rPr>
              <w:t>2</w:t>
            </w:r>
            <w:r w:rsidR="00A112DA" w:rsidRPr="00A112DA">
              <w:rPr>
                <w:sz w:val="28"/>
                <w:szCs w:val="28"/>
                <w:lang w:val="uk-UA"/>
              </w:rPr>
              <w:t>9</w:t>
            </w:r>
            <w:r w:rsidRPr="00A112DA">
              <w:rPr>
                <w:sz w:val="28"/>
                <w:szCs w:val="28"/>
                <w:lang w:val="uk-UA"/>
              </w:rPr>
              <w:t xml:space="preserve"> </w:t>
            </w:r>
            <w:r w:rsidR="00A112DA" w:rsidRPr="00A112DA">
              <w:rPr>
                <w:sz w:val="28"/>
                <w:szCs w:val="28"/>
                <w:lang w:val="uk-UA"/>
              </w:rPr>
              <w:t>008</w:t>
            </w:r>
            <w:r w:rsidR="00834413" w:rsidRPr="00A112DA">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17C70AA7" w14:textId="76BB4E15" w:rsidR="00834413" w:rsidRPr="00571D6E" w:rsidRDefault="00390992" w:rsidP="00A112DA">
            <w:pPr>
              <w:widowControl w:val="0"/>
              <w:tabs>
                <w:tab w:val="left" w:pos="983"/>
              </w:tabs>
              <w:spacing w:line="360" w:lineRule="auto"/>
              <w:jc w:val="center"/>
              <w:rPr>
                <w:sz w:val="10"/>
                <w:szCs w:val="10"/>
                <w:highlight w:val="yellow"/>
              </w:rPr>
            </w:pPr>
            <w:r w:rsidRPr="00A112DA">
              <w:rPr>
                <w:sz w:val="28"/>
                <w:szCs w:val="28"/>
                <w:lang w:val="uk-UA"/>
              </w:rPr>
              <w:t>3</w:t>
            </w:r>
            <w:r w:rsidR="00A112DA" w:rsidRPr="00A112DA">
              <w:rPr>
                <w:sz w:val="28"/>
                <w:szCs w:val="28"/>
                <w:lang w:val="uk-UA"/>
              </w:rPr>
              <w:t>6</w:t>
            </w:r>
            <w:r w:rsidR="00834413" w:rsidRPr="00A112DA">
              <w:rPr>
                <w:sz w:val="28"/>
                <w:szCs w:val="28"/>
                <w:lang w:val="uk-UA"/>
              </w:rPr>
              <w:t> </w:t>
            </w:r>
            <w:r w:rsidR="00A112DA" w:rsidRPr="00A112DA">
              <w:rPr>
                <w:sz w:val="28"/>
                <w:szCs w:val="28"/>
                <w:lang w:val="uk-UA"/>
              </w:rPr>
              <w:t>13</w:t>
            </w:r>
            <w:r w:rsidRPr="00A112DA">
              <w:rPr>
                <w:sz w:val="28"/>
                <w:szCs w:val="28"/>
                <w:lang w:val="uk-UA"/>
              </w:rPr>
              <w:t>7</w:t>
            </w:r>
            <w:r w:rsidR="000D5CD0" w:rsidRPr="00A112DA">
              <w:rPr>
                <w:sz w:val="28"/>
                <w:szCs w:val="28"/>
                <w:lang w:val="uk-UA"/>
              </w:rPr>
              <w:t>,</w:t>
            </w:r>
            <w:r w:rsidRPr="00A112DA">
              <w:rPr>
                <w:sz w:val="28"/>
                <w:szCs w:val="28"/>
                <w:lang w:val="uk-UA"/>
              </w:rPr>
              <w:t>0</w:t>
            </w:r>
          </w:p>
        </w:tc>
        <w:tc>
          <w:tcPr>
            <w:tcW w:w="1417" w:type="dxa"/>
            <w:tcBorders>
              <w:top w:val="single" w:sz="6" w:space="0" w:color="000000"/>
              <w:left w:val="single" w:sz="6" w:space="0" w:color="000000"/>
              <w:bottom w:val="nil"/>
              <w:right w:val="single" w:sz="6" w:space="0" w:color="000000"/>
            </w:tcBorders>
            <w:shd w:val="clear" w:color="auto" w:fill="auto"/>
            <w:vAlign w:val="center"/>
          </w:tcPr>
          <w:p w14:paraId="49F064AF" w14:textId="0F96ADA3" w:rsidR="00834413" w:rsidRPr="00571D6E" w:rsidRDefault="00D371D1" w:rsidP="00D371D1">
            <w:pPr>
              <w:widowControl w:val="0"/>
              <w:tabs>
                <w:tab w:val="left" w:pos="983"/>
              </w:tabs>
              <w:spacing w:line="360" w:lineRule="auto"/>
              <w:jc w:val="center"/>
              <w:rPr>
                <w:sz w:val="10"/>
                <w:szCs w:val="10"/>
                <w:highlight w:val="yellow"/>
                <w:lang w:val="uk-UA"/>
              </w:rPr>
            </w:pPr>
            <w:r w:rsidRPr="00D371D1">
              <w:rPr>
                <w:sz w:val="28"/>
                <w:szCs w:val="28"/>
                <w:lang w:val="uk-UA"/>
              </w:rPr>
              <w:t>38</w:t>
            </w:r>
            <w:r w:rsidR="000D5CD0" w:rsidRPr="00D371D1">
              <w:rPr>
                <w:sz w:val="28"/>
                <w:szCs w:val="28"/>
                <w:lang w:val="uk-UA"/>
              </w:rPr>
              <w:t xml:space="preserve"> </w:t>
            </w:r>
            <w:r w:rsidRPr="00D371D1">
              <w:rPr>
                <w:sz w:val="28"/>
                <w:szCs w:val="28"/>
                <w:lang w:val="uk-UA"/>
              </w:rPr>
              <w:t>2</w:t>
            </w:r>
            <w:r w:rsidR="000D5CD0" w:rsidRPr="00D371D1">
              <w:rPr>
                <w:sz w:val="28"/>
                <w:szCs w:val="28"/>
                <w:lang w:val="uk-UA"/>
              </w:rPr>
              <w:t>96</w:t>
            </w:r>
            <w:r w:rsidR="00834413" w:rsidRPr="00D371D1">
              <w:rPr>
                <w:sz w:val="28"/>
                <w:szCs w:val="28"/>
                <w:lang w:val="uk-UA"/>
              </w:rPr>
              <w:t>,0</w:t>
            </w:r>
          </w:p>
        </w:tc>
        <w:tc>
          <w:tcPr>
            <w:tcW w:w="1276" w:type="dxa"/>
            <w:tcBorders>
              <w:top w:val="single" w:sz="6" w:space="0" w:color="000000"/>
              <w:left w:val="single" w:sz="6" w:space="0" w:color="000000"/>
              <w:bottom w:val="nil"/>
              <w:right w:val="single" w:sz="6" w:space="0" w:color="000000"/>
            </w:tcBorders>
            <w:shd w:val="clear" w:color="auto" w:fill="auto"/>
            <w:vAlign w:val="center"/>
          </w:tcPr>
          <w:p w14:paraId="2EB2F540" w14:textId="54EF6214" w:rsidR="00834413" w:rsidRPr="00571D6E" w:rsidRDefault="000D5CD0" w:rsidP="00D371D1">
            <w:pPr>
              <w:widowControl w:val="0"/>
              <w:tabs>
                <w:tab w:val="left" w:pos="983"/>
              </w:tabs>
              <w:spacing w:line="360" w:lineRule="auto"/>
              <w:jc w:val="center"/>
              <w:rPr>
                <w:sz w:val="10"/>
                <w:szCs w:val="10"/>
                <w:highlight w:val="yellow"/>
                <w:lang w:val="uk-UA"/>
              </w:rPr>
            </w:pPr>
            <w:r w:rsidRPr="00D371D1">
              <w:rPr>
                <w:sz w:val="28"/>
                <w:szCs w:val="28"/>
                <w:lang w:val="uk-UA"/>
              </w:rPr>
              <w:t>4</w:t>
            </w:r>
            <w:r w:rsidR="00D371D1" w:rsidRPr="00D371D1">
              <w:rPr>
                <w:sz w:val="28"/>
                <w:szCs w:val="28"/>
                <w:lang w:val="uk-UA"/>
              </w:rPr>
              <w:t>1</w:t>
            </w:r>
            <w:r w:rsidRPr="00D371D1">
              <w:rPr>
                <w:sz w:val="28"/>
                <w:szCs w:val="28"/>
                <w:lang w:val="uk-UA"/>
              </w:rPr>
              <w:t xml:space="preserve"> </w:t>
            </w:r>
            <w:r w:rsidR="00D371D1" w:rsidRPr="00D371D1">
              <w:rPr>
                <w:sz w:val="28"/>
                <w:szCs w:val="28"/>
                <w:lang w:val="uk-UA"/>
              </w:rPr>
              <w:t>1</w:t>
            </w:r>
            <w:r w:rsidRPr="00D371D1">
              <w:rPr>
                <w:sz w:val="28"/>
                <w:szCs w:val="28"/>
                <w:lang w:val="uk-UA"/>
              </w:rPr>
              <w:t>55</w:t>
            </w:r>
            <w:r w:rsidR="00834413" w:rsidRPr="00D371D1">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26537A5F" w14:textId="2EA551CB" w:rsidR="00834413" w:rsidRPr="00571D6E" w:rsidRDefault="006B6EF6" w:rsidP="00D371D1">
            <w:pPr>
              <w:widowControl w:val="0"/>
              <w:tabs>
                <w:tab w:val="left" w:pos="983"/>
              </w:tabs>
              <w:spacing w:line="360" w:lineRule="auto"/>
              <w:jc w:val="center"/>
              <w:rPr>
                <w:sz w:val="10"/>
                <w:szCs w:val="10"/>
                <w:highlight w:val="yellow"/>
              </w:rPr>
            </w:pPr>
            <w:r w:rsidRPr="00D371D1">
              <w:rPr>
                <w:sz w:val="28"/>
                <w:szCs w:val="28"/>
                <w:lang w:val="uk-UA"/>
              </w:rPr>
              <w:t>4</w:t>
            </w:r>
            <w:r w:rsidR="00D371D1" w:rsidRPr="00D371D1">
              <w:rPr>
                <w:sz w:val="28"/>
                <w:szCs w:val="28"/>
                <w:lang w:val="uk-UA"/>
              </w:rPr>
              <w:t>6</w:t>
            </w:r>
            <w:r w:rsidRPr="00D371D1">
              <w:rPr>
                <w:sz w:val="28"/>
                <w:szCs w:val="28"/>
                <w:lang w:val="uk-UA"/>
              </w:rPr>
              <w:t xml:space="preserve"> </w:t>
            </w:r>
            <w:r w:rsidR="00D371D1" w:rsidRPr="00D371D1">
              <w:rPr>
                <w:sz w:val="28"/>
                <w:szCs w:val="28"/>
                <w:lang w:val="uk-UA"/>
              </w:rPr>
              <w:t>2</w:t>
            </w:r>
            <w:r w:rsidRPr="00D371D1">
              <w:rPr>
                <w:sz w:val="28"/>
                <w:szCs w:val="28"/>
                <w:lang w:val="uk-UA"/>
              </w:rPr>
              <w:t>19</w:t>
            </w:r>
            <w:r w:rsidR="00834413" w:rsidRPr="00D371D1">
              <w:rPr>
                <w:sz w:val="28"/>
                <w:szCs w:val="28"/>
                <w:lang w:val="uk-UA"/>
              </w:rPr>
              <w:t>,0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center"/>
          </w:tcPr>
          <w:p w14:paraId="6B8A5E75" w14:textId="0A29A4DA" w:rsidR="00834413" w:rsidRPr="00571D6E" w:rsidRDefault="00390992" w:rsidP="00D371D1">
            <w:pPr>
              <w:widowControl w:val="0"/>
              <w:tabs>
                <w:tab w:val="left" w:pos="983"/>
              </w:tabs>
              <w:spacing w:line="360" w:lineRule="auto"/>
              <w:jc w:val="center"/>
              <w:rPr>
                <w:sz w:val="10"/>
                <w:szCs w:val="10"/>
                <w:highlight w:val="yellow"/>
              </w:rPr>
            </w:pPr>
            <w:r w:rsidRPr="00D371D1">
              <w:rPr>
                <w:sz w:val="28"/>
                <w:szCs w:val="28"/>
                <w:lang w:val="uk-UA"/>
              </w:rPr>
              <w:t>19</w:t>
            </w:r>
            <w:r w:rsidR="00D371D1" w:rsidRPr="00D371D1">
              <w:rPr>
                <w:sz w:val="28"/>
                <w:szCs w:val="28"/>
                <w:lang w:val="uk-UA"/>
              </w:rPr>
              <w:t>0</w:t>
            </w:r>
            <w:r w:rsidRPr="00D371D1">
              <w:rPr>
                <w:sz w:val="28"/>
                <w:szCs w:val="28"/>
                <w:lang w:val="uk-UA"/>
              </w:rPr>
              <w:t xml:space="preserve"> </w:t>
            </w:r>
            <w:r w:rsidR="00D371D1" w:rsidRPr="00D371D1">
              <w:rPr>
                <w:sz w:val="28"/>
                <w:szCs w:val="28"/>
                <w:lang w:val="uk-UA"/>
              </w:rPr>
              <w:t>815</w:t>
            </w:r>
            <w:r w:rsidR="00834413" w:rsidRPr="00D371D1">
              <w:rPr>
                <w:sz w:val="28"/>
                <w:szCs w:val="28"/>
                <w:lang w:val="uk-UA"/>
              </w:rPr>
              <w:t>,0</w:t>
            </w:r>
          </w:p>
        </w:tc>
      </w:tr>
      <w:tr w:rsidR="00834413" w14:paraId="6BAF5805" w14:textId="77777777" w:rsidTr="00D63565">
        <w:trPr>
          <w:trHeight w:val="420"/>
        </w:trPr>
        <w:tc>
          <w:tcPr>
            <w:tcW w:w="212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14:paraId="3562541F" w14:textId="0D589E29" w:rsidR="00834413" w:rsidRPr="00571D6E" w:rsidRDefault="00A04CC6" w:rsidP="00BB0BBF">
            <w:pPr>
              <w:widowControl w:val="0"/>
              <w:tabs>
                <w:tab w:val="left" w:pos="983"/>
              </w:tabs>
              <w:rPr>
                <w:sz w:val="28"/>
                <w:szCs w:val="28"/>
                <w:highlight w:val="yellow"/>
              </w:rPr>
            </w:pPr>
            <w:r w:rsidRPr="00D63565">
              <w:rPr>
                <w:sz w:val="28"/>
                <w:szCs w:val="28"/>
              </w:rPr>
              <w:t>Б</w:t>
            </w:r>
            <w:r w:rsidR="00834413" w:rsidRPr="00D63565">
              <w:rPr>
                <w:sz w:val="28"/>
                <w:szCs w:val="28"/>
              </w:rPr>
              <w:t>юджет</w:t>
            </w:r>
            <w:r w:rsidRPr="00D63565">
              <w:rPr>
                <w:sz w:val="28"/>
                <w:szCs w:val="28"/>
                <w:lang w:val="uk-UA"/>
              </w:rPr>
              <w:t xml:space="preserve"> міської територіальної громади</w:t>
            </w:r>
            <w:r w:rsidR="00834413" w:rsidRPr="00D63565">
              <w:rPr>
                <w:sz w:val="28"/>
                <w:szCs w:val="28"/>
              </w:rPr>
              <w:t>, тис. грн.</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1841FA56" w14:textId="6A2A1E2F" w:rsidR="00834413" w:rsidRPr="00571D6E" w:rsidRDefault="003426FA" w:rsidP="00D63565">
            <w:pPr>
              <w:widowControl w:val="0"/>
              <w:tabs>
                <w:tab w:val="left" w:pos="983"/>
              </w:tabs>
              <w:spacing w:line="360" w:lineRule="auto"/>
              <w:jc w:val="center"/>
              <w:rPr>
                <w:sz w:val="28"/>
                <w:szCs w:val="28"/>
                <w:highlight w:val="yellow"/>
                <w:lang w:val="uk-UA"/>
              </w:rPr>
            </w:pPr>
            <w:r w:rsidRPr="00D63565">
              <w:rPr>
                <w:sz w:val="28"/>
                <w:szCs w:val="28"/>
                <w:lang w:val="uk-UA"/>
              </w:rPr>
              <w:t>1</w:t>
            </w:r>
            <w:r w:rsidR="00D63565" w:rsidRPr="00D63565">
              <w:rPr>
                <w:sz w:val="28"/>
                <w:szCs w:val="28"/>
                <w:lang w:val="uk-UA"/>
              </w:rPr>
              <w:t>3</w:t>
            </w:r>
            <w:r w:rsidRPr="00D63565">
              <w:rPr>
                <w:sz w:val="28"/>
                <w:szCs w:val="28"/>
                <w:lang w:val="uk-UA"/>
              </w:rPr>
              <w:t xml:space="preserve"> 3</w:t>
            </w:r>
            <w:r w:rsidR="00D63565" w:rsidRPr="00D63565">
              <w:rPr>
                <w:sz w:val="28"/>
                <w:szCs w:val="28"/>
                <w:lang w:val="uk-UA"/>
              </w:rPr>
              <w:t>32</w:t>
            </w:r>
            <w:r w:rsidR="00834413" w:rsidRPr="00D63565">
              <w:rPr>
                <w:sz w:val="28"/>
                <w:szCs w:val="28"/>
                <w:lang w:val="uk-UA"/>
              </w:rPr>
              <w:t>,0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362D7D40" w14:textId="6CA400A8" w:rsidR="00834413" w:rsidRPr="00571D6E" w:rsidRDefault="00390992" w:rsidP="00D63565">
            <w:pPr>
              <w:widowControl w:val="0"/>
              <w:tabs>
                <w:tab w:val="left" w:pos="983"/>
              </w:tabs>
              <w:spacing w:line="360" w:lineRule="auto"/>
              <w:ind w:left="180"/>
              <w:jc w:val="center"/>
              <w:rPr>
                <w:sz w:val="28"/>
                <w:szCs w:val="28"/>
                <w:highlight w:val="yellow"/>
                <w:lang w:val="uk-UA"/>
              </w:rPr>
            </w:pPr>
            <w:r w:rsidRPr="00D63565">
              <w:rPr>
                <w:sz w:val="28"/>
                <w:szCs w:val="28"/>
                <w:lang w:val="uk-UA"/>
              </w:rPr>
              <w:t>1</w:t>
            </w:r>
            <w:r w:rsidR="00D63565" w:rsidRPr="00D63565">
              <w:rPr>
                <w:sz w:val="28"/>
                <w:szCs w:val="28"/>
                <w:lang w:val="uk-UA"/>
              </w:rPr>
              <w:t>6</w:t>
            </w:r>
            <w:r w:rsidR="000D5CD0" w:rsidRPr="00D63565">
              <w:rPr>
                <w:sz w:val="28"/>
                <w:szCs w:val="28"/>
                <w:lang w:val="uk-UA"/>
              </w:rPr>
              <w:t> </w:t>
            </w:r>
            <w:r w:rsidR="00D63565" w:rsidRPr="00D63565">
              <w:rPr>
                <w:sz w:val="28"/>
                <w:szCs w:val="28"/>
                <w:lang w:val="uk-UA"/>
              </w:rPr>
              <w:t>473</w:t>
            </w:r>
            <w:r w:rsidR="000D5CD0" w:rsidRPr="00D63565">
              <w:rPr>
                <w:sz w:val="28"/>
                <w:szCs w:val="28"/>
                <w:lang w:val="uk-UA"/>
              </w:rPr>
              <w:t>,</w:t>
            </w:r>
            <w:r w:rsidRPr="00D63565">
              <w:rPr>
                <w:sz w:val="28"/>
                <w:szCs w:val="28"/>
                <w:lang w:val="uk-UA"/>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2AC915" w14:textId="7079ED58" w:rsidR="00834413" w:rsidRPr="00571D6E" w:rsidRDefault="000D5CD0" w:rsidP="00834413">
            <w:pPr>
              <w:widowControl w:val="0"/>
              <w:tabs>
                <w:tab w:val="left" w:pos="983"/>
              </w:tabs>
              <w:spacing w:line="360" w:lineRule="auto"/>
              <w:ind w:left="180" w:hanging="195"/>
              <w:jc w:val="center"/>
              <w:rPr>
                <w:sz w:val="28"/>
                <w:szCs w:val="28"/>
                <w:highlight w:val="yellow"/>
                <w:lang w:val="uk-UA"/>
              </w:rPr>
            </w:pPr>
            <w:r w:rsidRPr="00D63565">
              <w:rPr>
                <w:sz w:val="28"/>
                <w:szCs w:val="28"/>
                <w:lang w:val="uk-UA"/>
              </w:rPr>
              <w:t>17 484</w:t>
            </w:r>
            <w:r w:rsidR="00834413" w:rsidRPr="00D63565">
              <w:rPr>
                <w:sz w:val="28"/>
                <w:szCs w:val="28"/>
                <w:lang w:val="uk-UA"/>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C2C0A6" w14:textId="0360CCA8" w:rsidR="00834413" w:rsidRPr="00571D6E" w:rsidRDefault="000D5CD0" w:rsidP="00834413">
            <w:pPr>
              <w:widowControl w:val="0"/>
              <w:tabs>
                <w:tab w:val="left" w:pos="983"/>
              </w:tabs>
              <w:spacing w:line="360" w:lineRule="auto"/>
              <w:ind w:left="180" w:hanging="195"/>
              <w:jc w:val="center"/>
              <w:rPr>
                <w:sz w:val="28"/>
                <w:szCs w:val="28"/>
                <w:highlight w:val="yellow"/>
                <w:lang w:val="uk-UA"/>
              </w:rPr>
            </w:pPr>
            <w:r w:rsidRPr="00D63565">
              <w:rPr>
                <w:sz w:val="28"/>
                <w:szCs w:val="28"/>
                <w:lang w:val="uk-UA"/>
              </w:rPr>
              <w:t>18 795</w:t>
            </w:r>
            <w:r w:rsidR="00834413" w:rsidRPr="00D63565">
              <w:rPr>
                <w:sz w:val="28"/>
                <w:szCs w:val="28"/>
                <w:lang w:val="uk-UA"/>
              </w:rPr>
              <w:t>,0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2670F363" w14:textId="074C9B7C" w:rsidR="00834413" w:rsidRPr="00571D6E" w:rsidRDefault="006B6EF6" w:rsidP="00834413">
            <w:pPr>
              <w:widowControl w:val="0"/>
              <w:tabs>
                <w:tab w:val="left" w:pos="983"/>
              </w:tabs>
              <w:spacing w:line="360" w:lineRule="auto"/>
              <w:ind w:left="180" w:hanging="195"/>
              <w:jc w:val="center"/>
              <w:rPr>
                <w:sz w:val="28"/>
                <w:szCs w:val="28"/>
                <w:highlight w:val="yellow"/>
                <w:lang w:val="uk-UA"/>
              </w:rPr>
            </w:pPr>
            <w:r w:rsidRPr="00D63565">
              <w:rPr>
                <w:sz w:val="28"/>
                <w:szCs w:val="28"/>
                <w:lang w:val="uk-UA"/>
              </w:rPr>
              <w:t>21 051</w:t>
            </w:r>
            <w:r w:rsidR="00834413" w:rsidRPr="00D63565">
              <w:rPr>
                <w:sz w:val="28"/>
                <w:szCs w:val="28"/>
                <w:lang w:val="uk-UA"/>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5635DEC0" w14:textId="2E305066" w:rsidR="00834413" w:rsidRPr="00571D6E" w:rsidRDefault="00390992" w:rsidP="00D63565">
            <w:pPr>
              <w:widowControl w:val="0"/>
              <w:tabs>
                <w:tab w:val="left" w:pos="983"/>
              </w:tabs>
              <w:spacing w:line="360" w:lineRule="auto"/>
              <w:jc w:val="center"/>
              <w:rPr>
                <w:sz w:val="28"/>
                <w:szCs w:val="28"/>
                <w:highlight w:val="yellow"/>
                <w:lang w:val="uk-UA"/>
              </w:rPr>
            </w:pPr>
            <w:r w:rsidRPr="00D63565">
              <w:rPr>
                <w:sz w:val="28"/>
                <w:szCs w:val="28"/>
                <w:lang w:val="uk-UA"/>
              </w:rPr>
              <w:t>8</w:t>
            </w:r>
            <w:r w:rsidR="00D63565" w:rsidRPr="00D63565">
              <w:rPr>
                <w:sz w:val="28"/>
                <w:szCs w:val="28"/>
                <w:lang w:val="uk-UA"/>
              </w:rPr>
              <w:t>7</w:t>
            </w:r>
            <w:r w:rsidRPr="00D63565">
              <w:rPr>
                <w:sz w:val="28"/>
                <w:szCs w:val="28"/>
                <w:lang w:val="uk-UA"/>
              </w:rPr>
              <w:t xml:space="preserve"> </w:t>
            </w:r>
            <w:r w:rsidR="00D63565" w:rsidRPr="00D63565">
              <w:rPr>
                <w:sz w:val="28"/>
                <w:szCs w:val="28"/>
                <w:lang w:val="uk-UA"/>
              </w:rPr>
              <w:t>135</w:t>
            </w:r>
            <w:r w:rsidRPr="00D63565">
              <w:rPr>
                <w:sz w:val="28"/>
                <w:szCs w:val="28"/>
                <w:lang w:val="uk-UA"/>
              </w:rPr>
              <w:t>,0</w:t>
            </w:r>
          </w:p>
        </w:tc>
      </w:tr>
      <w:tr w:rsidR="00A04CC6" w14:paraId="5E4D99D4" w14:textId="77777777" w:rsidTr="00D63565">
        <w:trPr>
          <w:trHeight w:val="420"/>
        </w:trPr>
        <w:tc>
          <w:tcPr>
            <w:tcW w:w="212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14:paraId="23180734" w14:textId="26699A7B" w:rsidR="00A04CC6" w:rsidRPr="00571D6E" w:rsidRDefault="00A04CC6" w:rsidP="00BB0BBF">
            <w:pPr>
              <w:widowControl w:val="0"/>
              <w:tabs>
                <w:tab w:val="left" w:pos="983"/>
              </w:tabs>
              <w:rPr>
                <w:sz w:val="28"/>
                <w:szCs w:val="28"/>
                <w:highlight w:val="yellow"/>
                <w:lang w:val="uk-UA"/>
              </w:rPr>
            </w:pPr>
            <w:r w:rsidRPr="00D63565">
              <w:rPr>
                <w:sz w:val="28"/>
                <w:szCs w:val="28"/>
                <w:lang w:val="uk-UA"/>
              </w:rPr>
              <w:t>Бюджет інших територіальних громад</w:t>
            </w:r>
          </w:p>
        </w:tc>
        <w:tc>
          <w:tcPr>
            <w:tcW w:w="1417" w:type="dxa"/>
            <w:tcBorders>
              <w:top w:val="single" w:sz="6" w:space="0" w:color="000000"/>
              <w:left w:val="single" w:sz="6" w:space="0" w:color="000000"/>
              <w:bottom w:val="single" w:sz="4" w:space="0" w:color="auto"/>
              <w:right w:val="nil"/>
            </w:tcBorders>
            <w:shd w:val="clear" w:color="auto" w:fill="auto"/>
            <w:tcMar>
              <w:top w:w="0" w:type="dxa"/>
              <w:left w:w="20" w:type="dxa"/>
              <w:bottom w:w="0" w:type="dxa"/>
              <w:right w:w="20" w:type="dxa"/>
            </w:tcMar>
            <w:vAlign w:val="center"/>
          </w:tcPr>
          <w:p w14:paraId="6BD920AB" w14:textId="71CCA574" w:rsidR="00A04CC6" w:rsidRPr="00D63565" w:rsidRDefault="00D63565" w:rsidP="00D63565">
            <w:pPr>
              <w:widowControl w:val="0"/>
              <w:tabs>
                <w:tab w:val="left" w:pos="983"/>
              </w:tabs>
              <w:spacing w:line="360" w:lineRule="auto"/>
              <w:jc w:val="center"/>
              <w:rPr>
                <w:sz w:val="28"/>
                <w:szCs w:val="28"/>
                <w:lang w:val="uk-UA"/>
              </w:rPr>
            </w:pPr>
            <w:r w:rsidRPr="00D63565">
              <w:rPr>
                <w:sz w:val="28"/>
                <w:szCs w:val="28"/>
                <w:lang w:val="uk-UA"/>
              </w:rPr>
              <w:t>2 10</w:t>
            </w:r>
            <w:r>
              <w:rPr>
                <w:sz w:val="28"/>
                <w:szCs w:val="28"/>
                <w:lang w:val="uk-UA"/>
              </w:rPr>
              <w:t>0</w:t>
            </w:r>
            <w:r w:rsidRPr="00D63565">
              <w:rPr>
                <w:sz w:val="28"/>
                <w:szCs w:val="28"/>
                <w:lang w:val="uk-UA"/>
              </w:rPr>
              <w:t>,0</w:t>
            </w:r>
          </w:p>
        </w:tc>
        <w:tc>
          <w:tcPr>
            <w:tcW w:w="1276" w:type="dxa"/>
            <w:tcBorders>
              <w:top w:val="single" w:sz="6" w:space="0" w:color="000000"/>
              <w:left w:val="single" w:sz="6" w:space="0" w:color="000000"/>
              <w:bottom w:val="single" w:sz="4" w:space="0" w:color="auto"/>
              <w:right w:val="nil"/>
            </w:tcBorders>
            <w:shd w:val="clear" w:color="auto" w:fill="auto"/>
            <w:tcMar>
              <w:top w:w="0" w:type="dxa"/>
              <w:left w:w="20" w:type="dxa"/>
              <w:bottom w:w="0" w:type="dxa"/>
              <w:right w:w="20" w:type="dxa"/>
            </w:tcMar>
            <w:vAlign w:val="center"/>
          </w:tcPr>
          <w:p w14:paraId="03C7249B" w14:textId="03283D8B" w:rsidR="00A04CC6" w:rsidRPr="00D63565" w:rsidRDefault="00D63565" w:rsidP="00D63565">
            <w:pPr>
              <w:widowControl w:val="0"/>
              <w:tabs>
                <w:tab w:val="left" w:pos="983"/>
              </w:tabs>
              <w:spacing w:line="360" w:lineRule="auto"/>
              <w:ind w:left="180"/>
              <w:jc w:val="center"/>
              <w:rPr>
                <w:sz w:val="28"/>
                <w:szCs w:val="28"/>
                <w:lang w:val="uk-UA"/>
              </w:rPr>
            </w:pPr>
            <w:r w:rsidRPr="00D63565">
              <w:rPr>
                <w:sz w:val="28"/>
                <w:szCs w:val="28"/>
                <w:lang w:val="uk-UA"/>
              </w:rPr>
              <w:t>2 </w:t>
            </w:r>
            <w:r>
              <w:rPr>
                <w:sz w:val="28"/>
                <w:szCs w:val="28"/>
                <w:lang w:val="uk-UA"/>
              </w:rPr>
              <w:t>300</w:t>
            </w:r>
            <w:r w:rsidRPr="00D63565">
              <w:rPr>
                <w:sz w:val="28"/>
                <w:szCs w:val="28"/>
                <w:lang w:val="uk-UA"/>
              </w:rPr>
              <w:t>,0</w:t>
            </w:r>
          </w:p>
        </w:tc>
        <w:tc>
          <w:tcPr>
            <w:tcW w:w="1417" w:type="dxa"/>
            <w:tcBorders>
              <w:top w:val="single" w:sz="6" w:space="0" w:color="000000"/>
              <w:left w:val="single" w:sz="6" w:space="0" w:color="000000"/>
              <w:bottom w:val="single" w:sz="4" w:space="0" w:color="auto"/>
              <w:right w:val="single" w:sz="6" w:space="0" w:color="000000"/>
            </w:tcBorders>
            <w:shd w:val="clear" w:color="auto" w:fill="auto"/>
            <w:vAlign w:val="center"/>
          </w:tcPr>
          <w:p w14:paraId="09D3F1C1" w14:textId="2313B1BF" w:rsidR="00A04CC6" w:rsidRPr="00D63565" w:rsidRDefault="00D63565" w:rsidP="00D63565">
            <w:pPr>
              <w:widowControl w:val="0"/>
              <w:tabs>
                <w:tab w:val="left" w:pos="983"/>
              </w:tabs>
              <w:spacing w:line="360" w:lineRule="auto"/>
              <w:ind w:left="180" w:hanging="195"/>
              <w:jc w:val="center"/>
              <w:rPr>
                <w:sz w:val="28"/>
                <w:szCs w:val="28"/>
                <w:lang w:val="uk-UA"/>
              </w:rPr>
            </w:pPr>
            <w:r w:rsidRPr="00D63565">
              <w:rPr>
                <w:sz w:val="28"/>
                <w:szCs w:val="28"/>
                <w:lang w:val="uk-UA"/>
              </w:rPr>
              <w:t>2 </w:t>
            </w:r>
            <w:r>
              <w:rPr>
                <w:sz w:val="28"/>
                <w:szCs w:val="28"/>
                <w:lang w:val="uk-UA"/>
              </w:rPr>
              <w:t>500</w:t>
            </w:r>
            <w:r w:rsidRPr="00D63565">
              <w:rPr>
                <w:sz w:val="28"/>
                <w:szCs w:val="28"/>
                <w:lang w:val="uk-UA"/>
              </w:rPr>
              <w:t>,0</w:t>
            </w:r>
          </w:p>
        </w:tc>
        <w:tc>
          <w:tcPr>
            <w:tcW w:w="1276" w:type="dxa"/>
            <w:tcBorders>
              <w:top w:val="single" w:sz="6" w:space="0" w:color="000000"/>
              <w:left w:val="single" w:sz="6" w:space="0" w:color="000000"/>
              <w:bottom w:val="single" w:sz="4" w:space="0" w:color="auto"/>
              <w:right w:val="single" w:sz="6" w:space="0" w:color="000000"/>
            </w:tcBorders>
            <w:shd w:val="clear" w:color="auto" w:fill="auto"/>
            <w:vAlign w:val="center"/>
          </w:tcPr>
          <w:p w14:paraId="22EE295F" w14:textId="4006A15E" w:rsidR="00A04CC6" w:rsidRPr="00D63565" w:rsidRDefault="00D63565" w:rsidP="00D63565">
            <w:pPr>
              <w:widowControl w:val="0"/>
              <w:tabs>
                <w:tab w:val="left" w:pos="983"/>
              </w:tabs>
              <w:spacing w:line="360" w:lineRule="auto"/>
              <w:ind w:left="180" w:hanging="195"/>
              <w:jc w:val="center"/>
              <w:rPr>
                <w:sz w:val="28"/>
                <w:szCs w:val="28"/>
                <w:lang w:val="uk-UA"/>
              </w:rPr>
            </w:pPr>
            <w:r w:rsidRPr="00D63565">
              <w:rPr>
                <w:sz w:val="28"/>
                <w:szCs w:val="28"/>
                <w:lang w:val="uk-UA"/>
              </w:rPr>
              <w:t>2 </w:t>
            </w:r>
            <w:r>
              <w:rPr>
                <w:sz w:val="28"/>
                <w:szCs w:val="28"/>
                <w:lang w:val="uk-UA"/>
              </w:rPr>
              <w:t>700</w:t>
            </w:r>
            <w:r w:rsidRPr="00D63565">
              <w:rPr>
                <w:sz w:val="28"/>
                <w:szCs w:val="28"/>
                <w:lang w:val="uk-UA"/>
              </w:rPr>
              <w:t>,0</w:t>
            </w:r>
          </w:p>
        </w:tc>
        <w:tc>
          <w:tcPr>
            <w:tcW w:w="1276" w:type="dxa"/>
            <w:tcBorders>
              <w:top w:val="single" w:sz="6" w:space="0" w:color="000000"/>
              <w:left w:val="single" w:sz="6" w:space="0" w:color="000000"/>
              <w:bottom w:val="single" w:sz="4" w:space="0" w:color="auto"/>
              <w:right w:val="nil"/>
            </w:tcBorders>
            <w:shd w:val="clear" w:color="auto" w:fill="auto"/>
            <w:tcMar>
              <w:top w:w="0" w:type="dxa"/>
              <w:left w:w="20" w:type="dxa"/>
              <w:bottom w:w="0" w:type="dxa"/>
              <w:right w:w="20" w:type="dxa"/>
            </w:tcMar>
            <w:vAlign w:val="center"/>
          </w:tcPr>
          <w:p w14:paraId="25B5D417" w14:textId="3EB49E7E" w:rsidR="00A04CC6" w:rsidRPr="00D63565" w:rsidRDefault="00D63565" w:rsidP="00D63565">
            <w:pPr>
              <w:widowControl w:val="0"/>
              <w:tabs>
                <w:tab w:val="left" w:pos="983"/>
              </w:tabs>
              <w:spacing w:line="360" w:lineRule="auto"/>
              <w:ind w:left="180" w:hanging="195"/>
              <w:jc w:val="center"/>
              <w:rPr>
                <w:sz w:val="28"/>
                <w:szCs w:val="28"/>
                <w:lang w:val="uk-UA"/>
              </w:rPr>
            </w:pPr>
            <w:r w:rsidRPr="00D63565">
              <w:rPr>
                <w:sz w:val="28"/>
                <w:szCs w:val="28"/>
                <w:lang w:val="uk-UA"/>
              </w:rPr>
              <w:t>2 </w:t>
            </w:r>
            <w:r>
              <w:rPr>
                <w:sz w:val="28"/>
                <w:szCs w:val="28"/>
                <w:lang w:val="uk-UA"/>
              </w:rPr>
              <w:t>900</w:t>
            </w:r>
            <w:r w:rsidRPr="00D63565">
              <w:rPr>
                <w:sz w:val="28"/>
                <w:szCs w:val="28"/>
                <w:lang w:val="uk-UA"/>
              </w:rPr>
              <w:t>,0</w:t>
            </w:r>
          </w:p>
        </w:tc>
        <w:tc>
          <w:tcPr>
            <w:tcW w:w="1701" w:type="dxa"/>
            <w:tcBorders>
              <w:top w:val="single" w:sz="6" w:space="0" w:color="000000"/>
              <w:left w:val="single" w:sz="6" w:space="0" w:color="000000"/>
              <w:bottom w:val="single" w:sz="4" w:space="0" w:color="auto"/>
              <w:right w:val="single" w:sz="6" w:space="0" w:color="000000"/>
            </w:tcBorders>
            <w:shd w:val="clear" w:color="auto" w:fill="auto"/>
            <w:tcMar>
              <w:top w:w="0" w:type="dxa"/>
              <w:left w:w="20" w:type="dxa"/>
              <w:bottom w:w="0" w:type="dxa"/>
              <w:right w:w="20" w:type="dxa"/>
            </w:tcMar>
            <w:vAlign w:val="center"/>
          </w:tcPr>
          <w:p w14:paraId="4B964122" w14:textId="3E745B14" w:rsidR="00A04CC6" w:rsidRPr="00571D6E" w:rsidRDefault="00D63565" w:rsidP="00D63565">
            <w:pPr>
              <w:widowControl w:val="0"/>
              <w:tabs>
                <w:tab w:val="left" w:pos="983"/>
              </w:tabs>
              <w:spacing w:line="360" w:lineRule="auto"/>
              <w:jc w:val="center"/>
              <w:rPr>
                <w:sz w:val="28"/>
                <w:szCs w:val="28"/>
                <w:highlight w:val="yellow"/>
                <w:lang w:val="uk-UA"/>
              </w:rPr>
            </w:pPr>
            <w:r w:rsidRPr="00D63565">
              <w:rPr>
                <w:sz w:val="28"/>
                <w:szCs w:val="28"/>
                <w:lang w:val="uk-UA"/>
              </w:rPr>
              <w:t>12 500,0</w:t>
            </w:r>
          </w:p>
        </w:tc>
      </w:tr>
    </w:tbl>
    <w:p w14:paraId="639773AD" w14:textId="06082440" w:rsidR="006B3483" w:rsidRPr="006B3483" w:rsidRDefault="006B3483" w:rsidP="006B3483">
      <w:pPr>
        <w:pStyle w:val="a6"/>
        <w:keepNext/>
        <w:tabs>
          <w:tab w:val="left" w:pos="113"/>
        </w:tabs>
        <w:spacing w:before="240" w:after="120"/>
        <w:ind w:left="0" w:firstLine="709"/>
        <w:jc w:val="both"/>
        <w:outlineLvl w:val="0"/>
        <w:rPr>
          <w:b/>
          <w:bCs/>
          <w:sz w:val="28"/>
          <w:szCs w:val="28"/>
          <w:lang w:val="uk-UA"/>
        </w:rPr>
      </w:pPr>
      <w:bookmarkStart w:id="1" w:name="_Toc10555677"/>
      <w:bookmarkStart w:id="2" w:name="_Toc5959683"/>
      <w:bookmarkStart w:id="3" w:name="_Toc51057666"/>
      <w:r w:rsidRPr="006B3483">
        <w:rPr>
          <w:b/>
          <w:sz w:val="28"/>
          <w:szCs w:val="28"/>
        </w:rPr>
        <w:t>7. СТРОКИ ТА ЕТАПИ ВИКОНАННЯ ПРОГРАМИ</w:t>
      </w:r>
    </w:p>
    <w:p w14:paraId="25FE87C6" w14:textId="722F37DA" w:rsidR="006B3483" w:rsidRPr="006B3483" w:rsidRDefault="006B3483" w:rsidP="006B3483">
      <w:pPr>
        <w:pStyle w:val="a6"/>
        <w:keepNext/>
        <w:tabs>
          <w:tab w:val="left" w:pos="113"/>
        </w:tabs>
        <w:spacing w:before="240" w:after="120"/>
        <w:ind w:left="0" w:firstLine="709"/>
        <w:jc w:val="both"/>
        <w:outlineLvl w:val="0"/>
        <w:rPr>
          <w:bCs/>
          <w:sz w:val="28"/>
          <w:szCs w:val="28"/>
          <w:lang w:val="uk-UA"/>
        </w:rPr>
      </w:pPr>
      <w:r w:rsidRPr="006B3483">
        <w:rPr>
          <w:bCs/>
          <w:sz w:val="28"/>
          <w:szCs w:val="28"/>
          <w:lang w:val="uk-UA"/>
        </w:rPr>
        <w:t xml:space="preserve">Реалізація Програми розвитку культури і туризму на території Звягельської міської територіальної громади на 2026–2030 роки здійснюватиметься на основі поетапного підходу, що передбачає системне планування, послідовну реалізацію визначених заходів, моніторинг </w:t>
      </w:r>
      <w:r w:rsidRPr="006B3483">
        <w:rPr>
          <w:bCs/>
          <w:sz w:val="28"/>
          <w:szCs w:val="28"/>
          <w:lang w:val="uk-UA"/>
        </w:rPr>
        <w:lastRenderedPageBreak/>
        <w:t xml:space="preserve">досягнутих результатів та коригування управлінських рішень </w:t>
      </w:r>
      <w:r>
        <w:rPr>
          <w:bCs/>
          <w:sz w:val="28"/>
          <w:szCs w:val="28"/>
          <w:lang w:val="uk-UA"/>
        </w:rPr>
        <w:br/>
      </w:r>
      <w:r w:rsidRPr="006B3483">
        <w:rPr>
          <w:bCs/>
          <w:sz w:val="28"/>
          <w:szCs w:val="28"/>
          <w:lang w:val="uk-UA"/>
        </w:rPr>
        <w:t>з урахуванням актуальних потреб громади.</w:t>
      </w:r>
    </w:p>
    <w:p w14:paraId="3F11BBEE" w14:textId="2C146D96" w:rsidR="006B3483" w:rsidRPr="006B3483" w:rsidRDefault="006B3483" w:rsidP="006B3483">
      <w:pPr>
        <w:pStyle w:val="a6"/>
        <w:keepNext/>
        <w:tabs>
          <w:tab w:val="left" w:pos="113"/>
        </w:tabs>
        <w:spacing w:before="240" w:after="120"/>
        <w:ind w:left="0" w:firstLine="709"/>
        <w:jc w:val="both"/>
        <w:outlineLvl w:val="0"/>
        <w:rPr>
          <w:bCs/>
          <w:sz w:val="28"/>
          <w:szCs w:val="28"/>
          <w:lang w:val="uk-UA"/>
        </w:rPr>
      </w:pPr>
      <w:r w:rsidRPr="006B3483">
        <w:rPr>
          <w:bCs/>
          <w:sz w:val="28"/>
          <w:szCs w:val="28"/>
        </w:rPr>
        <w:t>Такий підхід забезпечить ефективне використання фінансових, організаційних та кадрових ресурсів, сприятиме сталому розвитку культурної інфраструктури громади, підвищенню якості культурних послуг та формуванню конкурентоспроможного туристичного</w:t>
      </w:r>
      <w:r>
        <w:rPr>
          <w:bCs/>
          <w:sz w:val="28"/>
          <w:szCs w:val="28"/>
        </w:rPr>
        <w:t xml:space="preserve"> продукту Звягельської громади.</w:t>
      </w:r>
    </w:p>
    <w:p w14:paraId="514DD701" w14:textId="14A6138B" w:rsidR="006B3483" w:rsidRPr="006B3483" w:rsidRDefault="006B3483" w:rsidP="006B3483">
      <w:pPr>
        <w:pStyle w:val="a6"/>
        <w:keepNext/>
        <w:tabs>
          <w:tab w:val="left" w:pos="113"/>
        </w:tabs>
        <w:spacing w:before="240" w:after="120"/>
        <w:ind w:left="0" w:firstLine="709"/>
        <w:jc w:val="both"/>
        <w:outlineLvl w:val="0"/>
        <w:rPr>
          <w:bCs/>
          <w:sz w:val="28"/>
          <w:szCs w:val="28"/>
          <w:u w:val="single"/>
          <w:lang w:val="uk-UA"/>
        </w:rPr>
      </w:pPr>
      <w:r>
        <w:rPr>
          <w:bCs/>
          <w:sz w:val="28"/>
          <w:szCs w:val="28"/>
          <w:u w:val="single"/>
        </w:rPr>
        <w:t>Строки реалізації Програми</w:t>
      </w:r>
    </w:p>
    <w:p w14:paraId="157DD65B" w14:textId="6DD3B884" w:rsidR="006B3483" w:rsidRPr="006B3483" w:rsidRDefault="006B3483" w:rsidP="006B3483">
      <w:pPr>
        <w:pStyle w:val="a6"/>
        <w:keepNext/>
        <w:tabs>
          <w:tab w:val="left" w:pos="113"/>
        </w:tabs>
        <w:spacing w:before="240" w:after="120"/>
        <w:ind w:left="0" w:firstLine="709"/>
        <w:jc w:val="both"/>
        <w:outlineLvl w:val="0"/>
        <w:rPr>
          <w:bCs/>
          <w:sz w:val="28"/>
          <w:szCs w:val="28"/>
          <w:lang w:val="uk-UA"/>
        </w:rPr>
      </w:pPr>
      <w:r w:rsidRPr="006B3483">
        <w:rPr>
          <w:bCs/>
          <w:sz w:val="28"/>
          <w:szCs w:val="28"/>
        </w:rPr>
        <w:t>Реалізація Програми передбачається у період з 24 квітня 20</w:t>
      </w:r>
      <w:r>
        <w:rPr>
          <w:bCs/>
          <w:sz w:val="28"/>
          <w:szCs w:val="28"/>
        </w:rPr>
        <w:t>26 року по 31 грудня 2030 року.</w:t>
      </w:r>
    </w:p>
    <w:p w14:paraId="4F63C4DE" w14:textId="4619018C" w:rsidR="006B3483" w:rsidRPr="006B3483" w:rsidRDefault="006B3483" w:rsidP="006B3483">
      <w:pPr>
        <w:pStyle w:val="a6"/>
        <w:keepNext/>
        <w:tabs>
          <w:tab w:val="left" w:pos="113"/>
        </w:tabs>
        <w:spacing w:before="240" w:after="120"/>
        <w:ind w:left="0" w:firstLine="709"/>
        <w:jc w:val="both"/>
        <w:outlineLvl w:val="0"/>
        <w:rPr>
          <w:bCs/>
          <w:sz w:val="28"/>
          <w:szCs w:val="28"/>
          <w:lang w:val="uk-UA"/>
        </w:rPr>
      </w:pPr>
      <w:r w:rsidRPr="006B3483">
        <w:rPr>
          <w:bCs/>
          <w:sz w:val="28"/>
          <w:szCs w:val="28"/>
          <w:lang w:val="uk-UA"/>
        </w:rPr>
        <w:t>Протягом цього періоду заходи Програми виконуватимуться відповідно до визначених пріоритетів розвитку культурної та туристичної сфери громади, з урахуванням фінансових можливостей бюджету Звягельської міської територіальної громади, а також потенційного залучення ресурсів державних, обласних програм, міжнародної технічної допомоги, грантових ініц</w:t>
      </w:r>
      <w:r>
        <w:rPr>
          <w:bCs/>
          <w:sz w:val="28"/>
          <w:szCs w:val="28"/>
          <w:lang w:val="uk-UA"/>
        </w:rPr>
        <w:t>іатив та партнерських проєктів.</w:t>
      </w:r>
    </w:p>
    <w:p w14:paraId="0FB030CE" w14:textId="21C92CE3" w:rsidR="006B3483" w:rsidRPr="006B3483" w:rsidRDefault="006B3483" w:rsidP="006B3483">
      <w:pPr>
        <w:pStyle w:val="a6"/>
        <w:keepNext/>
        <w:tabs>
          <w:tab w:val="left" w:pos="113"/>
        </w:tabs>
        <w:spacing w:before="240" w:after="120"/>
        <w:ind w:left="0" w:firstLine="709"/>
        <w:jc w:val="both"/>
        <w:outlineLvl w:val="0"/>
        <w:rPr>
          <w:bCs/>
          <w:sz w:val="28"/>
          <w:szCs w:val="28"/>
          <w:lang w:val="uk-UA"/>
        </w:rPr>
      </w:pPr>
      <w:r w:rsidRPr="006B3483">
        <w:rPr>
          <w:bCs/>
          <w:sz w:val="28"/>
          <w:szCs w:val="28"/>
        </w:rPr>
        <w:t xml:space="preserve">Для забезпечення системності реалізації Програми передбачено </w:t>
      </w:r>
      <w:r>
        <w:rPr>
          <w:bCs/>
          <w:sz w:val="28"/>
          <w:szCs w:val="28"/>
          <w:lang w:val="uk-UA"/>
        </w:rPr>
        <w:br/>
      </w:r>
      <w:r w:rsidRPr="006B3483">
        <w:rPr>
          <w:bCs/>
          <w:sz w:val="28"/>
          <w:szCs w:val="28"/>
        </w:rPr>
        <w:t>її викон</w:t>
      </w:r>
      <w:r>
        <w:rPr>
          <w:bCs/>
          <w:sz w:val="28"/>
          <w:szCs w:val="28"/>
        </w:rPr>
        <w:t xml:space="preserve">ання у </w:t>
      </w:r>
      <w:r w:rsidR="00991D34">
        <w:rPr>
          <w:bCs/>
          <w:sz w:val="28"/>
          <w:szCs w:val="28"/>
          <w:lang w:val="uk-UA"/>
        </w:rPr>
        <w:t>т</w:t>
      </w:r>
      <w:r>
        <w:rPr>
          <w:bCs/>
          <w:sz w:val="28"/>
          <w:szCs w:val="28"/>
        </w:rPr>
        <w:t>ри послідовні етапи.</w:t>
      </w:r>
    </w:p>
    <w:p w14:paraId="27783C10" w14:textId="49E3841B" w:rsidR="006B3483" w:rsidRPr="006B3483" w:rsidRDefault="006B3483" w:rsidP="006B3483">
      <w:pPr>
        <w:pStyle w:val="a6"/>
        <w:keepNext/>
        <w:tabs>
          <w:tab w:val="left" w:pos="113"/>
        </w:tabs>
        <w:spacing w:before="240" w:after="120"/>
        <w:ind w:left="0" w:firstLine="709"/>
        <w:jc w:val="both"/>
        <w:outlineLvl w:val="0"/>
        <w:rPr>
          <w:bCs/>
          <w:sz w:val="28"/>
          <w:szCs w:val="28"/>
          <w:u w:val="single"/>
          <w:lang w:val="uk-UA"/>
        </w:rPr>
      </w:pPr>
      <w:r>
        <w:rPr>
          <w:bCs/>
          <w:sz w:val="28"/>
          <w:szCs w:val="28"/>
          <w:u w:val="single"/>
        </w:rPr>
        <w:t>І етап – Підготовчо-аналітичний</w:t>
      </w:r>
    </w:p>
    <w:p w14:paraId="35A37B09" w14:textId="324F7FF3" w:rsidR="006B3483" w:rsidRPr="006B3483" w:rsidRDefault="006B3483" w:rsidP="006B3483">
      <w:pPr>
        <w:pStyle w:val="a6"/>
        <w:keepNext/>
        <w:tabs>
          <w:tab w:val="left" w:pos="113"/>
        </w:tabs>
        <w:spacing w:before="240" w:after="120"/>
        <w:ind w:left="0" w:firstLine="709"/>
        <w:jc w:val="both"/>
        <w:outlineLvl w:val="0"/>
        <w:rPr>
          <w:bCs/>
          <w:sz w:val="28"/>
          <w:szCs w:val="28"/>
          <w:lang w:val="uk-UA"/>
        </w:rPr>
      </w:pPr>
      <w:r>
        <w:rPr>
          <w:bCs/>
          <w:sz w:val="28"/>
          <w:szCs w:val="28"/>
        </w:rPr>
        <w:t>(ІІ квартал 2026 року</w:t>
      </w:r>
      <w:r w:rsidR="00991D34">
        <w:rPr>
          <w:bCs/>
          <w:sz w:val="28"/>
          <w:szCs w:val="28"/>
          <w:lang w:val="uk-UA"/>
        </w:rPr>
        <w:t xml:space="preserve"> – 2028 рік</w:t>
      </w:r>
      <w:r>
        <w:rPr>
          <w:bCs/>
          <w:sz w:val="28"/>
          <w:szCs w:val="28"/>
        </w:rPr>
        <w:t>)</w:t>
      </w:r>
    </w:p>
    <w:p w14:paraId="1CDF75E7" w14:textId="31D7710F" w:rsidR="006B3483" w:rsidRPr="006B3483" w:rsidRDefault="006B3483" w:rsidP="006B3483">
      <w:pPr>
        <w:pStyle w:val="a6"/>
        <w:keepNext/>
        <w:tabs>
          <w:tab w:val="left" w:pos="113"/>
        </w:tabs>
        <w:spacing w:before="240" w:after="120"/>
        <w:ind w:left="0" w:firstLine="709"/>
        <w:jc w:val="both"/>
        <w:outlineLvl w:val="0"/>
        <w:rPr>
          <w:bCs/>
          <w:sz w:val="28"/>
          <w:szCs w:val="28"/>
          <w:lang w:val="uk-UA"/>
        </w:rPr>
      </w:pPr>
      <w:r w:rsidRPr="006B3483">
        <w:rPr>
          <w:bCs/>
          <w:sz w:val="28"/>
          <w:szCs w:val="28"/>
        </w:rPr>
        <w:t>Перший етап реалізації Програми спрямований на формування організаційних, аналітичних та управлінських передумов для подальшої р</w:t>
      </w:r>
      <w:r>
        <w:rPr>
          <w:bCs/>
          <w:sz w:val="28"/>
          <w:szCs w:val="28"/>
        </w:rPr>
        <w:t>еалізації запланованих заходів.</w:t>
      </w:r>
    </w:p>
    <w:p w14:paraId="70F8406E" w14:textId="55D9035A" w:rsidR="006B3483" w:rsidRPr="006B3483" w:rsidRDefault="006B3483" w:rsidP="006B3483">
      <w:pPr>
        <w:pStyle w:val="a6"/>
        <w:keepNext/>
        <w:tabs>
          <w:tab w:val="left" w:pos="113"/>
        </w:tabs>
        <w:spacing w:before="240" w:after="120"/>
        <w:ind w:left="0" w:firstLine="709"/>
        <w:jc w:val="both"/>
        <w:outlineLvl w:val="0"/>
        <w:rPr>
          <w:bCs/>
          <w:sz w:val="28"/>
          <w:szCs w:val="28"/>
          <w:lang w:val="uk-UA"/>
        </w:rPr>
      </w:pPr>
      <w:r>
        <w:rPr>
          <w:bCs/>
          <w:sz w:val="28"/>
          <w:szCs w:val="28"/>
        </w:rPr>
        <w:t>Основні завдання етапу:</w:t>
      </w:r>
    </w:p>
    <w:p w14:paraId="0125254B" w14:textId="4C52BC5A" w:rsidR="006B3483"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6B3483">
        <w:rPr>
          <w:bCs/>
          <w:sz w:val="28"/>
          <w:szCs w:val="28"/>
          <w:lang w:val="uk-UA"/>
        </w:rPr>
        <w:t xml:space="preserve">проведення комплексної актуалізації культурного та туристичного потенціалу Звягельської міської територіальної громади, включаючи аналіз діяльності закладів культури, туристичних об’єктів, культурних подій </w:t>
      </w:r>
      <w:r>
        <w:rPr>
          <w:bCs/>
          <w:sz w:val="28"/>
          <w:szCs w:val="28"/>
          <w:lang w:val="uk-UA"/>
        </w:rPr>
        <w:br/>
      </w:r>
      <w:r w:rsidRPr="006B3483">
        <w:rPr>
          <w:bCs/>
          <w:sz w:val="28"/>
          <w:szCs w:val="28"/>
          <w:lang w:val="uk-UA"/>
        </w:rPr>
        <w:t>та творчих ініціатив;</w:t>
      </w:r>
    </w:p>
    <w:p w14:paraId="7E92A57C" w14:textId="77777777" w:rsidR="006B3483"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6B3483">
        <w:rPr>
          <w:bCs/>
          <w:sz w:val="28"/>
          <w:szCs w:val="28"/>
          <w:lang w:val="uk-UA"/>
        </w:rPr>
        <w:t xml:space="preserve">створення робочих груп із залученням представників органів місцевого самоврядування, комунальних закладів культури, громадських </w:t>
      </w:r>
      <w:r w:rsidRPr="006B3483">
        <w:rPr>
          <w:bCs/>
          <w:sz w:val="28"/>
          <w:szCs w:val="28"/>
        </w:rPr>
        <w:t>організацій, туристичного бізнесу, експертного середовища та активних представників громадськості;</w:t>
      </w:r>
    </w:p>
    <w:p w14:paraId="2B14AB4C" w14:textId="1D10A024" w:rsidR="006B3483"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6B3483">
        <w:rPr>
          <w:bCs/>
          <w:sz w:val="28"/>
          <w:szCs w:val="28"/>
        </w:rPr>
        <w:t xml:space="preserve">здійснення аналізу стану матеріально-технічної бази закладів культури та туристичної інфраструктури громади, визначення </w:t>
      </w:r>
      <w:r>
        <w:rPr>
          <w:bCs/>
          <w:sz w:val="28"/>
          <w:szCs w:val="28"/>
          <w:lang w:val="uk-UA"/>
        </w:rPr>
        <w:br/>
      </w:r>
      <w:r w:rsidRPr="006B3483">
        <w:rPr>
          <w:bCs/>
          <w:sz w:val="28"/>
          <w:szCs w:val="28"/>
        </w:rPr>
        <w:t>їх першочергових інфраструктурних потреб;</w:t>
      </w:r>
    </w:p>
    <w:p w14:paraId="547BD424" w14:textId="77777777" w:rsidR="006B3483"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6B3483">
        <w:rPr>
          <w:bCs/>
          <w:sz w:val="28"/>
          <w:szCs w:val="28"/>
        </w:rPr>
        <w:t>формування детального календарного плану реалізації заходів Програми на середньострокову перспективу;</w:t>
      </w:r>
    </w:p>
    <w:p w14:paraId="51F5F04D" w14:textId="77777777" w:rsidR="006B3483"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6B3483">
        <w:rPr>
          <w:bCs/>
          <w:sz w:val="28"/>
          <w:szCs w:val="28"/>
          <w:lang w:val="uk-UA"/>
        </w:rPr>
        <w:t>визначення механізмів міжвідомчої взаємодії між структурними підрозділами міської ради, комунальними установами та іншими суб’єктами реалізації Програми;</w:t>
      </w:r>
    </w:p>
    <w:p w14:paraId="03265E0A" w14:textId="77777777" w:rsidR="006B3483"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6B3483">
        <w:rPr>
          <w:bCs/>
          <w:sz w:val="28"/>
          <w:szCs w:val="28"/>
          <w:lang w:val="uk-UA"/>
        </w:rPr>
        <w:t>формування орієнтовного бюджету реалізації Програми за роками із визначенням потенційних джерел фінансування, зокрема коштів бюджету громади, обласних та державних програм, міжнародних грантів, благодійних фондів та партнерських проєктів;</w:t>
      </w:r>
    </w:p>
    <w:p w14:paraId="77452C9D" w14:textId="2574B8DF" w:rsidR="006B3483"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6B3483">
        <w:rPr>
          <w:bCs/>
          <w:sz w:val="28"/>
          <w:szCs w:val="28"/>
        </w:rPr>
        <w:lastRenderedPageBreak/>
        <w:t>підготовка інформаційно-комунікаційної стратегії популяризації культурних та тур</w:t>
      </w:r>
      <w:r w:rsidR="00991D34">
        <w:rPr>
          <w:bCs/>
          <w:sz w:val="28"/>
          <w:szCs w:val="28"/>
        </w:rPr>
        <w:t>истичних ініціатив громади</w:t>
      </w:r>
      <w:r w:rsidR="00991D34">
        <w:rPr>
          <w:bCs/>
          <w:sz w:val="28"/>
          <w:szCs w:val="28"/>
          <w:lang w:val="uk-UA"/>
        </w:rPr>
        <w:t>;</w:t>
      </w:r>
    </w:p>
    <w:p w14:paraId="09E51357" w14:textId="77777777" w:rsidR="00991D34" w:rsidRPr="00DB184C"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6B3483">
        <w:rPr>
          <w:bCs/>
          <w:sz w:val="28"/>
          <w:szCs w:val="28"/>
        </w:rPr>
        <w:t>проведення ремонтних, реконструкційних та модернізаційних робіт у закладах культури громади, зокрема у музеях, бібліотеках, клубних закладах та інших культурних установах відповідно до наявних фінансових ресурсів;</w:t>
      </w:r>
    </w:p>
    <w:p w14:paraId="3423994B" w14:textId="77777777" w:rsidR="00991D34" w:rsidRPr="00DB184C"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оновлення матеріально-технічної бази закладів культури шляхом придбання сучасного сценічного, звукового, світлового, мультимедійного та комп’ютерного обладнання;</w:t>
      </w:r>
    </w:p>
    <w:p w14:paraId="54BC9DEC" w14:textId="77777777" w:rsidR="00991D34" w:rsidRPr="00DB184C"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організація та проведення культурно-мистецьких заходів різного рівня — фестивалів, концертів, форумів, виставок, театральних постановок, мистецьких проєктів та культурних акцій;</w:t>
      </w:r>
    </w:p>
    <w:p w14:paraId="6303521B" w14:textId="77777777" w:rsidR="00991D34" w:rsidRPr="00DB184C"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lang w:val="uk-UA"/>
        </w:rPr>
        <w:t xml:space="preserve">розвиток культурних подій, пов’язаних із історичною спадщиною міста Звягель, зокрема популяризація культурної спадщини, пов’язаної з постаттю </w:t>
      </w:r>
      <w:r w:rsidRPr="00DB184C">
        <w:rPr>
          <w:bCs/>
          <w:sz w:val="28"/>
          <w:szCs w:val="28"/>
        </w:rPr>
        <w:t>Лесі Українки;</w:t>
      </w:r>
    </w:p>
    <w:p w14:paraId="1171BAD1" w14:textId="77777777" w:rsidR="00991D34" w:rsidRPr="00DB184C"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створення та популяризація нових туристичних маршрутів територією громади, у тому числі історичних, природничих, культурно-освітніх та гастрономічних;</w:t>
      </w:r>
    </w:p>
    <w:p w14:paraId="531891B5" w14:textId="77777777" w:rsidR="00991D34" w:rsidRPr="00DB184C"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розроблення туристичних інформаційних продуктів (туристичних карт, путівників, буклетів, інформаційних стендів, мобільних додатків та цифрових платформ);</w:t>
      </w:r>
    </w:p>
    <w:p w14:paraId="709AA5EA" w14:textId="77777777" w:rsidR="00991D34" w:rsidRPr="00DB184C"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підвищення кваліфікації працівників сфери культури і туризму через проведення тренінгів, семінарів, стажувань та навчальних програм;</w:t>
      </w:r>
    </w:p>
    <w:p w14:paraId="77DC080D" w14:textId="77777777" w:rsidR="00991D34" w:rsidRPr="00DB184C"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активна популяризація туристичного потенціалу Звягельської громади через засоби масової інформації, соціальні мережі, участь у туристичних виставках, форумах та налагодження співпраці з туристичними операторами;</w:t>
      </w:r>
    </w:p>
    <w:p w14:paraId="460769DA" w14:textId="3F34B4AC" w:rsidR="00991D34" w:rsidRPr="00991D3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розвиток партнерських відносин із культурними установами інших регіонів України та міжнародними культурними інституціями.</w:t>
      </w:r>
    </w:p>
    <w:p w14:paraId="6D1C9952" w14:textId="06CA6E81" w:rsidR="006B3483" w:rsidRPr="00DB184C" w:rsidRDefault="00DB184C" w:rsidP="00DB184C">
      <w:pPr>
        <w:pStyle w:val="a6"/>
        <w:keepNext/>
        <w:tabs>
          <w:tab w:val="left" w:pos="113"/>
        </w:tabs>
        <w:spacing w:before="240" w:after="120"/>
        <w:ind w:left="0" w:firstLine="709"/>
        <w:jc w:val="both"/>
        <w:outlineLvl w:val="0"/>
        <w:rPr>
          <w:bCs/>
          <w:sz w:val="28"/>
          <w:szCs w:val="28"/>
          <w:lang w:val="uk-UA"/>
        </w:rPr>
      </w:pPr>
      <w:r>
        <w:rPr>
          <w:bCs/>
          <w:sz w:val="28"/>
          <w:szCs w:val="28"/>
        </w:rPr>
        <w:t>Очікувані результати етапу:</w:t>
      </w:r>
    </w:p>
    <w:p w14:paraId="6602230F"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6B3483">
        <w:rPr>
          <w:bCs/>
          <w:sz w:val="28"/>
          <w:szCs w:val="28"/>
        </w:rPr>
        <w:t>сформовано оновлену аналітичну базу щодо стану розвитку сфери культури і туризму у громаді;</w:t>
      </w:r>
    </w:p>
    <w:p w14:paraId="3FEE72BE"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визначено пріоритетні напрями модернізації культурної інфраструктури;</w:t>
      </w:r>
    </w:p>
    <w:p w14:paraId="776F7DCA"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розроблено конкретизований план реалізації заходів Програми;</w:t>
      </w:r>
    </w:p>
    <w:p w14:paraId="34358B4B"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створено систему партнерств між органами місцевого самоврядування, культурними установами, громадськими організаціями та бізнесом;</w:t>
      </w:r>
    </w:p>
    <w:p w14:paraId="4308D53C" w14:textId="747D05E7" w:rsidR="006B3483"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сформовано організаційні передумови для ефективної реалі</w:t>
      </w:r>
      <w:r w:rsidR="00991D34">
        <w:rPr>
          <w:bCs/>
          <w:sz w:val="28"/>
          <w:szCs w:val="28"/>
        </w:rPr>
        <w:t>зації наступних етапів Програми</w:t>
      </w:r>
      <w:r w:rsidR="00991D34">
        <w:rPr>
          <w:bCs/>
          <w:sz w:val="28"/>
          <w:szCs w:val="28"/>
          <w:lang w:val="uk-UA"/>
        </w:rPr>
        <w:t>;</w:t>
      </w:r>
    </w:p>
    <w:p w14:paraId="19070587"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6B3483">
        <w:rPr>
          <w:bCs/>
          <w:sz w:val="28"/>
          <w:szCs w:val="28"/>
        </w:rPr>
        <w:t>суттєве підвищення рівня культурної активності населення громади;</w:t>
      </w:r>
    </w:p>
    <w:p w14:paraId="0164403B"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збільшення кількості культурно-мистецьких заходів та творчих ініціатив;</w:t>
      </w:r>
    </w:p>
    <w:p w14:paraId="1FD46447"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зростання кількості відвідувачів культурних заходів, музеїв, бібліотек та інших закладів культури;</w:t>
      </w:r>
    </w:p>
    <w:p w14:paraId="0BAEA33A"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lastRenderedPageBreak/>
        <w:t>збільшення туристичного потоку до громади та розширення спектру туристичних послуг;</w:t>
      </w:r>
    </w:p>
    <w:p w14:paraId="08EB673D" w14:textId="5F0EDE55" w:rsidR="006B3483"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покращення матеріально-технічної бази закладів культури та підвищення якості культурних послуг.</w:t>
      </w:r>
    </w:p>
    <w:p w14:paraId="535C0A37" w14:textId="3B7F5B20" w:rsidR="006B3483" w:rsidRPr="00DB184C" w:rsidRDefault="00991D34" w:rsidP="00DB184C">
      <w:pPr>
        <w:pStyle w:val="a6"/>
        <w:keepNext/>
        <w:tabs>
          <w:tab w:val="left" w:pos="113"/>
        </w:tabs>
        <w:spacing w:before="240" w:after="120"/>
        <w:ind w:left="0" w:firstLine="709"/>
        <w:jc w:val="both"/>
        <w:outlineLvl w:val="0"/>
        <w:rPr>
          <w:bCs/>
          <w:sz w:val="28"/>
          <w:szCs w:val="28"/>
          <w:u w:val="single"/>
          <w:lang w:val="uk-UA"/>
        </w:rPr>
      </w:pPr>
      <w:r>
        <w:rPr>
          <w:bCs/>
          <w:sz w:val="28"/>
          <w:szCs w:val="28"/>
          <w:u w:val="single"/>
        </w:rPr>
        <w:t>ІІ</w:t>
      </w:r>
      <w:r w:rsidR="006B3483" w:rsidRPr="00DB184C">
        <w:rPr>
          <w:bCs/>
          <w:sz w:val="28"/>
          <w:szCs w:val="28"/>
          <w:u w:val="single"/>
        </w:rPr>
        <w:t xml:space="preserve"> етап – Оці</w:t>
      </w:r>
      <w:r w:rsidR="00DB184C">
        <w:rPr>
          <w:bCs/>
          <w:sz w:val="28"/>
          <w:szCs w:val="28"/>
          <w:u w:val="single"/>
        </w:rPr>
        <w:t>нка ефективності та коригування</w:t>
      </w:r>
    </w:p>
    <w:p w14:paraId="7218E59C" w14:textId="7E444A27" w:rsidR="006B3483" w:rsidRPr="00DB184C" w:rsidRDefault="00DB184C" w:rsidP="00DB184C">
      <w:pPr>
        <w:pStyle w:val="a6"/>
        <w:keepNext/>
        <w:tabs>
          <w:tab w:val="left" w:pos="113"/>
        </w:tabs>
        <w:spacing w:before="240" w:after="120"/>
        <w:ind w:left="0" w:firstLine="709"/>
        <w:jc w:val="both"/>
        <w:outlineLvl w:val="0"/>
        <w:rPr>
          <w:bCs/>
          <w:sz w:val="28"/>
          <w:szCs w:val="28"/>
          <w:lang w:val="uk-UA"/>
        </w:rPr>
      </w:pPr>
      <w:r w:rsidRPr="00DB184C">
        <w:rPr>
          <w:bCs/>
          <w:sz w:val="28"/>
          <w:szCs w:val="28"/>
          <w:lang w:val="uk-UA"/>
        </w:rPr>
        <w:t>(2029 р</w:t>
      </w:r>
      <w:r w:rsidR="00991D34">
        <w:rPr>
          <w:bCs/>
          <w:sz w:val="28"/>
          <w:szCs w:val="28"/>
          <w:lang w:val="uk-UA"/>
        </w:rPr>
        <w:t>ік</w:t>
      </w:r>
      <w:r w:rsidRPr="00DB184C">
        <w:rPr>
          <w:bCs/>
          <w:sz w:val="28"/>
          <w:szCs w:val="28"/>
          <w:lang w:val="uk-UA"/>
        </w:rPr>
        <w:t>)</w:t>
      </w:r>
    </w:p>
    <w:p w14:paraId="2EE05485" w14:textId="15CA7466" w:rsidR="006B3483" w:rsidRPr="00DB184C" w:rsidRDefault="006B3483" w:rsidP="00DB184C">
      <w:pPr>
        <w:pStyle w:val="a6"/>
        <w:keepNext/>
        <w:tabs>
          <w:tab w:val="left" w:pos="113"/>
        </w:tabs>
        <w:spacing w:before="240" w:after="120"/>
        <w:ind w:left="0" w:firstLine="709"/>
        <w:jc w:val="both"/>
        <w:outlineLvl w:val="0"/>
        <w:rPr>
          <w:bCs/>
          <w:sz w:val="28"/>
          <w:szCs w:val="28"/>
          <w:lang w:val="uk-UA"/>
        </w:rPr>
      </w:pPr>
      <w:r w:rsidRPr="00DB184C">
        <w:rPr>
          <w:bCs/>
          <w:sz w:val="28"/>
          <w:szCs w:val="28"/>
          <w:lang w:val="uk-UA"/>
        </w:rPr>
        <w:t>На цьому етапі передбачається здійснення комплексного аналізу результатів реалізації Програми та оцінка ефек</w:t>
      </w:r>
      <w:r w:rsidR="00DB184C" w:rsidRPr="00DB184C">
        <w:rPr>
          <w:bCs/>
          <w:sz w:val="28"/>
          <w:szCs w:val="28"/>
          <w:lang w:val="uk-UA"/>
        </w:rPr>
        <w:t>тивності використання ресурсів.</w:t>
      </w:r>
    </w:p>
    <w:p w14:paraId="6ACBD7F8" w14:textId="0DF9C742" w:rsidR="006B3483" w:rsidRPr="00DB184C" w:rsidRDefault="00DB184C" w:rsidP="00DB184C">
      <w:pPr>
        <w:pStyle w:val="a6"/>
        <w:keepNext/>
        <w:tabs>
          <w:tab w:val="left" w:pos="113"/>
        </w:tabs>
        <w:spacing w:before="240" w:after="120"/>
        <w:ind w:left="0" w:firstLine="709"/>
        <w:jc w:val="both"/>
        <w:outlineLvl w:val="0"/>
        <w:rPr>
          <w:bCs/>
          <w:sz w:val="28"/>
          <w:szCs w:val="28"/>
          <w:lang w:val="uk-UA"/>
        </w:rPr>
      </w:pPr>
      <w:r>
        <w:rPr>
          <w:bCs/>
          <w:sz w:val="28"/>
          <w:szCs w:val="28"/>
        </w:rPr>
        <w:t>Основні завдання етапу:</w:t>
      </w:r>
    </w:p>
    <w:p w14:paraId="434E560D"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6B3483">
        <w:rPr>
          <w:bCs/>
          <w:sz w:val="28"/>
          <w:szCs w:val="28"/>
        </w:rPr>
        <w:t>проведення системного моніторингу виконання заходів Програми відповідно до визначених показників результативності;</w:t>
      </w:r>
    </w:p>
    <w:p w14:paraId="30EC41FC"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аналіз статистичних показників діяльності закладів культури та туристичної сфери (кількість заходів, відвідуваність, рівень залучення населення, туристичний потік тощо);</w:t>
      </w:r>
    </w:p>
    <w:p w14:paraId="62D6A564"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оцінка економічного та соціального ефекту від реалізації заходів Програми;</w:t>
      </w:r>
    </w:p>
    <w:p w14:paraId="72DF5B73"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проведення громадських консультацій, слухань та соціологічних опитувань мешканців громади щодо якості культурних послуг та туристичної привабливості громади;</w:t>
      </w:r>
    </w:p>
    <w:p w14:paraId="7D867996"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визначення проблемних аспектів реалізації Програми та підготовка пропозицій щодо коригування окремих заходів;</w:t>
      </w:r>
    </w:p>
    <w:p w14:paraId="0470F66C" w14:textId="0C5B9552" w:rsidR="006B3483"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адаптація Програми до нових соціально-економічних викликів та потреб громади.</w:t>
      </w:r>
    </w:p>
    <w:p w14:paraId="2BCBE8EB" w14:textId="0E282364" w:rsidR="006B3483" w:rsidRPr="00DB184C" w:rsidRDefault="00DB184C" w:rsidP="00DB184C">
      <w:pPr>
        <w:pStyle w:val="a6"/>
        <w:keepNext/>
        <w:tabs>
          <w:tab w:val="left" w:pos="113"/>
        </w:tabs>
        <w:spacing w:before="240" w:after="120"/>
        <w:ind w:left="0" w:firstLine="709"/>
        <w:jc w:val="both"/>
        <w:outlineLvl w:val="0"/>
        <w:rPr>
          <w:bCs/>
          <w:sz w:val="28"/>
          <w:szCs w:val="28"/>
          <w:lang w:val="uk-UA"/>
        </w:rPr>
      </w:pPr>
      <w:r>
        <w:rPr>
          <w:bCs/>
          <w:sz w:val="28"/>
          <w:szCs w:val="28"/>
        </w:rPr>
        <w:t>Очікувані результати етапу:</w:t>
      </w:r>
    </w:p>
    <w:p w14:paraId="2D49182E"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6B3483">
        <w:rPr>
          <w:bCs/>
          <w:sz w:val="28"/>
          <w:szCs w:val="28"/>
        </w:rPr>
        <w:t>підготовлено комплексний аналітичний звіт щодо стану реалізації Програми;</w:t>
      </w:r>
    </w:p>
    <w:p w14:paraId="00168A2A" w14:textId="77777777" w:rsidR="00DB184C" w:rsidRPr="00DB184C"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визначено ефективність реалізації заходів та рівень досягнення поставлених цілей;</w:t>
      </w:r>
    </w:p>
    <w:p w14:paraId="1F509767" w14:textId="59ACF572" w:rsidR="006B3483" w:rsidRPr="00A95D42"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DB184C">
        <w:rPr>
          <w:bCs/>
          <w:sz w:val="28"/>
          <w:szCs w:val="28"/>
        </w:rPr>
        <w:t>підготовлено оновлений план реалізації заходів на завершальний період Програми.</w:t>
      </w:r>
    </w:p>
    <w:p w14:paraId="60CA8523" w14:textId="7F8054A2" w:rsidR="006B3483" w:rsidRPr="00A95D42" w:rsidRDefault="00A95D42" w:rsidP="00A95D42">
      <w:pPr>
        <w:pStyle w:val="a6"/>
        <w:keepNext/>
        <w:tabs>
          <w:tab w:val="left" w:pos="113"/>
        </w:tabs>
        <w:spacing w:before="240" w:after="120"/>
        <w:ind w:left="0" w:firstLine="709"/>
        <w:jc w:val="both"/>
        <w:outlineLvl w:val="0"/>
        <w:rPr>
          <w:bCs/>
          <w:sz w:val="28"/>
          <w:szCs w:val="28"/>
          <w:u w:val="single"/>
          <w:lang w:val="uk-UA"/>
        </w:rPr>
      </w:pPr>
      <w:r>
        <w:rPr>
          <w:bCs/>
          <w:sz w:val="28"/>
          <w:szCs w:val="28"/>
          <w:u w:val="single"/>
        </w:rPr>
        <w:t>I</w:t>
      </w:r>
      <w:r w:rsidR="00991D34">
        <w:rPr>
          <w:bCs/>
          <w:sz w:val="28"/>
          <w:szCs w:val="28"/>
          <w:u w:val="single"/>
          <w:lang w:val="en-US"/>
        </w:rPr>
        <w:t>II</w:t>
      </w:r>
      <w:r>
        <w:rPr>
          <w:bCs/>
          <w:sz w:val="28"/>
          <w:szCs w:val="28"/>
          <w:u w:val="single"/>
        </w:rPr>
        <w:t xml:space="preserve"> етап – Підсумковий</w:t>
      </w:r>
    </w:p>
    <w:p w14:paraId="60CE235B" w14:textId="4EDCE53C" w:rsidR="006B3483" w:rsidRPr="00A95D42" w:rsidRDefault="00A95D42" w:rsidP="00A95D42">
      <w:pPr>
        <w:pStyle w:val="a6"/>
        <w:keepNext/>
        <w:tabs>
          <w:tab w:val="left" w:pos="113"/>
        </w:tabs>
        <w:spacing w:before="240" w:after="120"/>
        <w:ind w:left="0" w:firstLine="709"/>
        <w:jc w:val="both"/>
        <w:outlineLvl w:val="0"/>
        <w:rPr>
          <w:bCs/>
          <w:sz w:val="28"/>
          <w:szCs w:val="28"/>
          <w:lang w:val="uk-UA"/>
        </w:rPr>
      </w:pPr>
      <w:r>
        <w:rPr>
          <w:bCs/>
          <w:sz w:val="28"/>
          <w:szCs w:val="28"/>
        </w:rPr>
        <w:t>(</w:t>
      </w:r>
      <w:r w:rsidR="00991D34">
        <w:rPr>
          <w:bCs/>
          <w:sz w:val="28"/>
          <w:szCs w:val="28"/>
        </w:rPr>
        <w:t>2030 р</w:t>
      </w:r>
      <w:r w:rsidR="00991D34">
        <w:rPr>
          <w:bCs/>
          <w:sz w:val="28"/>
          <w:szCs w:val="28"/>
          <w:lang w:val="uk-UA"/>
        </w:rPr>
        <w:t>ік</w:t>
      </w:r>
      <w:r>
        <w:rPr>
          <w:bCs/>
          <w:sz w:val="28"/>
          <w:szCs w:val="28"/>
        </w:rPr>
        <w:t>)</w:t>
      </w:r>
    </w:p>
    <w:p w14:paraId="349B658D" w14:textId="52FAF12E" w:rsidR="006B3483" w:rsidRPr="00A95D42" w:rsidRDefault="006B3483" w:rsidP="00A95D42">
      <w:pPr>
        <w:pStyle w:val="a6"/>
        <w:keepNext/>
        <w:tabs>
          <w:tab w:val="left" w:pos="113"/>
        </w:tabs>
        <w:spacing w:before="240" w:after="120"/>
        <w:ind w:left="0" w:firstLine="709"/>
        <w:jc w:val="both"/>
        <w:outlineLvl w:val="0"/>
        <w:rPr>
          <w:bCs/>
          <w:sz w:val="28"/>
          <w:szCs w:val="28"/>
          <w:lang w:val="uk-UA"/>
        </w:rPr>
      </w:pPr>
      <w:r w:rsidRPr="00A95D42">
        <w:rPr>
          <w:bCs/>
          <w:sz w:val="28"/>
          <w:szCs w:val="28"/>
          <w:lang w:val="uk-UA"/>
        </w:rPr>
        <w:t xml:space="preserve">Завершальний етап передбачає підбиття підсумків реалізації Програми та формування стратегічних орієнтирів подальшого розвитку сфери культури і </w:t>
      </w:r>
      <w:r w:rsidR="00A95D42">
        <w:rPr>
          <w:bCs/>
          <w:sz w:val="28"/>
          <w:szCs w:val="28"/>
          <w:lang w:val="uk-UA"/>
        </w:rPr>
        <w:t>туризму у Звягельській громаді.</w:t>
      </w:r>
    </w:p>
    <w:p w14:paraId="61965201" w14:textId="4FE890F5" w:rsidR="006B3483" w:rsidRPr="00A95D42" w:rsidRDefault="00A95D42" w:rsidP="00A95D42">
      <w:pPr>
        <w:pStyle w:val="a6"/>
        <w:keepNext/>
        <w:tabs>
          <w:tab w:val="left" w:pos="113"/>
        </w:tabs>
        <w:spacing w:before="240" w:after="120"/>
        <w:ind w:left="0" w:firstLine="709"/>
        <w:jc w:val="both"/>
        <w:outlineLvl w:val="0"/>
        <w:rPr>
          <w:bCs/>
          <w:sz w:val="28"/>
          <w:szCs w:val="28"/>
          <w:lang w:val="uk-UA"/>
        </w:rPr>
      </w:pPr>
      <w:r>
        <w:rPr>
          <w:bCs/>
          <w:sz w:val="28"/>
          <w:szCs w:val="28"/>
        </w:rPr>
        <w:t>Основні завдання етапу:</w:t>
      </w:r>
    </w:p>
    <w:p w14:paraId="6F9057AE" w14:textId="77777777" w:rsidR="00A95D42" w:rsidRPr="00A95D42"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6B3483">
        <w:rPr>
          <w:bCs/>
          <w:sz w:val="28"/>
          <w:szCs w:val="28"/>
        </w:rPr>
        <w:t>підготовка підсумкового звіту про виконання Програми розвитку культури і туризму Звягельської міської територіальної громади;</w:t>
      </w:r>
    </w:p>
    <w:p w14:paraId="7B87D0C2" w14:textId="77777777" w:rsidR="00A95D42" w:rsidRPr="00A95D42"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A95D42">
        <w:rPr>
          <w:bCs/>
          <w:sz w:val="28"/>
          <w:szCs w:val="28"/>
        </w:rPr>
        <w:t>проведення комплексної оцінки ефективності реалізації заходів Програми, включаючи аналіз соціального, культурного та економічного впливу;</w:t>
      </w:r>
    </w:p>
    <w:p w14:paraId="75983E11" w14:textId="77777777" w:rsidR="00A95D42" w:rsidRPr="00A95D42"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A95D42">
        <w:rPr>
          <w:bCs/>
          <w:sz w:val="28"/>
          <w:szCs w:val="28"/>
        </w:rPr>
        <w:lastRenderedPageBreak/>
        <w:t>висвітлення результатів реалізації Програми у засобах масової інформації, на офіційних ресурсах міської ради та у громадському середовищі;</w:t>
      </w:r>
    </w:p>
    <w:p w14:paraId="1E0C3873" w14:textId="55BA35EE" w:rsidR="00A95D42" w:rsidRPr="00A95D42"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A95D42">
        <w:rPr>
          <w:bCs/>
          <w:sz w:val="28"/>
          <w:szCs w:val="28"/>
        </w:rPr>
        <w:t xml:space="preserve">узагальнення позитивного досвіду реалізації культурних </w:t>
      </w:r>
      <w:r w:rsidR="00A95D42">
        <w:rPr>
          <w:bCs/>
          <w:sz w:val="28"/>
          <w:szCs w:val="28"/>
          <w:lang w:val="uk-UA"/>
        </w:rPr>
        <w:br/>
      </w:r>
      <w:r w:rsidRPr="00A95D42">
        <w:rPr>
          <w:bCs/>
          <w:sz w:val="28"/>
          <w:szCs w:val="28"/>
        </w:rPr>
        <w:t>та туристичних ініціатив громади;</w:t>
      </w:r>
    </w:p>
    <w:p w14:paraId="7809D9B5" w14:textId="63B3CF1D" w:rsidR="00A95D42" w:rsidRPr="00A95D42"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A95D42">
        <w:rPr>
          <w:bCs/>
          <w:sz w:val="28"/>
          <w:szCs w:val="28"/>
        </w:rPr>
        <w:t xml:space="preserve">підготовка пропозицій щодо подальшого розвитку культурної </w:t>
      </w:r>
      <w:r w:rsidR="00A95D42">
        <w:rPr>
          <w:bCs/>
          <w:sz w:val="28"/>
          <w:szCs w:val="28"/>
          <w:lang w:val="uk-UA"/>
        </w:rPr>
        <w:br/>
      </w:r>
      <w:r w:rsidRPr="00A95D42">
        <w:rPr>
          <w:bCs/>
          <w:sz w:val="28"/>
          <w:szCs w:val="28"/>
        </w:rPr>
        <w:t>та туристичної сфери громади;</w:t>
      </w:r>
    </w:p>
    <w:p w14:paraId="27F40E7A" w14:textId="31C147F7" w:rsidR="006B3483" w:rsidRPr="00A95D42"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A95D42">
        <w:rPr>
          <w:bCs/>
          <w:sz w:val="28"/>
          <w:szCs w:val="28"/>
        </w:rPr>
        <w:t>розроблення проєкту нової Програми розвитку культури і туризму на наступний стратегічний період.</w:t>
      </w:r>
    </w:p>
    <w:p w14:paraId="1357CF16" w14:textId="1D093C2C" w:rsidR="006B3483" w:rsidRPr="00A95D42" w:rsidRDefault="00A95D42" w:rsidP="00A95D42">
      <w:pPr>
        <w:pStyle w:val="a6"/>
        <w:keepNext/>
        <w:tabs>
          <w:tab w:val="left" w:pos="113"/>
        </w:tabs>
        <w:spacing w:before="240" w:after="120"/>
        <w:ind w:left="0" w:firstLine="709"/>
        <w:jc w:val="both"/>
        <w:outlineLvl w:val="0"/>
        <w:rPr>
          <w:bCs/>
          <w:sz w:val="28"/>
          <w:szCs w:val="28"/>
          <w:lang w:val="uk-UA"/>
        </w:rPr>
      </w:pPr>
      <w:r>
        <w:rPr>
          <w:bCs/>
          <w:sz w:val="28"/>
          <w:szCs w:val="28"/>
        </w:rPr>
        <w:t>Очікувані результати етапу:</w:t>
      </w:r>
    </w:p>
    <w:p w14:paraId="390E4CA3" w14:textId="77777777" w:rsidR="00A95D42" w:rsidRPr="00A95D42"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6B3483">
        <w:rPr>
          <w:bCs/>
          <w:sz w:val="28"/>
          <w:szCs w:val="28"/>
        </w:rPr>
        <w:t>здійснено комплексну оцінку ефективності реалізації Програми;</w:t>
      </w:r>
    </w:p>
    <w:p w14:paraId="56857314" w14:textId="77777777" w:rsidR="00A95D42" w:rsidRPr="00A95D42"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A95D42">
        <w:rPr>
          <w:bCs/>
          <w:sz w:val="28"/>
          <w:szCs w:val="28"/>
        </w:rPr>
        <w:t>підготовлено рекомендації щодо подальшого стратегічного розвитку культурної та туристичної сфери громади;</w:t>
      </w:r>
    </w:p>
    <w:p w14:paraId="31EB2715" w14:textId="63248B22" w:rsidR="00A95D42" w:rsidRPr="00A95D42"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A95D42">
        <w:rPr>
          <w:bCs/>
          <w:sz w:val="28"/>
          <w:szCs w:val="28"/>
        </w:rPr>
        <w:t xml:space="preserve">залучено нових партнерів та інвесторів для реалізації культурних </w:t>
      </w:r>
      <w:r w:rsidR="00B50858">
        <w:rPr>
          <w:bCs/>
          <w:sz w:val="28"/>
          <w:szCs w:val="28"/>
          <w:lang w:val="uk-UA"/>
        </w:rPr>
        <w:br/>
      </w:r>
      <w:r w:rsidRPr="00A95D42">
        <w:rPr>
          <w:bCs/>
          <w:sz w:val="28"/>
          <w:szCs w:val="28"/>
        </w:rPr>
        <w:t>і туристичних проєктів;</w:t>
      </w:r>
    </w:p>
    <w:p w14:paraId="716E08EF" w14:textId="2547315D" w:rsidR="009E6A92" w:rsidRPr="00A95D42"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A95D42">
        <w:rPr>
          <w:bCs/>
          <w:sz w:val="28"/>
          <w:szCs w:val="28"/>
        </w:rPr>
        <w:t>створено передумови для формування нової довгострокової програми розвитку культури і туризму Звягельської міської територіальної громади.</w:t>
      </w:r>
    </w:p>
    <w:bookmarkEnd w:id="1"/>
    <w:bookmarkEnd w:id="2"/>
    <w:bookmarkEnd w:id="3"/>
    <w:p w14:paraId="5A6DBD9E" w14:textId="0BFA735E" w:rsidR="00B50858" w:rsidRPr="00B50858" w:rsidRDefault="00B50858" w:rsidP="00B50858">
      <w:pPr>
        <w:pStyle w:val="1"/>
        <w:spacing w:before="0"/>
        <w:jc w:val="both"/>
        <w:rPr>
          <w:rFonts w:ascii="Times New Roman" w:eastAsia="Times New Roman" w:hAnsi="Times New Roman" w:cs="Times New Roman"/>
          <w:bCs w:val="0"/>
          <w:color w:val="auto"/>
        </w:rPr>
      </w:pPr>
      <w:r w:rsidRPr="00B50858">
        <w:rPr>
          <w:rFonts w:ascii="Times New Roman" w:eastAsia="Times New Roman" w:hAnsi="Times New Roman" w:cs="Times New Roman"/>
          <w:bCs w:val="0"/>
          <w:color w:val="auto"/>
        </w:rPr>
        <w:t xml:space="preserve">8. КООРДИНАЦІЯ, МЕХАНІЗМ УПРАВЛІННЯ ТА КОНТРОЛЬ </w:t>
      </w:r>
      <w:r>
        <w:rPr>
          <w:rFonts w:ascii="Times New Roman" w:eastAsia="Times New Roman" w:hAnsi="Times New Roman" w:cs="Times New Roman"/>
          <w:bCs w:val="0"/>
          <w:color w:val="auto"/>
          <w:lang w:val="uk-UA"/>
        </w:rPr>
        <w:br/>
      </w:r>
      <w:r w:rsidRPr="00B50858">
        <w:rPr>
          <w:rFonts w:ascii="Times New Roman" w:eastAsia="Times New Roman" w:hAnsi="Times New Roman" w:cs="Times New Roman"/>
          <w:bCs w:val="0"/>
          <w:color w:val="auto"/>
        </w:rPr>
        <w:t>ЗА ХОДОМ ВИКОНАННЯ ПРОГРАМИ</w:t>
      </w:r>
    </w:p>
    <w:p w14:paraId="3F1030D6" w14:textId="222892B9" w:rsidR="00B50858" w:rsidRPr="008E1C19" w:rsidRDefault="00B50858" w:rsidP="00B50858">
      <w:pPr>
        <w:pStyle w:val="a9"/>
        <w:spacing w:before="0" w:beforeAutospacing="0" w:after="0" w:afterAutospacing="0"/>
        <w:ind w:firstLine="709"/>
        <w:jc w:val="both"/>
        <w:rPr>
          <w:sz w:val="28"/>
          <w:szCs w:val="28"/>
          <w:lang w:val="uk-UA"/>
        </w:rPr>
      </w:pPr>
      <w:r w:rsidRPr="00B50858">
        <w:rPr>
          <w:sz w:val="28"/>
          <w:szCs w:val="28"/>
        </w:rPr>
        <w:t xml:space="preserve">Ефективна реалізація Програми забезпечується шляхом належної координації діяльності виконавців, системного управління процесами виконання заходів, а також здійснення постійного контролю </w:t>
      </w:r>
      <w:r>
        <w:rPr>
          <w:sz w:val="28"/>
          <w:szCs w:val="28"/>
          <w:lang w:val="uk-UA"/>
        </w:rPr>
        <w:br/>
      </w:r>
      <w:r w:rsidRPr="008E1C19">
        <w:rPr>
          <w:sz w:val="28"/>
          <w:szCs w:val="28"/>
          <w:lang w:val="uk-UA"/>
        </w:rPr>
        <w:t>за використанням фінансових ресурсів та досягненням запланованих результатів.</w:t>
      </w:r>
    </w:p>
    <w:p w14:paraId="6B2E64CC" w14:textId="77777777" w:rsidR="00B50858" w:rsidRPr="008E1C19" w:rsidRDefault="00B50858" w:rsidP="00B50858">
      <w:pPr>
        <w:pStyle w:val="a9"/>
        <w:spacing w:before="0" w:beforeAutospacing="0" w:after="0" w:afterAutospacing="0"/>
        <w:ind w:firstLine="709"/>
        <w:jc w:val="both"/>
        <w:rPr>
          <w:sz w:val="28"/>
          <w:szCs w:val="28"/>
          <w:lang w:val="uk-UA"/>
        </w:rPr>
      </w:pPr>
      <w:r w:rsidRPr="008E1C19">
        <w:rPr>
          <w:sz w:val="28"/>
          <w:szCs w:val="28"/>
          <w:lang w:val="uk-UA"/>
        </w:rPr>
        <w:t>Організація виконання Програми здійснюється на засадах відкритості, прозорості, відповідальності виконавців та регулярного моніторингу результативності реалізації заходів.</w:t>
      </w:r>
    </w:p>
    <w:p w14:paraId="6DDDC4E4" w14:textId="77777777" w:rsidR="00B50858" w:rsidRPr="00B50858" w:rsidRDefault="00B50858" w:rsidP="00B50858">
      <w:pPr>
        <w:pStyle w:val="2"/>
        <w:spacing w:before="0"/>
        <w:ind w:firstLine="709"/>
        <w:jc w:val="both"/>
        <w:rPr>
          <w:rFonts w:ascii="Times New Roman" w:hAnsi="Times New Roman" w:cs="Times New Roman"/>
          <w:color w:val="auto"/>
          <w:sz w:val="28"/>
          <w:szCs w:val="28"/>
        </w:rPr>
      </w:pPr>
      <w:r w:rsidRPr="00B50858">
        <w:rPr>
          <w:rFonts w:ascii="Times New Roman" w:hAnsi="Times New Roman" w:cs="Times New Roman"/>
          <w:color w:val="auto"/>
          <w:sz w:val="28"/>
          <w:szCs w:val="28"/>
        </w:rPr>
        <w:t>Виконавці Програми</w:t>
      </w:r>
    </w:p>
    <w:p w14:paraId="6FD7567C"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Виконання Програми здійснюється шляхом реалізації передбачених нею заходів і завдань наступними виконавцями:</w:t>
      </w:r>
    </w:p>
    <w:p w14:paraId="331DD666" w14:textId="77777777" w:rsidR="00B50858" w:rsidRPr="00B50858"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B50858">
        <w:rPr>
          <w:rStyle w:val="ac"/>
          <w:b w:val="0"/>
          <w:sz w:val="28"/>
          <w:szCs w:val="28"/>
        </w:rPr>
        <w:t>управлінням культури і туризму Звягельської міської ради</w:t>
      </w:r>
      <w:r w:rsidRPr="00B50858">
        <w:rPr>
          <w:b/>
          <w:sz w:val="28"/>
          <w:szCs w:val="28"/>
        </w:rPr>
        <w:t>;</w:t>
      </w:r>
    </w:p>
    <w:p w14:paraId="1AB6CA91" w14:textId="77777777" w:rsidR="00B50858" w:rsidRPr="00B50858"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B50858">
        <w:rPr>
          <w:rStyle w:val="ac"/>
          <w:b w:val="0"/>
          <w:sz w:val="28"/>
          <w:szCs w:val="28"/>
        </w:rPr>
        <w:t>Звягельським палацом культури імені Лесі Українки</w:t>
      </w:r>
      <w:r w:rsidRPr="00B50858">
        <w:rPr>
          <w:b/>
          <w:sz w:val="28"/>
          <w:szCs w:val="28"/>
        </w:rPr>
        <w:t>;</w:t>
      </w:r>
    </w:p>
    <w:p w14:paraId="7185E966" w14:textId="77777777" w:rsidR="00B50858" w:rsidRPr="00B50858"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B50858">
        <w:rPr>
          <w:rStyle w:val="ac"/>
          <w:b w:val="0"/>
          <w:sz w:val="28"/>
          <w:szCs w:val="28"/>
        </w:rPr>
        <w:t>Звягельською школою мистецтв</w:t>
      </w:r>
      <w:r w:rsidRPr="00B50858">
        <w:rPr>
          <w:sz w:val="28"/>
          <w:szCs w:val="28"/>
        </w:rPr>
        <w:t>;</w:t>
      </w:r>
    </w:p>
    <w:p w14:paraId="3957EE42" w14:textId="77777777" w:rsidR="00B50858" w:rsidRPr="00B50858"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B50858">
        <w:rPr>
          <w:rStyle w:val="ac"/>
          <w:b w:val="0"/>
          <w:sz w:val="28"/>
          <w:szCs w:val="28"/>
        </w:rPr>
        <w:t>Звягельською бібліотекою</w:t>
      </w:r>
      <w:r w:rsidRPr="00B50858">
        <w:rPr>
          <w:sz w:val="28"/>
          <w:szCs w:val="28"/>
        </w:rPr>
        <w:t>;</w:t>
      </w:r>
    </w:p>
    <w:p w14:paraId="7D5C2BB8" w14:textId="77777777" w:rsidR="00B50858" w:rsidRPr="00B50858"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B50858">
        <w:rPr>
          <w:rStyle w:val="ac"/>
          <w:b w:val="0"/>
          <w:sz w:val="28"/>
          <w:szCs w:val="28"/>
        </w:rPr>
        <w:t>Звягельським краєзнавчим музеєм</w:t>
      </w:r>
      <w:r w:rsidRPr="00B50858">
        <w:rPr>
          <w:sz w:val="28"/>
          <w:szCs w:val="28"/>
        </w:rPr>
        <w:t>;</w:t>
      </w:r>
    </w:p>
    <w:p w14:paraId="54063890" w14:textId="77777777" w:rsidR="00B50858" w:rsidRPr="00B50858"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B50858">
        <w:rPr>
          <w:rStyle w:val="ac"/>
          <w:b w:val="0"/>
          <w:sz w:val="28"/>
          <w:szCs w:val="28"/>
        </w:rPr>
        <w:t>Звягельським туристичним центром</w:t>
      </w:r>
      <w:r w:rsidRPr="00B50858">
        <w:rPr>
          <w:sz w:val="28"/>
          <w:szCs w:val="28"/>
        </w:rPr>
        <w:t>;</w:t>
      </w:r>
    </w:p>
    <w:p w14:paraId="0DB4DCEF" w14:textId="77777777" w:rsidR="00B50858" w:rsidRPr="00B50858"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B50858">
        <w:rPr>
          <w:rStyle w:val="ac"/>
          <w:b w:val="0"/>
          <w:sz w:val="28"/>
          <w:szCs w:val="28"/>
        </w:rPr>
        <w:t>Літературно-меморіальним музеєм Лесі Українки з філією «Музей родини Косачів – Драгоманових»</w:t>
      </w:r>
      <w:r w:rsidRPr="00B50858">
        <w:rPr>
          <w:sz w:val="28"/>
          <w:szCs w:val="28"/>
        </w:rPr>
        <w:t>.</w:t>
      </w:r>
    </w:p>
    <w:p w14:paraId="6E8C7086" w14:textId="0991982E"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 xml:space="preserve">До реалізації окремих заходів Програми також можуть залучатися інші структурні підрозділи міської ради, комунальні установи </w:t>
      </w:r>
      <w:r>
        <w:rPr>
          <w:sz w:val="28"/>
          <w:szCs w:val="28"/>
          <w:lang w:val="uk-UA"/>
        </w:rPr>
        <w:br/>
      </w:r>
      <w:r w:rsidRPr="00B50858">
        <w:rPr>
          <w:sz w:val="28"/>
          <w:szCs w:val="28"/>
        </w:rPr>
        <w:t>та підприємства, громадські організації, представники креативних індустрій, суб’єкти туристичного бізнесу, благодійні фонди, освітні заклади, а також міжнародні партнери та донорські організації.</w:t>
      </w:r>
    </w:p>
    <w:p w14:paraId="1CC5AB42" w14:textId="77777777" w:rsidR="00B50858" w:rsidRPr="00B50858" w:rsidRDefault="00B50858" w:rsidP="00B50858">
      <w:pPr>
        <w:pStyle w:val="2"/>
        <w:spacing w:before="0"/>
        <w:ind w:firstLine="709"/>
        <w:jc w:val="both"/>
        <w:rPr>
          <w:rFonts w:ascii="Times New Roman" w:hAnsi="Times New Roman" w:cs="Times New Roman"/>
          <w:color w:val="auto"/>
          <w:sz w:val="28"/>
          <w:szCs w:val="28"/>
        </w:rPr>
      </w:pPr>
      <w:r w:rsidRPr="00B50858">
        <w:rPr>
          <w:rFonts w:ascii="Times New Roman" w:hAnsi="Times New Roman" w:cs="Times New Roman"/>
          <w:color w:val="auto"/>
          <w:sz w:val="28"/>
          <w:szCs w:val="28"/>
        </w:rPr>
        <w:lastRenderedPageBreak/>
        <w:t>Координація виконання Програми</w:t>
      </w:r>
    </w:p>
    <w:p w14:paraId="6647D013"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 xml:space="preserve">Загальну координацію діяльності виконавців Програми здійснює </w:t>
      </w:r>
      <w:r w:rsidRPr="00B50858">
        <w:rPr>
          <w:rStyle w:val="ac"/>
          <w:b w:val="0"/>
          <w:sz w:val="28"/>
          <w:szCs w:val="28"/>
        </w:rPr>
        <w:t>управління культури і туризму Звягельської міської ради</w:t>
      </w:r>
      <w:r w:rsidRPr="00B50858">
        <w:rPr>
          <w:sz w:val="28"/>
          <w:szCs w:val="28"/>
        </w:rPr>
        <w:t>, яке виступає відповідальним виконавцем Програми.</w:t>
      </w:r>
    </w:p>
    <w:p w14:paraId="6C066595"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До основних функцій відповідального виконавця належать:</w:t>
      </w:r>
    </w:p>
    <w:p w14:paraId="6ADE22FC" w14:textId="77777777" w:rsidR="00B50858" w:rsidRPr="00B50858"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B50858">
        <w:rPr>
          <w:sz w:val="28"/>
          <w:szCs w:val="28"/>
        </w:rPr>
        <w:t>організація виконання заходів Програми та координація діяльності усіх виконавців;</w:t>
      </w:r>
    </w:p>
    <w:p w14:paraId="5333D9D8" w14:textId="77777777" w:rsidR="00B50858" w:rsidRPr="00B50858"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B50858">
        <w:rPr>
          <w:sz w:val="28"/>
          <w:szCs w:val="28"/>
        </w:rPr>
        <w:t>забезпечення взаємодії між структурними підрозділами міської ради, комунальними установами, громадськими організаціями та іншими партнерами;</w:t>
      </w:r>
    </w:p>
    <w:p w14:paraId="58E8C185" w14:textId="77777777" w:rsidR="00B50858" w:rsidRPr="00B50858"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B50858">
        <w:rPr>
          <w:sz w:val="28"/>
          <w:szCs w:val="28"/>
        </w:rPr>
        <w:t>підготовка пропозицій щодо удосконалення механізмів реалізації Програми;</w:t>
      </w:r>
    </w:p>
    <w:p w14:paraId="12B07F0D" w14:textId="1EB42692" w:rsidR="00B50858" w:rsidRPr="00B50858"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B50858">
        <w:rPr>
          <w:sz w:val="28"/>
          <w:szCs w:val="28"/>
        </w:rPr>
        <w:t xml:space="preserve">здійснення моніторингу виконання заходів Програми </w:t>
      </w:r>
      <w:r>
        <w:rPr>
          <w:sz w:val="28"/>
          <w:szCs w:val="28"/>
          <w:lang w:val="uk-UA"/>
        </w:rPr>
        <w:br/>
      </w:r>
      <w:r w:rsidRPr="00B50858">
        <w:rPr>
          <w:sz w:val="28"/>
          <w:szCs w:val="28"/>
        </w:rPr>
        <w:t>та досягнення визначених показників результативності;</w:t>
      </w:r>
    </w:p>
    <w:p w14:paraId="3EBAA827" w14:textId="77777777" w:rsidR="00B50858" w:rsidRPr="00B50858"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B50858">
        <w:rPr>
          <w:sz w:val="28"/>
          <w:szCs w:val="28"/>
        </w:rPr>
        <w:t>узагальнення інформації про хід виконання Програми;</w:t>
      </w:r>
    </w:p>
    <w:p w14:paraId="7AB1CBFD" w14:textId="19D1BFB4" w:rsidR="00B50858" w:rsidRPr="00B50858"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B50858">
        <w:rPr>
          <w:sz w:val="28"/>
          <w:szCs w:val="28"/>
        </w:rPr>
        <w:t>підготовка та оприлюднення звітної інформації про результати реалізації Програми.</w:t>
      </w:r>
    </w:p>
    <w:p w14:paraId="11EBA525" w14:textId="77777777" w:rsidR="00B50858" w:rsidRPr="00B50858" w:rsidRDefault="00B50858" w:rsidP="00B50858">
      <w:pPr>
        <w:pStyle w:val="2"/>
        <w:spacing w:before="0"/>
        <w:ind w:firstLine="709"/>
        <w:jc w:val="both"/>
        <w:rPr>
          <w:rFonts w:ascii="Times New Roman" w:hAnsi="Times New Roman" w:cs="Times New Roman"/>
          <w:color w:val="auto"/>
          <w:sz w:val="28"/>
          <w:szCs w:val="28"/>
        </w:rPr>
      </w:pPr>
      <w:r w:rsidRPr="00B50858">
        <w:rPr>
          <w:rFonts w:ascii="Times New Roman" w:hAnsi="Times New Roman" w:cs="Times New Roman"/>
          <w:color w:val="auto"/>
          <w:sz w:val="28"/>
          <w:szCs w:val="28"/>
        </w:rPr>
        <w:t>Контроль за виконанням Програми</w:t>
      </w:r>
    </w:p>
    <w:p w14:paraId="182B3637" w14:textId="00388224"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 xml:space="preserve">Безпосередній контроль за виконанням завдань і заходів Програми, </w:t>
      </w:r>
      <w:r>
        <w:rPr>
          <w:sz w:val="28"/>
          <w:szCs w:val="28"/>
          <w:lang w:val="uk-UA"/>
        </w:rPr>
        <w:br/>
      </w:r>
      <w:r w:rsidRPr="00B50858">
        <w:rPr>
          <w:sz w:val="28"/>
          <w:szCs w:val="28"/>
        </w:rPr>
        <w:t xml:space="preserve">а також </w:t>
      </w:r>
      <w:r w:rsidRPr="00B50858">
        <w:rPr>
          <w:b/>
          <w:sz w:val="28"/>
          <w:szCs w:val="28"/>
        </w:rPr>
        <w:t xml:space="preserve">за </w:t>
      </w:r>
      <w:r w:rsidRPr="00B50858">
        <w:rPr>
          <w:rStyle w:val="ac"/>
          <w:b w:val="0"/>
          <w:sz w:val="28"/>
          <w:szCs w:val="28"/>
        </w:rPr>
        <w:t>цільовим, ефективним та раціональним використанням бюджетних коштів</w:t>
      </w:r>
      <w:r w:rsidRPr="00B50858">
        <w:rPr>
          <w:sz w:val="28"/>
          <w:szCs w:val="28"/>
        </w:rPr>
        <w:t>, передбачених на її реалізацію, здійснює</w:t>
      </w:r>
      <w:r w:rsidRPr="00B50858">
        <w:rPr>
          <w:b/>
          <w:sz w:val="28"/>
          <w:szCs w:val="28"/>
        </w:rPr>
        <w:t xml:space="preserve"> </w:t>
      </w:r>
      <w:r w:rsidRPr="00B50858">
        <w:rPr>
          <w:rStyle w:val="ac"/>
          <w:b w:val="0"/>
          <w:sz w:val="28"/>
          <w:szCs w:val="28"/>
        </w:rPr>
        <w:t>управління культури і туризму Звягельської міської ради</w:t>
      </w:r>
      <w:r w:rsidRPr="00B50858">
        <w:rPr>
          <w:b/>
          <w:sz w:val="28"/>
          <w:szCs w:val="28"/>
        </w:rPr>
        <w:t>.</w:t>
      </w:r>
    </w:p>
    <w:p w14:paraId="4CCB912E"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Контроль за виконанням Програми передбачає:</w:t>
      </w:r>
    </w:p>
    <w:p w14:paraId="0422C3DA"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системний моніторинг виконання заходів Програми;</w:t>
      </w:r>
    </w:p>
    <w:p w14:paraId="13F09883"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аналіз досягнення запланованих показників результативності;</w:t>
      </w:r>
    </w:p>
    <w:p w14:paraId="2253EA05"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оцінку ефективності використання бюджетних коштів;</w:t>
      </w:r>
    </w:p>
    <w:p w14:paraId="05401369"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підготовку пропозицій щодо коригування заходів Програми у разі необхідності;</w:t>
      </w:r>
    </w:p>
    <w:p w14:paraId="2ADFB32C" w14:textId="06354790"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забезпечення відкритості та прозорості реалізації Програми.</w:t>
      </w:r>
    </w:p>
    <w:p w14:paraId="62E95E4C"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У межах своїх повноважень контроль за виконанням Програми також можуть здійснювати постійні комісії Звягельської міської ради, інші уповноважені органи місцевого самоврядування та контролюючі органи відповідно до чинного законодавства України.</w:t>
      </w:r>
    </w:p>
    <w:p w14:paraId="2DD3761B" w14:textId="77777777" w:rsidR="00B50858" w:rsidRPr="00B50858" w:rsidRDefault="00B50858" w:rsidP="00B50858">
      <w:pPr>
        <w:pStyle w:val="2"/>
        <w:spacing w:before="0"/>
        <w:ind w:firstLine="709"/>
        <w:jc w:val="both"/>
        <w:rPr>
          <w:rFonts w:ascii="Times New Roman" w:hAnsi="Times New Roman" w:cs="Times New Roman"/>
          <w:color w:val="auto"/>
          <w:sz w:val="28"/>
          <w:szCs w:val="28"/>
        </w:rPr>
      </w:pPr>
      <w:r w:rsidRPr="00B50858">
        <w:rPr>
          <w:rFonts w:ascii="Times New Roman" w:hAnsi="Times New Roman" w:cs="Times New Roman"/>
          <w:color w:val="auto"/>
          <w:sz w:val="28"/>
          <w:szCs w:val="28"/>
        </w:rPr>
        <w:t>Звітування виконавців Програми</w:t>
      </w:r>
    </w:p>
    <w:p w14:paraId="2466C440"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Для забезпечення належного моніторингу виконання Програми встановлюється система регулярного звітування виконавців заходів.</w:t>
      </w:r>
    </w:p>
    <w:p w14:paraId="158387F2"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Виконавці заходів Програми:</w:t>
      </w:r>
    </w:p>
    <w:p w14:paraId="772D0C45" w14:textId="25C7D47D"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rStyle w:val="ac"/>
          <w:sz w:val="28"/>
          <w:szCs w:val="28"/>
        </w:rPr>
        <w:t>щороку до 5 числа місяця, що настає за звітним періодом</w:t>
      </w:r>
      <w:r w:rsidRPr="00B50858">
        <w:rPr>
          <w:sz w:val="28"/>
          <w:szCs w:val="28"/>
        </w:rPr>
        <w:t xml:space="preserve">, подають до управління культури і туризму Звягельської міської ради інформацію про стан виконання заходів Програми, досягнуті результати, використані фінансові ресурси та проблемні питання, що виникли </w:t>
      </w:r>
      <w:r>
        <w:rPr>
          <w:sz w:val="28"/>
          <w:szCs w:val="28"/>
          <w:lang w:val="uk-UA"/>
        </w:rPr>
        <w:br/>
      </w:r>
      <w:r w:rsidRPr="00B50858">
        <w:rPr>
          <w:sz w:val="28"/>
          <w:szCs w:val="28"/>
        </w:rPr>
        <w:t>у процесі реалізації заходів;</w:t>
      </w:r>
    </w:p>
    <w:p w14:paraId="42D70074"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надають інформацію щодо виконання кількісних і якісних показників результативності, визначених Програмою;</w:t>
      </w:r>
    </w:p>
    <w:p w14:paraId="3DB88E2C" w14:textId="7E2F9114"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rStyle w:val="ac"/>
          <w:sz w:val="28"/>
          <w:szCs w:val="28"/>
        </w:rPr>
        <w:lastRenderedPageBreak/>
        <w:t>після завершення строку реалізації Програми</w:t>
      </w:r>
      <w:r w:rsidRPr="00B50858">
        <w:rPr>
          <w:sz w:val="28"/>
          <w:szCs w:val="28"/>
        </w:rPr>
        <w:t xml:space="preserve"> подають </w:t>
      </w:r>
      <w:r>
        <w:rPr>
          <w:sz w:val="28"/>
          <w:szCs w:val="28"/>
          <w:lang w:val="uk-UA"/>
        </w:rPr>
        <w:br/>
      </w:r>
      <w:r w:rsidRPr="00B50858">
        <w:rPr>
          <w:sz w:val="28"/>
          <w:szCs w:val="28"/>
        </w:rPr>
        <w:t>до управління культури і туризму підсумковий звіт про результати виконання передбачених заходів, досягнуті результати та ефективність реалізації Програми.</w:t>
      </w:r>
    </w:p>
    <w:p w14:paraId="6C331502"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Надана інформація узагальнюється управлінням культури і туризму для подальшого аналізу та підготовки звітності.</w:t>
      </w:r>
    </w:p>
    <w:p w14:paraId="7EB9E48F" w14:textId="77777777" w:rsidR="00B50858" w:rsidRPr="00B50858" w:rsidRDefault="00B50858" w:rsidP="00B50858">
      <w:pPr>
        <w:pStyle w:val="2"/>
        <w:spacing w:before="0"/>
        <w:ind w:firstLine="709"/>
        <w:jc w:val="both"/>
        <w:rPr>
          <w:rFonts w:ascii="Times New Roman" w:hAnsi="Times New Roman" w:cs="Times New Roman"/>
          <w:color w:val="auto"/>
          <w:sz w:val="28"/>
          <w:szCs w:val="28"/>
        </w:rPr>
      </w:pPr>
      <w:r w:rsidRPr="00B50858">
        <w:rPr>
          <w:rFonts w:ascii="Times New Roman" w:hAnsi="Times New Roman" w:cs="Times New Roman"/>
          <w:color w:val="auto"/>
          <w:sz w:val="28"/>
          <w:szCs w:val="28"/>
        </w:rPr>
        <w:t>Звітування відповідального виконавця Програми</w:t>
      </w:r>
    </w:p>
    <w:p w14:paraId="3C824573" w14:textId="01DDAC06"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 xml:space="preserve">Управління культури і туризму Звягельської міської ради </w:t>
      </w:r>
      <w:r>
        <w:rPr>
          <w:sz w:val="28"/>
          <w:szCs w:val="28"/>
          <w:lang w:val="uk-UA"/>
        </w:rPr>
        <w:br/>
      </w:r>
      <w:r w:rsidRPr="00B50858">
        <w:rPr>
          <w:sz w:val="28"/>
          <w:szCs w:val="28"/>
        </w:rPr>
        <w:t>як відповідальний виконавець Програми забезпечує узагальнення отриманої інформації та формування офіційної звітності щодо реалізації Програми.</w:t>
      </w:r>
    </w:p>
    <w:p w14:paraId="6CAF1E39"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Відповідальний виконавець Програми:</w:t>
      </w:r>
    </w:p>
    <w:p w14:paraId="1BF6D728"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rStyle w:val="ac"/>
          <w:sz w:val="28"/>
          <w:szCs w:val="28"/>
        </w:rPr>
        <w:t>щорічно до 15 числа місяця, що настає за звітним періодом</w:t>
      </w:r>
      <w:r w:rsidRPr="00B50858">
        <w:rPr>
          <w:sz w:val="28"/>
          <w:szCs w:val="28"/>
        </w:rPr>
        <w:t>, готує та оприлюднює на офіційному вебсайті Звягельської міської ради інформацію про стан та результати виконання заходів Програми;</w:t>
      </w:r>
    </w:p>
    <w:p w14:paraId="7DDDE17E" w14:textId="037F09C4"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Pr>
          <w:sz w:val="28"/>
          <w:szCs w:val="28"/>
          <w:lang w:val="uk-UA"/>
        </w:rPr>
        <w:t xml:space="preserve">за потребою </w:t>
      </w:r>
      <w:r w:rsidRPr="00B50858">
        <w:rPr>
          <w:sz w:val="28"/>
          <w:szCs w:val="28"/>
        </w:rPr>
        <w:t xml:space="preserve">забезпечує інформування депутатського корпусу </w:t>
      </w:r>
      <w:r>
        <w:rPr>
          <w:sz w:val="28"/>
          <w:szCs w:val="28"/>
          <w:lang w:val="uk-UA"/>
        </w:rPr>
        <w:br/>
      </w:r>
      <w:r w:rsidRPr="00B50858">
        <w:rPr>
          <w:sz w:val="28"/>
          <w:szCs w:val="28"/>
        </w:rPr>
        <w:t>та громадськості про результати реалізації Програми;</w:t>
      </w:r>
    </w:p>
    <w:p w14:paraId="51276F2C"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проводить аналіз досягнення визначених показників результативності та ефективності використання бюджетних коштів;</w:t>
      </w:r>
    </w:p>
    <w:p w14:paraId="3CCB0225" w14:textId="3BA64B64"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 xml:space="preserve">у разі необхідності готує пропозиції щодо внесення змін </w:t>
      </w:r>
      <w:r>
        <w:rPr>
          <w:sz w:val="28"/>
          <w:szCs w:val="28"/>
          <w:lang w:val="uk-UA"/>
        </w:rPr>
        <w:br/>
      </w:r>
      <w:r w:rsidRPr="00B50858">
        <w:rPr>
          <w:sz w:val="28"/>
          <w:szCs w:val="28"/>
        </w:rPr>
        <w:t>до Програми.</w:t>
      </w:r>
    </w:p>
    <w:p w14:paraId="531E1829" w14:textId="77777777" w:rsidR="00B50858" w:rsidRPr="00B50858" w:rsidRDefault="00B50858" w:rsidP="00B50858">
      <w:pPr>
        <w:pStyle w:val="2"/>
        <w:spacing w:before="0"/>
        <w:ind w:firstLine="709"/>
        <w:jc w:val="both"/>
        <w:rPr>
          <w:rFonts w:ascii="Times New Roman" w:hAnsi="Times New Roman" w:cs="Times New Roman"/>
          <w:color w:val="auto"/>
          <w:sz w:val="28"/>
          <w:szCs w:val="28"/>
        </w:rPr>
      </w:pPr>
      <w:r w:rsidRPr="00B50858">
        <w:rPr>
          <w:rFonts w:ascii="Times New Roman" w:hAnsi="Times New Roman" w:cs="Times New Roman"/>
          <w:color w:val="auto"/>
          <w:sz w:val="28"/>
          <w:szCs w:val="28"/>
        </w:rPr>
        <w:t>Підсумкове звітування</w:t>
      </w:r>
    </w:p>
    <w:p w14:paraId="4491CB1D" w14:textId="77777777" w:rsidR="00B50858" w:rsidRPr="00B50858" w:rsidRDefault="00B50858" w:rsidP="00B50858">
      <w:pPr>
        <w:pStyle w:val="a9"/>
        <w:spacing w:before="0" w:beforeAutospacing="0" w:after="0" w:afterAutospacing="0"/>
        <w:ind w:firstLine="709"/>
        <w:jc w:val="both"/>
        <w:rPr>
          <w:sz w:val="28"/>
          <w:szCs w:val="28"/>
        </w:rPr>
      </w:pPr>
      <w:r w:rsidRPr="00B50858">
        <w:rPr>
          <w:sz w:val="28"/>
          <w:szCs w:val="28"/>
        </w:rPr>
        <w:t>Після завершення строку реалізації Програми управління культури і туризму Звягельської міської ради:</w:t>
      </w:r>
    </w:p>
    <w:p w14:paraId="100A02F1"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rStyle w:val="ac"/>
          <w:sz w:val="28"/>
          <w:szCs w:val="28"/>
        </w:rPr>
        <w:t>у місячний термін</w:t>
      </w:r>
      <w:r w:rsidRPr="00B50858">
        <w:rPr>
          <w:sz w:val="28"/>
          <w:szCs w:val="28"/>
        </w:rPr>
        <w:t xml:space="preserve"> готує підсумковий звіт про виконання Програми, у якому відображаються результати реалізації її заходів, досягнуті показники результативності, ефективність використання бюджетних коштів та загальний вплив Програми на розвиток культурної та туристичної сфери громади;</w:t>
      </w:r>
    </w:p>
    <w:p w14:paraId="3E31AF15" w14:textId="77777777"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B50858">
        <w:rPr>
          <w:sz w:val="28"/>
          <w:szCs w:val="28"/>
        </w:rPr>
        <w:t>подає підсумковий звіт на розгляд Звягельської міської ради;</w:t>
      </w:r>
    </w:p>
    <w:p w14:paraId="71D1E46C" w14:textId="13168EB9" w:rsidR="00B50858" w:rsidRPr="00B50858" w:rsidRDefault="00B50858" w:rsidP="00204D0B">
      <w:pPr>
        <w:pStyle w:val="a9"/>
        <w:numPr>
          <w:ilvl w:val="0"/>
          <w:numId w:val="19"/>
        </w:numPr>
        <w:tabs>
          <w:tab w:val="left" w:pos="993"/>
        </w:tabs>
        <w:spacing w:before="0" w:beforeAutospacing="0" w:after="0" w:afterAutospacing="0"/>
        <w:ind w:left="0" w:firstLine="709"/>
        <w:jc w:val="both"/>
        <w:rPr>
          <w:sz w:val="28"/>
          <w:szCs w:val="28"/>
          <w:lang w:val="uk-UA"/>
        </w:rPr>
      </w:pPr>
      <w:r w:rsidRPr="00B50858">
        <w:rPr>
          <w:rStyle w:val="ac"/>
          <w:sz w:val="28"/>
          <w:szCs w:val="28"/>
          <w:lang w:val="uk-UA"/>
        </w:rPr>
        <w:t>оприлюднює підсумковий звіт на офіційному вебсайті Звягельської міської ради</w:t>
      </w:r>
      <w:r w:rsidRPr="00B50858">
        <w:rPr>
          <w:sz w:val="28"/>
          <w:szCs w:val="28"/>
          <w:lang w:val="uk-UA"/>
        </w:rPr>
        <w:t xml:space="preserve"> у місячний термін після завершення строку реалізації Програми.</w:t>
      </w:r>
    </w:p>
    <w:p w14:paraId="1C34F68D" w14:textId="636E1DBB" w:rsidR="00B50858" w:rsidRPr="00B50858" w:rsidRDefault="00B50858" w:rsidP="00B50858">
      <w:pPr>
        <w:pStyle w:val="a9"/>
        <w:spacing w:before="0" w:beforeAutospacing="0" w:after="0" w:afterAutospacing="0"/>
        <w:ind w:firstLine="709"/>
        <w:jc w:val="both"/>
        <w:rPr>
          <w:sz w:val="28"/>
          <w:szCs w:val="28"/>
          <w:lang w:val="uk-UA"/>
        </w:rPr>
      </w:pPr>
      <w:r w:rsidRPr="00B50858">
        <w:rPr>
          <w:sz w:val="28"/>
          <w:szCs w:val="28"/>
          <w:lang w:val="uk-UA"/>
        </w:rPr>
        <w:t xml:space="preserve">Запровадження системного механізму управління, координації </w:t>
      </w:r>
      <w:r>
        <w:rPr>
          <w:sz w:val="28"/>
          <w:szCs w:val="28"/>
          <w:lang w:val="uk-UA"/>
        </w:rPr>
        <w:br/>
      </w:r>
      <w:r w:rsidRPr="00B50858">
        <w:rPr>
          <w:sz w:val="28"/>
          <w:szCs w:val="28"/>
          <w:lang w:val="uk-UA"/>
        </w:rPr>
        <w:t>та контролю за виконанням Програми забезпечить належний рівень організації її реалізації, ефективне використання фінансових ресурсів, досягнення визначених показників результативності та сталий розвиток сфери культури і туризму Звягельської міської територіальної громади.</w:t>
      </w:r>
    </w:p>
    <w:p w14:paraId="6A89A74A" w14:textId="77777777" w:rsidR="00D56D43" w:rsidRPr="00B50858" w:rsidRDefault="00D56D43" w:rsidP="00BB0BBF">
      <w:pPr>
        <w:rPr>
          <w:b/>
          <w:lang w:val="uk-UA"/>
        </w:rPr>
        <w:sectPr w:rsidR="00D56D43" w:rsidRPr="00B50858" w:rsidSect="00CA77B4">
          <w:pgSz w:w="11906" w:h="16838"/>
          <w:pgMar w:top="1134" w:right="851" w:bottom="992" w:left="1701" w:header="709" w:footer="709" w:gutter="0"/>
          <w:cols w:space="708"/>
          <w:docGrid w:linePitch="360"/>
        </w:sectPr>
      </w:pPr>
    </w:p>
    <w:p w14:paraId="27DA29CF" w14:textId="77777777" w:rsidR="00D56D43" w:rsidRDefault="00D56D43" w:rsidP="00D56D43">
      <w:pPr>
        <w:widowControl w:val="0"/>
        <w:tabs>
          <w:tab w:val="left" w:pos="709"/>
        </w:tabs>
        <w:spacing w:before="120" w:after="240"/>
        <w:ind w:firstLine="760"/>
        <w:jc w:val="center"/>
        <w:rPr>
          <w:b/>
          <w:bCs/>
          <w:color w:val="000000" w:themeColor="text1"/>
          <w:sz w:val="28"/>
          <w:szCs w:val="28"/>
        </w:rPr>
      </w:pPr>
      <w:r w:rsidRPr="007063AB">
        <w:rPr>
          <w:b/>
          <w:bCs/>
          <w:color w:val="000000" w:themeColor="text1"/>
          <w:sz w:val="28"/>
          <w:szCs w:val="28"/>
        </w:rPr>
        <w:lastRenderedPageBreak/>
        <w:t>ЗАВДАННЯ І ЗАХОДИ РЕАЛІЗАЦІЇ ПРОГРАМИ</w:t>
      </w:r>
    </w:p>
    <w:tbl>
      <w:tblPr>
        <w:tblW w:w="163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85"/>
        <w:gridCol w:w="3572"/>
        <w:gridCol w:w="708"/>
        <w:gridCol w:w="1418"/>
        <w:gridCol w:w="1417"/>
        <w:gridCol w:w="708"/>
        <w:gridCol w:w="709"/>
        <w:gridCol w:w="709"/>
        <w:gridCol w:w="709"/>
        <w:gridCol w:w="708"/>
        <w:gridCol w:w="710"/>
        <w:gridCol w:w="2551"/>
      </w:tblGrid>
      <w:tr w:rsidR="00B76F34" w14:paraId="0269EE91" w14:textId="77777777" w:rsidTr="00334341">
        <w:tc>
          <w:tcPr>
            <w:tcW w:w="397" w:type="dxa"/>
            <w:vMerge w:val="restart"/>
            <w:vAlign w:val="center"/>
          </w:tcPr>
          <w:p w14:paraId="7782C010" w14:textId="77777777" w:rsidR="00B76F34" w:rsidRPr="00622B77" w:rsidRDefault="00B76F34" w:rsidP="00D56D43">
            <w:pPr>
              <w:widowControl w:val="0"/>
              <w:pBdr>
                <w:top w:val="nil"/>
                <w:left w:val="nil"/>
                <w:bottom w:val="nil"/>
                <w:right w:val="nil"/>
                <w:between w:val="nil"/>
              </w:pBdr>
              <w:jc w:val="center"/>
              <w:rPr>
                <w:b/>
                <w:color w:val="000000"/>
                <w:lang w:val="uk-UA"/>
              </w:rPr>
            </w:pPr>
            <w:r w:rsidRPr="00622B77">
              <w:rPr>
                <w:b/>
                <w:color w:val="000000"/>
                <w:lang w:val="uk-UA"/>
              </w:rPr>
              <w:t>№ з/п</w:t>
            </w:r>
          </w:p>
        </w:tc>
        <w:tc>
          <w:tcPr>
            <w:tcW w:w="1985" w:type="dxa"/>
            <w:vMerge w:val="restart"/>
            <w:vAlign w:val="center"/>
          </w:tcPr>
          <w:p w14:paraId="6E0F2C28" w14:textId="77777777" w:rsidR="00B76F34" w:rsidRPr="00622B77" w:rsidRDefault="00B76F34" w:rsidP="00D56D43">
            <w:pPr>
              <w:widowControl w:val="0"/>
              <w:pBdr>
                <w:top w:val="nil"/>
                <w:left w:val="nil"/>
                <w:bottom w:val="nil"/>
                <w:right w:val="nil"/>
                <w:between w:val="nil"/>
              </w:pBdr>
              <w:jc w:val="center"/>
              <w:rPr>
                <w:b/>
                <w:color w:val="000000"/>
                <w:lang w:val="uk-UA"/>
              </w:rPr>
            </w:pPr>
            <w:r w:rsidRPr="00622B77">
              <w:rPr>
                <w:b/>
                <w:color w:val="000000"/>
                <w:lang w:val="uk-UA"/>
              </w:rPr>
              <w:t>Завдання</w:t>
            </w:r>
          </w:p>
        </w:tc>
        <w:tc>
          <w:tcPr>
            <w:tcW w:w="3572" w:type="dxa"/>
            <w:vMerge w:val="restart"/>
            <w:vAlign w:val="center"/>
          </w:tcPr>
          <w:p w14:paraId="571DEE98" w14:textId="77777777" w:rsidR="00B76F34" w:rsidRPr="00622B77" w:rsidRDefault="00B76F34" w:rsidP="00D56D43">
            <w:pPr>
              <w:widowControl w:val="0"/>
              <w:pBdr>
                <w:top w:val="nil"/>
                <w:left w:val="nil"/>
                <w:bottom w:val="nil"/>
                <w:right w:val="nil"/>
                <w:between w:val="nil"/>
              </w:pBdr>
              <w:jc w:val="center"/>
              <w:rPr>
                <w:b/>
                <w:color w:val="000000"/>
                <w:lang w:val="uk-UA"/>
              </w:rPr>
            </w:pPr>
            <w:r w:rsidRPr="00622B77">
              <w:rPr>
                <w:b/>
                <w:color w:val="000000"/>
                <w:lang w:val="uk-UA"/>
              </w:rPr>
              <w:t>Зміст заходів</w:t>
            </w:r>
          </w:p>
        </w:tc>
        <w:tc>
          <w:tcPr>
            <w:tcW w:w="708" w:type="dxa"/>
            <w:vMerge w:val="restart"/>
            <w:vAlign w:val="center"/>
          </w:tcPr>
          <w:p w14:paraId="325724FF" w14:textId="77777777" w:rsidR="00B76F34" w:rsidRPr="00622B77" w:rsidRDefault="00B76F34" w:rsidP="00D56D43">
            <w:pPr>
              <w:widowControl w:val="0"/>
              <w:pBdr>
                <w:top w:val="nil"/>
                <w:left w:val="nil"/>
                <w:bottom w:val="nil"/>
                <w:right w:val="nil"/>
                <w:between w:val="nil"/>
              </w:pBdr>
              <w:jc w:val="center"/>
              <w:rPr>
                <w:b/>
                <w:color w:val="000000"/>
                <w:lang w:val="uk-UA"/>
              </w:rPr>
            </w:pPr>
            <w:r w:rsidRPr="00622B77">
              <w:rPr>
                <w:b/>
                <w:color w:val="000000"/>
                <w:lang w:val="uk-UA"/>
              </w:rPr>
              <w:t>Термін виконання</w:t>
            </w:r>
          </w:p>
        </w:tc>
        <w:tc>
          <w:tcPr>
            <w:tcW w:w="1418" w:type="dxa"/>
            <w:vMerge w:val="restart"/>
            <w:vAlign w:val="center"/>
          </w:tcPr>
          <w:p w14:paraId="54331411" w14:textId="77777777" w:rsidR="00B76F34" w:rsidRPr="00A9601C" w:rsidRDefault="00B76F34" w:rsidP="00D56D43">
            <w:pPr>
              <w:widowControl w:val="0"/>
              <w:pBdr>
                <w:top w:val="nil"/>
                <w:left w:val="nil"/>
                <w:bottom w:val="nil"/>
                <w:right w:val="nil"/>
                <w:between w:val="nil"/>
              </w:pBdr>
              <w:jc w:val="center"/>
              <w:rPr>
                <w:b/>
                <w:color w:val="000000"/>
                <w:lang w:val="uk-UA"/>
              </w:rPr>
            </w:pPr>
            <w:r w:rsidRPr="00A9601C">
              <w:rPr>
                <w:b/>
                <w:color w:val="000000"/>
                <w:lang w:val="uk-UA"/>
              </w:rPr>
              <w:t>Виконавці</w:t>
            </w:r>
          </w:p>
        </w:tc>
        <w:tc>
          <w:tcPr>
            <w:tcW w:w="1417" w:type="dxa"/>
            <w:vMerge w:val="restart"/>
            <w:vAlign w:val="center"/>
          </w:tcPr>
          <w:p w14:paraId="4695AA50" w14:textId="77777777" w:rsidR="00B76F34" w:rsidRPr="00622B77" w:rsidRDefault="00B76F34" w:rsidP="00D56D43">
            <w:pPr>
              <w:widowControl w:val="0"/>
              <w:pBdr>
                <w:top w:val="nil"/>
                <w:left w:val="nil"/>
                <w:bottom w:val="nil"/>
                <w:right w:val="nil"/>
                <w:between w:val="nil"/>
              </w:pBdr>
              <w:jc w:val="center"/>
              <w:rPr>
                <w:b/>
                <w:color w:val="000000"/>
                <w:lang w:val="uk-UA"/>
              </w:rPr>
            </w:pPr>
            <w:r w:rsidRPr="00622B77">
              <w:rPr>
                <w:b/>
                <w:color w:val="000000"/>
                <w:lang w:val="uk-UA"/>
              </w:rPr>
              <w:t>Джерела фінансування</w:t>
            </w:r>
          </w:p>
        </w:tc>
        <w:tc>
          <w:tcPr>
            <w:tcW w:w="2835" w:type="dxa"/>
            <w:gridSpan w:val="4"/>
            <w:vAlign w:val="center"/>
          </w:tcPr>
          <w:p w14:paraId="76B3AC9B" w14:textId="77777777" w:rsidR="00B76F34" w:rsidRPr="00622B77" w:rsidRDefault="00B76F34" w:rsidP="00D56D43">
            <w:pPr>
              <w:widowControl w:val="0"/>
              <w:pBdr>
                <w:top w:val="nil"/>
                <w:left w:val="nil"/>
                <w:bottom w:val="nil"/>
                <w:right w:val="nil"/>
                <w:between w:val="nil"/>
              </w:pBdr>
              <w:jc w:val="center"/>
              <w:rPr>
                <w:b/>
                <w:color w:val="000000"/>
                <w:lang w:val="uk-UA"/>
              </w:rPr>
            </w:pPr>
            <w:r w:rsidRPr="00622B77">
              <w:rPr>
                <w:b/>
                <w:color w:val="000000"/>
                <w:lang w:val="uk-UA"/>
              </w:rPr>
              <w:t>Орієнтовний обсяг фінансування по роках</w:t>
            </w:r>
            <w:r>
              <w:rPr>
                <w:b/>
                <w:color w:val="000000"/>
                <w:lang w:val="uk-UA"/>
              </w:rPr>
              <w:t>, тис.грн.</w:t>
            </w:r>
          </w:p>
        </w:tc>
        <w:tc>
          <w:tcPr>
            <w:tcW w:w="708" w:type="dxa"/>
          </w:tcPr>
          <w:p w14:paraId="70212468" w14:textId="77777777" w:rsidR="00B76F34" w:rsidRPr="00622B77" w:rsidRDefault="00B76F34" w:rsidP="00D56D43">
            <w:pPr>
              <w:widowControl w:val="0"/>
              <w:pBdr>
                <w:top w:val="nil"/>
                <w:left w:val="nil"/>
                <w:bottom w:val="nil"/>
                <w:right w:val="nil"/>
                <w:between w:val="nil"/>
              </w:pBdr>
              <w:jc w:val="center"/>
              <w:rPr>
                <w:b/>
                <w:color w:val="000000"/>
                <w:lang w:val="uk-UA"/>
              </w:rPr>
            </w:pPr>
          </w:p>
        </w:tc>
        <w:tc>
          <w:tcPr>
            <w:tcW w:w="710" w:type="dxa"/>
          </w:tcPr>
          <w:p w14:paraId="4523C337" w14:textId="77777777" w:rsidR="00B76F34" w:rsidRPr="00622B77" w:rsidRDefault="00B76F34" w:rsidP="00377DBD">
            <w:pPr>
              <w:widowControl w:val="0"/>
              <w:pBdr>
                <w:top w:val="nil"/>
                <w:left w:val="nil"/>
                <w:bottom w:val="nil"/>
                <w:right w:val="nil"/>
                <w:between w:val="nil"/>
              </w:pBdr>
              <w:tabs>
                <w:tab w:val="left" w:pos="2444"/>
              </w:tabs>
              <w:ind w:right="176"/>
              <w:jc w:val="center"/>
              <w:rPr>
                <w:b/>
                <w:color w:val="000000"/>
                <w:lang w:val="uk-UA"/>
              </w:rPr>
            </w:pPr>
          </w:p>
        </w:tc>
        <w:tc>
          <w:tcPr>
            <w:tcW w:w="2551" w:type="dxa"/>
            <w:vMerge w:val="restart"/>
            <w:vAlign w:val="center"/>
          </w:tcPr>
          <w:p w14:paraId="65F1A593" w14:textId="34E80C11" w:rsidR="00B76F34" w:rsidRPr="00622B77" w:rsidRDefault="00B76F34" w:rsidP="00377DBD">
            <w:pPr>
              <w:widowControl w:val="0"/>
              <w:pBdr>
                <w:top w:val="nil"/>
                <w:left w:val="nil"/>
                <w:bottom w:val="nil"/>
                <w:right w:val="nil"/>
                <w:between w:val="nil"/>
              </w:pBdr>
              <w:tabs>
                <w:tab w:val="left" w:pos="2444"/>
              </w:tabs>
              <w:ind w:right="176"/>
              <w:jc w:val="center"/>
              <w:rPr>
                <w:b/>
                <w:color w:val="000000"/>
                <w:lang w:val="uk-UA"/>
              </w:rPr>
            </w:pPr>
            <w:r w:rsidRPr="00622B77">
              <w:rPr>
                <w:b/>
                <w:color w:val="000000"/>
                <w:lang w:val="uk-UA"/>
              </w:rPr>
              <w:t>Очікуваний результат</w:t>
            </w:r>
          </w:p>
        </w:tc>
      </w:tr>
      <w:tr w:rsidR="00B76F34" w14:paraId="1220195F" w14:textId="77777777" w:rsidTr="00334341">
        <w:tc>
          <w:tcPr>
            <w:tcW w:w="397" w:type="dxa"/>
            <w:vMerge/>
            <w:vAlign w:val="center"/>
          </w:tcPr>
          <w:p w14:paraId="34F1F550" w14:textId="77777777" w:rsidR="00B76F34" w:rsidRDefault="00B76F34" w:rsidP="00D56D43">
            <w:pPr>
              <w:widowControl w:val="0"/>
              <w:pBdr>
                <w:top w:val="nil"/>
                <w:left w:val="nil"/>
                <w:bottom w:val="nil"/>
                <w:right w:val="nil"/>
                <w:between w:val="nil"/>
              </w:pBdr>
              <w:jc w:val="center"/>
              <w:rPr>
                <w:b/>
                <w:color w:val="000000"/>
              </w:rPr>
            </w:pPr>
          </w:p>
        </w:tc>
        <w:tc>
          <w:tcPr>
            <w:tcW w:w="1985" w:type="dxa"/>
            <w:vMerge/>
            <w:vAlign w:val="center"/>
          </w:tcPr>
          <w:p w14:paraId="415CC03A" w14:textId="77777777" w:rsidR="00B76F34" w:rsidRDefault="00B76F34" w:rsidP="00D56D43">
            <w:pPr>
              <w:widowControl w:val="0"/>
              <w:pBdr>
                <w:top w:val="nil"/>
                <w:left w:val="nil"/>
                <w:bottom w:val="nil"/>
                <w:right w:val="nil"/>
                <w:between w:val="nil"/>
              </w:pBdr>
              <w:jc w:val="center"/>
              <w:rPr>
                <w:b/>
                <w:color w:val="000000"/>
              </w:rPr>
            </w:pPr>
          </w:p>
        </w:tc>
        <w:tc>
          <w:tcPr>
            <w:tcW w:w="3572" w:type="dxa"/>
            <w:vMerge/>
            <w:vAlign w:val="center"/>
          </w:tcPr>
          <w:p w14:paraId="1E474A76" w14:textId="77777777" w:rsidR="00B76F34" w:rsidRDefault="00B76F34" w:rsidP="00D56D43">
            <w:pPr>
              <w:widowControl w:val="0"/>
              <w:pBdr>
                <w:top w:val="nil"/>
                <w:left w:val="nil"/>
                <w:bottom w:val="nil"/>
                <w:right w:val="nil"/>
                <w:between w:val="nil"/>
              </w:pBdr>
              <w:jc w:val="center"/>
              <w:rPr>
                <w:b/>
                <w:color w:val="000000"/>
              </w:rPr>
            </w:pPr>
          </w:p>
        </w:tc>
        <w:tc>
          <w:tcPr>
            <w:tcW w:w="708" w:type="dxa"/>
            <w:vMerge/>
            <w:vAlign w:val="center"/>
          </w:tcPr>
          <w:p w14:paraId="30005F18" w14:textId="77777777" w:rsidR="00B76F34" w:rsidRDefault="00B76F34" w:rsidP="00D56D43">
            <w:pPr>
              <w:widowControl w:val="0"/>
              <w:pBdr>
                <w:top w:val="nil"/>
                <w:left w:val="nil"/>
                <w:bottom w:val="nil"/>
                <w:right w:val="nil"/>
                <w:between w:val="nil"/>
              </w:pBdr>
              <w:jc w:val="center"/>
              <w:rPr>
                <w:b/>
                <w:color w:val="000000"/>
              </w:rPr>
            </w:pPr>
          </w:p>
        </w:tc>
        <w:tc>
          <w:tcPr>
            <w:tcW w:w="1418" w:type="dxa"/>
            <w:vMerge/>
            <w:vAlign w:val="center"/>
          </w:tcPr>
          <w:p w14:paraId="194CE779" w14:textId="77777777" w:rsidR="00B76F34" w:rsidRDefault="00B76F34" w:rsidP="00D56D43">
            <w:pPr>
              <w:widowControl w:val="0"/>
              <w:pBdr>
                <w:top w:val="nil"/>
                <w:left w:val="nil"/>
                <w:bottom w:val="nil"/>
                <w:right w:val="nil"/>
                <w:between w:val="nil"/>
              </w:pBdr>
              <w:jc w:val="center"/>
              <w:rPr>
                <w:b/>
                <w:color w:val="000000"/>
              </w:rPr>
            </w:pPr>
          </w:p>
        </w:tc>
        <w:tc>
          <w:tcPr>
            <w:tcW w:w="1417" w:type="dxa"/>
            <w:vMerge/>
            <w:vAlign w:val="center"/>
          </w:tcPr>
          <w:p w14:paraId="3658D8EF" w14:textId="77777777" w:rsidR="00B76F34" w:rsidRDefault="00B76F34" w:rsidP="00D56D43">
            <w:pPr>
              <w:widowControl w:val="0"/>
              <w:pBdr>
                <w:top w:val="nil"/>
                <w:left w:val="nil"/>
                <w:bottom w:val="nil"/>
                <w:right w:val="nil"/>
                <w:between w:val="nil"/>
              </w:pBdr>
              <w:jc w:val="center"/>
              <w:rPr>
                <w:b/>
                <w:color w:val="000000"/>
              </w:rPr>
            </w:pPr>
          </w:p>
        </w:tc>
        <w:tc>
          <w:tcPr>
            <w:tcW w:w="708" w:type="dxa"/>
            <w:vAlign w:val="center"/>
          </w:tcPr>
          <w:p w14:paraId="098729B6" w14:textId="77777777" w:rsidR="00B76F34" w:rsidRPr="00D56D43" w:rsidRDefault="00B76F34" w:rsidP="00D56D43">
            <w:pPr>
              <w:widowControl w:val="0"/>
              <w:pBdr>
                <w:top w:val="nil"/>
                <w:left w:val="nil"/>
                <w:bottom w:val="nil"/>
                <w:right w:val="nil"/>
                <w:between w:val="nil"/>
              </w:pBdr>
              <w:jc w:val="center"/>
              <w:rPr>
                <w:b/>
                <w:color w:val="000000"/>
                <w:lang w:val="uk-UA"/>
              </w:rPr>
            </w:pPr>
            <w:r>
              <w:rPr>
                <w:b/>
                <w:color w:val="000000"/>
              </w:rPr>
              <w:t>202</w:t>
            </w:r>
            <w:r>
              <w:rPr>
                <w:b/>
                <w:color w:val="000000"/>
                <w:lang w:val="uk-UA"/>
              </w:rPr>
              <w:t>6</w:t>
            </w:r>
          </w:p>
        </w:tc>
        <w:tc>
          <w:tcPr>
            <w:tcW w:w="709" w:type="dxa"/>
            <w:vAlign w:val="center"/>
          </w:tcPr>
          <w:p w14:paraId="2157D946" w14:textId="77777777" w:rsidR="00B76F34" w:rsidRPr="00D56D43" w:rsidRDefault="00B76F34" w:rsidP="00D56D43">
            <w:pPr>
              <w:widowControl w:val="0"/>
              <w:pBdr>
                <w:top w:val="nil"/>
                <w:left w:val="nil"/>
                <w:bottom w:val="nil"/>
                <w:right w:val="nil"/>
                <w:between w:val="nil"/>
              </w:pBdr>
              <w:jc w:val="center"/>
              <w:rPr>
                <w:b/>
                <w:color w:val="000000"/>
                <w:lang w:val="uk-UA"/>
              </w:rPr>
            </w:pPr>
            <w:r>
              <w:rPr>
                <w:b/>
                <w:color w:val="000000"/>
              </w:rPr>
              <w:t>202</w:t>
            </w:r>
            <w:r>
              <w:rPr>
                <w:b/>
                <w:color w:val="000000"/>
                <w:lang w:val="uk-UA"/>
              </w:rPr>
              <w:t>7</w:t>
            </w:r>
          </w:p>
        </w:tc>
        <w:tc>
          <w:tcPr>
            <w:tcW w:w="709" w:type="dxa"/>
            <w:vAlign w:val="center"/>
          </w:tcPr>
          <w:p w14:paraId="42372813" w14:textId="77777777" w:rsidR="00B76F34" w:rsidRPr="00D56D43" w:rsidRDefault="00B76F34" w:rsidP="00D56D43">
            <w:pPr>
              <w:widowControl w:val="0"/>
              <w:pBdr>
                <w:top w:val="nil"/>
                <w:left w:val="nil"/>
                <w:bottom w:val="nil"/>
                <w:right w:val="nil"/>
                <w:between w:val="nil"/>
              </w:pBdr>
              <w:jc w:val="center"/>
              <w:rPr>
                <w:b/>
                <w:color w:val="000000"/>
                <w:lang w:val="uk-UA"/>
              </w:rPr>
            </w:pPr>
            <w:r>
              <w:rPr>
                <w:b/>
                <w:color w:val="000000"/>
              </w:rPr>
              <w:t>202</w:t>
            </w:r>
            <w:r>
              <w:rPr>
                <w:b/>
                <w:color w:val="000000"/>
                <w:lang w:val="uk-UA"/>
              </w:rPr>
              <w:t>8</w:t>
            </w:r>
          </w:p>
        </w:tc>
        <w:tc>
          <w:tcPr>
            <w:tcW w:w="709" w:type="dxa"/>
          </w:tcPr>
          <w:p w14:paraId="4FE9162C" w14:textId="374EC3B8" w:rsidR="00B76F34" w:rsidRPr="00A077C9" w:rsidRDefault="00B76F34" w:rsidP="00D56D43">
            <w:pPr>
              <w:widowControl w:val="0"/>
              <w:pBdr>
                <w:top w:val="nil"/>
                <w:left w:val="nil"/>
                <w:bottom w:val="nil"/>
                <w:right w:val="nil"/>
                <w:between w:val="nil"/>
              </w:pBdr>
              <w:jc w:val="center"/>
              <w:rPr>
                <w:b/>
                <w:color w:val="000000"/>
                <w:lang w:val="uk-UA"/>
              </w:rPr>
            </w:pPr>
            <w:r w:rsidRPr="000E11C9">
              <w:rPr>
                <w:b/>
                <w:color w:val="000000"/>
              </w:rPr>
              <w:t>202</w:t>
            </w:r>
            <w:r>
              <w:rPr>
                <w:b/>
                <w:color w:val="000000"/>
                <w:lang w:val="uk-UA"/>
              </w:rPr>
              <w:t>9</w:t>
            </w:r>
          </w:p>
        </w:tc>
        <w:tc>
          <w:tcPr>
            <w:tcW w:w="708" w:type="dxa"/>
          </w:tcPr>
          <w:p w14:paraId="0CD3C255" w14:textId="08E0404A" w:rsidR="00B76F34" w:rsidRPr="00377DBD" w:rsidRDefault="00B76F34" w:rsidP="00D56D43">
            <w:pPr>
              <w:widowControl w:val="0"/>
              <w:pBdr>
                <w:top w:val="nil"/>
                <w:left w:val="nil"/>
                <w:bottom w:val="nil"/>
                <w:right w:val="nil"/>
                <w:between w:val="nil"/>
              </w:pBdr>
              <w:jc w:val="center"/>
              <w:rPr>
                <w:b/>
                <w:color w:val="000000"/>
                <w:lang w:val="uk-UA"/>
              </w:rPr>
            </w:pPr>
            <w:r>
              <w:rPr>
                <w:b/>
                <w:color w:val="000000"/>
              </w:rPr>
              <w:t>20</w:t>
            </w:r>
            <w:r>
              <w:rPr>
                <w:b/>
                <w:color w:val="000000"/>
                <w:lang w:val="uk-UA"/>
              </w:rPr>
              <w:t>30</w:t>
            </w:r>
          </w:p>
        </w:tc>
        <w:tc>
          <w:tcPr>
            <w:tcW w:w="710" w:type="dxa"/>
          </w:tcPr>
          <w:p w14:paraId="3E877444" w14:textId="641732D5" w:rsidR="00B76F34" w:rsidRPr="00334341" w:rsidRDefault="00334341" w:rsidP="00D56D43">
            <w:pPr>
              <w:widowControl w:val="0"/>
              <w:pBdr>
                <w:top w:val="nil"/>
                <w:left w:val="nil"/>
                <w:bottom w:val="nil"/>
                <w:right w:val="nil"/>
                <w:between w:val="nil"/>
              </w:pBdr>
              <w:jc w:val="center"/>
              <w:rPr>
                <w:b/>
                <w:color w:val="000000"/>
                <w:lang w:val="uk-UA"/>
              </w:rPr>
            </w:pPr>
            <w:r>
              <w:rPr>
                <w:b/>
                <w:color w:val="000000"/>
                <w:lang w:val="uk-UA"/>
              </w:rPr>
              <w:t>Всього</w:t>
            </w:r>
          </w:p>
        </w:tc>
        <w:tc>
          <w:tcPr>
            <w:tcW w:w="2551" w:type="dxa"/>
            <w:vMerge/>
            <w:vAlign w:val="center"/>
          </w:tcPr>
          <w:p w14:paraId="3C047598" w14:textId="0804E30F" w:rsidR="00B76F34" w:rsidRDefault="00B76F34" w:rsidP="00D56D43">
            <w:pPr>
              <w:widowControl w:val="0"/>
              <w:pBdr>
                <w:top w:val="nil"/>
                <w:left w:val="nil"/>
                <w:bottom w:val="nil"/>
                <w:right w:val="nil"/>
                <w:between w:val="nil"/>
              </w:pBdr>
              <w:jc w:val="center"/>
              <w:rPr>
                <w:b/>
                <w:color w:val="000000"/>
              </w:rPr>
            </w:pPr>
          </w:p>
        </w:tc>
      </w:tr>
      <w:tr w:rsidR="00B76F34" w14:paraId="1A13D7C3" w14:textId="77777777" w:rsidTr="00334341">
        <w:trPr>
          <w:trHeight w:val="223"/>
        </w:trPr>
        <w:tc>
          <w:tcPr>
            <w:tcW w:w="397" w:type="dxa"/>
          </w:tcPr>
          <w:p w14:paraId="7479FA1F" w14:textId="77777777" w:rsidR="00B76F34" w:rsidRDefault="00B76F34" w:rsidP="00D56D43">
            <w:pPr>
              <w:widowControl w:val="0"/>
              <w:pBdr>
                <w:top w:val="nil"/>
                <w:left w:val="nil"/>
                <w:bottom w:val="nil"/>
                <w:right w:val="nil"/>
                <w:between w:val="nil"/>
              </w:pBdr>
              <w:jc w:val="center"/>
              <w:rPr>
                <w:b/>
                <w:color w:val="000000"/>
              </w:rPr>
            </w:pPr>
            <w:r>
              <w:rPr>
                <w:b/>
                <w:color w:val="000000"/>
              </w:rPr>
              <w:t>1</w:t>
            </w:r>
          </w:p>
        </w:tc>
        <w:tc>
          <w:tcPr>
            <w:tcW w:w="1985" w:type="dxa"/>
          </w:tcPr>
          <w:p w14:paraId="067D6257" w14:textId="77777777" w:rsidR="00B76F34" w:rsidRDefault="00B76F34" w:rsidP="00D56D43">
            <w:pPr>
              <w:widowControl w:val="0"/>
              <w:pBdr>
                <w:top w:val="nil"/>
                <w:left w:val="nil"/>
                <w:bottom w:val="nil"/>
                <w:right w:val="nil"/>
                <w:between w:val="nil"/>
              </w:pBdr>
              <w:jc w:val="center"/>
              <w:rPr>
                <w:b/>
                <w:color w:val="000000"/>
              </w:rPr>
            </w:pPr>
            <w:r>
              <w:rPr>
                <w:b/>
                <w:color w:val="000000"/>
              </w:rPr>
              <w:t>2</w:t>
            </w:r>
          </w:p>
        </w:tc>
        <w:tc>
          <w:tcPr>
            <w:tcW w:w="3572" w:type="dxa"/>
          </w:tcPr>
          <w:p w14:paraId="13324673" w14:textId="77777777" w:rsidR="00B76F34" w:rsidRDefault="00B76F34" w:rsidP="00D56D43">
            <w:pPr>
              <w:widowControl w:val="0"/>
              <w:pBdr>
                <w:top w:val="nil"/>
                <w:left w:val="nil"/>
                <w:bottom w:val="nil"/>
                <w:right w:val="nil"/>
                <w:between w:val="nil"/>
              </w:pBdr>
              <w:jc w:val="center"/>
              <w:rPr>
                <w:b/>
                <w:color w:val="000000"/>
              </w:rPr>
            </w:pPr>
            <w:r>
              <w:rPr>
                <w:b/>
                <w:color w:val="000000"/>
              </w:rPr>
              <w:t>3</w:t>
            </w:r>
          </w:p>
        </w:tc>
        <w:tc>
          <w:tcPr>
            <w:tcW w:w="708" w:type="dxa"/>
          </w:tcPr>
          <w:p w14:paraId="0AC56F04" w14:textId="77777777" w:rsidR="00B76F34" w:rsidRDefault="00B76F34" w:rsidP="00D56D43">
            <w:pPr>
              <w:widowControl w:val="0"/>
              <w:pBdr>
                <w:top w:val="nil"/>
                <w:left w:val="nil"/>
                <w:bottom w:val="nil"/>
                <w:right w:val="nil"/>
                <w:between w:val="nil"/>
              </w:pBdr>
              <w:jc w:val="center"/>
              <w:rPr>
                <w:b/>
                <w:color w:val="000000"/>
              </w:rPr>
            </w:pPr>
            <w:r>
              <w:rPr>
                <w:b/>
                <w:color w:val="000000"/>
              </w:rPr>
              <w:t>4</w:t>
            </w:r>
          </w:p>
        </w:tc>
        <w:tc>
          <w:tcPr>
            <w:tcW w:w="1418" w:type="dxa"/>
          </w:tcPr>
          <w:p w14:paraId="534099A2" w14:textId="77777777" w:rsidR="00B76F34" w:rsidRDefault="00B76F34" w:rsidP="00D56D43">
            <w:pPr>
              <w:widowControl w:val="0"/>
              <w:pBdr>
                <w:top w:val="nil"/>
                <w:left w:val="nil"/>
                <w:bottom w:val="nil"/>
                <w:right w:val="nil"/>
                <w:between w:val="nil"/>
              </w:pBdr>
              <w:jc w:val="center"/>
              <w:rPr>
                <w:b/>
                <w:color w:val="000000"/>
              </w:rPr>
            </w:pPr>
            <w:r>
              <w:rPr>
                <w:b/>
                <w:color w:val="000000"/>
              </w:rPr>
              <w:t>5</w:t>
            </w:r>
          </w:p>
        </w:tc>
        <w:tc>
          <w:tcPr>
            <w:tcW w:w="1417" w:type="dxa"/>
          </w:tcPr>
          <w:p w14:paraId="7052C9FE" w14:textId="77777777" w:rsidR="00B76F34" w:rsidRDefault="00B76F34" w:rsidP="00D56D43">
            <w:pPr>
              <w:widowControl w:val="0"/>
              <w:pBdr>
                <w:top w:val="nil"/>
                <w:left w:val="nil"/>
                <w:bottom w:val="nil"/>
                <w:right w:val="nil"/>
                <w:between w:val="nil"/>
              </w:pBdr>
              <w:jc w:val="center"/>
              <w:rPr>
                <w:b/>
                <w:color w:val="000000"/>
              </w:rPr>
            </w:pPr>
            <w:r>
              <w:rPr>
                <w:b/>
                <w:color w:val="000000"/>
              </w:rPr>
              <w:t>6</w:t>
            </w:r>
          </w:p>
        </w:tc>
        <w:tc>
          <w:tcPr>
            <w:tcW w:w="708" w:type="dxa"/>
          </w:tcPr>
          <w:p w14:paraId="331C15ED" w14:textId="77777777" w:rsidR="00B76F34" w:rsidRDefault="00B76F34" w:rsidP="00D56D43">
            <w:pPr>
              <w:widowControl w:val="0"/>
              <w:pBdr>
                <w:top w:val="nil"/>
                <w:left w:val="nil"/>
                <w:bottom w:val="nil"/>
                <w:right w:val="nil"/>
                <w:between w:val="nil"/>
              </w:pBdr>
              <w:jc w:val="center"/>
              <w:rPr>
                <w:b/>
                <w:color w:val="000000"/>
              </w:rPr>
            </w:pPr>
            <w:r>
              <w:rPr>
                <w:b/>
                <w:color w:val="000000"/>
              </w:rPr>
              <w:t>8</w:t>
            </w:r>
          </w:p>
        </w:tc>
        <w:tc>
          <w:tcPr>
            <w:tcW w:w="709" w:type="dxa"/>
          </w:tcPr>
          <w:p w14:paraId="5781FA4A" w14:textId="77777777" w:rsidR="00B76F34" w:rsidRDefault="00B76F34" w:rsidP="00D56D43">
            <w:pPr>
              <w:widowControl w:val="0"/>
              <w:pBdr>
                <w:top w:val="nil"/>
                <w:left w:val="nil"/>
                <w:bottom w:val="nil"/>
                <w:right w:val="nil"/>
                <w:between w:val="nil"/>
              </w:pBdr>
              <w:jc w:val="center"/>
              <w:rPr>
                <w:b/>
                <w:color w:val="000000"/>
              </w:rPr>
            </w:pPr>
            <w:r>
              <w:rPr>
                <w:b/>
                <w:color w:val="000000"/>
              </w:rPr>
              <w:t>9</w:t>
            </w:r>
          </w:p>
        </w:tc>
        <w:tc>
          <w:tcPr>
            <w:tcW w:w="709" w:type="dxa"/>
          </w:tcPr>
          <w:p w14:paraId="306BD6E1" w14:textId="77777777" w:rsidR="00B76F34" w:rsidRDefault="00B76F34" w:rsidP="00D56D43">
            <w:pPr>
              <w:widowControl w:val="0"/>
              <w:pBdr>
                <w:top w:val="nil"/>
                <w:left w:val="nil"/>
                <w:bottom w:val="nil"/>
                <w:right w:val="nil"/>
                <w:between w:val="nil"/>
              </w:pBdr>
              <w:jc w:val="center"/>
              <w:rPr>
                <w:b/>
                <w:color w:val="000000"/>
              </w:rPr>
            </w:pPr>
            <w:r>
              <w:rPr>
                <w:b/>
                <w:color w:val="000000"/>
              </w:rPr>
              <w:t>10</w:t>
            </w:r>
          </w:p>
        </w:tc>
        <w:tc>
          <w:tcPr>
            <w:tcW w:w="709" w:type="dxa"/>
          </w:tcPr>
          <w:p w14:paraId="341F4217" w14:textId="77777777" w:rsidR="00B76F34" w:rsidRDefault="00B76F34" w:rsidP="00D56D43">
            <w:pPr>
              <w:widowControl w:val="0"/>
              <w:pBdr>
                <w:top w:val="nil"/>
                <w:left w:val="nil"/>
                <w:bottom w:val="nil"/>
                <w:right w:val="nil"/>
                <w:between w:val="nil"/>
              </w:pBdr>
              <w:jc w:val="center"/>
              <w:rPr>
                <w:b/>
                <w:color w:val="000000"/>
              </w:rPr>
            </w:pPr>
            <w:r>
              <w:rPr>
                <w:b/>
                <w:color w:val="000000"/>
              </w:rPr>
              <w:t>11</w:t>
            </w:r>
          </w:p>
        </w:tc>
        <w:tc>
          <w:tcPr>
            <w:tcW w:w="708" w:type="dxa"/>
          </w:tcPr>
          <w:p w14:paraId="639772A6" w14:textId="77777777" w:rsidR="00B76F34" w:rsidRDefault="00B76F34" w:rsidP="00D56D43">
            <w:pPr>
              <w:widowControl w:val="0"/>
              <w:pBdr>
                <w:top w:val="nil"/>
                <w:left w:val="nil"/>
                <w:bottom w:val="nil"/>
                <w:right w:val="nil"/>
                <w:between w:val="nil"/>
              </w:pBdr>
              <w:jc w:val="center"/>
              <w:rPr>
                <w:b/>
                <w:color w:val="000000"/>
                <w:lang w:val="uk-UA"/>
              </w:rPr>
            </w:pPr>
          </w:p>
        </w:tc>
        <w:tc>
          <w:tcPr>
            <w:tcW w:w="710" w:type="dxa"/>
          </w:tcPr>
          <w:p w14:paraId="0222C5DF" w14:textId="77777777" w:rsidR="00B76F34" w:rsidRDefault="00B76F34" w:rsidP="00D56D43">
            <w:pPr>
              <w:widowControl w:val="0"/>
              <w:pBdr>
                <w:top w:val="nil"/>
                <w:left w:val="nil"/>
                <w:bottom w:val="nil"/>
                <w:right w:val="nil"/>
                <w:between w:val="nil"/>
              </w:pBdr>
              <w:jc w:val="center"/>
              <w:rPr>
                <w:b/>
                <w:color w:val="000000"/>
                <w:lang w:val="uk-UA"/>
              </w:rPr>
            </w:pPr>
          </w:p>
        </w:tc>
        <w:tc>
          <w:tcPr>
            <w:tcW w:w="2551" w:type="dxa"/>
          </w:tcPr>
          <w:p w14:paraId="2E3749B8" w14:textId="6D8428EC" w:rsidR="00B76F34" w:rsidRPr="00A077C9" w:rsidRDefault="00B76F34" w:rsidP="00D56D43">
            <w:pPr>
              <w:widowControl w:val="0"/>
              <w:pBdr>
                <w:top w:val="nil"/>
                <w:left w:val="nil"/>
                <w:bottom w:val="nil"/>
                <w:right w:val="nil"/>
                <w:between w:val="nil"/>
              </w:pBdr>
              <w:jc w:val="center"/>
              <w:rPr>
                <w:b/>
                <w:color w:val="000000"/>
                <w:lang w:val="uk-UA"/>
              </w:rPr>
            </w:pPr>
            <w:r>
              <w:rPr>
                <w:b/>
                <w:color w:val="000000"/>
                <w:lang w:val="uk-UA"/>
              </w:rPr>
              <w:t>12</w:t>
            </w:r>
          </w:p>
        </w:tc>
      </w:tr>
      <w:tr w:rsidR="00B76F34" w:rsidRPr="00881A4C" w14:paraId="050E2524" w14:textId="77777777" w:rsidTr="00334341">
        <w:trPr>
          <w:trHeight w:val="562"/>
        </w:trPr>
        <w:tc>
          <w:tcPr>
            <w:tcW w:w="397" w:type="dxa"/>
            <w:vMerge w:val="restart"/>
          </w:tcPr>
          <w:p w14:paraId="064904FF" w14:textId="77777777" w:rsidR="00B76F34" w:rsidRPr="001E5493" w:rsidRDefault="00B76F34" w:rsidP="00D56D43">
            <w:pPr>
              <w:widowControl w:val="0"/>
              <w:pBdr>
                <w:top w:val="nil"/>
                <w:left w:val="nil"/>
                <w:bottom w:val="nil"/>
                <w:right w:val="nil"/>
                <w:between w:val="nil"/>
              </w:pBdr>
              <w:jc w:val="center"/>
              <w:rPr>
                <w:b/>
                <w:sz w:val="24"/>
                <w:szCs w:val="24"/>
                <w:lang w:val="uk-UA"/>
              </w:rPr>
            </w:pPr>
            <w:r w:rsidRPr="001E5493">
              <w:rPr>
                <w:b/>
                <w:sz w:val="24"/>
                <w:szCs w:val="24"/>
                <w:lang w:val="uk-UA"/>
              </w:rPr>
              <w:t>1.</w:t>
            </w:r>
          </w:p>
          <w:p w14:paraId="3A51641B" w14:textId="77777777" w:rsidR="00B76F34" w:rsidRPr="001E5493" w:rsidRDefault="00B76F34" w:rsidP="00D56D43">
            <w:pPr>
              <w:widowControl w:val="0"/>
              <w:pBdr>
                <w:top w:val="nil"/>
                <w:left w:val="nil"/>
                <w:bottom w:val="nil"/>
                <w:right w:val="nil"/>
                <w:between w:val="nil"/>
              </w:pBdr>
              <w:jc w:val="center"/>
              <w:rPr>
                <w:b/>
                <w:color w:val="00B050"/>
                <w:sz w:val="24"/>
                <w:szCs w:val="24"/>
                <w:lang w:val="uk-UA"/>
              </w:rPr>
            </w:pPr>
          </w:p>
        </w:tc>
        <w:tc>
          <w:tcPr>
            <w:tcW w:w="1985" w:type="dxa"/>
            <w:vMerge w:val="restart"/>
          </w:tcPr>
          <w:p w14:paraId="5F7A45DC" w14:textId="02290E9D" w:rsidR="00B76F34" w:rsidRPr="001E5493" w:rsidRDefault="00B76F34" w:rsidP="00D9103F">
            <w:pPr>
              <w:rPr>
                <w:b/>
                <w:sz w:val="24"/>
                <w:szCs w:val="24"/>
                <w:lang w:val="uk-UA"/>
              </w:rPr>
            </w:pPr>
            <w:r w:rsidRPr="00881A4C">
              <w:rPr>
                <w:b/>
                <w:sz w:val="24"/>
                <w:szCs w:val="24"/>
                <w:lang w:val="uk-UA"/>
              </w:rPr>
              <w:t>Розвиток культурного та туристичного потенціалу Звягельської міської територіальної громади шляхом організації та проведення міжнародних, всеукраїнських, регіональних та загальноміських культурно-мистецьких, освітніх, молодіжних та туристичних заходів.</w:t>
            </w:r>
          </w:p>
        </w:tc>
        <w:tc>
          <w:tcPr>
            <w:tcW w:w="3572" w:type="dxa"/>
          </w:tcPr>
          <w:p w14:paraId="6DBAAA22" w14:textId="77777777" w:rsidR="00B76F34" w:rsidRPr="00881A4C" w:rsidRDefault="00B76F34" w:rsidP="00881A4C">
            <w:pPr>
              <w:rPr>
                <w:b/>
                <w:sz w:val="24"/>
                <w:szCs w:val="24"/>
                <w:lang w:val="uk-UA"/>
              </w:rPr>
            </w:pPr>
            <w:r w:rsidRPr="00881A4C">
              <w:rPr>
                <w:b/>
                <w:sz w:val="24"/>
                <w:szCs w:val="24"/>
                <w:lang w:val="uk-UA"/>
              </w:rPr>
              <w:t>1.1. Організація та проведення культурно-мистецьких і туристичних заходів</w:t>
            </w:r>
          </w:p>
          <w:p w14:paraId="2D1DBD55" w14:textId="77777777" w:rsidR="00B76F34" w:rsidRPr="00881A4C" w:rsidRDefault="00B76F34" w:rsidP="00881A4C">
            <w:pPr>
              <w:rPr>
                <w:sz w:val="24"/>
                <w:szCs w:val="24"/>
                <w:lang w:val="uk-UA"/>
              </w:rPr>
            </w:pPr>
          </w:p>
          <w:p w14:paraId="234F8AE1" w14:textId="032CFCEF" w:rsidR="00B76F34" w:rsidRPr="00881A4C" w:rsidRDefault="00B76F34" w:rsidP="00881A4C">
            <w:pPr>
              <w:rPr>
                <w:sz w:val="24"/>
                <w:szCs w:val="24"/>
                <w:lang w:val="uk-UA"/>
              </w:rPr>
            </w:pPr>
            <w:r>
              <w:rPr>
                <w:sz w:val="24"/>
                <w:szCs w:val="24"/>
                <w:lang w:val="uk-UA"/>
              </w:rPr>
              <w:t>Зміст заходів:</w:t>
            </w:r>
          </w:p>
          <w:p w14:paraId="4BA714EC" w14:textId="683B054F" w:rsidR="00B76F34" w:rsidRPr="00881A4C" w:rsidRDefault="00B76F34" w:rsidP="00881A4C">
            <w:pPr>
              <w:rPr>
                <w:sz w:val="24"/>
                <w:szCs w:val="24"/>
                <w:lang w:val="uk-UA"/>
              </w:rPr>
            </w:pPr>
            <w:r w:rsidRPr="00881A4C">
              <w:rPr>
                <w:sz w:val="24"/>
                <w:szCs w:val="24"/>
                <w:lang w:val="uk-UA"/>
              </w:rPr>
              <w:t>Організація та проведення міжнародних, всеукраїнських, р</w:t>
            </w:r>
            <w:r>
              <w:rPr>
                <w:sz w:val="24"/>
                <w:szCs w:val="24"/>
                <w:lang w:val="uk-UA"/>
              </w:rPr>
              <w:t>егіональних та загальноміських:</w:t>
            </w:r>
          </w:p>
          <w:p w14:paraId="31CC292D" w14:textId="77777777" w:rsidR="00B76F34" w:rsidRDefault="00B76F34" w:rsidP="00881A4C">
            <w:pPr>
              <w:pStyle w:val="a6"/>
              <w:numPr>
                <w:ilvl w:val="0"/>
                <w:numId w:val="19"/>
              </w:numPr>
              <w:tabs>
                <w:tab w:val="left" w:pos="317"/>
              </w:tabs>
              <w:ind w:left="34" w:firstLine="0"/>
              <w:rPr>
                <w:lang w:val="uk-UA"/>
              </w:rPr>
            </w:pPr>
            <w:r w:rsidRPr="00881A4C">
              <w:rPr>
                <w:lang w:val="uk-UA"/>
              </w:rPr>
              <w:t>фестивалів</w:t>
            </w:r>
          </w:p>
          <w:p w14:paraId="426AACE1" w14:textId="77777777" w:rsidR="00B76F34" w:rsidRDefault="00B76F34" w:rsidP="00881A4C">
            <w:pPr>
              <w:pStyle w:val="a6"/>
              <w:numPr>
                <w:ilvl w:val="0"/>
                <w:numId w:val="19"/>
              </w:numPr>
              <w:tabs>
                <w:tab w:val="left" w:pos="317"/>
              </w:tabs>
              <w:ind w:left="34" w:firstLine="0"/>
              <w:rPr>
                <w:lang w:val="uk-UA"/>
              </w:rPr>
            </w:pPr>
            <w:r w:rsidRPr="00881A4C">
              <w:rPr>
                <w:lang w:val="uk-UA"/>
              </w:rPr>
              <w:t>конкурсів</w:t>
            </w:r>
          </w:p>
          <w:p w14:paraId="366CF2DB" w14:textId="77777777" w:rsidR="00B76F34" w:rsidRDefault="00B76F34" w:rsidP="00881A4C">
            <w:pPr>
              <w:pStyle w:val="a6"/>
              <w:numPr>
                <w:ilvl w:val="0"/>
                <w:numId w:val="19"/>
              </w:numPr>
              <w:tabs>
                <w:tab w:val="left" w:pos="317"/>
              </w:tabs>
              <w:ind w:left="34" w:firstLine="0"/>
              <w:rPr>
                <w:lang w:val="uk-UA"/>
              </w:rPr>
            </w:pPr>
            <w:r w:rsidRPr="00881A4C">
              <w:rPr>
                <w:lang w:val="uk-UA"/>
              </w:rPr>
              <w:t>чемпіонатів</w:t>
            </w:r>
          </w:p>
          <w:p w14:paraId="0FEE23D7" w14:textId="77777777" w:rsidR="00B76F34" w:rsidRDefault="00B76F34" w:rsidP="00881A4C">
            <w:pPr>
              <w:pStyle w:val="a6"/>
              <w:numPr>
                <w:ilvl w:val="0"/>
                <w:numId w:val="19"/>
              </w:numPr>
              <w:tabs>
                <w:tab w:val="left" w:pos="317"/>
              </w:tabs>
              <w:ind w:left="34" w:firstLine="0"/>
              <w:rPr>
                <w:lang w:val="uk-UA"/>
              </w:rPr>
            </w:pPr>
            <w:r w:rsidRPr="00881A4C">
              <w:rPr>
                <w:lang w:val="uk-UA"/>
              </w:rPr>
              <w:t>форумів</w:t>
            </w:r>
          </w:p>
          <w:p w14:paraId="0777742C" w14:textId="77777777" w:rsidR="00B76F34" w:rsidRDefault="00B76F34" w:rsidP="00881A4C">
            <w:pPr>
              <w:pStyle w:val="a6"/>
              <w:numPr>
                <w:ilvl w:val="0"/>
                <w:numId w:val="19"/>
              </w:numPr>
              <w:tabs>
                <w:tab w:val="left" w:pos="317"/>
              </w:tabs>
              <w:ind w:left="34" w:firstLine="0"/>
              <w:rPr>
                <w:lang w:val="uk-UA"/>
              </w:rPr>
            </w:pPr>
            <w:r w:rsidRPr="00881A4C">
              <w:rPr>
                <w:lang w:val="uk-UA"/>
              </w:rPr>
              <w:t>конференцій</w:t>
            </w:r>
          </w:p>
          <w:p w14:paraId="039AB68E" w14:textId="77777777" w:rsidR="00B76F34" w:rsidRDefault="00B76F34" w:rsidP="00881A4C">
            <w:pPr>
              <w:pStyle w:val="a6"/>
              <w:numPr>
                <w:ilvl w:val="0"/>
                <w:numId w:val="19"/>
              </w:numPr>
              <w:tabs>
                <w:tab w:val="left" w:pos="317"/>
              </w:tabs>
              <w:ind w:left="34" w:firstLine="0"/>
              <w:rPr>
                <w:lang w:val="uk-UA"/>
              </w:rPr>
            </w:pPr>
            <w:r w:rsidRPr="00881A4C">
              <w:rPr>
                <w:lang w:val="uk-UA"/>
              </w:rPr>
              <w:t>концертів</w:t>
            </w:r>
          </w:p>
          <w:p w14:paraId="72A23ECA" w14:textId="77777777" w:rsidR="00B76F34" w:rsidRDefault="00B76F34" w:rsidP="00881A4C">
            <w:pPr>
              <w:pStyle w:val="a6"/>
              <w:numPr>
                <w:ilvl w:val="0"/>
                <w:numId w:val="19"/>
              </w:numPr>
              <w:tabs>
                <w:tab w:val="left" w:pos="317"/>
              </w:tabs>
              <w:ind w:left="34" w:firstLine="0"/>
              <w:rPr>
                <w:lang w:val="uk-UA"/>
              </w:rPr>
            </w:pPr>
            <w:r w:rsidRPr="00881A4C">
              <w:rPr>
                <w:lang w:val="uk-UA"/>
              </w:rPr>
              <w:t>виставок</w:t>
            </w:r>
          </w:p>
          <w:p w14:paraId="3EBF71C2" w14:textId="77777777" w:rsidR="00B76F34" w:rsidRDefault="00B76F34" w:rsidP="00881A4C">
            <w:pPr>
              <w:pStyle w:val="a6"/>
              <w:numPr>
                <w:ilvl w:val="0"/>
                <w:numId w:val="19"/>
              </w:numPr>
              <w:tabs>
                <w:tab w:val="left" w:pos="317"/>
              </w:tabs>
              <w:ind w:left="34" w:firstLine="0"/>
              <w:rPr>
                <w:lang w:val="uk-UA"/>
              </w:rPr>
            </w:pPr>
            <w:r w:rsidRPr="00881A4C">
              <w:rPr>
                <w:lang w:val="uk-UA"/>
              </w:rPr>
              <w:t>мистецьких резиденцій</w:t>
            </w:r>
          </w:p>
          <w:p w14:paraId="7FA53145" w14:textId="77777777" w:rsidR="00B76F34" w:rsidRDefault="00B76F34" w:rsidP="00881A4C">
            <w:pPr>
              <w:pStyle w:val="a6"/>
              <w:numPr>
                <w:ilvl w:val="0"/>
                <w:numId w:val="19"/>
              </w:numPr>
              <w:tabs>
                <w:tab w:val="left" w:pos="317"/>
              </w:tabs>
              <w:ind w:left="34" w:firstLine="0"/>
              <w:rPr>
                <w:lang w:val="uk-UA"/>
              </w:rPr>
            </w:pPr>
            <w:r w:rsidRPr="00881A4C">
              <w:rPr>
                <w:lang w:val="uk-UA"/>
              </w:rPr>
              <w:t>творчих зустрічей</w:t>
            </w:r>
          </w:p>
          <w:p w14:paraId="2A2E9521" w14:textId="77777777" w:rsidR="00B76F34" w:rsidRDefault="00B76F34" w:rsidP="00881A4C">
            <w:pPr>
              <w:pStyle w:val="a6"/>
              <w:numPr>
                <w:ilvl w:val="0"/>
                <w:numId w:val="19"/>
              </w:numPr>
              <w:tabs>
                <w:tab w:val="left" w:pos="317"/>
              </w:tabs>
              <w:ind w:left="34" w:firstLine="0"/>
              <w:rPr>
                <w:lang w:val="uk-UA"/>
              </w:rPr>
            </w:pPr>
            <w:r w:rsidRPr="00881A4C">
              <w:rPr>
                <w:lang w:val="uk-UA"/>
              </w:rPr>
              <w:t>освітніх заходів</w:t>
            </w:r>
          </w:p>
          <w:p w14:paraId="5FAA4FA1" w14:textId="77777777" w:rsidR="00B76F34" w:rsidRDefault="00B76F34" w:rsidP="00881A4C">
            <w:pPr>
              <w:pStyle w:val="a6"/>
              <w:numPr>
                <w:ilvl w:val="0"/>
                <w:numId w:val="19"/>
              </w:numPr>
              <w:tabs>
                <w:tab w:val="left" w:pos="317"/>
              </w:tabs>
              <w:ind w:left="34" w:firstLine="0"/>
              <w:rPr>
                <w:lang w:val="uk-UA"/>
              </w:rPr>
            </w:pPr>
            <w:r w:rsidRPr="00881A4C">
              <w:rPr>
                <w:lang w:val="uk-UA"/>
              </w:rPr>
              <w:t>дитячих та молодіжних таборів</w:t>
            </w:r>
          </w:p>
          <w:p w14:paraId="6ED32C61" w14:textId="77777777" w:rsidR="00B76F34" w:rsidRDefault="00B76F34" w:rsidP="00881A4C">
            <w:pPr>
              <w:pStyle w:val="a6"/>
              <w:numPr>
                <w:ilvl w:val="0"/>
                <w:numId w:val="19"/>
              </w:numPr>
              <w:tabs>
                <w:tab w:val="left" w:pos="317"/>
              </w:tabs>
              <w:ind w:left="34" w:firstLine="0"/>
              <w:rPr>
                <w:lang w:val="uk-UA"/>
              </w:rPr>
            </w:pPr>
            <w:r w:rsidRPr="00881A4C">
              <w:rPr>
                <w:lang w:val="uk-UA"/>
              </w:rPr>
              <w:t>культурно-просвітницьких подій</w:t>
            </w:r>
          </w:p>
          <w:p w14:paraId="080843A0" w14:textId="77777777" w:rsidR="00B76F34" w:rsidRDefault="00B76F34" w:rsidP="00881A4C">
            <w:pPr>
              <w:pStyle w:val="a6"/>
              <w:numPr>
                <w:ilvl w:val="0"/>
                <w:numId w:val="19"/>
              </w:numPr>
              <w:tabs>
                <w:tab w:val="left" w:pos="317"/>
              </w:tabs>
              <w:ind w:left="34" w:firstLine="0"/>
              <w:rPr>
                <w:lang w:val="uk-UA"/>
              </w:rPr>
            </w:pPr>
            <w:r w:rsidRPr="00881A4C">
              <w:rPr>
                <w:lang w:val="uk-UA"/>
              </w:rPr>
              <w:t>заходів з відзначення державних свят, пам’ятних та історичних дат</w:t>
            </w:r>
          </w:p>
          <w:p w14:paraId="010ACA64" w14:textId="4016FEC2" w:rsidR="00B76F34" w:rsidRPr="00881A4C" w:rsidRDefault="00B76F34" w:rsidP="00881A4C">
            <w:pPr>
              <w:pStyle w:val="a6"/>
              <w:numPr>
                <w:ilvl w:val="0"/>
                <w:numId w:val="19"/>
              </w:numPr>
              <w:tabs>
                <w:tab w:val="left" w:pos="317"/>
              </w:tabs>
              <w:ind w:left="34" w:firstLine="0"/>
              <w:rPr>
                <w:lang w:val="uk-UA"/>
              </w:rPr>
            </w:pPr>
            <w:r w:rsidRPr="00881A4C">
              <w:rPr>
                <w:lang w:val="uk-UA"/>
              </w:rPr>
              <w:t>благодійних та соціально-</w:t>
            </w:r>
            <w:r w:rsidRPr="00881A4C">
              <w:rPr>
                <w:lang w:val="uk-UA"/>
              </w:rPr>
              <w:lastRenderedPageBreak/>
              <w:t>культурних ініціатив.</w:t>
            </w:r>
          </w:p>
        </w:tc>
        <w:tc>
          <w:tcPr>
            <w:tcW w:w="708" w:type="dxa"/>
          </w:tcPr>
          <w:p w14:paraId="16031CE5" w14:textId="6D6D13C6" w:rsidR="00B76F34" w:rsidRPr="00D9103F" w:rsidRDefault="00B76F34" w:rsidP="00D9103F">
            <w:pPr>
              <w:widowControl w:val="0"/>
              <w:pBdr>
                <w:top w:val="nil"/>
                <w:left w:val="nil"/>
                <w:bottom w:val="nil"/>
                <w:right w:val="nil"/>
                <w:between w:val="nil"/>
              </w:pBdr>
              <w:jc w:val="both"/>
              <w:rPr>
                <w:color w:val="000000"/>
              </w:rPr>
            </w:pPr>
            <w:r>
              <w:rPr>
                <w:color w:val="000000"/>
                <w:lang w:val="uk-UA"/>
              </w:rPr>
              <w:lastRenderedPageBreak/>
              <w:t xml:space="preserve">2026-2030 </w:t>
            </w:r>
            <w:r w:rsidRPr="00D9103F">
              <w:rPr>
                <w:color w:val="000000"/>
                <w:lang w:val="uk-UA"/>
              </w:rPr>
              <w:t>роки</w:t>
            </w:r>
          </w:p>
        </w:tc>
        <w:tc>
          <w:tcPr>
            <w:tcW w:w="1418" w:type="dxa"/>
          </w:tcPr>
          <w:p w14:paraId="10784A5F"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w:t>
            </w:r>
          </w:p>
          <w:p w14:paraId="71C9E0EF" w14:textId="77777777" w:rsidR="00B76F34" w:rsidRPr="00D9103F" w:rsidRDefault="00B76F34" w:rsidP="00D9103F">
            <w:pPr>
              <w:widowControl w:val="0"/>
              <w:pBdr>
                <w:top w:val="nil"/>
                <w:left w:val="nil"/>
                <w:bottom w:val="nil"/>
                <w:right w:val="nil"/>
                <w:between w:val="nil"/>
              </w:pBdr>
              <w:jc w:val="both"/>
              <w:rPr>
                <w:b/>
                <w:color w:val="000000"/>
                <w:lang w:val="uk-UA"/>
              </w:rPr>
            </w:pPr>
            <w:r w:rsidRPr="00D9103F">
              <w:rPr>
                <w:lang w:val="uk-UA"/>
              </w:rPr>
              <w:t>і туризму міської ради, заклади культури               і туризму</w:t>
            </w:r>
          </w:p>
        </w:tc>
        <w:tc>
          <w:tcPr>
            <w:tcW w:w="1417" w:type="dxa"/>
          </w:tcPr>
          <w:p w14:paraId="68C71EC8" w14:textId="1FDC2F97" w:rsidR="00B76F34" w:rsidRPr="00D9103F" w:rsidRDefault="00B76F34" w:rsidP="00D9103F">
            <w:pPr>
              <w:widowControl w:val="0"/>
              <w:pBdr>
                <w:top w:val="nil"/>
                <w:left w:val="nil"/>
                <w:bottom w:val="nil"/>
                <w:right w:val="nil"/>
                <w:between w:val="nil"/>
              </w:pBdr>
              <w:jc w:val="both"/>
              <w:rPr>
                <w:color w:val="000000"/>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39F4BABE"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 xml:space="preserve">3000,0 </w:t>
            </w:r>
          </w:p>
        </w:tc>
        <w:tc>
          <w:tcPr>
            <w:tcW w:w="709" w:type="dxa"/>
          </w:tcPr>
          <w:p w14:paraId="7CACEDED" w14:textId="0F09B5C2"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34</w:t>
            </w:r>
            <w:r w:rsidRPr="00D9103F">
              <w:rPr>
                <w:color w:val="000000"/>
                <w:lang w:val="uk-UA"/>
              </w:rPr>
              <w:t xml:space="preserve">00,0 </w:t>
            </w:r>
          </w:p>
        </w:tc>
        <w:tc>
          <w:tcPr>
            <w:tcW w:w="709" w:type="dxa"/>
          </w:tcPr>
          <w:p w14:paraId="11309450" w14:textId="32885D0B" w:rsidR="00B76F34" w:rsidRPr="00D9103F" w:rsidRDefault="00B76F34" w:rsidP="002B3FC4">
            <w:pPr>
              <w:widowControl w:val="0"/>
              <w:pBdr>
                <w:top w:val="nil"/>
                <w:left w:val="nil"/>
                <w:bottom w:val="nil"/>
                <w:right w:val="nil"/>
                <w:between w:val="nil"/>
              </w:pBdr>
              <w:jc w:val="both"/>
              <w:rPr>
                <w:color w:val="000000"/>
                <w:lang w:val="uk-UA"/>
              </w:rPr>
            </w:pPr>
            <w:r w:rsidRPr="00D9103F">
              <w:rPr>
                <w:color w:val="000000"/>
                <w:lang w:val="uk-UA"/>
              </w:rPr>
              <w:t>3</w:t>
            </w:r>
            <w:r>
              <w:rPr>
                <w:color w:val="000000"/>
                <w:lang w:val="uk-UA"/>
              </w:rPr>
              <w:t>8</w:t>
            </w:r>
            <w:r w:rsidRPr="00D9103F">
              <w:rPr>
                <w:color w:val="000000"/>
                <w:lang w:val="uk-UA"/>
              </w:rPr>
              <w:t xml:space="preserve">00,0 </w:t>
            </w:r>
          </w:p>
        </w:tc>
        <w:tc>
          <w:tcPr>
            <w:tcW w:w="709" w:type="dxa"/>
          </w:tcPr>
          <w:p w14:paraId="0FB6743E" w14:textId="76380263"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42</w:t>
            </w:r>
            <w:r w:rsidRPr="00D9103F">
              <w:rPr>
                <w:color w:val="000000"/>
                <w:lang w:val="uk-UA"/>
              </w:rPr>
              <w:t xml:space="preserve">00,0 </w:t>
            </w:r>
          </w:p>
        </w:tc>
        <w:tc>
          <w:tcPr>
            <w:tcW w:w="708" w:type="dxa"/>
          </w:tcPr>
          <w:p w14:paraId="208F4FF4" w14:textId="4C69F5F6"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4600,0</w:t>
            </w:r>
          </w:p>
        </w:tc>
        <w:tc>
          <w:tcPr>
            <w:tcW w:w="710" w:type="dxa"/>
          </w:tcPr>
          <w:p w14:paraId="27571CFB" w14:textId="77777777" w:rsidR="00B76F34" w:rsidRPr="00BE0B21"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p>
        </w:tc>
        <w:tc>
          <w:tcPr>
            <w:tcW w:w="2551" w:type="dxa"/>
          </w:tcPr>
          <w:p w14:paraId="042EAC2C" w14:textId="0B0DB14A" w:rsidR="00B76F34" w:rsidRPr="00BE0B21"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BE0B21">
              <w:rPr>
                <w:color w:val="000000"/>
                <w:sz w:val="20"/>
                <w:szCs w:val="20"/>
                <w:lang w:val="uk-UA"/>
              </w:rPr>
              <w:t>підвищення культурної активності громади</w:t>
            </w:r>
          </w:p>
          <w:p w14:paraId="54347ADC" w14:textId="77777777" w:rsidR="00B76F34" w:rsidRPr="00BE0B21"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BE0B21">
              <w:rPr>
                <w:color w:val="000000"/>
                <w:sz w:val="20"/>
                <w:szCs w:val="20"/>
                <w:lang w:val="uk-UA"/>
              </w:rPr>
              <w:t>формування позитивного іміджу Звягеля</w:t>
            </w:r>
          </w:p>
          <w:p w14:paraId="6DDB3215" w14:textId="77777777" w:rsidR="00B76F34" w:rsidRPr="00BE0B21"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BE0B21">
              <w:rPr>
                <w:color w:val="000000"/>
                <w:sz w:val="20"/>
                <w:szCs w:val="20"/>
                <w:lang w:val="uk-UA"/>
              </w:rPr>
              <w:t>розвиток культурного туризму</w:t>
            </w:r>
          </w:p>
          <w:p w14:paraId="7D30F52D" w14:textId="77777777" w:rsidR="00B76F34" w:rsidRPr="00BE0B21" w:rsidRDefault="00B76F34" w:rsidP="00B76F34">
            <w:pPr>
              <w:pStyle w:val="a6"/>
              <w:widowControl w:val="0"/>
              <w:numPr>
                <w:ilvl w:val="0"/>
                <w:numId w:val="20"/>
              </w:numPr>
              <w:pBdr>
                <w:top w:val="nil"/>
                <w:left w:val="nil"/>
                <w:bottom w:val="nil"/>
                <w:right w:val="nil"/>
                <w:between w:val="nil"/>
              </w:pBdr>
              <w:tabs>
                <w:tab w:val="left" w:pos="318"/>
              </w:tabs>
              <w:ind w:left="176" w:right="601" w:firstLine="23"/>
              <w:jc w:val="both"/>
              <w:rPr>
                <w:color w:val="000000"/>
                <w:sz w:val="20"/>
                <w:szCs w:val="20"/>
                <w:lang w:val="uk-UA"/>
              </w:rPr>
            </w:pPr>
            <w:r w:rsidRPr="00BE0B21">
              <w:rPr>
                <w:color w:val="000000"/>
                <w:sz w:val="20"/>
                <w:szCs w:val="20"/>
                <w:lang w:val="uk-UA"/>
              </w:rPr>
              <w:t>розширення міжнародної співпраці</w:t>
            </w:r>
          </w:p>
          <w:p w14:paraId="08E99BE4" w14:textId="5A3AC312" w:rsidR="00B76F34" w:rsidRPr="00377DBD"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lang w:val="uk-UA"/>
              </w:rPr>
            </w:pPr>
            <w:r w:rsidRPr="00BE0B21">
              <w:rPr>
                <w:color w:val="000000"/>
                <w:sz w:val="20"/>
                <w:szCs w:val="20"/>
                <w:lang w:val="uk-UA"/>
              </w:rPr>
              <w:t>підтримка творчих колективів та митців</w:t>
            </w:r>
          </w:p>
        </w:tc>
      </w:tr>
      <w:tr w:rsidR="00B76F34" w:rsidRPr="00524AB4" w14:paraId="4E30D578" w14:textId="77777777" w:rsidTr="00334341">
        <w:trPr>
          <w:trHeight w:val="562"/>
        </w:trPr>
        <w:tc>
          <w:tcPr>
            <w:tcW w:w="397" w:type="dxa"/>
            <w:vMerge/>
          </w:tcPr>
          <w:p w14:paraId="0AB3891C" w14:textId="77777777" w:rsidR="00B76F34" w:rsidRPr="00F1331C" w:rsidRDefault="00B76F34" w:rsidP="00D56D43">
            <w:pPr>
              <w:widowControl w:val="0"/>
              <w:pBdr>
                <w:top w:val="nil"/>
                <w:left w:val="nil"/>
                <w:bottom w:val="nil"/>
                <w:right w:val="nil"/>
                <w:between w:val="nil"/>
              </w:pBdr>
              <w:jc w:val="center"/>
              <w:rPr>
                <w:color w:val="00B050"/>
                <w:sz w:val="24"/>
                <w:szCs w:val="24"/>
                <w:lang w:val="uk-UA"/>
              </w:rPr>
            </w:pPr>
          </w:p>
        </w:tc>
        <w:tc>
          <w:tcPr>
            <w:tcW w:w="1985" w:type="dxa"/>
            <w:vMerge/>
          </w:tcPr>
          <w:p w14:paraId="249F9F09" w14:textId="77777777" w:rsidR="00B76F34" w:rsidRPr="00D9103F" w:rsidRDefault="00B76F34" w:rsidP="00D9103F">
            <w:pPr>
              <w:rPr>
                <w:color w:val="00B050"/>
                <w:sz w:val="24"/>
                <w:szCs w:val="24"/>
                <w:lang w:val="uk-UA"/>
              </w:rPr>
            </w:pPr>
          </w:p>
        </w:tc>
        <w:tc>
          <w:tcPr>
            <w:tcW w:w="3572" w:type="dxa"/>
          </w:tcPr>
          <w:p w14:paraId="07753176" w14:textId="77777777" w:rsidR="00B76F34" w:rsidRPr="00BE1B9C" w:rsidRDefault="00B76F34" w:rsidP="00BE1B9C">
            <w:pPr>
              <w:rPr>
                <w:b/>
                <w:sz w:val="24"/>
                <w:szCs w:val="24"/>
                <w:lang w:val="uk-UA"/>
              </w:rPr>
            </w:pPr>
            <w:r w:rsidRPr="00BE1B9C">
              <w:rPr>
                <w:b/>
                <w:sz w:val="24"/>
                <w:szCs w:val="24"/>
                <w:lang w:val="uk-UA"/>
              </w:rPr>
              <w:t>1.1.1 Матеріально-технічне забезпечення проведення заходів</w:t>
            </w:r>
          </w:p>
          <w:p w14:paraId="35F71DD0" w14:textId="77777777" w:rsidR="00B76F34" w:rsidRPr="00BE1B9C" w:rsidRDefault="00B76F34" w:rsidP="00BE1B9C">
            <w:pPr>
              <w:rPr>
                <w:b/>
                <w:sz w:val="24"/>
                <w:szCs w:val="24"/>
                <w:lang w:val="uk-UA"/>
              </w:rPr>
            </w:pPr>
          </w:p>
          <w:p w14:paraId="7127E68D" w14:textId="5DEAF53F" w:rsidR="00B76F34" w:rsidRPr="00BE1B9C" w:rsidRDefault="00B76F34" w:rsidP="00BE1B9C">
            <w:pPr>
              <w:rPr>
                <w:sz w:val="24"/>
                <w:szCs w:val="24"/>
                <w:lang w:val="uk-UA"/>
              </w:rPr>
            </w:pPr>
            <w:r>
              <w:rPr>
                <w:sz w:val="24"/>
                <w:szCs w:val="24"/>
                <w:lang w:val="uk-UA"/>
              </w:rPr>
              <w:t>Зміст заходів:</w:t>
            </w:r>
          </w:p>
          <w:p w14:paraId="6B298158" w14:textId="6521255B" w:rsidR="00B76F34" w:rsidRPr="00BE1B9C" w:rsidRDefault="00B76F34" w:rsidP="00BE1B9C">
            <w:pPr>
              <w:rPr>
                <w:sz w:val="24"/>
                <w:szCs w:val="24"/>
                <w:lang w:val="uk-UA"/>
              </w:rPr>
            </w:pPr>
            <w:r w:rsidRPr="00BE1B9C">
              <w:rPr>
                <w:sz w:val="24"/>
                <w:szCs w:val="24"/>
                <w:lang w:val="uk-UA"/>
              </w:rPr>
              <w:t>Придбання предметів, матеріалів, обладнання та технічних засобів для організації та проведення культурно-мистецьких, освітніх, туристичних і молодіжних заходів, зокрема:</w:t>
            </w:r>
          </w:p>
          <w:p w14:paraId="0751F630"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сценічного, звукового, світлового та мультимедійного обладнання</w:t>
            </w:r>
          </w:p>
          <w:p w14:paraId="5B08E45E"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виставкового обладнання</w:t>
            </w:r>
          </w:p>
          <w:p w14:paraId="6F160707"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меблів для проведення заходів</w:t>
            </w:r>
          </w:p>
          <w:p w14:paraId="6966E9D5"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тимчасових конструкцій, наметів, павільйонів</w:t>
            </w:r>
          </w:p>
          <w:p w14:paraId="2307F8ED"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декорацій та сценічного оформлення</w:t>
            </w:r>
          </w:p>
          <w:p w14:paraId="5444746B"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інформаційних стендів та фотозон</w:t>
            </w:r>
          </w:p>
          <w:p w14:paraId="006FE1DE"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рекламної та поліграфічної продукції</w:t>
            </w:r>
          </w:p>
          <w:p w14:paraId="43B42790"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сувенірної та презентаційної продукції</w:t>
            </w:r>
          </w:p>
          <w:p w14:paraId="435387E8"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нагородної атрибутики</w:t>
            </w:r>
          </w:p>
          <w:p w14:paraId="12622466"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господарських та витратних матеріалів</w:t>
            </w:r>
          </w:p>
          <w:p w14:paraId="152C6297" w14:textId="77777777" w:rsidR="00B76F34" w:rsidRPr="00BE1B9C" w:rsidRDefault="00B76F34" w:rsidP="00BE1B9C">
            <w:pPr>
              <w:pStyle w:val="a6"/>
              <w:numPr>
                <w:ilvl w:val="0"/>
                <w:numId w:val="21"/>
              </w:numPr>
              <w:tabs>
                <w:tab w:val="left" w:pos="318"/>
              </w:tabs>
              <w:ind w:left="34" w:firstLine="23"/>
              <w:jc w:val="both"/>
              <w:rPr>
                <w:lang w:val="uk-UA"/>
              </w:rPr>
            </w:pPr>
            <w:r w:rsidRPr="00BE1B9C">
              <w:rPr>
                <w:lang w:val="uk-UA"/>
              </w:rPr>
              <w:t xml:space="preserve">обладнання для проведення освітніх заходів, тренінгів та </w:t>
            </w:r>
            <w:r w:rsidRPr="00BE1B9C">
              <w:rPr>
                <w:lang w:val="uk-UA"/>
              </w:rPr>
              <w:lastRenderedPageBreak/>
              <w:t>конференцій;</w:t>
            </w:r>
          </w:p>
          <w:p w14:paraId="580DA1C6" w14:textId="3B9C3662" w:rsidR="00B76F34" w:rsidRPr="00BE1B9C" w:rsidRDefault="00B76F34" w:rsidP="00BE1B9C">
            <w:pPr>
              <w:pStyle w:val="a6"/>
              <w:numPr>
                <w:ilvl w:val="0"/>
                <w:numId w:val="21"/>
              </w:numPr>
              <w:tabs>
                <w:tab w:val="left" w:pos="318"/>
              </w:tabs>
              <w:ind w:left="34" w:firstLine="23"/>
              <w:jc w:val="both"/>
              <w:rPr>
                <w:b/>
                <w:lang w:val="uk-UA"/>
              </w:rPr>
            </w:pPr>
            <w:r w:rsidRPr="00BE1B9C">
              <w:rPr>
                <w:lang w:val="uk-UA"/>
              </w:rPr>
              <w:t>інші предмети, засоби та обладнання, необхідні для організації та проведення заходів управління та закладів культури</w:t>
            </w:r>
          </w:p>
        </w:tc>
        <w:tc>
          <w:tcPr>
            <w:tcW w:w="708" w:type="dxa"/>
          </w:tcPr>
          <w:p w14:paraId="1E041E32" w14:textId="06BA5ACD" w:rsidR="00B76F34" w:rsidRPr="00D9103F" w:rsidRDefault="00B76F34" w:rsidP="00D9103F">
            <w:pPr>
              <w:widowControl w:val="0"/>
              <w:pBdr>
                <w:top w:val="nil"/>
                <w:left w:val="nil"/>
                <w:bottom w:val="nil"/>
                <w:right w:val="nil"/>
                <w:between w:val="nil"/>
              </w:pBdr>
              <w:jc w:val="both"/>
              <w:rPr>
                <w:lang w:val="uk-UA"/>
              </w:rPr>
            </w:pPr>
            <w:r>
              <w:rPr>
                <w:color w:val="000000"/>
                <w:lang w:val="uk-UA"/>
              </w:rPr>
              <w:lastRenderedPageBreak/>
              <w:t xml:space="preserve">2026-2030 </w:t>
            </w:r>
            <w:r w:rsidRPr="00D9103F">
              <w:rPr>
                <w:color w:val="000000"/>
                <w:lang w:val="uk-UA"/>
              </w:rPr>
              <w:t>роки</w:t>
            </w:r>
          </w:p>
        </w:tc>
        <w:tc>
          <w:tcPr>
            <w:tcW w:w="1418" w:type="dxa"/>
          </w:tcPr>
          <w:p w14:paraId="1F0738E9"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w:t>
            </w:r>
          </w:p>
          <w:p w14:paraId="731F06D4"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і туризму міської ради, заклади культури               і туризму</w:t>
            </w:r>
          </w:p>
        </w:tc>
        <w:tc>
          <w:tcPr>
            <w:tcW w:w="1417" w:type="dxa"/>
          </w:tcPr>
          <w:p w14:paraId="0855D819" w14:textId="59CFA595" w:rsidR="00B76F34" w:rsidRPr="00D9103F" w:rsidRDefault="00B76F34" w:rsidP="00D9103F">
            <w:pPr>
              <w:widowControl w:val="0"/>
              <w:pBdr>
                <w:top w:val="nil"/>
                <w:left w:val="nil"/>
                <w:bottom w:val="nil"/>
                <w:right w:val="nil"/>
                <w:between w:val="nil"/>
              </w:pBdr>
              <w:jc w:val="both"/>
              <w:rPr>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604FEBE8"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2500,0 </w:t>
            </w:r>
          </w:p>
        </w:tc>
        <w:tc>
          <w:tcPr>
            <w:tcW w:w="709" w:type="dxa"/>
          </w:tcPr>
          <w:p w14:paraId="7519FF4A"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2700,0 </w:t>
            </w:r>
          </w:p>
        </w:tc>
        <w:tc>
          <w:tcPr>
            <w:tcW w:w="709" w:type="dxa"/>
          </w:tcPr>
          <w:p w14:paraId="0163BC30"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2900,0 </w:t>
            </w:r>
          </w:p>
        </w:tc>
        <w:tc>
          <w:tcPr>
            <w:tcW w:w="709" w:type="dxa"/>
          </w:tcPr>
          <w:p w14:paraId="6A372C1E"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3100,0 </w:t>
            </w:r>
          </w:p>
        </w:tc>
        <w:tc>
          <w:tcPr>
            <w:tcW w:w="708" w:type="dxa"/>
          </w:tcPr>
          <w:p w14:paraId="1B06AA26" w14:textId="72DF1993" w:rsidR="00B76F34" w:rsidRPr="00D9103F" w:rsidRDefault="00B76F34" w:rsidP="00D9103F">
            <w:pPr>
              <w:jc w:val="both"/>
              <w:rPr>
                <w:color w:val="000000"/>
                <w:lang w:val="uk-UA"/>
              </w:rPr>
            </w:pPr>
            <w:r>
              <w:rPr>
                <w:color w:val="000000"/>
                <w:lang w:val="uk-UA"/>
              </w:rPr>
              <w:t>3300,0</w:t>
            </w:r>
          </w:p>
        </w:tc>
        <w:tc>
          <w:tcPr>
            <w:tcW w:w="710" w:type="dxa"/>
          </w:tcPr>
          <w:p w14:paraId="112BF23C" w14:textId="77777777" w:rsidR="00B76F34" w:rsidRPr="00BE1B9C" w:rsidRDefault="00B76F34" w:rsidP="00D9103F">
            <w:pPr>
              <w:widowControl w:val="0"/>
              <w:pBdr>
                <w:top w:val="nil"/>
                <w:left w:val="nil"/>
                <w:bottom w:val="nil"/>
                <w:right w:val="nil"/>
                <w:between w:val="nil"/>
              </w:pBdr>
              <w:jc w:val="both"/>
              <w:rPr>
                <w:color w:val="000000"/>
                <w:lang w:val="uk-UA"/>
              </w:rPr>
            </w:pPr>
          </w:p>
        </w:tc>
        <w:tc>
          <w:tcPr>
            <w:tcW w:w="2551" w:type="dxa"/>
          </w:tcPr>
          <w:p w14:paraId="7EF9BF67" w14:textId="53FFA363" w:rsidR="00B76F34" w:rsidRPr="00D9103F" w:rsidRDefault="00B76F34" w:rsidP="00D9103F">
            <w:pPr>
              <w:widowControl w:val="0"/>
              <w:pBdr>
                <w:top w:val="nil"/>
                <w:left w:val="nil"/>
                <w:bottom w:val="nil"/>
                <w:right w:val="nil"/>
                <w:between w:val="nil"/>
              </w:pBdr>
              <w:jc w:val="both"/>
              <w:rPr>
                <w:color w:val="000000"/>
                <w:lang w:val="uk-UA"/>
              </w:rPr>
            </w:pPr>
            <w:r w:rsidRPr="00BE1B9C">
              <w:rPr>
                <w:color w:val="000000"/>
                <w:lang w:val="uk-UA"/>
              </w:rPr>
              <w:t>Забезпечення належного матеріально-технічного рівня проведення культурно-мистецьких та туристичних заходів.</w:t>
            </w:r>
          </w:p>
        </w:tc>
      </w:tr>
      <w:tr w:rsidR="00B76F34" w:rsidRPr="00B15FDB" w14:paraId="2FF7B48C" w14:textId="77777777" w:rsidTr="00334341">
        <w:trPr>
          <w:trHeight w:val="562"/>
        </w:trPr>
        <w:tc>
          <w:tcPr>
            <w:tcW w:w="397" w:type="dxa"/>
            <w:vMerge/>
          </w:tcPr>
          <w:p w14:paraId="427A2A98" w14:textId="62CF0914"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63C0E66D" w14:textId="77777777" w:rsidR="00B76F34" w:rsidRPr="00D9103F" w:rsidRDefault="00B76F34" w:rsidP="00D9103F">
            <w:pPr>
              <w:rPr>
                <w:sz w:val="24"/>
                <w:szCs w:val="24"/>
                <w:lang w:val="uk-UA"/>
              </w:rPr>
            </w:pPr>
          </w:p>
        </w:tc>
        <w:tc>
          <w:tcPr>
            <w:tcW w:w="3572" w:type="dxa"/>
          </w:tcPr>
          <w:p w14:paraId="39C713C4" w14:textId="77777777" w:rsidR="00B76F34" w:rsidRPr="002B3FC4" w:rsidRDefault="00B76F34" w:rsidP="002B3FC4">
            <w:pPr>
              <w:jc w:val="both"/>
              <w:rPr>
                <w:b/>
                <w:sz w:val="24"/>
                <w:szCs w:val="24"/>
                <w:lang w:val="uk-UA"/>
              </w:rPr>
            </w:pPr>
            <w:r w:rsidRPr="002B3FC4">
              <w:rPr>
                <w:b/>
                <w:sz w:val="24"/>
                <w:szCs w:val="24"/>
                <w:lang w:val="uk-UA"/>
              </w:rPr>
              <w:t>1.1.2 Оплата послуг для організації заходів</w:t>
            </w:r>
          </w:p>
          <w:p w14:paraId="254E1DB9" w14:textId="77777777" w:rsidR="00B76F34" w:rsidRPr="002B3FC4" w:rsidRDefault="00B76F34" w:rsidP="002B3FC4">
            <w:pPr>
              <w:jc w:val="both"/>
              <w:rPr>
                <w:b/>
                <w:sz w:val="24"/>
                <w:szCs w:val="24"/>
                <w:lang w:val="uk-UA"/>
              </w:rPr>
            </w:pPr>
          </w:p>
          <w:p w14:paraId="128201E7" w14:textId="40E26A14" w:rsidR="00B76F34" w:rsidRPr="002B3FC4" w:rsidRDefault="00B76F34" w:rsidP="002B3FC4">
            <w:pPr>
              <w:jc w:val="both"/>
              <w:rPr>
                <w:sz w:val="24"/>
                <w:szCs w:val="24"/>
                <w:lang w:val="uk-UA"/>
              </w:rPr>
            </w:pPr>
            <w:r w:rsidRPr="002B3FC4">
              <w:rPr>
                <w:sz w:val="24"/>
                <w:szCs w:val="24"/>
                <w:lang w:val="uk-UA"/>
              </w:rPr>
              <w:t>Зміст заходів</w:t>
            </w:r>
            <w:r>
              <w:rPr>
                <w:sz w:val="24"/>
                <w:szCs w:val="24"/>
                <w:lang w:val="uk-UA"/>
              </w:rPr>
              <w:t>:</w:t>
            </w:r>
          </w:p>
          <w:p w14:paraId="4566D03D" w14:textId="7AA8459F" w:rsidR="00B76F34" w:rsidRPr="002B3FC4" w:rsidRDefault="00B76F34" w:rsidP="002B3FC4">
            <w:pPr>
              <w:jc w:val="both"/>
              <w:rPr>
                <w:sz w:val="24"/>
                <w:szCs w:val="24"/>
                <w:lang w:val="uk-UA"/>
              </w:rPr>
            </w:pPr>
            <w:r w:rsidRPr="002B3FC4">
              <w:rPr>
                <w:sz w:val="24"/>
                <w:szCs w:val="24"/>
                <w:lang w:val="uk-UA"/>
              </w:rPr>
              <w:t>Оплата послуг, необхідних для організації та проведення культурно-мистецьких, освітніх, туристичних і п</w:t>
            </w:r>
            <w:r>
              <w:rPr>
                <w:sz w:val="24"/>
                <w:szCs w:val="24"/>
                <w:lang w:val="uk-UA"/>
              </w:rPr>
              <w:t>росвітницьких заходів, зокрема:</w:t>
            </w:r>
          </w:p>
          <w:p w14:paraId="0BA7C708"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t>послуг технічного забезпечення (звук, світло, сцена, монтаж)</w:t>
            </w:r>
          </w:p>
          <w:p w14:paraId="4CC4213F" w14:textId="65145088" w:rsidR="00B76F34" w:rsidRDefault="00B76F34" w:rsidP="002B3FC4">
            <w:pPr>
              <w:pStyle w:val="a6"/>
              <w:numPr>
                <w:ilvl w:val="0"/>
                <w:numId w:val="22"/>
              </w:numPr>
              <w:tabs>
                <w:tab w:val="left" w:pos="318"/>
              </w:tabs>
              <w:ind w:left="34" w:firstLine="23"/>
              <w:jc w:val="both"/>
              <w:rPr>
                <w:lang w:val="uk-UA"/>
              </w:rPr>
            </w:pPr>
            <w:r w:rsidRPr="002B3FC4">
              <w:rPr>
                <w:lang w:val="uk-UA"/>
              </w:rPr>
              <w:t xml:space="preserve">послуг ведучих, режисерів, звукорежисерів, фотографів, </w:t>
            </w:r>
            <w:r>
              <w:rPr>
                <w:lang w:val="uk-UA"/>
              </w:rPr>
              <w:t>відео операторів</w:t>
            </w:r>
          </w:p>
          <w:p w14:paraId="43817297"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t>послуг артистів, творчих колективів та експертів</w:t>
            </w:r>
          </w:p>
          <w:p w14:paraId="692022EF"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t>послуг організації конференцій, тренінгів, форумів</w:t>
            </w:r>
          </w:p>
          <w:p w14:paraId="01E17697"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t>інформаційно-рекламних послуг</w:t>
            </w:r>
          </w:p>
          <w:p w14:paraId="57A276E1"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t>дизайнерських та поліграфічних послуг</w:t>
            </w:r>
          </w:p>
          <w:p w14:paraId="375435F6"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t>послуг перекладу</w:t>
            </w:r>
          </w:p>
          <w:p w14:paraId="59260C2F"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t>транспортних послуг</w:t>
            </w:r>
          </w:p>
          <w:p w14:paraId="3E6125F6" w14:textId="0CE43800" w:rsidR="00B76F34" w:rsidRDefault="00B76F34" w:rsidP="002B3FC4">
            <w:pPr>
              <w:pStyle w:val="a6"/>
              <w:numPr>
                <w:ilvl w:val="0"/>
                <w:numId w:val="22"/>
              </w:numPr>
              <w:tabs>
                <w:tab w:val="left" w:pos="318"/>
              </w:tabs>
              <w:ind w:left="34" w:firstLine="23"/>
              <w:jc w:val="both"/>
              <w:rPr>
                <w:lang w:val="uk-UA"/>
              </w:rPr>
            </w:pPr>
            <w:r w:rsidRPr="002B3FC4">
              <w:rPr>
                <w:lang w:val="uk-UA"/>
              </w:rPr>
              <w:t>послуг проживання та харчування учасників</w:t>
            </w:r>
            <w:r>
              <w:rPr>
                <w:lang w:val="uk-UA"/>
              </w:rPr>
              <w:t xml:space="preserve"> (у т.ч. кейтерингові послуги)</w:t>
            </w:r>
          </w:p>
          <w:p w14:paraId="0636A1E0"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lastRenderedPageBreak/>
              <w:t>послуг онлайн-трансляцій</w:t>
            </w:r>
          </w:p>
          <w:p w14:paraId="40D6B43C" w14:textId="77777777" w:rsidR="00B76F34" w:rsidRDefault="00B76F34" w:rsidP="002B3FC4">
            <w:pPr>
              <w:pStyle w:val="a6"/>
              <w:numPr>
                <w:ilvl w:val="0"/>
                <w:numId w:val="22"/>
              </w:numPr>
              <w:tabs>
                <w:tab w:val="left" w:pos="318"/>
              </w:tabs>
              <w:ind w:left="34" w:firstLine="23"/>
              <w:jc w:val="both"/>
              <w:rPr>
                <w:lang w:val="uk-UA"/>
              </w:rPr>
            </w:pPr>
            <w:r w:rsidRPr="002B3FC4">
              <w:rPr>
                <w:lang w:val="uk-UA"/>
              </w:rPr>
              <w:t>послуг з охорони та медичного супроводу</w:t>
            </w:r>
          </w:p>
          <w:p w14:paraId="78F92ECF" w14:textId="07CD41B5" w:rsidR="00B76F34" w:rsidRPr="002B3FC4" w:rsidRDefault="00B76F34" w:rsidP="002B3FC4">
            <w:pPr>
              <w:pStyle w:val="a6"/>
              <w:numPr>
                <w:ilvl w:val="0"/>
                <w:numId w:val="22"/>
              </w:numPr>
              <w:tabs>
                <w:tab w:val="left" w:pos="318"/>
              </w:tabs>
              <w:ind w:left="34" w:firstLine="23"/>
              <w:jc w:val="both"/>
              <w:rPr>
                <w:lang w:val="uk-UA"/>
              </w:rPr>
            </w:pPr>
            <w:r w:rsidRPr="002B3FC4">
              <w:rPr>
                <w:lang w:val="uk-UA"/>
              </w:rPr>
              <w:t>інших послуг, необхідних для проведення заходів.</w:t>
            </w:r>
          </w:p>
        </w:tc>
        <w:tc>
          <w:tcPr>
            <w:tcW w:w="708" w:type="dxa"/>
          </w:tcPr>
          <w:p w14:paraId="0A85AE84" w14:textId="6C2C0103"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lastRenderedPageBreak/>
              <w:t xml:space="preserve">2026-2030 </w:t>
            </w:r>
            <w:r w:rsidRPr="00D9103F">
              <w:rPr>
                <w:color w:val="000000"/>
                <w:lang w:val="uk-UA"/>
              </w:rPr>
              <w:t>роки</w:t>
            </w:r>
          </w:p>
        </w:tc>
        <w:tc>
          <w:tcPr>
            <w:tcW w:w="1418" w:type="dxa"/>
          </w:tcPr>
          <w:p w14:paraId="4584C669"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w:t>
            </w:r>
          </w:p>
          <w:p w14:paraId="11BC766D"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і туризму міської ради, заклади культури               і туризму</w:t>
            </w:r>
          </w:p>
        </w:tc>
        <w:tc>
          <w:tcPr>
            <w:tcW w:w="1417" w:type="dxa"/>
          </w:tcPr>
          <w:p w14:paraId="0617E3A1" w14:textId="4D009757" w:rsidR="00B76F34" w:rsidRPr="00D9103F" w:rsidRDefault="00B76F34" w:rsidP="00D9103F">
            <w:pPr>
              <w:widowControl w:val="0"/>
              <w:pBdr>
                <w:top w:val="nil"/>
                <w:left w:val="nil"/>
                <w:bottom w:val="nil"/>
                <w:right w:val="nil"/>
                <w:between w:val="nil"/>
              </w:pBdr>
              <w:jc w:val="both"/>
              <w:rPr>
                <w:color w:val="000000"/>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5D845B86"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 xml:space="preserve">500,0 </w:t>
            </w:r>
          </w:p>
        </w:tc>
        <w:tc>
          <w:tcPr>
            <w:tcW w:w="709" w:type="dxa"/>
          </w:tcPr>
          <w:p w14:paraId="39B7FAD2"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 xml:space="preserve">700,0 </w:t>
            </w:r>
          </w:p>
        </w:tc>
        <w:tc>
          <w:tcPr>
            <w:tcW w:w="709" w:type="dxa"/>
          </w:tcPr>
          <w:p w14:paraId="621E2DA4"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 xml:space="preserve">900,0 </w:t>
            </w:r>
          </w:p>
        </w:tc>
        <w:tc>
          <w:tcPr>
            <w:tcW w:w="709" w:type="dxa"/>
          </w:tcPr>
          <w:p w14:paraId="3AC9E73D"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 xml:space="preserve">1100,0 </w:t>
            </w:r>
          </w:p>
        </w:tc>
        <w:tc>
          <w:tcPr>
            <w:tcW w:w="708" w:type="dxa"/>
          </w:tcPr>
          <w:p w14:paraId="2A24F16B" w14:textId="2473F744" w:rsidR="00B76F34" w:rsidRPr="00D9103F" w:rsidRDefault="00B76F34" w:rsidP="00D9103F">
            <w:pPr>
              <w:jc w:val="both"/>
              <w:rPr>
                <w:color w:val="000000"/>
                <w:lang w:val="uk-UA"/>
              </w:rPr>
            </w:pPr>
            <w:r>
              <w:rPr>
                <w:color w:val="000000"/>
                <w:lang w:val="uk-UA"/>
              </w:rPr>
              <w:t>1300,0</w:t>
            </w:r>
          </w:p>
        </w:tc>
        <w:tc>
          <w:tcPr>
            <w:tcW w:w="710" w:type="dxa"/>
          </w:tcPr>
          <w:p w14:paraId="25557F02" w14:textId="77777777" w:rsidR="00B76F34" w:rsidRPr="002B3FC4" w:rsidRDefault="00B76F34" w:rsidP="00D9103F">
            <w:pPr>
              <w:widowControl w:val="0"/>
              <w:pBdr>
                <w:top w:val="nil"/>
                <w:left w:val="nil"/>
                <w:bottom w:val="nil"/>
                <w:right w:val="nil"/>
                <w:between w:val="nil"/>
              </w:pBdr>
              <w:jc w:val="both"/>
              <w:rPr>
                <w:color w:val="000000"/>
                <w:lang w:val="uk-UA"/>
              </w:rPr>
            </w:pPr>
          </w:p>
        </w:tc>
        <w:tc>
          <w:tcPr>
            <w:tcW w:w="2551" w:type="dxa"/>
          </w:tcPr>
          <w:p w14:paraId="51E3EC93" w14:textId="5DF89ABF" w:rsidR="00B76F34" w:rsidRPr="00D9103F" w:rsidRDefault="00B76F34" w:rsidP="00D9103F">
            <w:pPr>
              <w:widowControl w:val="0"/>
              <w:pBdr>
                <w:top w:val="nil"/>
                <w:left w:val="nil"/>
                <w:bottom w:val="nil"/>
                <w:right w:val="nil"/>
                <w:between w:val="nil"/>
              </w:pBdr>
              <w:jc w:val="both"/>
              <w:rPr>
                <w:color w:val="000000"/>
                <w:lang w:val="uk-UA"/>
              </w:rPr>
            </w:pPr>
            <w:r w:rsidRPr="002B3FC4">
              <w:rPr>
                <w:color w:val="000000"/>
                <w:lang w:val="uk-UA"/>
              </w:rPr>
              <w:t>Забезпечення професійного організаційного та технічного рівня проведення заходів.</w:t>
            </w:r>
          </w:p>
        </w:tc>
      </w:tr>
      <w:tr w:rsidR="00B76F34" w:rsidRPr="00905681" w14:paraId="2266D3B0" w14:textId="77777777" w:rsidTr="00334341">
        <w:trPr>
          <w:trHeight w:val="562"/>
        </w:trPr>
        <w:tc>
          <w:tcPr>
            <w:tcW w:w="397" w:type="dxa"/>
            <w:vMerge/>
          </w:tcPr>
          <w:p w14:paraId="4CD61CF9"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4D226C8D" w14:textId="77777777" w:rsidR="00B76F34" w:rsidRPr="00D9103F" w:rsidRDefault="00B76F34" w:rsidP="00D9103F">
            <w:pPr>
              <w:rPr>
                <w:sz w:val="24"/>
                <w:szCs w:val="24"/>
                <w:lang w:val="uk-UA"/>
              </w:rPr>
            </w:pPr>
          </w:p>
        </w:tc>
        <w:tc>
          <w:tcPr>
            <w:tcW w:w="3572" w:type="dxa"/>
          </w:tcPr>
          <w:p w14:paraId="15E9341C" w14:textId="53B58EBD" w:rsidR="00B76F34" w:rsidRPr="00F867C7" w:rsidRDefault="00B76F34" w:rsidP="00F867C7">
            <w:pPr>
              <w:tabs>
                <w:tab w:val="left" w:pos="430"/>
                <w:tab w:val="left" w:pos="572"/>
              </w:tabs>
              <w:rPr>
                <w:b/>
                <w:sz w:val="24"/>
                <w:szCs w:val="24"/>
                <w:lang w:val="uk-UA"/>
              </w:rPr>
            </w:pPr>
            <w:r>
              <w:rPr>
                <w:b/>
                <w:sz w:val="24"/>
                <w:szCs w:val="24"/>
                <w:lang w:val="uk-UA"/>
              </w:rPr>
              <w:t>1.2</w:t>
            </w:r>
            <w:r w:rsidRPr="00D9103F">
              <w:rPr>
                <w:b/>
                <w:sz w:val="24"/>
                <w:szCs w:val="24"/>
                <w:lang w:val="uk-UA"/>
              </w:rPr>
              <w:t>.</w:t>
            </w:r>
            <w:r w:rsidRPr="00D9103F">
              <w:rPr>
                <w:sz w:val="24"/>
                <w:szCs w:val="24"/>
                <w:lang w:val="uk-UA"/>
              </w:rPr>
              <w:t xml:space="preserve"> </w:t>
            </w:r>
            <w:r w:rsidRPr="00F867C7">
              <w:rPr>
                <w:b/>
                <w:sz w:val="24"/>
                <w:szCs w:val="24"/>
                <w:lang w:val="uk-UA"/>
              </w:rPr>
              <w:t>Придбання сувенірної та нагородної продукції</w:t>
            </w:r>
          </w:p>
          <w:p w14:paraId="2E80C7C7" w14:textId="77777777" w:rsidR="00B76F34" w:rsidRPr="00F867C7" w:rsidRDefault="00B76F34" w:rsidP="00F867C7">
            <w:pPr>
              <w:tabs>
                <w:tab w:val="left" w:pos="430"/>
                <w:tab w:val="left" w:pos="572"/>
              </w:tabs>
              <w:rPr>
                <w:b/>
                <w:sz w:val="24"/>
                <w:szCs w:val="24"/>
                <w:lang w:val="uk-UA"/>
              </w:rPr>
            </w:pPr>
          </w:p>
          <w:p w14:paraId="59CC16F1" w14:textId="45E3880A" w:rsidR="00B76F34" w:rsidRPr="00F867C7" w:rsidRDefault="00B76F34" w:rsidP="00F867C7">
            <w:pPr>
              <w:tabs>
                <w:tab w:val="left" w:pos="430"/>
                <w:tab w:val="left" w:pos="572"/>
              </w:tabs>
              <w:rPr>
                <w:sz w:val="24"/>
                <w:szCs w:val="24"/>
                <w:lang w:val="uk-UA"/>
              </w:rPr>
            </w:pPr>
            <w:r>
              <w:rPr>
                <w:sz w:val="24"/>
                <w:szCs w:val="24"/>
                <w:lang w:val="uk-UA"/>
              </w:rPr>
              <w:t>Зміст заходів</w:t>
            </w:r>
          </w:p>
          <w:p w14:paraId="5AA5B0FF" w14:textId="44E6C704" w:rsidR="00B76F34" w:rsidRPr="00F867C7" w:rsidRDefault="00B76F34" w:rsidP="00F867C7">
            <w:pPr>
              <w:tabs>
                <w:tab w:val="left" w:pos="430"/>
                <w:tab w:val="left" w:pos="572"/>
              </w:tabs>
              <w:rPr>
                <w:sz w:val="24"/>
                <w:szCs w:val="24"/>
                <w:lang w:val="uk-UA"/>
              </w:rPr>
            </w:pPr>
            <w:r>
              <w:rPr>
                <w:sz w:val="24"/>
                <w:szCs w:val="24"/>
                <w:lang w:val="uk-UA"/>
              </w:rPr>
              <w:t>Придбання:</w:t>
            </w:r>
          </w:p>
          <w:p w14:paraId="53706ED5" w14:textId="77777777" w:rsidR="00B76F34" w:rsidRDefault="00B76F34" w:rsidP="00F867C7">
            <w:pPr>
              <w:pStyle w:val="a6"/>
              <w:numPr>
                <w:ilvl w:val="0"/>
                <w:numId w:val="23"/>
              </w:numPr>
              <w:tabs>
                <w:tab w:val="left" w:pos="318"/>
                <w:tab w:val="left" w:pos="430"/>
              </w:tabs>
              <w:ind w:left="34" w:firstLine="0"/>
              <w:jc w:val="both"/>
              <w:rPr>
                <w:lang w:val="uk-UA"/>
              </w:rPr>
            </w:pPr>
            <w:r w:rsidRPr="00F867C7">
              <w:rPr>
                <w:lang w:val="uk-UA"/>
              </w:rPr>
              <w:t>сувенірної продукції із символікою громади</w:t>
            </w:r>
          </w:p>
          <w:p w14:paraId="4D185E8B" w14:textId="77777777" w:rsidR="00B76F34" w:rsidRDefault="00B76F34" w:rsidP="00F867C7">
            <w:pPr>
              <w:pStyle w:val="a6"/>
              <w:numPr>
                <w:ilvl w:val="0"/>
                <w:numId w:val="23"/>
              </w:numPr>
              <w:tabs>
                <w:tab w:val="left" w:pos="318"/>
                <w:tab w:val="left" w:pos="430"/>
              </w:tabs>
              <w:ind w:left="34" w:firstLine="0"/>
              <w:jc w:val="both"/>
              <w:rPr>
                <w:lang w:val="uk-UA"/>
              </w:rPr>
            </w:pPr>
            <w:r w:rsidRPr="00F867C7">
              <w:rPr>
                <w:lang w:val="uk-UA"/>
              </w:rPr>
              <w:t>брендованої промоційної продукції</w:t>
            </w:r>
          </w:p>
          <w:p w14:paraId="32E4A13C" w14:textId="77777777" w:rsidR="00B76F34" w:rsidRDefault="00B76F34" w:rsidP="00F867C7">
            <w:pPr>
              <w:pStyle w:val="a6"/>
              <w:numPr>
                <w:ilvl w:val="0"/>
                <w:numId w:val="23"/>
              </w:numPr>
              <w:tabs>
                <w:tab w:val="left" w:pos="318"/>
                <w:tab w:val="left" w:pos="430"/>
              </w:tabs>
              <w:ind w:left="34" w:firstLine="0"/>
              <w:jc w:val="both"/>
              <w:rPr>
                <w:lang w:val="uk-UA"/>
              </w:rPr>
            </w:pPr>
            <w:r w:rsidRPr="00F867C7">
              <w:rPr>
                <w:lang w:val="uk-UA"/>
              </w:rPr>
              <w:t>державної символіки</w:t>
            </w:r>
          </w:p>
          <w:p w14:paraId="7022EF76" w14:textId="6972DA5E" w:rsidR="00B76F34" w:rsidRDefault="00B76F34" w:rsidP="00F867C7">
            <w:pPr>
              <w:pStyle w:val="a6"/>
              <w:numPr>
                <w:ilvl w:val="0"/>
                <w:numId w:val="23"/>
              </w:numPr>
              <w:tabs>
                <w:tab w:val="left" w:pos="318"/>
                <w:tab w:val="left" w:pos="430"/>
              </w:tabs>
              <w:ind w:left="34" w:firstLine="0"/>
              <w:jc w:val="both"/>
              <w:rPr>
                <w:lang w:val="uk-UA"/>
              </w:rPr>
            </w:pPr>
            <w:r w:rsidRPr="00F867C7">
              <w:rPr>
                <w:lang w:val="uk-UA"/>
              </w:rPr>
              <w:t>нагородної атрибутики (медалі, кубки, грамоти, дипломи</w:t>
            </w:r>
            <w:r>
              <w:rPr>
                <w:lang w:val="uk-UA"/>
              </w:rPr>
              <w:t xml:space="preserve"> тощо</w:t>
            </w:r>
            <w:r w:rsidRPr="00F867C7">
              <w:rPr>
                <w:lang w:val="uk-UA"/>
              </w:rPr>
              <w:t>)</w:t>
            </w:r>
          </w:p>
          <w:p w14:paraId="29929BF3" w14:textId="77777777" w:rsidR="00B76F34" w:rsidRDefault="00B76F34" w:rsidP="00F867C7">
            <w:pPr>
              <w:pStyle w:val="a6"/>
              <w:numPr>
                <w:ilvl w:val="0"/>
                <w:numId w:val="23"/>
              </w:numPr>
              <w:tabs>
                <w:tab w:val="left" w:pos="318"/>
                <w:tab w:val="left" w:pos="430"/>
              </w:tabs>
              <w:ind w:left="34" w:firstLine="0"/>
              <w:jc w:val="both"/>
              <w:rPr>
                <w:lang w:val="uk-UA"/>
              </w:rPr>
            </w:pPr>
            <w:r w:rsidRPr="00F867C7">
              <w:rPr>
                <w:lang w:val="uk-UA"/>
              </w:rPr>
              <w:t>пам’ятних подарунків для гостей та делегацій</w:t>
            </w:r>
          </w:p>
          <w:p w14:paraId="630E3200" w14:textId="77777777" w:rsidR="00B76F34" w:rsidRDefault="00B76F34" w:rsidP="00F867C7">
            <w:pPr>
              <w:pStyle w:val="a6"/>
              <w:numPr>
                <w:ilvl w:val="0"/>
                <w:numId w:val="23"/>
              </w:numPr>
              <w:tabs>
                <w:tab w:val="left" w:pos="318"/>
                <w:tab w:val="left" w:pos="430"/>
              </w:tabs>
              <w:ind w:left="34" w:firstLine="0"/>
              <w:jc w:val="both"/>
              <w:rPr>
                <w:lang w:val="uk-UA"/>
              </w:rPr>
            </w:pPr>
            <w:r w:rsidRPr="00F867C7">
              <w:rPr>
                <w:lang w:val="uk-UA"/>
              </w:rPr>
              <w:t>поліграфічної продукції</w:t>
            </w:r>
          </w:p>
          <w:p w14:paraId="7D4DCEE3" w14:textId="77777777" w:rsidR="00B76F34" w:rsidRDefault="00B76F34" w:rsidP="00F867C7">
            <w:pPr>
              <w:pStyle w:val="a6"/>
              <w:numPr>
                <w:ilvl w:val="0"/>
                <w:numId w:val="23"/>
              </w:numPr>
              <w:tabs>
                <w:tab w:val="left" w:pos="318"/>
                <w:tab w:val="left" w:pos="430"/>
              </w:tabs>
              <w:ind w:left="34" w:firstLine="0"/>
              <w:jc w:val="both"/>
              <w:rPr>
                <w:lang w:val="uk-UA"/>
              </w:rPr>
            </w:pPr>
            <w:r w:rsidRPr="00F867C7">
              <w:rPr>
                <w:lang w:val="uk-UA"/>
              </w:rPr>
              <w:t xml:space="preserve">продукції для урочистих </w:t>
            </w:r>
            <w:r>
              <w:rPr>
                <w:lang w:val="uk-UA"/>
              </w:rPr>
              <w:t>церемоній</w:t>
            </w:r>
          </w:p>
          <w:p w14:paraId="2D9253F4" w14:textId="2D06E622" w:rsidR="00B76F34" w:rsidRPr="00F867C7" w:rsidRDefault="00B76F34" w:rsidP="00F867C7">
            <w:pPr>
              <w:pStyle w:val="a6"/>
              <w:numPr>
                <w:ilvl w:val="0"/>
                <w:numId w:val="23"/>
              </w:numPr>
              <w:tabs>
                <w:tab w:val="left" w:pos="318"/>
                <w:tab w:val="left" w:pos="430"/>
              </w:tabs>
              <w:ind w:left="34" w:firstLine="0"/>
              <w:jc w:val="both"/>
              <w:rPr>
                <w:lang w:val="uk-UA"/>
              </w:rPr>
            </w:pPr>
            <w:r>
              <w:rPr>
                <w:lang w:val="uk-UA"/>
              </w:rPr>
              <w:t>іншої сувенірної та нагородної продукції в рамках проведення заходів у галузі культури і мистецтва</w:t>
            </w:r>
          </w:p>
        </w:tc>
        <w:tc>
          <w:tcPr>
            <w:tcW w:w="708" w:type="dxa"/>
          </w:tcPr>
          <w:p w14:paraId="61AB83EA" w14:textId="144EAD59" w:rsidR="00B76F34" w:rsidRPr="00D9103F" w:rsidRDefault="00B76F34" w:rsidP="00D9103F">
            <w:pPr>
              <w:widowControl w:val="0"/>
              <w:pBdr>
                <w:top w:val="nil"/>
                <w:left w:val="nil"/>
                <w:bottom w:val="nil"/>
                <w:right w:val="nil"/>
                <w:between w:val="nil"/>
              </w:pBdr>
              <w:jc w:val="both"/>
              <w:rPr>
                <w:color w:val="000000"/>
              </w:rPr>
            </w:pPr>
            <w:r>
              <w:rPr>
                <w:color w:val="000000"/>
                <w:lang w:val="uk-UA"/>
              </w:rPr>
              <w:t xml:space="preserve">2026-2030 </w:t>
            </w:r>
            <w:r w:rsidRPr="00D9103F">
              <w:rPr>
                <w:color w:val="000000"/>
                <w:lang w:val="uk-UA"/>
              </w:rPr>
              <w:t>роки</w:t>
            </w:r>
          </w:p>
        </w:tc>
        <w:tc>
          <w:tcPr>
            <w:tcW w:w="1418" w:type="dxa"/>
          </w:tcPr>
          <w:p w14:paraId="0BF0A4C4"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Управління культури  </w:t>
            </w:r>
          </w:p>
          <w:p w14:paraId="29EDB73D"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і туризму міської ради, заклади культури               і туризму</w:t>
            </w:r>
          </w:p>
        </w:tc>
        <w:tc>
          <w:tcPr>
            <w:tcW w:w="1417" w:type="dxa"/>
          </w:tcPr>
          <w:p w14:paraId="1F9B764E" w14:textId="4961599F" w:rsidR="00B76F34" w:rsidRPr="00D9103F" w:rsidRDefault="00B76F34" w:rsidP="00D9103F">
            <w:pPr>
              <w:jc w:val="both"/>
              <w:rPr>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2A164B54"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6</w:t>
            </w:r>
            <w:r w:rsidRPr="00D9103F">
              <w:rPr>
                <w:color w:val="000000"/>
                <w:lang w:val="en-US"/>
              </w:rPr>
              <w:t>00</w:t>
            </w:r>
            <w:r w:rsidRPr="00D9103F">
              <w:rPr>
                <w:color w:val="000000"/>
                <w:lang w:val="uk-UA"/>
              </w:rPr>
              <w:t xml:space="preserve">,0 </w:t>
            </w:r>
          </w:p>
        </w:tc>
        <w:tc>
          <w:tcPr>
            <w:tcW w:w="709" w:type="dxa"/>
          </w:tcPr>
          <w:p w14:paraId="3454A9D0" w14:textId="7ED024FB"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9</w:t>
            </w:r>
            <w:r w:rsidRPr="00D9103F">
              <w:rPr>
                <w:color w:val="000000"/>
                <w:lang w:val="uk-UA"/>
              </w:rPr>
              <w:t xml:space="preserve">00,0 </w:t>
            </w:r>
          </w:p>
        </w:tc>
        <w:tc>
          <w:tcPr>
            <w:tcW w:w="709" w:type="dxa"/>
          </w:tcPr>
          <w:p w14:paraId="2F03514D" w14:textId="19C6DDF4"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11</w:t>
            </w:r>
            <w:r w:rsidRPr="00D9103F">
              <w:rPr>
                <w:color w:val="000000"/>
                <w:lang w:val="uk-UA"/>
              </w:rPr>
              <w:t xml:space="preserve">00,0 </w:t>
            </w:r>
          </w:p>
        </w:tc>
        <w:tc>
          <w:tcPr>
            <w:tcW w:w="709" w:type="dxa"/>
          </w:tcPr>
          <w:p w14:paraId="2D52CE6A" w14:textId="3EDF981D"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130</w:t>
            </w:r>
            <w:r w:rsidRPr="00D9103F">
              <w:rPr>
                <w:color w:val="000000"/>
                <w:lang w:val="uk-UA"/>
              </w:rPr>
              <w:t xml:space="preserve">0,0 </w:t>
            </w:r>
          </w:p>
        </w:tc>
        <w:tc>
          <w:tcPr>
            <w:tcW w:w="708" w:type="dxa"/>
          </w:tcPr>
          <w:p w14:paraId="67F5A3BF" w14:textId="22DB56BF"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1500,0</w:t>
            </w:r>
          </w:p>
        </w:tc>
        <w:tc>
          <w:tcPr>
            <w:tcW w:w="710" w:type="dxa"/>
          </w:tcPr>
          <w:p w14:paraId="10F2C28D" w14:textId="77777777" w:rsidR="00B76F34" w:rsidRPr="00B14DED" w:rsidRDefault="00B76F34" w:rsidP="00D9103F">
            <w:pPr>
              <w:widowControl w:val="0"/>
              <w:pBdr>
                <w:top w:val="nil"/>
                <w:left w:val="nil"/>
                <w:bottom w:val="nil"/>
                <w:right w:val="nil"/>
                <w:between w:val="nil"/>
              </w:pBdr>
              <w:jc w:val="both"/>
              <w:rPr>
                <w:color w:val="000000"/>
                <w:lang w:val="uk-UA"/>
              </w:rPr>
            </w:pPr>
          </w:p>
        </w:tc>
        <w:tc>
          <w:tcPr>
            <w:tcW w:w="2551" w:type="dxa"/>
          </w:tcPr>
          <w:p w14:paraId="5CC5915F" w14:textId="5BF63F99" w:rsidR="00B76F34" w:rsidRPr="00D9103F" w:rsidRDefault="00B76F34" w:rsidP="00D9103F">
            <w:pPr>
              <w:widowControl w:val="0"/>
              <w:pBdr>
                <w:top w:val="nil"/>
                <w:left w:val="nil"/>
                <w:bottom w:val="nil"/>
                <w:right w:val="nil"/>
                <w:between w:val="nil"/>
              </w:pBdr>
              <w:jc w:val="both"/>
              <w:rPr>
                <w:color w:val="000000"/>
                <w:lang w:val="uk-UA"/>
              </w:rPr>
            </w:pPr>
            <w:r w:rsidRPr="00B14DED">
              <w:rPr>
                <w:color w:val="000000"/>
                <w:lang w:val="uk-UA"/>
              </w:rPr>
              <w:t>Формування позитивного іміджу громади та розвиток міжнародних і міжрегіональних партнерств.</w:t>
            </w:r>
          </w:p>
        </w:tc>
      </w:tr>
      <w:tr w:rsidR="00B76F34" w:rsidRPr="00905681" w14:paraId="6E6AC071" w14:textId="77777777" w:rsidTr="00334341">
        <w:trPr>
          <w:trHeight w:val="562"/>
        </w:trPr>
        <w:tc>
          <w:tcPr>
            <w:tcW w:w="397" w:type="dxa"/>
            <w:vMerge/>
          </w:tcPr>
          <w:p w14:paraId="5DD3C92C"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20D98CB4" w14:textId="77777777" w:rsidR="00B76F34" w:rsidRPr="00D9103F" w:rsidRDefault="00B76F34" w:rsidP="00D9103F">
            <w:pPr>
              <w:rPr>
                <w:sz w:val="24"/>
                <w:szCs w:val="24"/>
                <w:lang w:val="uk-UA"/>
              </w:rPr>
            </w:pPr>
          </w:p>
        </w:tc>
        <w:tc>
          <w:tcPr>
            <w:tcW w:w="3572" w:type="dxa"/>
          </w:tcPr>
          <w:p w14:paraId="4076A37B" w14:textId="6F4F4019" w:rsidR="00B76F34" w:rsidRPr="00334341" w:rsidRDefault="00B76F34" w:rsidP="00E7600C">
            <w:pPr>
              <w:rPr>
                <w:b/>
                <w:sz w:val="24"/>
                <w:szCs w:val="24"/>
                <w:lang w:val="uk-UA"/>
              </w:rPr>
            </w:pPr>
            <w:r w:rsidRPr="00D9103F">
              <w:rPr>
                <w:b/>
                <w:sz w:val="24"/>
                <w:szCs w:val="24"/>
                <w:lang w:val="uk-UA"/>
              </w:rPr>
              <w:t>1.</w:t>
            </w:r>
            <w:r>
              <w:rPr>
                <w:b/>
                <w:sz w:val="24"/>
                <w:szCs w:val="24"/>
                <w:lang w:val="uk-UA"/>
              </w:rPr>
              <w:t>3</w:t>
            </w:r>
            <w:r w:rsidRPr="00D9103F">
              <w:rPr>
                <w:b/>
                <w:sz w:val="24"/>
                <w:szCs w:val="24"/>
                <w:lang w:val="uk-UA"/>
              </w:rPr>
              <w:t>.</w:t>
            </w:r>
            <w:r w:rsidRPr="00D9103F">
              <w:rPr>
                <w:sz w:val="24"/>
                <w:szCs w:val="24"/>
                <w:lang w:val="uk-UA"/>
              </w:rPr>
              <w:t xml:space="preserve"> </w:t>
            </w:r>
            <w:r w:rsidRPr="00E7600C">
              <w:rPr>
                <w:b/>
                <w:sz w:val="24"/>
                <w:szCs w:val="24"/>
                <w:lang w:val="uk-UA"/>
              </w:rPr>
              <w:t>Розвиток матеріально-т</w:t>
            </w:r>
            <w:r w:rsidR="00334341">
              <w:rPr>
                <w:b/>
                <w:sz w:val="24"/>
                <w:szCs w:val="24"/>
                <w:lang w:val="uk-UA"/>
              </w:rPr>
              <w:t xml:space="preserve">ехнічної бази закладів культури </w:t>
            </w:r>
            <w:r w:rsidR="00334341" w:rsidRPr="00334341">
              <w:rPr>
                <w:b/>
                <w:sz w:val="24"/>
                <w:szCs w:val="24"/>
                <w:lang w:val="uk-UA"/>
              </w:rPr>
              <w:t xml:space="preserve">- </w:t>
            </w:r>
            <w:r w:rsidRPr="00334341">
              <w:rPr>
                <w:b/>
                <w:sz w:val="24"/>
                <w:szCs w:val="24"/>
                <w:lang w:val="uk-UA"/>
              </w:rPr>
              <w:t>будинків культури, клубних установ та палацу культури</w:t>
            </w:r>
            <w:r>
              <w:rPr>
                <w:sz w:val="24"/>
                <w:szCs w:val="24"/>
                <w:lang w:val="uk-UA"/>
              </w:rPr>
              <w:t>, зокрема:</w:t>
            </w:r>
          </w:p>
          <w:p w14:paraId="71F0A43E" w14:textId="75F16F9C" w:rsidR="00B76F34" w:rsidRDefault="00983E6D" w:rsidP="00E7600C">
            <w:pPr>
              <w:pStyle w:val="a6"/>
              <w:numPr>
                <w:ilvl w:val="0"/>
                <w:numId w:val="24"/>
              </w:numPr>
              <w:tabs>
                <w:tab w:val="left" w:pos="459"/>
              </w:tabs>
              <w:ind w:left="34" w:firstLine="165"/>
              <w:jc w:val="both"/>
              <w:rPr>
                <w:lang w:val="uk-UA"/>
              </w:rPr>
            </w:pPr>
            <w:r>
              <w:rPr>
                <w:lang w:val="uk-UA"/>
              </w:rPr>
              <w:t>мебл</w:t>
            </w:r>
            <w:r w:rsidR="00B76F34" w:rsidRPr="00E7600C">
              <w:rPr>
                <w:lang w:val="uk-UA"/>
              </w:rPr>
              <w:t>ів</w:t>
            </w:r>
          </w:p>
          <w:p w14:paraId="30B29DF2" w14:textId="77777777" w:rsidR="00B76F34" w:rsidRDefault="00B76F34" w:rsidP="00E7600C">
            <w:pPr>
              <w:pStyle w:val="a6"/>
              <w:numPr>
                <w:ilvl w:val="0"/>
                <w:numId w:val="24"/>
              </w:numPr>
              <w:tabs>
                <w:tab w:val="left" w:pos="459"/>
              </w:tabs>
              <w:ind w:left="34" w:firstLine="165"/>
              <w:jc w:val="both"/>
              <w:rPr>
                <w:lang w:val="uk-UA"/>
              </w:rPr>
            </w:pPr>
            <w:r w:rsidRPr="00E7600C">
              <w:rPr>
                <w:lang w:val="uk-UA"/>
              </w:rPr>
              <w:t>сценічного обладнання</w:t>
            </w:r>
          </w:p>
          <w:p w14:paraId="34DED8FC" w14:textId="77777777" w:rsidR="00B76F34" w:rsidRDefault="00B76F34" w:rsidP="00E7600C">
            <w:pPr>
              <w:pStyle w:val="a6"/>
              <w:numPr>
                <w:ilvl w:val="0"/>
                <w:numId w:val="24"/>
              </w:numPr>
              <w:tabs>
                <w:tab w:val="left" w:pos="459"/>
              </w:tabs>
              <w:ind w:left="34" w:firstLine="165"/>
              <w:jc w:val="both"/>
              <w:rPr>
                <w:lang w:val="uk-UA"/>
              </w:rPr>
            </w:pPr>
            <w:r w:rsidRPr="00E7600C">
              <w:rPr>
                <w:lang w:val="uk-UA"/>
              </w:rPr>
              <w:lastRenderedPageBreak/>
              <w:t>освітлювального та звукового обладнання</w:t>
            </w:r>
          </w:p>
          <w:p w14:paraId="759347D3" w14:textId="77777777" w:rsidR="00B76F34" w:rsidRDefault="00B76F34" w:rsidP="00E7600C">
            <w:pPr>
              <w:pStyle w:val="a6"/>
              <w:numPr>
                <w:ilvl w:val="0"/>
                <w:numId w:val="24"/>
              </w:numPr>
              <w:tabs>
                <w:tab w:val="left" w:pos="459"/>
              </w:tabs>
              <w:ind w:left="34" w:firstLine="165"/>
              <w:jc w:val="both"/>
              <w:rPr>
                <w:lang w:val="uk-UA"/>
              </w:rPr>
            </w:pPr>
            <w:r w:rsidRPr="00E7600C">
              <w:rPr>
                <w:lang w:val="uk-UA"/>
              </w:rPr>
              <w:t>мультимедійної техніки</w:t>
            </w:r>
          </w:p>
          <w:p w14:paraId="3CD58C9B" w14:textId="77777777" w:rsidR="00B76F34" w:rsidRDefault="00B76F34" w:rsidP="00E7600C">
            <w:pPr>
              <w:pStyle w:val="a6"/>
              <w:numPr>
                <w:ilvl w:val="0"/>
                <w:numId w:val="24"/>
              </w:numPr>
              <w:tabs>
                <w:tab w:val="left" w:pos="459"/>
              </w:tabs>
              <w:ind w:left="34" w:firstLine="165"/>
              <w:jc w:val="both"/>
              <w:rPr>
                <w:lang w:val="uk-UA"/>
              </w:rPr>
            </w:pPr>
            <w:r w:rsidRPr="00E7600C">
              <w:rPr>
                <w:lang w:val="uk-UA"/>
              </w:rPr>
              <w:t>музичних інструментів</w:t>
            </w:r>
          </w:p>
          <w:p w14:paraId="33A9DB23" w14:textId="27FB9935" w:rsidR="00B76F34" w:rsidRDefault="00B76F34" w:rsidP="00E7600C">
            <w:pPr>
              <w:pStyle w:val="a6"/>
              <w:numPr>
                <w:ilvl w:val="0"/>
                <w:numId w:val="24"/>
              </w:numPr>
              <w:tabs>
                <w:tab w:val="left" w:pos="459"/>
              </w:tabs>
              <w:ind w:left="34" w:firstLine="165"/>
              <w:jc w:val="both"/>
              <w:rPr>
                <w:lang w:val="uk-UA"/>
              </w:rPr>
            </w:pPr>
            <w:r w:rsidRPr="00E7600C">
              <w:rPr>
                <w:lang w:val="uk-UA"/>
              </w:rPr>
              <w:t>обладнання для гуртків</w:t>
            </w:r>
            <w:r>
              <w:rPr>
                <w:lang w:val="uk-UA"/>
              </w:rPr>
              <w:t>, творчих занять</w:t>
            </w:r>
          </w:p>
          <w:p w14:paraId="6259ED68" w14:textId="77777777" w:rsidR="00B76F34" w:rsidRDefault="00B76F34" w:rsidP="00E7600C">
            <w:pPr>
              <w:pStyle w:val="a6"/>
              <w:numPr>
                <w:ilvl w:val="0"/>
                <w:numId w:val="24"/>
              </w:numPr>
              <w:tabs>
                <w:tab w:val="left" w:pos="459"/>
              </w:tabs>
              <w:ind w:left="34" w:firstLine="165"/>
              <w:jc w:val="both"/>
              <w:rPr>
                <w:lang w:val="uk-UA"/>
              </w:rPr>
            </w:pPr>
            <w:r w:rsidRPr="00E7600C">
              <w:rPr>
                <w:lang w:val="uk-UA"/>
              </w:rPr>
              <w:t>комп’ютерної техніки</w:t>
            </w:r>
          </w:p>
          <w:p w14:paraId="5FF2754E" w14:textId="7A313CE0" w:rsidR="00B76F34" w:rsidRDefault="00B76F34" w:rsidP="00E7600C">
            <w:pPr>
              <w:pStyle w:val="a6"/>
              <w:numPr>
                <w:ilvl w:val="0"/>
                <w:numId w:val="24"/>
              </w:numPr>
              <w:tabs>
                <w:tab w:val="left" w:pos="459"/>
              </w:tabs>
              <w:ind w:left="34" w:firstLine="165"/>
              <w:jc w:val="both"/>
              <w:rPr>
                <w:lang w:val="uk-UA"/>
              </w:rPr>
            </w:pPr>
            <w:r w:rsidRPr="00E7600C">
              <w:rPr>
                <w:lang w:val="uk-UA"/>
              </w:rPr>
              <w:t xml:space="preserve">побутового </w:t>
            </w:r>
            <w:r>
              <w:rPr>
                <w:lang w:val="uk-UA"/>
              </w:rPr>
              <w:t xml:space="preserve">та господарського </w:t>
            </w:r>
            <w:r w:rsidRPr="00E7600C">
              <w:rPr>
                <w:lang w:val="uk-UA"/>
              </w:rPr>
              <w:t>обладнання</w:t>
            </w:r>
          </w:p>
          <w:p w14:paraId="587ADF3C" w14:textId="77777777" w:rsidR="00B76F34" w:rsidRDefault="00B76F34" w:rsidP="00E7600C">
            <w:pPr>
              <w:pStyle w:val="a6"/>
              <w:numPr>
                <w:ilvl w:val="0"/>
                <w:numId w:val="24"/>
              </w:numPr>
              <w:tabs>
                <w:tab w:val="left" w:pos="459"/>
              </w:tabs>
              <w:ind w:left="34" w:firstLine="165"/>
              <w:jc w:val="both"/>
              <w:rPr>
                <w:lang w:val="uk-UA"/>
              </w:rPr>
            </w:pPr>
            <w:r w:rsidRPr="00E7600C">
              <w:rPr>
                <w:lang w:val="uk-UA"/>
              </w:rPr>
              <w:t>засобів безпеки</w:t>
            </w:r>
          </w:p>
          <w:p w14:paraId="24F61FB1" w14:textId="77777777" w:rsidR="00B76F34" w:rsidRDefault="00B76F34" w:rsidP="00E7600C">
            <w:pPr>
              <w:pStyle w:val="a6"/>
              <w:numPr>
                <w:ilvl w:val="0"/>
                <w:numId w:val="24"/>
              </w:numPr>
              <w:tabs>
                <w:tab w:val="left" w:pos="459"/>
              </w:tabs>
              <w:ind w:left="34" w:firstLine="165"/>
              <w:jc w:val="both"/>
              <w:rPr>
                <w:lang w:val="uk-UA"/>
              </w:rPr>
            </w:pPr>
            <w:r w:rsidRPr="00E7600C">
              <w:rPr>
                <w:lang w:val="uk-UA"/>
              </w:rPr>
              <w:t>обладнання для інклюзивності</w:t>
            </w:r>
          </w:p>
          <w:p w14:paraId="11E39CC6" w14:textId="77777777" w:rsidR="00B76F34" w:rsidRDefault="00B76F34" w:rsidP="00E7600C">
            <w:pPr>
              <w:pStyle w:val="a6"/>
              <w:numPr>
                <w:ilvl w:val="0"/>
                <w:numId w:val="24"/>
              </w:numPr>
              <w:tabs>
                <w:tab w:val="left" w:pos="459"/>
              </w:tabs>
              <w:ind w:left="34" w:firstLine="165"/>
              <w:jc w:val="both"/>
              <w:rPr>
                <w:lang w:val="uk-UA"/>
              </w:rPr>
            </w:pPr>
            <w:r w:rsidRPr="00E7600C">
              <w:rPr>
                <w:lang w:val="uk-UA"/>
              </w:rPr>
              <w:t>мобільного об</w:t>
            </w:r>
            <w:r>
              <w:rPr>
                <w:lang w:val="uk-UA"/>
              </w:rPr>
              <w:t>ладнання для проведення заходів</w:t>
            </w:r>
          </w:p>
          <w:p w14:paraId="31E148A8" w14:textId="29A4F5C7" w:rsidR="00B76F34" w:rsidRPr="00E7600C" w:rsidRDefault="00B76F34" w:rsidP="00E7600C">
            <w:pPr>
              <w:pStyle w:val="a6"/>
              <w:numPr>
                <w:ilvl w:val="0"/>
                <w:numId w:val="24"/>
              </w:numPr>
              <w:tabs>
                <w:tab w:val="left" w:pos="459"/>
              </w:tabs>
              <w:ind w:left="34" w:firstLine="165"/>
              <w:jc w:val="both"/>
              <w:rPr>
                <w:lang w:val="uk-UA"/>
              </w:rPr>
            </w:pPr>
            <w:r>
              <w:rPr>
                <w:lang w:val="uk-UA"/>
              </w:rPr>
              <w:t xml:space="preserve">інших предметів, матеріалів, обладнання та устаткування для </w:t>
            </w:r>
            <w:r w:rsidRPr="00E7600C">
              <w:rPr>
                <w:lang w:val="uk-UA"/>
              </w:rPr>
              <w:t>будинків культури, клубних устан</w:t>
            </w:r>
            <w:r>
              <w:rPr>
                <w:lang w:val="uk-UA"/>
              </w:rPr>
              <w:t>ов та палацу культури</w:t>
            </w:r>
          </w:p>
        </w:tc>
        <w:tc>
          <w:tcPr>
            <w:tcW w:w="708" w:type="dxa"/>
          </w:tcPr>
          <w:p w14:paraId="2AAD2C66" w14:textId="6EA64C24"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lastRenderedPageBreak/>
              <w:t xml:space="preserve">2026-2030 </w:t>
            </w:r>
            <w:r w:rsidRPr="00D9103F">
              <w:rPr>
                <w:color w:val="000000"/>
                <w:lang w:val="uk-UA"/>
              </w:rPr>
              <w:t>роки</w:t>
            </w:r>
          </w:p>
        </w:tc>
        <w:tc>
          <w:tcPr>
            <w:tcW w:w="1418" w:type="dxa"/>
          </w:tcPr>
          <w:p w14:paraId="508D16F3"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w:t>
            </w:r>
          </w:p>
          <w:p w14:paraId="4FB65692"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і туризму міської ради, заклади культури               і туризму</w:t>
            </w:r>
          </w:p>
        </w:tc>
        <w:tc>
          <w:tcPr>
            <w:tcW w:w="1417" w:type="dxa"/>
          </w:tcPr>
          <w:p w14:paraId="21240744" w14:textId="5B15C380" w:rsidR="00B76F34" w:rsidRPr="00D9103F" w:rsidRDefault="00B76F34" w:rsidP="00D9103F">
            <w:pPr>
              <w:widowControl w:val="0"/>
              <w:pBdr>
                <w:top w:val="nil"/>
                <w:left w:val="nil"/>
                <w:bottom w:val="nil"/>
                <w:right w:val="nil"/>
                <w:between w:val="nil"/>
              </w:pBdr>
              <w:jc w:val="both"/>
              <w:rPr>
                <w:color w:val="000000"/>
                <w:lang w:val="uk-UA"/>
              </w:rPr>
            </w:pPr>
            <w:r>
              <w:rPr>
                <w:lang w:val="uk-UA"/>
              </w:rPr>
              <w:t>Б</w:t>
            </w:r>
            <w:r w:rsidRPr="00733899">
              <w:t xml:space="preserve">юджет Звягельської міської територіальної громади, державний та обласний бюджети, грантові </w:t>
            </w:r>
            <w:r w:rsidRPr="00733899">
              <w:lastRenderedPageBreak/>
              <w:t>кошти, інші джерела не заборонені законодавством.</w:t>
            </w:r>
          </w:p>
        </w:tc>
        <w:tc>
          <w:tcPr>
            <w:tcW w:w="708" w:type="dxa"/>
          </w:tcPr>
          <w:p w14:paraId="7E37889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lastRenderedPageBreak/>
              <w:t>2000,0</w:t>
            </w:r>
          </w:p>
          <w:p w14:paraId="337F7D8B" w14:textId="77777777" w:rsidR="00B76F34" w:rsidRPr="00D9103F" w:rsidRDefault="00B76F34" w:rsidP="00D9103F">
            <w:pPr>
              <w:widowControl w:val="0"/>
              <w:pBdr>
                <w:top w:val="nil"/>
                <w:left w:val="nil"/>
                <w:bottom w:val="nil"/>
                <w:right w:val="nil"/>
                <w:between w:val="nil"/>
              </w:pBdr>
              <w:jc w:val="both"/>
              <w:rPr>
                <w:color w:val="000000"/>
                <w:lang w:val="uk-UA"/>
              </w:rPr>
            </w:pPr>
          </w:p>
        </w:tc>
        <w:tc>
          <w:tcPr>
            <w:tcW w:w="709" w:type="dxa"/>
          </w:tcPr>
          <w:p w14:paraId="3D000700"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 xml:space="preserve">2000,0 </w:t>
            </w:r>
          </w:p>
        </w:tc>
        <w:tc>
          <w:tcPr>
            <w:tcW w:w="709" w:type="dxa"/>
          </w:tcPr>
          <w:p w14:paraId="45196C1B"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 xml:space="preserve">2200,0 </w:t>
            </w:r>
          </w:p>
        </w:tc>
        <w:tc>
          <w:tcPr>
            <w:tcW w:w="709" w:type="dxa"/>
          </w:tcPr>
          <w:p w14:paraId="7B55313B"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 xml:space="preserve">2300,0 </w:t>
            </w:r>
          </w:p>
        </w:tc>
        <w:tc>
          <w:tcPr>
            <w:tcW w:w="708" w:type="dxa"/>
          </w:tcPr>
          <w:p w14:paraId="3B752306" w14:textId="5C0C7E24" w:rsidR="00B76F34" w:rsidRDefault="00B76F34" w:rsidP="00D9103F">
            <w:pPr>
              <w:widowControl w:val="0"/>
              <w:pBdr>
                <w:top w:val="nil"/>
                <w:left w:val="nil"/>
                <w:bottom w:val="nil"/>
                <w:right w:val="nil"/>
                <w:between w:val="nil"/>
              </w:pBdr>
              <w:jc w:val="both"/>
              <w:rPr>
                <w:color w:val="000000"/>
                <w:lang w:val="uk-UA"/>
              </w:rPr>
            </w:pPr>
            <w:r>
              <w:rPr>
                <w:color w:val="000000"/>
                <w:lang w:val="uk-UA"/>
              </w:rPr>
              <w:t>2500,0</w:t>
            </w:r>
          </w:p>
        </w:tc>
        <w:tc>
          <w:tcPr>
            <w:tcW w:w="710" w:type="dxa"/>
          </w:tcPr>
          <w:p w14:paraId="43534877" w14:textId="77777777" w:rsidR="00B76F34" w:rsidRPr="00E7600C" w:rsidRDefault="00B76F34" w:rsidP="00F7217B">
            <w:pPr>
              <w:widowControl w:val="0"/>
              <w:pBdr>
                <w:top w:val="nil"/>
                <w:left w:val="nil"/>
                <w:bottom w:val="nil"/>
                <w:right w:val="nil"/>
                <w:between w:val="nil"/>
              </w:pBdr>
              <w:jc w:val="both"/>
              <w:rPr>
                <w:color w:val="000000"/>
                <w:lang w:val="uk-UA"/>
              </w:rPr>
            </w:pPr>
          </w:p>
        </w:tc>
        <w:tc>
          <w:tcPr>
            <w:tcW w:w="2551" w:type="dxa"/>
          </w:tcPr>
          <w:p w14:paraId="685A61E7" w14:textId="4C1E5943" w:rsidR="00B76F34" w:rsidRPr="00D9103F" w:rsidRDefault="00B76F34" w:rsidP="00F7217B">
            <w:pPr>
              <w:widowControl w:val="0"/>
              <w:pBdr>
                <w:top w:val="nil"/>
                <w:left w:val="nil"/>
                <w:bottom w:val="nil"/>
                <w:right w:val="nil"/>
                <w:between w:val="nil"/>
              </w:pBdr>
              <w:jc w:val="both"/>
              <w:rPr>
                <w:color w:val="000000"/>
                <w:lang w:val="uk-UA"/>
              </w:rPr>
            </w:pPr>
            <w:r w:rsidRPr="00E7600C">
              <w:rPr>
                <w:color w:val="000000"/>
                <w:lang w:val="uk-UA"/>
              </w:rPr>
              <w:t xml:space="preserve">Покращення матеріально-технічної бази закладів культури громади та підвищення якості культурних послуг. </w:t>
            </w:r>
          </w:p>
        </w:tc>
      </w:tr>
      <w:tr w:rsidR="00B76F34" w:rsidRPr="00D91A87" w14:paraId="0B65696B" w14:textId="77777777" w:rsidTr="00334341">
        <w:trPr>
          <w:trHeight w:val="562"/>
        </w:trPr>
        <w:tc>
          <w:tcPr>
            <w:tcW w:w="397" w:type="dxa"/>
            <w:vMerge/>
          </w:tcPr>
          <w:p w14:paraId="1065B3FA"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28B63A4A" w14:textId="77777777" w:rsidR="00B76F34" w:rsidRPr="00D9103F" w:rsidRDefault="00B76F34" w:rsidP="00D9103F">
            <w:pPr>
              <w:rPr>
                <w:sz w:val="24"/>
                <w:szCs w:val="24"/>
                <w:lang w:val="uk-UA"/>
              </w:rPr>
            </w:pPr>
          </w:p>
        </w:tc>
        <w:tc>
          <w:tcPr>
            <w:tcW w:w="3572" w:type="dxa"/>
          </w:tcPr>
          <w:p w14:paraId="115EA723" w14:textId="77777777" w:rsidR="00B76F34" w:rsidRPr="00E7600C" w:rsidRDefault="00B76F34" w:rsidP="00E7600C">
            <w:pPr>
              <w:rPr>
                <w:b/>
                <w:sz w:val="24"/>
                <w:szCs w:val="24"/>
                <w:lang w:val="uk-UA"/>
              </w:rPr>
            </w:pPr>
            <w:r w:rsidRPr="00D9103F">
              <w:rPr>
                <w:b/>
                <w:sz w:val="24"/>
                <w:szCs w:val="24"/>
                <w:lang w:val="uk-UA"/>
              </w:rPr>
              <w:t>1.</w:t>
            </w:r>
            <w:r>
              <w:rPr>
                <w:b/>
                <w:sz w:val="24"/>
                <w:szCs w:val="24"/>
                <w:lang w:val="uk-UA"/>
              </w:rPr>
              <w:t>4</w:t>
            </w:r>
            <w:r w:rsidRPr="00D9103F">
              <w:rPr>
                <w:b/>
                <w:sz w:val="24"/>
                <w:szCs w:val="24"/>
                <w:lang w:val="uk-UA"/>
              </w:rPr>
              <w:t>.</w:t>
            </w:r>
            <w:r w:rsidRPr="00D9103F">
              <w:rPr>
                <w:sz w:val="24"/>
                <w:szCs w:val="24"/>
                <w:lang w:val="uk-UA"/>
              </w:rPr>
              <w:t xml:space="preserve"> </w:t>
            </w:r>
            <w:r w:rsidRPr="00E7600C">
              <w:rPr>
                <w:b/>
                <w:sz w:val="24"/>
                <w:szCs w:val="24"/>
                <w:lang w:val="uk-UA"/>
              </w:rPr>
              <w:t>Розвиток матеріально-технічної бази музеїв</w:t>
            </w:r>
          </w:p>
          <w:p w14:paraId="773EA2A8" w14:textId="77777777" w:rsidR="00B76F34" w:rsidRPr="00E7600C" w:rsidRDefault="00B76F34" w:rsidP="00E7600C">
            <w:pPr>
              <w:rPr>
                <w:b/>
                <w:sz w:val="24"/>
                <w:szCs w:val="24"/>
                <w:lang w:val="uk-UA"/>
              </w:rPr>
            </w:pPr>
          </w:p>
          <w:p w14:paraId="5EAE5770" w14:textId="19BB7F3C" w:rsidR="00B76F34" w:rsidRPr="00E7600C" w:rsidRDefault="00B76F34" w:rsidP="00E7600C">
            <w:pPr>
              <w:rPr>
                <w:sz w:val="24"/>
                <w:szCs w:val="24"/>
                <w:lang w:val="uk-UA"/>
              </w:rPr>
            </w:pPr>
            <w:r>
              <w:rPr>
                <w:sz w:val="24"/>
                <w:szCs w:val="24"/>
                <w:lang w:val="uk-UA"/>
              </w:rPr>
              <w:t>Зміст заходів</w:t>
            </w:r>
          </w:p>
          <w:p w14:paraId="54752E87" w14:textId="4D3741E3" w:rsidR="00B76F34" w:rsidRPr="00E7600C" w:rsidRDefault="00B76F34" w:rsidP="00E7600C">
            <w:pPr>
              <w:rPr>
                <w:sz w:val="24"/>
                <w:szCs w:val="24"/>
                <w:lang w:val="uk-UA"/>
              </w:rPr>
            </w:pPr>
            <w:r w:rsidRPr="00E7600C">
              <w:rPr>
                <w:sz w:val="24"/>
                <w:szCs w:val="24"/>
                <w:lang w:val="uk-UA"/>
              </w:rPr>
              <w:t xml:space="preserve">Придбання </w:t>
            </w:r>
            <w:r w:rsidR="00983E6D">
              <w:rPr>
                <w:sz w:val="24"/>
                <w:szCs w:val="24"/>
                <w:lang w:val="uk-UA"/>
              </w:rPr>
              <w:t xml:space="preserve">предметів, матеріалів, інвентарю, </w:t>
            </w:r>
            <w:r w:rsidRPr="00E7600C">
              <w:rPr>
                <w:sz w:val="24"/>
                <w:szCs w:val="24"/>
                <w:lang w:val="uk-UA"/>
              </w:rPr>
              <w:t>обладнання</w:t>
            </w:r>
            <w:r>
              <w:rPr>
                <w:sz w:val="24"/>
                <w:szCs w:val="24"/>
                <w:lang w:val="uk-UA"/>
              </w:rPr>
              <w:t>, зокрема:</w:t>
            </w:r>
          </w:p>
          <w:p w14:paraId="2482F7D3" w14:textId="77777777" w:rsidR="00B76F34" w:rsidRDefault="00B76F34" w:rsidP="000F507F">
            <w:pPr>
              <w:pStyle w:val="a6"/>
              <w:numPr>
                <w:ilvl w:val="0"/>
                <w:numId w:val="25"/>
              </w:numPr>
              <w:tabs>
                <w:tab w:val="left" w:pos="318"/>
              </w:tabs>
              <w:ind w:left="0" w:firstLine="23"/>
              <w:jc w:val="both"/>
              <w:rPr>
                <w:lang w:val="uk-UA"/>
              </w:rPr>
            </w:pPr>
            <w:r w:rsidRPr="00E7600C">
              <w:rPr>
                <w:lang w:val="uk-UA"/>
              </w:rPr>
              <w:t>виставкового обладнання</w:t>
            </w:r>
          </w:p>
          <w:p w14:paraId="523651F8" w14:textId="77777777" w:rsidR="00B76F34" w:rsidRDefault="00B76F34" w:rsidP="000F507F">
            <w:pPr>
              <w:pStyle w:val="a6"/>
              <w:numPr>
                <w:ilvl w:val="0"/>
                <w:numId w:val="25"/>
              </w:numPr>
              <w:tabs>
                <w:tab w:val="left" w:pos="318"/>
              </w:tabs>
              <w:ind w:left="0" w:firstLine="23"/>
              <w:jc w:val="both"/>
              <w:rPr>
                <w:lang w:val="uk-UA"/>
              </w:rPr>
            </w:pPr>
            <w:r w:rsidRPr="00E7600C">
              <w:rPr>
                <w:lang w:val="uk-UA"/>
              </w:rPr>
              <w:t>матеріалів для збереження та реставрації експонатів</w:t>
            </w:r>
          </w:p>
          <w:p w14:paraId="455E14A8" w14:textId="77777777" w:rsidR="00B76F34" w:rsidRDefault="00B76F34" w:rsidP="000F507F">
            <w:pPr>
              <w:pStyle w:val="a6"/>
              <w:numPr>
                <w:ilvl w:val="0"/>
                <w:numId w:val="25"/>
              </w:numPr>
              <w:tabs>
                <w:tab w:val="left" w:pos="318"/>
              </w:tabs>
              <w:ind w:left="0" w:firstLine="23"/>
              <w:jc w:val="both"/>
              <w:rPr>
                <w:lang w:val="uk-UA"/>
              </w:rPr>
            </w:pPr>
            <w:r w:rsidRPr="00E7600C">
              <w:rPr>
                <w:lang w:val="uk-UA"/>
              </w:rPr>
              <w:t>меблів</w:t>
            </w:r>
          </w:p>
          <w:p w14:paraId="03BF18C9" w14:textId="77777777" w:rsidR="00B76F34" w:rsidRDefault="00B76F34" w:rsidP="000F507F">
            <w:pPr>
              <w:pStyle w:val="a6"/>
              <w:numPr>
                <w:ilvl w:val="0"/>
                <w:numId w:val="25"/>
              </w:numPr>
              <w:tabs>
                <w:tab w:val="left" w:pos="318"/>
              </w:tabs>
              <w:ind w:left="0" w:firstLine="23"/>
              <w:jc w:val="both"/>
              <w:rPr>
                <w:lang w:val="uk-UA"/>
              </w:rPr>
            </w:pPr>
            <w:r w:rsidRPr="00E7600C">
              <w:rPr>
                <w:lang w:val="uk-UA"/>
              </w:rPr>
              <w:t>комп’ютерної та мультимедійної техніки</w:t>
            </w:r>
          </w:p>
          <w:p w14:paraId="20475999" w14:textId="77777777" w:rsidR="00B76F34" w:rsidRDefault="00B76F34" w:rsidP="000F507F">
            <w:pPr>
              <w:pStyle w:val="a6"/>
              <w:numPr>
                <w:ilvl w:val="0"/>
                <w:numId w:val="25"/>
              </w:numPr>
              <w:tabs>
                <w:tab w:val="left" w:pos="318"/>
              </w:tabs>
              <w:ind w:left="0" w:firstLine="23"/>
              <w:jc w:val="both"/>
              <w:rPr>
                <w:lang w:val="uk-UA"/>
              </w:rPr>
            </w:pPr>
            <w:r w:rsidRPr="00E7600C">
              <w:rPr>
                <w:lang w:val="uk-UA"/>
              </w:rPr>
              <w:t>систем безпеки</w:t>
            </w:r>
          </w:p>
          <w:p w14:paraId="2921F01C" w14:textId="77777777" w:rsidR="00B76F34" w:rsidRDefault="00B76F34" w:rsidP="000F507F">
            <w:pPr>
              <w:pStyle w:val="a6"/>
              <w:numPr>
                <w:ilvl w:val="0"/>
                <w:numId w:val="25"/>
              </w:numPr>
              <w:tabs>
                <w:tab w:val="left" w:pos="318"/>
              </w:tabs>
              <w:ind w:left="0" w:firstLine="23"/>
              <w:jc w:val="both"/>
              <w:rPr>
                <w:lang w:val="uk-UA"/>
              </w:rPr>
            </w:pPr>
            <w:r w:rsidRPr="00E7600C">
              <w:rPr>
                <w:lang w:val="uk-UA"/>
              </w:rPr>
              <w:t xml:space="preserve">обладнання для збереження </w:t>
            </w:r>
            <w:r w:rsidRPr="00E7600C">
              <w:rPr>
                <w:lang w:val="uk-UA"/>
              </w:rPr>
              <w:lastRenderedPageBreak/>
              <w:t>мікроклімату</w:t>
            </w:r>
          </w:p>
          <w:p w14:paraId="7BB736C5" w14:textId="77777777" w:rsidR="00B76F34" w:rsidRDefault="00B76F34" w:rsidP="000F507F">
            <w:pPr>
              <w:pStyle w:val="a6"/>
              <w:numPr>
                <w:ilvl w:val="0"/>
                <w:numId w:val="25"/>
              </w:numPr>
              <w:tabs>
                <w:tab w:val="left" w:pos="318"/>
              </w:tabs>
              <w:ind w:left="0" w:firstLine="23"/>
              <w:jc w:val="both"/>
              <w:rPr>
                <w:lang w:val="uk-UA"/>
              </w:rPr>
            </w:pPr>
            <w:r w:rsidRPr="00E7600C">
              <w:rPr>
                <w:lang w:val="uk-UA"/>
              </w:rPr>
              <w:t>господарського та технічного обладнання</w:t>
            </w:r>
          </w:p>
          <w:p w14:paraId="5C380330" w14:textId="77777777" w:rsidR="00B76F34" w:rsidRDefault="00B76F34" w:rsidP="000F507F">
            <w:pPr>
              <w:pStyle w:val="a6"/>
              <w:numPr>
                <w:ilvl w:val="0"/>
                <w:numId w:val="25"/>
              </w:numPr>
              <w:tabs>
                <w:tab w:val="left" w:pos="318"/>
              </w:tabs>
              <w:ind w:left="0" w:firstLine="23"/>
              <w:jc w:val="both"/>
              <w:rPr>
                <w:lang w:val="uk-UA"/>
              </w:rPr>
            </w:pPr>
            <w:r w:rsidRPr="00E7600C">
              <w:rPr>
                <w:lang w:val="uk-UA"/>
              </w:rPr>
              <w:t xml:space="preserve">сувенірної </w:t>
            </w:r>
            <w:r>
              <w:rPr>
                <w:lang w:val="uk-UA"/>
              </w:rPr>
              <w:t>продукції для музейних крамниць</w:t>
            </w:r>
          </w:p>
          <w:p w14:paraId="144AFAEE" w14:textId="5D72D908" w:rsidR="00B76F34" w:rsidRPr="00E7600C" w:rsidRDefault="00B76F34" w:rsidP="000F507F">
            <w:pPr>
              <w:pStyle w:val="a6"/>
              <w:numPr>
                <w:ilvl w:val="0"/>
                <w:numId w:val="25"/>
              </w:numPr>
              <w:tabs>
                <w:tab w:val="left" w:pos="318"/>
              </w:tabs>
              <w:ind w:left="0" w:firstLine="23"/>
              <w:jc w:val="both"/>
              <w:rPr>
                <w:lang w:val="uk-UA"/>
              </w:rPr>
            </w:pPr>
            <w:r>
              <w:rPr>
                <w:lang w:val="uk-UA"/>
              </w:rPr>
              <w:t xml:space="preserve">іншого </w:t>
            </w:r>
            <w:r w:rsidRPr="00E7600C">
              <w:rPr>
                <w:lang w:val="uk-UA"/>
              </w:rPr>
              <w:t>обладнання та матеріалів для забезпечення діяльності музейних установ</w:t>
            </w:r>
            <w:r>
              <w:rPr>
                <w:lang w:val="uk-UA"/>
              </w:rPr>
              <w:t xml:space="preserve"> громади</w:t>
            </w:r>
          </w:p>
        </w:tc>
        <w:tc>
          <w:tcPr>
            <w:tcW w:w="708" w:type="dxa"/>
          </w:tcPr>
          <w:p w14:paraId="1B8927B2" w14:textId="03755B4F"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lastRenderedPageBreak/>
              <w:t xml:space="preserve">2026-2030 </w:t>
            </w:r>
            <w:r w:rsidRPr="00D9103F">
              <w:rPr>
                <w:color w:val="000000"/>
                <w:lang w:val="uk-UA"/>
              </w:rPr>
              <w:t>роки</w:t>
            </w:r>
          </w:p>
        </w:tc>
        <w:tc>
          <w:tcPr>
            <w:tcW w:w="1418" w:type="dxa"/>
          </w:tcPr>
          <w:p w14:paraId="77C4AA15"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і туризму міської ради, Літературно-меморіальний музей Лесі Українки,</w:t>
            </w:r>
          </w:p>
          <w:p w14:paraId="4EBDE056" w14:textId="77777777" w:rsidR="00B76F34" w:rsidRPr="00D9103F" w:rsidRDefault="00B76F34" w:rsidP="00D9103F">
            <w:pPr>
              <w:pStyle w:val="a6"/>
              <w:tabs>
                <w:tab w:val="left" w:pos="147"/>
              </w:tabs>
              <w:ind w:left="5" w:right="-108"/>
              <w:jc w:val="both"/>
              <w:rPr>
                <w:sz w:val="20"/>
                <w:szCs w:val="20"/>
                <w:lang w:val="uk-UA"/>
              </w:rPr>
            </w:pPr>
            <w:r w:rsidRPr="00D9103F">
              <w:rPr>
                <w:sz w:val="20"/>
                <w:szCs w:val="20"/>
                <w:lang w:val="uk-UA"/>
              </w:rPr>
              <w:t>Музей родини Косачів-Драгоманових,</w:t>
            </w:r>
          </w:p>
          <w:p w14:paraId="6554350E" w14:textId="77777777" w:rsidR="00B76F34" w:rsidRPr="00D9103F" w:rsidRDefault="00B76F34" w:rsidP="00D9103F">
            <w:pPr>
              <w:pStyle w:val="a6"/>
              <w:tabs>
                <w:tab w:val="left" w:pos="147"/>
              </w:tabs>
              <w:ind w:left="5"/>
              <w:jc w:val="both"/>
              <w:rPr>
                <w:sz w:val="20"/>
                <w:szCs w:val="20"/>
                <w:lang w:val="uk-UA"/>
              </w:rPr>
            </w:pPr>
            <w:r w:rsidRPr="00D9103F">
              <w:rPr>
                <w:sz w:val="20"/>
                <w:szCs w:val="20"/>
                <w:lang w:val="uk-UA"/>
              </w:rPr>
              <w:t>Звягельський краєзнавчий музей</w:t>
            </w:r>
          </w:p>
          <w:p w14:paraId="6A8456EA" w14:textId="77777777" w:rsidR="00B76F34" w:rsidRPr="00D9103F" w:rsidRDefault="00B76F34" w:rsidP="00D9103F">
            <w:pPr>
              <w:pStyle w:val="a6"/>
              <w:tabs>
                <w:tab w:val="left" w:pos="147"/>
              </w:tabs>
              <w:ind w:left="5"/>
              <w:jc w:val="both"/>
              <w:rPr>
                <w:sz w:val="20"/>
                <w:szCs w:val="20"/>
                <w:lang w:val="uk-UA"/>
              </w:rPr>
            </w:pPr>
          </w:p>
          <w:p w14:paraId="7207405F" w14:textId="77777777" w:rsidR="00B76F34" w:rsidRPr="00D9103F" w:rsidRDefault="00B76F34" w:rsidP="00D9103F">
            <w:pPr>
              <w:pStyle w:val="a6"/>
              <w:tabs>
                <w:tab w:val="left" w:pos="147"/>
              </w:tabs>
              <w:ind w:left="5"/>
              <w:jc w:val="both"/>
              <w:rPr>
                <w:sz w:val="20"/>
                <w:szCs w:val="20"/>
                <w:u w:val="single"/>
                <w:lang w:val="uk-UA"/>
              </w:rPr>
            </w:pPr>
          </w:p>
          <w:p w14:paraId="1B3D75E6" w14:textId="77777777" w:rsidR="00B76F34" w:rsidRPr="00D9103F" w:rsidRDefault="00B76F34" w:rsidP="00D9103F">
            <w:pPr>
              <w:widowControl w:val="0"/>
              <w:pBdr>
                <w:top w:val="nil"/>
                <w:left w:val="nil"/>
                <w:bottom w:val="nil"/>
                <w:right w:val="nil"/>
                <w:between w:val="nil"/>
              </w:pBdr>
              <w:jc w:val="both"/>
              <w:rPr>
                <w:lang w:val="uk-UA"/>
              </w:rPr>
            </w:pPr>
          </w:p>
        </w:tc>
        <w:tc>
          <w:tcPr>
            <w:tcW w:w="1417" w:type="dxa"/>
          </w:tcPr>
          <w:p w14:paraId="1FE0B5EC" w14:textId="38B4DCD7" w:rsidR="00B76F34" w:rsidRPr="00D9103F" w:rsidRDefault="00B76F34" w:rsidP="00D9103F">
            <w:pPr>
              <w:jc w:val="both"/>
              <w:rPr>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0AAFEF8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1000,0</w:t>
            </w:r>
          </w:p>
        </w:tc>
        <w:tc>
          <w:tcPr>
            <w:tcW w:w="709" w:type="dxa"/>
          </w:tcPr>
          <w:p w14:paraId="1A8420BA"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1000,0</w:t>
            </w:r>
          </w:p>
        </w:tc>
        <w:tc>
          <w:tcPr>
            <w:tcW w:w="709" w:type="dxa"/>
          </w:tcPr>
          <w:p w14:paraId="59E83285"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1200,0</w:t>
            </w:r>
          </w:p>
        </w:tc>
        <w:tc>
          <w:tcPr>
            <w:tcW w:w="709" w:type="dxa"/>
          </w:tcPr>
          <w:p w14:paraId="3BE705F0"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1200,0</w:t>
            </w:r>
          </w:p>
        </w:tc>
        <w:tc>
          <w:tcPr>
            <w:tcW w:w="708" w:type="dxa"/>
          </w:tcPr>
          <w:p w14:paraId="3C9E978E" w14:textId="4C1FB3F5" w:rsidR="00B76F34" w:rsidRDefault="00B76F34" w:rsidP="00F7217B">
            <w:pPr>
              <w:widowControl w:val="0"/>
              <w:pBdr>
                <w:top w:val="nil"/>
                <w:left w:val="nil"/>
                <w:bottom w:val="nil"/>
                <w:right w:val="nil"/>
                <w:between w:val="nil"/>
              </w:pBdr>
              <w:jc w:val="both"/>
              <w:rPr>
                <w:color w:val="000000"/>
                <w:lang w:val="uk-UA"/>
              </w:rPr>
            </w:pPr>
            <w:r>
              <w:rPr>
                <w:color w:val="000000"/>
                <w:lang w:val="uk-UA"/>
              </w:rPr>
              <w:t>1300,0</w:t>
            </w:r>
          </w:p>
        </w:tc>
        <w:tc>
          <w:tcPr>
            <w:tcW w:w="710" w:type="dxa"/>
          </w:tcPr>
          <w:p w14:paraId="12D1C9B0" w14:textId="77777777" w:rsidR="00B76F34" w:rsidRPr="00E7600C" w:rsidRDefault="00B76F34" w:rsidP="00D9103F">
            <w:pPr>
              <w:widowControl w:val="0"/>
              <w:pBdr>
                <w:top w:val="nil"/>
                <w:left w:val="nil"/>
                <w:bottom w:val="nil"/>
                <w:right w:val="nil"/>
                <w:between w:val="nil"/>
              </w:pBdr>
              <w:jc w:val="both"/>
              <w:rPr>
                <w:color w:val="000000"/>
                <w:lang w:val="uk-UA"/>
              </w:rPr>
            </w:pPr>
          </w:p>
        </w:tc>
        <w:tc>
          <w:tcPr>
            <w:tcW w:w="2551" w:type="dxa"/>
          </w:tcPr>
          <w:p w14:paraId="28DB9810" w14:textId="6D0FD0FF" w:rsidR="00B76F34" w:rsidRPr="00D9103F" w:rsidRDefault="00B76F34" w:rsidP="00D9103F">
            <w:pPr>
              <w:widowControl w:val="0"/>
              <w:pBdr>
                <w:top w:val="nil"/>
                <w:left w:val="nil"/>
                <w:bottom w:val="nil"/>
                <w:right w:val="nil"/>
                <w:between w:val="nil"/>
              </w:pBdr>
              <w:jc w:val="both"/>
              <w:rPr>
                <w:color w:val="000000"/>
                <w:lang w:val="uk-UA"/>
              </w:rPr>
            </w:pPr>
            <w:r w:rsidRPr="00E7600C">
              <w:rPr>
                <w:color w:val="000000"/>
                <w:lang w:val="uk-UA"/>
              </w:rPr>
              <w:t xml:space="preserve">Підвищення якості музейної діяльності та модернізація музейної інфраструктури. </w:t>
            </w:r>
          </w:p>
        </w:tc>
      </w:tr>
      <w:tr w:rsidR="00B76F34" w:rsidRPr="00D91A87" w14:paraId="5C4C7EFF" w14:textId="77777777" w:rsidTr="00334341">
        <w:trPr>
          <w:trHeight w:val="562"/>
        </w:trPr>
        <w:tc>
          <w:tcPr>
            <w:tcW w:w="397" w:type="dxa"/>
            <w:vMerge/>
          </w:tcPr>
          <w:p w14:paraId="4C89EBE9"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622C32C4" w14:textId="77777777" w:rsidR="00B76F34" w:rsidRPr="00D9103F" w:rsidRDefault="00B76F34" w:rsidP="00D9103F">
            <w:pPr>
              <w:rPr>
                <w:sz w:val="24"/>
                <w:szCs w:val="24"/>
                <w:lang w:val="uk-UA"/>
              </w:rPr>
            </w:pPr>
          </w:p>
        </w:tc>
        <w:tc>
          <w:tcPr>
            <w:tcW w:w="3572" w:type="dxa"/>
          </w:tcPr>
          <w:p w14:paraId="2FD0BD2B" w14:textId="716163FB" w:rsidR="00B76F34" w:rsidRPr="007339E8" w:rsidRDefault="00B76F34" w:rsidP="007339E8">
            <w:pPr>
              <w:rPr>
                <w:b/>
                <w:sz w:val="24"/>
                <w:szCs w:val="24"/>
                <w:lang w:val="uk-UA"/>
              </w:rPr>
            </w:pPr>
            <w:r w:rsidRPr="00D9103F">
              <w:rPr>
                <w:b/>
                <w:sz w:val="24"/>
                <w:szCs w:val="24"/>
                <w:lang w:val="uk-UA"/>
              </w:rPr>
              <w:t>1.</w:t>
            </w:r>
            <w:r>
              <w:rPr>
                <w:b/>
                <w:sz w:val="24"/>
                <w:szCs w:val="24"/>
                <w:lang w:val="uk-UA"/>
              </w:rPr>
              <w:t>5</w:t>
            </w:r>
            <w:r w:rsidRPr="00D9103F">
              <w:rPr>
                <w:b/>
                <w:sz w:val="24"/>
                <w:szCs w:val="24"/>
                <w:lang w:val="uk-UA"/>
              </w:rPr>
              <w:t>.</w:t>
            </w:r>
            <w:r w:rsidRPr="00D9103F">
              <w:rPr>
                <w:sz w:val="24"/>
                <w:szCs w:val="24"/>
                <w:lang w:val="uk-UA"/>
              </w:rPr>
              <w:t xml:space="preserve"> </w:t>
            </w:r>
            <w:r w:rsidRPr="007339E8">
              <w:rPr>
                <w:b/>
                <w:sz w:val="24"/>
                <w:szCs w:val="24"/>
                <w:lang w:val="uk-UA"/>
              </w:rPr>
              <w:t xml:space="preserve">Розвиток матеріально-технічної бази </w:t>
            </w:r>
            <w:r w:rsidR="0002658C">
              <w:rPr>
                <w:b/>
                <w:sz w:val="24"/>
                <w:szCs w:val="24"/>
                <w:lang w:val="uk-UA"/>
              </w:rPr>
              <w:t>Школи мистецтв</w:t>
            </w:r>
          </w:p>
          <w:p w14:paraId="75F5D609" w14:textId="77777777" w:rsidR="00B76F34" w:rsidRPr="007339E8" w:rsidRDefault="00B76F34" w:rsidP="007339E8">
            <w:pPr>
              <w:rPr>
                <w:b/>
                <w:sz w:val="24"/>
                <w:szCs w:val="24"/>
                <w:lang w:val="uk-UA"/>
              </w:rPr>
            </w:pPr>
          </w:p>
          <w:p w14:paraId="57CAABE9" w14:textId="07357CAA" w:rsidR="00B76F34" w:rsidRPr="007339E8" w:rsidRDefault="00B76F34" w:rsidP="007339E8">
            <w:pPr>
              <w:rPr>
                <w:sz w:val="24"/>
                <w:szCs w:val="24"/>
                <w:lang w:val="uk-UA"/>
              </w:rPr>
            </w:pPr>
            <w:r>
              <w:rPr>
                <w:sz w:val="24"/>
                <w:szCs w:val="24"/>
                <w:lang w:val="uk-UA"/>
              </w:rPr>
              <w:t>Зміст заходів</w:t>
            </w:r>
          </w:p>
          <w:p w14:paraId="3A29AD18" w14:textId="37DA52FC" w:rsidR="00B76F34" w:rsidRPr="007339E8" w:rsidRDefault="00B76F34" w:rsidP="007339E8">
            <w:pPr>
              <w:rPr>
                <w:sz w:val="24"/>
                <w:szCs w:val="24"/>
                <w:lang w:val="uk-UA"/>
              </w:rPr>
            </w:pPr>
            <w:r w:rsidRPr="007339E8">
              <w:rPr>
                <w:sz w:val="24"/>
                <w:szCs w:val="24"/>
                <w:lang w:val="uk-UA"/>
              </w:rPr>
              <w:t>Придбання обладнання, інструментів</w:t>
            </w:r>
            <w:r w:rsidR="0002658C">
              <w:rPr>
                <w:sz w:val="24"/>
                <w:szCs w:val="24"/>
                <w:lang w:val="uk-UA"/>
              </w:rPr>
              <w:t>, предметів, інвентарю</w:t>
            </w:r>
            <w:r w:rsidRPr="007339E8">
              <w:rPr>
                <w:sz w:val="24"/>
                <w:szCs w:val="24"/>
                <w:lang w:val="uk-UA"/>
              </w:rPr>
              <w:t xml:space="preserve"> та матеріалів</w:t>
            </w:r>
            <w:r>
              <w:rPr>
                <w:sz w:val="24"/>
                <w:szCs w:val="24"/>
                <w:lang w:val="uk-UA"/>
              </w:rPr>
              <w:t>, зокрема:</w:t>
            </w:r>
          </w:p>
          <w:p w14:paraId="7FFDC4E6" w14:textId="77777777" w:rsidR="00B76F34" w:rsidRDefault="00B76F34" w:rsidP="007339E8">
            <w:pPr>
              <w:pStyle w:val="a6"/>
              <w:numPr>
                <w:ilvl w:val="0"/>
                <w:numId w:val="26"/>
              </w:numPr>
              <w:tabs>
                <w:tab w:val="left" w:pos="459"/>
              </w:tabs>
              <w:ind w:left="0" w:firstLine="165"/>
              <w:jc w:val="both"/>
              <w:rPr>
                <w:lang w:val="uk-UA"/>
              </w:rPr>
            </w:pPr>
            <w:r w:rsidRPr="007339E8">
              <w:rPr>
                <w:lang w:val="uk-UA"/>
              </w:rPr>
              <w:t>музичних інструментів</w:t>
            </w:r>
          </w:p>
          <w:p w14:paraId="10DC5AA3" w14:textId="77777777" w:rsidR="00B76F34" w:rsidRDefault="00B76F34" w:rsidP="007339E8">
            <w:pPr>
              <w:pStyle w:val="a6"/>
              <w:numPr>
                <w:ilvl w:val="0"/>
                <w:numId w:val="26"/>
              </w:numPr>
              <w:tabs>
                <w:tab w:val="left" w:pos="459"/>
              </w:tabs>
              <w:ind w:left="0" w:firstLine="165"/>
              <w:jc w:val="both"/>
              <w:rPr>
                <w:lang w:val="uk-UA"/>
              </w:rPr>
            </w:pPr>
            <w:r w:rsidRPr="007339E8">
              <w:rPr>
                <w:lang w:val="uk-UA"/>
              </w:rPr>
              <w:t>обладнання для художніх та декоративно-прикладних студій</w:t>
            </w:r>
          </w:p>
          <w:p w14:paraId="039CFD61" w14:textId="77777777" w:rsidR="00B76F34" w:rsidRDefault="00B76F34" w:rsidP="007339E8">
            <w:pPr>
              <w:pStyle w:val="a6"/>
              <w:numPr>
                <w:ilvl w:val="0"/>
                <w:numId w:val="26"/>
              </w:numPr>
              <w:tabs>
                <w:tab w:val="left" w:pos="459"/>
              </w:tabs>
              <w:ind w:left="0" w:firstLine="165"/>
              <w:jc w:val="both"/>
              <w:rPr>
                <w:lang w:val="uk-UA"/>
              </w:rPr>
            </w:pPr>
            <w:r w:rsidRPr="007339E8">
              <w:rPr>
                <w:lang w:val="uk-UA"/>
              </w:rPr>
              <w:t>меблів для навчальних аудиторій</w:t>
            </w:r>
          </w:p>
          <w:p w14:paraId="47BEFBF0" w14:textId="77777777" w:rsidR="00B76F34" w:rsidRDefault="00B76F34" w:rsidP="007339E8">
            <w:pPr>
              <w:pStyle w:val="a6"/>
              <w:numPr>
                <w:ilvl w:val="0"/>
                <w:numId w:val="26"/>
              </w:numPr>
              <w:tabs>
                <w:tab w:val="left" w:pos="459"/>
              </w:tabs>
              <w:ind w:left="0" w:firstLine="165"/>
              <w:jc w:val="both"/>
              <w:rPr>
                <w:lang w:val="uk-UA"/>
              </w:rPr>
            </w:pPr>
            <w:r w:rsidRPr="007339E8">
              <w:rPr>
                <w:lang w:val="uk-UA"/>
              </w:rPr>
              <w:t>мультимедійного та комп’ютерного обладнання</w:t>
            </w:r>
          </w:p>
          <w:p w14:paraId="6E3FB7C0" w14:textId="77777777" w:rsidR="00B76F34" w:rsidRDefault="00B76F34" w:rsidP="007339E8">
            <w:pPr>
              <w:pStyle w:val="a6"/>
              <w:numPr>
                <w:ilvl w:val="0"/>
                <w:numId w:val="26"/>
              </w:numPr>
              <w:tabs>
                <w:tab w:val="left" w:pos="459"/>
              </w:tabs>
              <w:ind w:left="0" w:firstLine="165"/>
              <w:jc w:val="both"/>
              <w:rPr>
                <w:lang w:val="uk-UA"/>
              </w:rPr>
            </w:pPr>
            <w:r w:rsidRPr="007339E8">
              <w:rPr>
                <w:lang w:val="uk-UA"/>
              </w:rPr>
              <w:t>сценічного обладнання</w:t>
            </w:r>
          </w:p>
          <w:p w14:paraId="3F5C5659" w14:textId="77777777" w:rsidR="00B76F34" w:rsidRDefault="00B76F34" w:rsidP="007339E8">
            <w:pPr>
              <w:pStyle w:val="a6"/>
              <w:numPr>
                <w:ilvl w:val="0"/>
                <w:numId w:val="26"/>
              </w:numPr>
              <w:tabs>
                <w:tab w:val="left" w:pos="459"/>
              </w:tabs>
              <w:ind w:left="0" w:firstLine="165"/>
              <w:jc w:val="both"/>
              <w:rPr>
                <w:lang w:val="uk-UA"/>
              </w:rPr>
            </w:pPr>
            <w:r w:rsidRPr="007339E8">
              <w:rPr>
                <w:lang w:val="uk-UA"/>
              </w:rPr>
              <w:t>витратних ма</w:t>
            </w:r>
            <w:r>
              <w:rPr>
                <w:lang w:val="uk-UA"/>
              </w:rPr>
              <w:t>теріалів для творчої діяльності</w:t>
            </w:r>
          </w:p>
          <w:p w14:paraId="593F2AB8" w14:textId="62212554" w:rsidR="00B76F34" w:rsidRPr="007339E8" w:rsidRDefault="00B76F34" w:rsidP="007339E8">
            <w:pPr>
              <w:pStyle w:val="a6"/>
              <w:numPr>
                <w:ilvl w:val="0"/>
                <w:numId w:val="26"/>
              </w:numPr>
              <w:tabs>
                <w:tab w:val="left" w:pos="459"/>
              </w:tabs>
              <w:ind w:left="0" w:firstLine="165"/>
              <w:jc w:val="both"/>
              <w:rPr>
                <w:lang w:val="uk-UA"/>
              </w:rPr>
            </w:pPr>
            <w:r>
              <w:rPr>
                <w:lang w:val="uk-UA"/>
              </w:rPr>
              <w:t xml:space="preserve">іншого </w:t>
            </w:r>
            <w:r w:rsidRPr="007339E8">
              <w:rPr>
                <w:lang w:val="uk-UA"/>
              </w:rPr>
              <w:t>обладнання, інструментів та матеріалів для ми</w:t>
            </w:r>
            <w:r>
              <w:rPr>
                <w:lang w:val="uk-UA"/>
              </w:rPr>
              <w:t>стецьких шкіл громади</w:t>
            </w:r>
          </w:p>
        </w:tc>
        <w:tc>
          <w:tcPr>
            <w:tcW w:w="708" w:type="dxa"/>
          </w:tcPr>
          <w:p w14:paraId="6756C0BD" w14:textId="565775D5"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062D0215"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07B596EE"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Звягельська школа мистецтв</w:t>
            </w:r>
          </w:p>
        </w:tc>
        <w:tc>
          <w:tcPr>
            <w:tcW w:w="1417" w:type="dxa"/>
          </w:tcPr>
          <w:p w14:paraId="5C6BDDE2" w14:textId="4B5326C8" w:rsidR="00B76F34" w:rsidRPr="00D9103F" w:rsidRDefault="00B76F34" w:rsidP="00D9103F">
            <w:pPr>
              <w:jc w:val="both"/>
              <w:rPr>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312C1480"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1200,0</w:t>
            </w:r>
          </w:p>
        </w:tc>
        <w:tc>
          <w:tcPr>
            <w:tcW w:w="709" w:type="dxa"/>
          </w:tcPr>
          <w:p w14:paraId="031B2D79"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1200,0</w:t>
            </w:r>
          </w:p>
        </w:tc>
        <w:tc>
          <w:tcPr>
            <w:tcW w:w="709" w:type="dxa"/>
          </w:tcPr>
          <w:p w14:paraId="44AC2C8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1200,0</w:t>
            </w:r>
          </w:p>
        </w:tc>
        <w:tc>
          <w:tcPr>
            <w:tcW w:w="709" w:type="dxa"/>
          </w:tcPr>
          <w:p w14:paraId="1C364D3C"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1200,0</w:t>
            </w:r>
          </w:p>
        </w:tc>
        <w:tc>
          <w:tcPr>
            <w:tcW w:w="708" w:type="dxa"/>
          </w:tcPr>
          <w:p w14:paraId="5D07232D" w14:textId="26C8D899" w:rsidR="00B76F34" w:rsidRDefault="00B76F34" w:rsidP="00F7217B">
            <w:pPr>
              <w:widowControl w:val="0"/>
              <w:pBdr>
                <w:top w:val="nil"/>
                <w:left w:val="nil"/>
                <w:bottom w:val="nil"/>
                <w:right w:val="nil"/>
                <w:between w:val="nil"/>
              </w:pBdr>
              <w:jc w:val="both"/>
              <w:rPr>
                <w:color w:val="000000"/>
                <w:lang w:val="uk-UA"/>
              </w:rPr>
            </w:pPr>
            <w:r>
              <w:rPr>
                <w:color w:val="000000"/>
                <w:lang w:val="uk-UA"/>
              </w:rPr>
              <w:t>1200,0</w:t>
            </w:r>
          </w:p>
        </w:tc>
        <w:tc>
          <w:tcPr>
            <w:tcW w:w="710" w:type="dxa"/>
          </w:tcPr>
          <w:p w14:paraId="6835FE65" w14:textId="77777777" w:rsidR="00B76F34" w:rsidRPr="007339E8" w:rsidRDefault="00B76F34" w:rsidP="00D9103F">
            <w:pPr>
              <w:widowControl w:val="0"/>
              <w:pBdr>
                <w:top w:val="nil"/>
                <w:left w:val="nil"/>
                <w:bottom w:val="nil"/>
                <w:right w:val="nil"/>
                <w:between w:val="nil"/>
              </w:pBdr>
              <w:jc w:val="both"/>
              <w:rPr>
                <w:color w:val="000000"/>
                <w:lang w:val="uk-UA"/>
              </w:rPr>
            </w:pPr>
          </w:p>
        </w:tc>
        <w:tc>
          <w:tcPr>
            <w:tcW w:w="2551" w:type="dxa"/>
          </w:tcPr>
          <w:p w14:paraId="6A3DB4C3" w14:textId="153332F1" w:rsidR="00B76F34" w:rsidRPr="00D9103F" w:rsidRDefault="00B76F34" w:rsidP="00D9103F">
            <w:pPr>
              <w:widowControl w:val="0"/>
              <w:pBdr>
                <w:top w:val="nil"/>
                <w:left w:val="nil"/>
                <w:bottom w:val="nil"/>
                <w:right w:val="nil"/>
                <w:between w:val="nil"/>
              </w:pBdr>
              <w:jc w:val="both"/>
              <w:rPr>
                <w:color w:val="000000"/>
                <w:lang w:val="uk-UA"/>
              </w:rPr>
            </w:pPr>
            <w:r w:rsidRPr="007339E8">
              <w:rPr>
                <w:color w:val="000000"/>
                <w:lang w:val="uk-UA"/>
              </w:rPr>
              <w:t xml:space="preserve">Покращення матеріально-технічної бази мистецьких шкіл та підвищення якості мистецької освіти. </w:t>
            </w:r>
          </w:p>
        </w:tc>
      </w:tr>
      <w:tr w:rsidR="00B76F34" w:rsidRPr="00524AB4" w14:paraId="65A05E98" w14:textId="77777777" w:rsidTr="00334341">
        <w:trPr>
          <w:trHeight w:val="562"/>
        </w:trPr>
        <w:tc>
          <w:tcPr>
            <w:tcW w:w="397" w:type="dxa"/>
            <w:vMerge/>
          </w:tcPr>
          <w:p w14:paraId="7DB0D486"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03D61B5C" w14:textId="77777777" w:rsidR="00B76F34" w:rsidRPr="00D9103F" w:rsidRDefault="00B76F34" w:rsidP="00D9103F">
            <w:pPr>
              <w:rPr>
                <w:sz w:val="24"/>
                <w:szCs w:val="24"/>
                <w:lang w:val="uk-UA"/>
              </w:rPr>
            </w:pPr>
          </w:p>
        </w:tc>
        <w:tc>
          <w:tcPr>
            <w:tcW w:w="3572" w:type="dxa"/>
          </w:tcPr>
          <w:p w14:paraId="3368F8C0" w14:textId="77777777" w:rsidR="00B76F34" w:rsidRPr="007339E8" w:rsidRDefault="00B76F34" w:rsidP="007339E8">
            <w:pPr>
              <w:rPr>
                <w:sz w:val="24"/>
                <w:szCs w:val="24"/>
                <w:lang w:val="uk-UA"/>
              </w:rPr>
            </w:pPr>
            <w:r w:rsidRPr="00D9103F">
              <w:rPr>
                <w:b/>
                <w:sz w:val="24"/>
                <w:szCs w:val="24"/>
                <w:lang w:val="uk-UA"/>
              </w:rPr>
              <w:t>1.</w:t>
            </w:r>
            <w:r>
              <w:rPr>
                <w:b/>
                <w:sz w:val="24"/>
                <w:szCs w:val="24"/>
                <w:lang w:val="uk-UA"/>
              </w:rPr>
              <w:t>6</w:t>
            </w:r>
            <w:r w:rsidRPr="00D9103F">
              <w:rPr>
                <w:b/>
                <w:sz w:val="24"/>
                <w:szCs w:val="24"/>
                <w:lang w:val="uk-UA"/>
              </w:rPr>
              <w:t>.</w:t>
            </w:r>
            <w:r w:rsidRPr="00D9103F">
              <w:rPr>
                <w:sz w:val="24"/>
                <w:szCs w:val="24"/>
                <w:lang w:val="uk-UA"/>
              </w:rPr>
              <w:t xml:space="preserve"> </w:t>
            </w:r>
            <w:r w:rsidRPr="007339E8">
              <w:rPr>
                <w:b/>
                <w:sz w:val="24"/>
                <w:szCs w:val="24"/>
                <w:lang w:val="uk-UA"/>
              </w:rPr>
              <w:t>Розвиток матеріально-технічної бази туристичних установ</w:t>
            </w:r>
          </w:p>
          <w:p w14:paraId="5D1B99EA" w14:textId="77777777" w:rsidR="00B76F34" w:rsidRPr="007339E8" w:rsidRDefault="00B76F34" w:rsidP="007339E8">
            <w:pPr>
              <w:rPr>
                <w:sz w:val="24"/>
                <w:szCs w:val="24"/>
                <w:lang w:val="uk-UA"/>
              </w:rPr>
            </w:pPr>
          </w:p>
          <w:p w14:paraId="3EDF60BB" w14:textId="1E224318" w:rsidR="00B76F34" w:rsidRPr="007339E8" w:rsidRDefault="00B76F34" w:rsidP="007339E8">
            <w:pPr>
              <w:rPr>
                <w:sz w:val="24"/>
                <w:szCs w:val="24"/>
                <w:lang w:val="uk-UA"/>
              </w:rPr>
            </w:pPr>
            <w:r>
              <w:rPr>
                <w:sz w:val="24"/>
                <w:szCs w:val="24"/>
                <w:lang w:val="uk-UA"/>
              </w:rPr>
              <w:t>Зміст заходів</w:t>
            </w:r>
          </w:p>
          <w:p w14:paraId="7065CBDA" w14:textId="3365994E" w:rsidR="00B76F34" w:rsidRPr="007339E8" w:rsidRDefault="00B76F34" w:rsidP="007339E8">
            <w:pPr>
              <w:rPr>
                <w:sz w:val="24"/>
                <w:szCs w:val="24"/>
                <w:lang w:val="uk-UA"/>
              </w:rPr>
            </w:pPr>
            <w:r w:rsidRPr="007339E8">
              <w:rPr>
                <w:sz w:val="24"/>
                <w:szCs w:val="24"/>
                <w:lang w:val="uk-UA"/>
              </w:rPr>
              <w:t>Придбання обладнання</w:t>
            </w:r>
            <w:r w:rsidR="0002658C">
              <w:rPr>
                <w:sz w:val="24"/>
                <w:szCs w:val="24"/>
                <w:lang w:val="uk-UA"/>
              </w:rPr>
              <w:t>, предметів</w:t>
            </w:r>
            <w:r w:rsidRPr="007339E8">
              <w:rPr>
                <w:sz w:val="24"/>
                <w:szCs w:val="24"/>
                <w:lang w:val="uk-UA"/>
              </w:rPr>
              <w:t xml:space="preserve"> та матеріалів, </w:t>
            </w:r>
            <w:r>
              <w:rPr>
                <w:sz w:val="24"/>
                <w:szCs w:val="24"/>
                <w:lang w:val="uk-UA"/>
              </w:rPr>
              <w:t>зокрема:</w:t>
            </w:r>
          </w:p>
          <w:p w14:paraId="6A88AD55" w14:textId="77777777" w:rsidR="00B76F34" w:rsidRDefault="00B76F34" w:rsidP="007339E8">
            <w:pPr>
              <w:pStyle w:val="a6"/>
              <w:numPr>
                <w:ilvl w:val="0"/>
                <w:numId w:val="26"/>
              </w:numPr>
              <w:tabs>
                <w:tab w:val="left" w:pos="318"/>
              </w:tabs>
              <w:ind w:left="0" w:firstLine="165"/>
              <w:jc w:val="both"/>
              <w:rPr>
                <w:lang w:val="uk-UA"/>
              </w:rPr>
            </w:pPr>
            <w:r w:rsidRPr="007339E8">
              <w:rPr>
                <w:lang w:val="uk-UA"/>
              </w:rPr>
              <w:t>туристичного спорядження</w:t>
            </w:r>
          </w:p>
          <w:p w14:paraId="7906E46E" w14:textId="77777777" w:rsidR="00B76F34" w:rsidRDefault="00B76F34" w:rsidP="007339E8">
            <w:pPr>
              <w:pStyle w:val="a6"/>
              <w:numPr>
                <w:ilvl w:val="0"/>
                <w:numId w:val="26"/>
              </w:numPr>
              <w:tabs>
                <w:tab w:val="left" w:pos="318"/>
              </w:tabs>
              <w:ind w:left="0" w:firstLine="165"/>
              <w:jc w:val="both"/>
              <w:rPr>
                <w:lang w:val="uk-UA"/>
              </w:rPr>
            </w:pPr>
            <w:r w:rsidRPr="007339E8">
              <w:rPr>
                <w:lang w:val="uk-UA"/>
              </w:rPr>
              <w:t>інформаційних стендів та навігації</w:t>
            </w:r>
          </w:p>
          <w:p w14:paraId="44CF49B5" w14:textId="77777777" w:rsidR="00B76F34" w:rsidRDefault="00B76F34" w:rsidP="007339E8">
            <w:pPr>
              <w:pStyle w:val="a6"/>
              <w:numPr>
                <w:ilvl w:val="0"/>
                <w:numId w:val="26"/>
              </w:numPr>
              <w:tabs>
                <w:tab w:val="left" w:pos="318"/>
              </w:tabs>
              <w:ind w:left="0" w:firstLine="165"/>
              <w:jc w:val="both"/>
              <w:rPr>
                <w:lang w:val="uk-UA"/>
              </w:rPr>
            </w:pPr>
            <w:r w:rsidRPr="007339E8">
              <w:rPr>
                <w:lang w:val="uk-UA"/>
              </w:rPr>
              <w:t>обладнання для проведення туристичних заходів</w:t>
            </w:r>
          </w:p>
          <w:p w14:paraId="2E2839D1" w14:textId="77777777" w:rsidR="00B76F34" w:rsidRDefault="00B76F34" w:rsidP="007339E8">
            <w:pPr>
              <w:pStyle w:val="a6"/>
              <w:numPr>
                <w:ilvl w:val="0"/>
                <w:numId w:val="26"/>
              </w:numPr>
              <w:tabs>
                <w:tab w:val="left" w:pos="318"/>
              </w:tabs>
              <w:ind w:left="0" w:firstLine="165"/>
              <w:jc w:val="both"/>
              <w:rPr>
                <w:lang w:val="uk-UA"/>
              </w:rPr>
            </w:pPr>
            <w:r w:rsidRPr="007339E8">
              <w:rPr>
                <w:lang w:val="uk-UA"/>
              </w:rPr>
              <w:t>комп’ютерної та мультимедійної техніки</w:t>
            </w:r>
          </w:p>
          <w:p w14:paraId="304B5782" w14:textId="77777777" w:rsidR="00B76F34" w:rsidRDefault="00B76F34" w:rsidP="007339E8">
            <w:pPr>
              <w:pStyle w:val="a6"/>
              <w:numPr>
                <w:ilvl w:val="0"/>
                <w:numId w:val="26"/>
              </w:numPr>
              <w:tabs>
                <w:tab w:val="left" w:pos="318"/>
              </w:tabs>
              <w:ind w:left="0" w:firstLine="165"/>
              <w:jc w:val="both"/>
              <w:rPr>
                <w:lang w:val="uk-UA"/>
              </w:rPr>
            </w:pPr>
            <w:r w:rsidRPr="007339E8">
              <w:rPr>
                <w:lang w:val="uk-UA"/>
              </w:rPr>
              <w:t>мобільного обладнання для туристичних маршрутів</w:t>
            </w:r>
          </w:p>
          <w:p w14:paraId="57A2AF11" w14:textId="77777777" w:rsidR="00B76F34" w:rsidRDefault="00B76F34" w:rsidP="007339E8">
            <w:pPr>
              <w:pStyle w:val="a6"/>
              <w:numPr>
                <w:ilvl w:val="0"/>
                <w:numId w:val="26"/>
              </w:numPr>
              <w:tabs>
                <w:tab w:val="left" w:pos="318"/>
              </w:tabs>
              <w:ind w:left="0" w:firstLine="165"/>
              <w:jc w:val="both"/>
              <w:rPr>
                <w:lang w:val="uk-UA"/>
              </w:rPr>
            </w:pPr>
            <w:r w:rsidRPr="007339E8">
              <w:rPr>
                <w:lang w:val="uk-UA"/>
              </w:rPr>
              <w:t>реклам</w:t>
            </w:r>
            <w:r>
              <w:rPr>
                <w:lang w:val="uk-UA"/>
              </w:rPr>
              <w:t>ної та презентаційної продукції</w:t>
            </w:r>
          </w:p>
          <w:p w14:paraId="605BBAC9" w14:textId="01034634" w:rsidR="00B76F34" w:rsidRPr="007339E8" w:rsidRDefault="00B76F34" w:rsidP="007339E8">
            <w:pPr>
              <w:pStyle w:val="a6"/>
              <w:numPr>
                <w:ilvl w:val="0"/>
                <w:numId w:val="26"/>
              </w:numPr>
              <w:tabs>
                <w:tab w:val="left" w:pos="318"/>
              </w:tabs>
              <w:ind w:left="0" w:firstLine="165"/>
              <w:jc w:val="both"/>
              <w:rPr>
                <w:lang w:val="uk-UA"/>
              </w:rPr>
            </w:pPr>
            <w:r>
              <w:rPr>
                <w:lang w:val="uk-UA"/>
              </w:rPr>
              <w:t xml:space="preserve">іншого </w:t>
            </w:r>
            <w:r w:rsidRPr="007339E8">
              <w:rPr>
                <w:lang w:val="uk-UA"/>
              </w:rPr>
              <w:t>обладнання та матеріалів для розвитку туристичної інфраструктури громади</w:t>
            </w:r>
          </w:p>
        </w:tc>
        <w:tc>
          <w:tcPr>
            <w:tcW w:w="708" w:type="dxa"/>
          </w:tcPr>
          <w:p w14:paraId="3A198DDB" w14:textId="465DA71F"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lastRenderedPageBreak/>
              <w:t xml:space="preserve">2026-2030 </w:t>
            </w:r>
            <w:r w:rsidRPr="00D9103F">
              <w:rPr>
                <w:color w:val="000000"/>
                <w:lang w:val="uk-UA"/>
              </w:rPr>
              <w:t>роки</w:t>
            </w:r>
          </w:p>
        </w:tc>
        <w:tc>
          <w:tcPr>
            <w:tcW w:w="1418" w:type="dxa"/>
          </w:tcPr>
          <w:p w14:paraId="0163E66D"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708B8B3B"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w:t>
            </w:r>
            <w:r w:rsidRPr="00D9103F">
              <w:rPr>
                <w:lang w:val="uk-UA"/>
              </w:rPr>
              <w:lastRenderedPageBreak/>
              <w:t>міської ради, Звягельський туристичний центр</w:t>
            </w:r>
          </w:p>
        </w:tc>
        <w:tc>
          <w:tcPr>
            <w:tcW w:w="1417" w:type="dxa"/>
          </w:tcPr>
          <w:p w14:paraId="34695A03" w14:textId="285F1E1D" w:rsidR="00B76F34" w:rsidRPr="00D9103F" w:rsidRDefault="00B76F34" w:rsidP="00D9103F">
            <w:pPr>
              <w:jc w:val="both"/>
              <w:rPr>
                <w:lang w:val="uk-UA"/>
              </w:rPr>
            </w:pPr>
            <w:r>
              <w:rPr>
                <w:lang w:val="uk-UA"/>
              </w:rPr>
              <w:lastRenderedPageBreak/>
              <w:t>Б</w:t>
            </w:r>
            <w:r w:rsidRPr="00733899">
              <w:t xml:space="preserve">юджет Звягельської міської </w:t>
            </w:r>
            <w:r w:rsidRPr="00733899">
              <w:lastRenderedPageBreak/>
              <w:t>територіальної громади, державний та обласний бюджети, грантові кошти, інші джерела не заборонені законодавством.</w:t>
            </w:r>
          </w:p>
        </w:tc>
        <w:tc>
          <w:tcPr>
            <w:tcW w:w="708" w:type="dxa"/>
          </w:tcPr>
          <w:p w14:paraId="48AEE29B"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lastRenderedPageBreak/>
              <w:t>1100,0</w:t>
            </w:r>
          </w:p>
        </w:tc>
        <w:tc>
          <w:tcPr>
            <w:tcW w:w="709" w:type="dxa"/>
          </w:tcPr>
          <w:p w14:paraId="78383304"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1100,0</w:t>
            </w:r>
          </w:p>
        </w:tc>
        <w:tc>
          <w:tcPr>
            <w:tcW w:w="709" w:type="dxa"/>
          </w:tcPr>
          <w:p w14:paraId="1F0A111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1100,0</w:t>
            </w:r>
          </w:p>
        </w:tc>
        <w:tc>
          <w:tcPr>
            <w:tcW w:w="709" w:type="dxa"/>
          </w:tcPr>
          <w:p w14:paraId="603DB9AD"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1100,0</w:t>
            </w:r>
          </w:p>
        </w:tc>
        <w:tc>
          <w:tcPr>
            <w:tcW w:w="708" w:type="dxa"/>
          </w:tcPr>
          <w:p w14:paraId="475BC8CA" w14:textId="358768B6" w:rsidR="00B76F34" w:rsidRDefault="00B76F34" w:rsidP="00F7217B">
            <w:pPr>
              <w:widowControl w:val="0"/>
              <w:pBdr>
                <w:top w:val="nil"/>
                <w:left w:val="nil"/>
                <w:bottom w:val="nil"/>
                <w:right w:val="nil"/>
                <w:between w:val="nil"/>
              </w:pBdr>
              <w:jc w:val="both"/>
              <w:rPr>
                <w:color w:val="000000"/>
                <w:lang w:val="uk-UA"/>
              </w:rPr>
            </w:pPr>
            <w:r>
              <w:rPr>
                <w:color w:val="000000"/>
                <w:lang w:val="uk-UA"/>
              </w:rPr>
              <w:t>1100,0</w:t>
            </w:r>
          </w:p>
        </w:tc>
        <w:tc>
          <w:tcPr>
            <w:tcW w:w="710" w:type="dxa"/>
          </w:tcPr>
          <w:p w14:paraId="52246D73" w14:textId="77777777" w:rsidR="00B76F34" w:rsidRDefault="00B76F34" w:rsidP="00F7217B">
            <w:pPr>
              <w:widowControl w:val="0"/>
              <w:pBdr>
                <w:top w:val="nil"/>
                <w:left w:val="nil"/>
                <w:bottom w:val="nil"/>
                <w:right w:val="nil"/>
                <w:between w:val="nil"/>
              </w:pBdr>
              <w:jc w:val="both"/>
              <w:rPr>
                <w:color w:val="000000"/>
                <w:lang w:val="uk-UA"/>
              </w:rPr>
            </w:pPr>
          </w:p>
        </w:tc>
        <w:tc>
          <w:tcPr>
            <w:tcW w:w="2551" w:type="dxa"/>
          </w:tcPr>
          <w:p w14:paraId="62B0DF64" w14:textId="7A6D6764" w:rsidR="00B76F34" w:rsidRDefault="00B76F34" w:rsidP="00F7217B">
            <w:pPr>
              <w:widowControl w:val="0"/>
              <w:pBdr>
                <w:top w:val="nil"/>
                <w:left w:val="nil"/>
                <w:bottom w:val="nil"/>
                <w:right w:val="nil"/>
                <w:between w:val="nil"/>
              </w:pBdr>
              <w:jc w:val="both"/>
              <w:rPr>
                <w:color w:val="000000"/>
                <w:lang w:val="uk-UA"/>
              </w:rPr>
            </w:pPr>
            <w:r>
              <w:rPr>
                <w:color w:val="000000"/>
                <w:lang w:val="uk-UA"/>
              </w:rPr>
              <w:t xml:space="preserve">Покращено матеріально-технічну базу Звягельського </w:t>
            </w:r>
            <w:r>
              <w:rPr>
                <w:color w:val="000000"/>
                <w:lang w:val="uk-UA"/>
              </w:rPr>
              <w:lastRenderedPageBreak/>
              <w:t>туристичного центру та збільшено якість та спектр туристичних послуг.</w:t>
            </w:r>
          </w:p>
          <w:p w14:paraId="3B090F65" w14:textId="77777777" w:rsidR="00B76F34" w:rsidRPr="00D9103F" w:rsidRDefault="00B76F34" w:rsidP="00F7217B">
            <w:pPr>
              <w:widowControl w:val="0"/>
              <w:pBdr>
                <w:top w:val="nil"/>
                <w:left w:val="nil"/>
                <w:bottom w:val="nil"/>
                <w:right w:val="nil"/>
                <w:between w:val="nil"/>
              </w:pBdr>
              <w:jc w:val="both"/>
              <w:rPr>
                <w:color w:val="000000"/>
                <w:lang w:val="uk-UA"/>
              </w:rPr>
            </w:pPr>
          </w:p>
        </w:tc>
      </w:tr>
      <w:tr w:rsidR="00B76F34" w:rsidRPr="00D91A87" w14:paraId="17D8CBC0" w14:textId="77777777" w:rsidTr="00334341">
        <w:trPr>
          <w:trHeight w:val="562"/>
        </w:trPr>
        <w:tc>
          <w:tcPr>
            <w:tcW w:w="397" w:type="dxa"/>
            <w:vMerge/>
          </w:tcPr>
          <w:p w14:paraId="5459E34E"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17720B5E" w14:textId="77777777" w:rsidR="00B76F34" w:rsidRPr="00D9103F" w:rsidRDefault="00B76F34" w:rsidP="00D9103F">
            <w:pPr>
              <w:rPr>
                <w:sz w:val="24"/>
                <w:szCs w:val="24"/>
                <w:lang w:val="uk-UA"/>
              </w:rPr>
            </w:pPr>
          </w:p>
        </w:tc>
        <w:tc>
          <w:tcPr>
            <w:tcW w:w="3572" w:type="dxa"/>
          </w:tcPr>
          <w:p w14:paraId="6F9F8D04" w14:textId="035D5B5E" w:rsidR="00B76F34" w:rsidRPr="00C40693" w:rsidRDefault="00B76F34" w:rsidP="00183B8D">
            <w:pPr>
              <w:tabs>
                <w:tab w:val="left" w:pos="459"/>
              </w:tabs>
              <w:ind w:left="176"/>
              <w:rPr>
                <w:b/>
                <w:sz w:val="24"/>
                <w:szCs w:val="24"/>
                <w:lang w:val="uk-UA"/>
              </w:rPr>
            </w:pPr>
            <w:r w:rsidRPr="00C40693">
              <w:rPr>
                <w:b/>
                <w:sz w:val="24"/>
                <w:szCs w:val="24"/>
                <w:lang w:val="uk-UA"/>
              </w:rPr>
              <w:t xml:space="preserve">1.7. </w:t>
            </w:r>
            <w:r w:rsidRPr="007339E8">
              <w:rPr>
                <w:b/>
                <w:sz w:val="24"/>
                <w:szCs w:val="24"/>
                <w:lang w:val="uk-UA"/>
              </w:rPr>
              <w:t xml:space="preserve">Розвиток матеріально-технічної бази </w:t>
            </w:r>
            <w:r w:rsidRPr="00C40693">
              <w:rPr>
                <w:b/>
                <w:sz w:val="24"/>
                <w:szCs w:val="24"/>
                <w:lang w:val="uk-UA"/>
              </w:rPr>
              <w:t>бібліотек</w:t>
            </w:r>
          </w:p>
          <w:p w14:paraId="56F1D55A" w14:textId="77777777" w:rsidR="00B76F34" w:rsidRPr="00183B8D" w:rsidRDefault="00B76F34" w:rsidP="00C40693">
            <w:pPr>
              <w:tabs>
                <w:tab w:val="left" w:pos="459"/>
              </w:tabs>
              <w:jc w:val="both"/>
              <w:rPr>
                <w:lang w:val="uk-UA"/>
              </w:rPr>
            </w:pPr>
          </w:p>
          <w:p w14:paraId="177ABEB8" w14:textId="4F0E22BB" w:rsidR="00B76F34" w:rsidRPr="00C40693" w:rsidRDefault="00B76F34" w:rsidP="00C40693">
            <w:pPr>
              <w:pStyle w:val="a6"/>
              <w:tabs>
                <w:tab w:val="left" w:pos="318"/>
              </w:tabs>
              <w:ind w:left="34"/>
              <w:jc w:val="both"/>
              <w:rPr>
                <w:lang w:val="uk-UA"/>
              </w:rPr>
            </w:pPr>
            <w:r w:rsidRPr="00C40693">
              <w:rPr>
                <w:lang w:val="uk-UA"/>
              </w:rPr>
              <w:t>Придбання предметів, матеріалів, обладнання та устаткування, зокрема:</w:t>
            </w:r>
          </w:p>
          <w:p w14:paraId="426D7B57" w14:textId="0FBCCB5D"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канцелярських та господарських товарів;</w:t>
            </w:r>
          </w:p>
          <w:p w14:paraId="0D32631F" w14:textId="53DB4B1B"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меблів для бібліотечних приміщень та зон для відвідувачів;</w:t>
            </w:r>
          </w:p>
          <w:p w14:paraId="726BBD77" w14:textId="0581F0E1"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комп’ютерної техніки, мультимедійного та аудіовізуального обладнання;</w:t>
            </w:r>
          </w:p>
          <w:p w14:paraId="6A351AEB" w14:textId="0642079D"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 xml:space="preserve">офісної та поліграфічної </w:t>
            </w:r>
            <w:r w:rsidRPr="00C40693">
              <w:rPr>
                <w:lang w:val="uk-UA"/>
              </w:rPr>
              <w:lastRenderedPageBreak/>
              <w:t>техніки;</w:t>
            </w:r>
          </w:p>
          <w:p w14:paraId="1E924229" w14:textId="7756C0D7"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кліматичного обладнання;</w:t>
            </w:r>
          </w:p>
          <w:p w14:paraId="7656FAE5" w14:textId="7DDE6F20"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джерел резервного живлення;</w:t>
            </w:r>
          </w:p>
          <w:p w14:paraId="2998DB25" w14:textId="52D2A09A"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засобів безпеки та відеоспостереження;</w:t>
            </w:r>
          </w:p>
          <w:p w14:paraId="115DCF05" w14:textId="1C805A40"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побутового обладнання;</w:t>
            </w:r>
          </w:p>
          <w:p w14:paraId="429BA786" w14:textId="715D5D96"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декоративних та навігаційних елементів для облаштування бібліопросторів;</w:t>
            </w:r>
          </w:p>
          <w:p w14:paraId="27C16271" w14:textId="795A0FF4"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книжкової продукції, періодичних видань та інших інформаційних ресурсів;</w:t>
            </w:r>
          </w:p>
          <w:p w14:paraId="760C8E1B" w14:textId="22F333CC" w:rsidR="00B76F34" w:rsidRPr="00C40693" w:rsidRDefault="00B76F34" w:rsidP="00C40693">
            <w:pPr>
              <w:pStyle w:val="a6"/>
              <w:numPr>
                <w:ilvl w:val="0"/>
                <w:numId w:val="26"/>
              </w:numPr>
              <w:tabs>
                <w:tab w:val="left" w:pos="318"/>
              </w:tabs>
              <w:ind w:left="0" w:firstLine="165"/>
              <w:jc w:val="both"/>
              <w:rPr>
                <w:lang w:val="uk-UA"/>
              </w:rPr>
            </w:pPr>
            <w:r w:rsidRPr="00C40693">
              <w:rPr>
                <w:lang w:val="uk-UA"/>
              </w:rPr>
              <w:t>презентаційної та поліграфічної продукції;</w:t>
            </w:r>
          </w:p>
          <w:p w14:paraId="5A6A41D5" w14:textId="5AB4A8E7" w:rsidR="00B76F34" w:rsidRPr="00D9103F" w:rsidRDefault="00B76F34" w:rsidP="00C40693">
            <w:pPr>
              <w:pStyle w:val="a6"/>
              <w:numPr>
                <w:ilvl w:val="0"/>
                <w:numId w:val="26"/>
              </w:numPr>
              <w:tabs>
                <w:tab w:val="left" w:pos="318"/>
              </w:tabs>
              <w:ind w:left="0" w:firstLine="165"/>
              <w:jc w:val="both"/>
              <w:rPr>
                <w:lang w:val="uk-UA"/>
              </w:rPr>
            </w:pPr>
            <w:r w:rsidRPr="00C40693">
              <w:rPr>
                <w:lang w:val="uk-UA"/>
              </w:rPr>
              <w:t>інших предметів, матеріалів та обладнання, необхідних для забезпечення діяльності бібліотечних установ.</w:t>
            </w:r>
          </w:p>
        </w:tc>
        <w:tc>
          <w:tcPr>
            <w:tcW w:w="708" w:type="dxa"/>
          </w:tcPr>
          <w:p w14:paraId="396C5FAC" w14:textId="44A803CB" w:rsidR="00B76F34" w:rsidRPr="00D9103F" w:rsidRDefault="00B76F34" w:rsidP="00D9103F">
            <w:pPr>
              <w:widowControl w:val="0"/>
              <w:pBdr>
                <w:top w:val="nil"/>
                <w:left w:val="nil"/>
                <w:bottom w:val="nil"/>
                <w:right w:val="nil"/>
                <w:between w:val="nil"/>
              </w:pBdr>
              <w:jc w:val="both"/>
              <w:rPr>
                <w:color w:val="000000"/>
                <w:lang w:val="uk-UA"/>
              </w:rPr>
            </w:pPr>
            <w:r w:rsidRPr="00EE2C97">
              <w:lastRenderedPageBreak/>
              <w:t>Придбання матеріалів та обладнання для бібліотек</w:t>
            </w:r>
          </w:p>
        </w:tc>
        <w:tc>
          <w:tcPr>
            <w:tcW w:w="1418" w:type="dxa"/>
          </w:tcPr>
          <w:p w14:paraId="0D9F146B"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2ADEF290"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Звягельська бібліотека</w:t>
            </w:r>
          </w:p>
        </w:tc>
        <w:tc>
          <w:tcPr>
            <w:tcW w:w="1417" w:type="dxa"/>
          </w:tcPr>
          <w:p w14:paraId="460C3FCD" w14:textId="334C8521" w:rsidR="00B76F34" w:rsidRPr="00D9103F" w:rsidRDefault="00B76F34" w:rsidP="00D9103F">
            <w:pPr>
              <w:jc w:val="both"/>
              <w:rPr>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5EF86BD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1100,0</w:t>
            </w:r>
          </w:p>
        </w:tc>
        <w:tc>
          <w:tcPr>
            <w:tcW w:w="709" w:type="dxa"/>
          </w:tcPr>
          <w:p w14:paraId="7B4F2007"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1100,0</w:t>
            </w:r>
          </w:p>
        </w:tc>
        <w:tc>
          <w:tcPr>
            <w:tcW w:w="709" w:type="dxa"/>
          </w:tcPr>
          <w:p w14:paraId="258C9A77"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1100,0</w:t>
            </w:r>
          </w:p>
        </w:tc>
        <w:tc>
          <w:tcPr>
            <w:tcW w:w="709" w:type="dxa"/>
          </w:tcPr>
          <w:p w14:paraId="1E0E8CB1"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1100,0</w:t>
            </w:r>
          </w:p>
        </w:tc>
        <w:tc>
          <w:tcPr>
            <w:tcW w:w="708" w:type="dxa"/>
          </w:tcPr>
          <w:p w14:paraId="61A46C4B" w14:textId="53E5E4CD" w:rsidR="00B76F34" w:rsidRDefault="00B76F34" w:rsidP="00F7217B">
            <w:pPr>
              <w:widowControl w:val="0"/>
              <w:pBdr>
                <w:top w:val="nil"/>
                <w:left w:val="nil"/>
                <w:bottom w:val="nil"/>
                <w:right w:val="nil"/>
                <w:between w:val="nil"/>
              </w:pBdr>
              <w:jc w:val="both"/>
              <w:rPr>
                <w:color w:val="000000"/>
                <w:lang w:val="uk-UA"/>
              </w:rPr>
            </w:pPr>
            <w:r>
              <w:rPr>
                <w:color w:val="000000"/>
                <w:lang w:val="uk-UA"/>
              </w:rPr>
              <w:t>1100,0</w:t>
            </w:r>
          </w:p>
        </w:tc>
        <w:tc>
          <w:tcPr>
            <w:tcW w:w="710" w:type="dxa"/>
          </w:tcPr>
          <w:p w14:paraId="2311ABC3"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2F382464" w14:textId="5A87B403"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М</w:t>
            </w:r>
            <w:r w:rsidRPr="00C40693">
              <w:rPr>
                <w:color w:val="000000"/>
                <w:lang w:val="uk-UA"/>
              </w:rPr>
              <w:t xml:space="preserve">одернізація бібліотечної інфраструктури громади, створення сучасних бібліопросторів, покращення доступу мешканців до інформаційних ресурсів та підвищення якості бібліотечних послуг. </w:t>
            </w:r>
          </w:p>
        </w:tc>
      </w:tr>
      <w:tr w:rsidR="00B76F34" w:rsidRPr="00524AB4" w14:paraId="0687DABA" w14:textId="77777777" w:rsidTr="00334341">
        <w:trPr>
          <w:trHeight w:val="273"/>
        </w:trPr>
        <w:tc>
          <w:tcPr>
            <w:tcW w:w="397" w:type="dxa"/>
            <w:vMerge/>
          </w:tcPr>
          <w:p w14:paraId="730D39CC"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5D6F3806" w14:textId="77777777" w:rsidR="00B76F34" w:rsidRPr="00D9103F" w:rsidRDefault="00B76F34" w:rsidP="00D9103F">
            <w:pPr>
              <w:rPr>
                <w:sz w:val="24"/>
                <w:szCs w:val="24"/>
                <w:lang w:val="uk-UA"/>
              </w:rPr>
            </w:pPr>
          </w:p>
        </w:tc>
        <w:tc>
          <w:tcPr>
            <w:tcW w:w="3572" w:type="dxa"/>
          </w:tcPr>
          <w:p w14:paraId="0E7E7D01" w14:textId="74652548" w:rsidR="00B76F34" w:rsidRPr="00B97893" w:rsidRDefault="00B76F34" w:rsidP="00B97893">
            <w:pPr>
              <w:rPr>
                <w:sz w:val="24"/>
                <w:szCs w:val="24"/>
                <w:lang w:val="uk-UA"/>
              </w:rPr>
            </w:pPr>
            <w:r w:rsidRPr="00D9103F">
              <w:rPr>
                <w:b/>
                <w:sz w:val="24"/>
                <w:szCs w:val="24"/>
                <w:lang w:val="uk-UA"/>
              </w:rPr>
              <w:t>1.</w:t>
            </w:r>
            <w:r>
              <w:rPr>
                <w:b/>
                <w:sz w:val="24"/>
                <w:szCs w:val="24"/>
                <w:lang w:val="uk-UA"/>
              </w:rPr>
              <w:t>8</w:t>
            </w:r>
            <w:r w:rsidRPr="00D9103F">
              <w:rPr>
                <w:b/>
                <w:sz w:val="24"/>
                <w:szCs w:val="24"/>
                <w:lang w:val="uk-UA"/>
              </w:rPr>
              <w:t>.</w:t>
            </w:r>
            <w:r w:rsidRPr="00D9103F">
              <w:rPr>
                <w:sz w:val="24"/>
                <w:szCs w:val="24"/>
                <w:lang w:val="uk-UA"/>
              </w:rPr>
              <w:t xml:space="preserve"> </w:t>
            </w:r>
            <w:r w:rsidRPr="00B97893">
              <w:rPr>
                <w:b/>
                <w:sz w:val="24"/>
                <w:szCs w:val="24"/>
                <w:lang w:val="uk-UA"/>
              </w:rPr>
              <w:t>Виготовлення та придбання інформаційної та рекламно-промоційної продукції</w:t>
            </w:r>
            <w:r w:rsidR="00FA7B9F">
              <w:rPr>
                <w:b/>
                <w:sz w:val="24"/>
                <w:szCs w:val="24"/>
                <w:lang w:val="uk-UA"/>
              </w:rPr>
              <w:t>:</w:t>
            </w:r>
          </w:p>
          <w:p w14:paraId="4F0F1C45" w14:textId="77777777" w:rsidR="00B76F34" w:rsidRDefault="00B76F34" w:rsidP="00B97893">
            <w:pPr>
              <w:pStyle w:val="a6"/>
              <w:numPr>
                <w:ilvl w:val="0"/>
                <w:numId w:val="26"/>
              </w:numPr>
              <w:tabs>
                <w:tab w:val="left" w:pos="459"/>
              </w:tabs>
              <w:ind w:left="34" w:firstLine="165"/>
              <w:jc w:val="both"/>
              <w:rPr>
                <w:lang w:val="uk-UA"/>
              </w:rPr>
            </w:pPr>
            <w:r w:rsidRPr="00B97893">
              <w:rPr>
                <w:lang w:val="uk-UA"/>
              </w:rPr>
              <w:t>банерів, плакатів, афіш;</w:t>
            </w:r>
          </w:p>
          <w:p w14:paraId="643ED022" w14:textId="77777777" w:rsidR="00B76F34" w:rsidRDefault="00B76F34" w:rsidP="00B97893">
            <w:pPr>
              <w:pStyle w:val="a6"/>
              <w:numPr>
                <w:ilvl w:val="0"/>
                <w:numId w:val="26"/>
              </w:numPr>
              <w:tabs>
                <w:tab w:val="left" w:pos="459"/>
              </w:tabs>
              <w:ind w:left="34" w:firstLine="165"/>
              <w:jc w:val="both"/>
              <w:rPr>
                <w:lang w:val="uk-UA"/>
              </w:rPr>
            </w:pPr>
            <w:r w:rsidRPr="00B97893">
              <w:rPr>
                <w:lang w:val="uk-UA"/>
              </w:rPr>
              <w:t>буклетів, брошур, каталогів;</w:t>
            </w:r>
          </w:p>
          <w:p w14:paraId="58D63ED4" w14:textId="77777777" w:rsidR="00B76F34" w:rsidRDefault="00B76F34" w:rsidP="00B97893">
            <w:pPr>
              <w:pStyle w:val="a6"/>
              <w:numPr>
                <w:ilvl w:val="0"/>
                <w:numId w:val="26"/>
              </w:numPr>
              <w:tabs>
                <w:tab w:val="left" w:pos="459"/>
              </w:tabs>
              <w:ind w:left="34" w:firstLine="165"/>
              <w:jc w:val="both"/>
              <w:rPr>
                <w:lang w:val="uk-UA"/>
              </w:rPr>
            </w:pPr>
            <w:r w:rsidRPr="00B97893">
              <w:rPr>
                <w:lang w:val="uk-UA"/>
              </w:rPr>
              <w:t>флаєрів, інформаційних листівок;</w:t>
            </w:r>
          </w:p>
          <w:p w14:paraId="383112D5" w14:textId="77777777" w:rsidR="00B76F34" w:rsidRDefault="00B76F34" w:rsidP="00B97893">
            <w:pPr>
              <w:pStyle w:val="a6"/>
              <w:numPr>
                <w:ilvl w:val="0"/>
                <w:numId w:val="26"/>
              </w:numPr>
              <w:tabs>
                <w:tab w:val="left" w:pos="459"/>
              </w:tabs>
              <w:ind w:left="34" w:firstLine="165"/>
              <w:jc w:val="both"/>
              <w:rPr>
                <w:lang w:val="uk-UA"/>
              </w:rPr>
            </w:pPr>
            <w:r w:rsidRPr="00B97893">
              <w:rPr>
                <w:lang w:val="uk-UA"/>
              </w:rPr>
              <w:t>інформаційних стендів та навігаційних матеріалів;</w:t>
            </w:r>
          </w:p>
          <w:p w14:paraId="3E7018DD" w14:textId="4DAC597C" w:rsidR="00B76F34" w:rsidRPr="00B97893" w:rsidRDefault="00B76F34" w:rsidP="00B97893">
            <w:pPr>
              <w:pStyle w:val="a6"/>
              <w:numPr>
                <w:ilvl w:val="0"/>
                <w:numId w:val="26"/>
              </w:numPr>
              <w:tabs>
                <w:tab w:val="left" w:pos="459"/>
              </w:tabs>
              <w:ind w:left="34" w:firstLine="165"/>
              <w:jc w:val="both"/>
              <w:rPr>
                <w:lang w:val="uk-UA"/>
              </w:rPr>
            </w:pPr>
            <w:r w:rsidRPr="00B97893">
              <w:rPr>
                <w:lang w:val="uk-UA"/>
              </w:rPr>
              <w:t>іншої рекламної, презентаційної та поліграфічної продукції.</w:t>
            </w:r>
          </w:p>
        </w:tc>
        <w:tc>
          <w:tcPr>
            <w:tcW w:w="708" w:type="dxa"/>
          </w:tcPr>
          <w:p w14:paraId="6D76A0B0" w14:textId="2E507180"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7AFF67EF"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33434086"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360F2288" w14:textId="0F544590" w:rsidR="00B76F34" w:rsidRPr="00D9103F" w:rsidRDefault="00B76F34" w:rsidP="00D9103F">
            <w:pPr>
              <w:jc w:val="both"/>
              <w:rPr>
                <w:lang w:val="uk-UA"/>
              </w:rPr>
            </w:pPr>
            <w:r>
              <w:rPr>
                <w:lang w:val="uk-UA"/>
              </w:rPr>
              <w:t>Б</w:t>
            </w:r>
            <w:r w:rsidRPr="006D2CF3">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7DAC8AAD"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150,0</w:t>
            </w:r>
          </w:p>
        </w:tc>
        <w:tc>
          <w:tcPr>
            <w:tcW w:w="709" w:type="dxa"/>
          </w:tcPr>
          <w:p w14:paraId="5F5115CB"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44BDEBD5"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250,0</w:t>
            </w:r>
          </w:p>
        </w:tc>
        <w:tc>
          <w:tcPr>
            <w:tcW w:w="709" w:type="dxa"/>
          </w:tcPr>
          <w:p w14:paraId="450D111C"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300,0</w:t>
            </w:r>
          </w:p>
        </w:tc>
        <w:tc>
          <w:tcPr>
            <w:tcW w:w="708" w:type="dxa"/>
          </w:tcPr>
          <w:p w14:paraId="2876C003" w14:textId="7D502DCE" w:rsidR="00B76F34" w:rsidRDefault="00B76F34" w:rsidP="00D9103F">
            <w:pPr>
              <w:widowControl w:val="0"/>
              <w:pBdr>
                <w:top w:val="nil"/>
                <w:left w:val="nil"/>
                <w:bottom w:val="nil"/>
                <w:right w:val="nil"/>
                <w:between w:val="nil"/>
              </w:pBdr>
              <w:jc w:val="both"/>
              <w:rPr>
                <w:color w:val="000000"/>
                <w:lang w:val="uk-UA"/>
              </w:rPr>
            </w:pPr>
            <w:r>
              <w:rPr>
                <w:color w:val="000000"/>
                <w:lang w:val="uk-UA"/>
              </w:rPr>
              <w:t>500,0</w:t>
            </w:r>
          </w:p>
        </w:tc>
        <w:tc>
          <w:tcPr>
            <w:tcW w:w="710" w:type="dxa"/>
          </w:tcPr>
          <w:p w14:paraId="5CEFA349"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21564AFF" w14:textId="77F7150E"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Р</w:t>
            </w:r>
            <w:r w:rsidRPr="006D2CF3">
              <w:rPr>
                <w:color w:val="000000"/>
                <w:lang w:val="uk-UA"/>
              </w:rPr>
              <w:t>озширення інформаційної присутності культурних подій громади, залучення нової аудиторії до культурних заходів та формування позитивного іміджу громади.</w:t>
            </w:r>
          </w:p>
        </w:tc>
      </w:tr>
      <w:tr w:rsidR="00B76F34" w:rsidRPr="00D91A87" w14:paraId="664902AF" w14:textId="77777777" w:rsidTr="00334341">
        <w:trPr>
          <w:trHeight w:val="562"/>
        </w:trPr>
        <w:tc>
          <w:tcPr>
            <w:tcW w:w="397" w:type="dxa"/>
            <w:vMerge/>
          </w:tcPr>
          <w:p w14:paraId="24DECCFE"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126AE153" w14:textId="77777777" w:rsidR="00B76F34" w:rsidRPr="00D9103F" w:rsidRDefault="00B76F34" w:rsidP="00D9103F">
            <w:pPr>
              <w:rPr>
                <w:sz w:val="24"/>
                <w:szCs w:val="24"/>
                <w:lang w:val="uk-UA"/>
              </w:rPr>
            </w:pPr>
          </w:p>
        </w:tc>
        <w:tc>
          <w:tcPr>
            <w:tcW w:w="3572" w:type="dxa"/>
          </w:tcPr>
          <w:p w14:paraId="03E6B4BD" w14:textId="77777777" w:rsidR="00B76F34" w:rsidRPr="00F574E8" w:rsidRDefault="00B76F34" w:rsidP="00F574E8">
            <w:pPr>
              <w:rPr>
                <w:sz w:val="24"/>
                <w:szCs w:val="24"/>
                <w:lang w:val="uk-UA"/>
              </w:rPr>
            </w:pPr>
            <w:r w:rsidRPr="00D9103F">
              <w:rPr>
                <w:b/>
                <w:sz w:val="24"/>
                <w:szCs w:val="24"/>
                <w:lang w:val="uk-UA"/>
              </w:rPr>
              <w:t>1.</w:t>
            </w:r>
            <w:r>
              <w:rPr>
                <w:b/>
                <w:sz w:val="24"/>
                <w:szCs w:val="24"/>
                <w:lang w:val="uk-UA"/>
              </w:rPr>
              <w:t>9</w:t>
            </w:r>
            <w:r w:rsidRPr="00D9103F">
              <w:rPr>
                <w:b/>
                <w:sz w:val="24"/>
                <w:szCs w:val="24"/>
                <w:lang w:val="uk-UA"/>
              </w:rPr>
              <w:t>.</w:t>
            </w:r>
            <w:r w:rsidRPr="00D9103F">
              <w:rPr>
                <w:sz w:val="24"/>
                <w:szCs w:val="24"/>
                <w:lang w:val="uk-UA"/>
              </w:rPr>
              <w:t xml:space="preserve"> </w:t>
            </w:r>
            <w:r w:rsidRPr="00F574E8">
              <w:rPr>
                <w:b/>
                <w:sz w:val="24"/>
                <w:szCs w:val="24"/>
                <w:lang w:val="uk-UA"/>
              </w:rPr>
              <w:t>Поповнення бібліотечних фондів</w:t>
            </w:r>
          </w:p>
          <w:p w14:paraId="44B0566E" w14:textId="77777777" w:rsidR="00B76F34" w:rsidRPr="00F574E8" w:rsidRDefault="00B76F34" w:rsidP="00F574E8">
            <w:pPr>
              <w:rPr>
                <w:sz w:val="24"/>
                <w:szCs w:val="24"/>
                <w:lang w:val="uk-UA"/>
              </w:rPr>
            </w:pPr>
          </w:p>
          <w:p w14:paraId="3BF09466" w14:textId="77777777" w:rsidR="00B76F34" w:rsidRPr="00F574E8" w:rsidRDefault="00B76F34" w:rsidP="00F574E8">
            <w:pPr>
              <w:rPr>
                <w:sz w:val="24"/>
                <w:szCs w:val="24"/>
                <w:lang w:val="uk-UA"/>
              </w:rPr>
            </w:pPr>
            <w:r w:rsidRPr="00F574E8">
              <w:rPr>
                <w:sz w:val="24"/>
                <w:szCs w:val="24"/>
                <w:lang w:val="uk-UA"/>
              </w:rPr>
              <w:t>Зміст заходів:</w:t>
            </w:r>
          </w:p>
          <w:p w14:paraId="3BFD40F5" w14:textId="675440FA" w:rsidR="00B76F34" w:rsidRPr="00F574E8" w:rsidRDefault="00B76F34" w:rsidP="00F574E8">
            <w:pPr>
              <w:rPr>
                <w:sz w:val="24"/>
                <w:szCs w:val="24"/>
                <w:lang w:val="uk-UA"/>
              </w:rPr>
            </w:pPr>
            <w:r w:rsidRPr="00F574E8">
              <w:rPr>
                <w:sz w:val="24"/>
                <w:szCs w:val="24"/>
                <w:lang w:val="uk-UA"/>
              </w:rPr>
              <w:t>Придбання книг та інших друкованих видань</w:t>
            </w:r>
            <w:r>
              <w:rPr>
                <w:sz w:val="24"/>
                <w:szCs w:val="24"/>
                <w:lang w:val="uk-UA"/>
              </w:rPr>
              <w:t>, зокрема:</w:t>
            </w:r>
          </w:p>
          <w:p w14:paraId="6C7EB282" w14:textId="77777777" w:rsidR="00B76F34" w:rsidRDefault="00B76F34" w:rsidP="00F574E8">
            <w:pPr>
              <w:pStyle w:val="a6"/>
              <w:numPr>
                <w:ilvl w:val="0"/>
                <w:numId w:val="27"/>
              </w:numPr>
              <w:tabs>
                <w:tab w:val="left" w:pos="459"/>
              </w:tabs>
              <w:ind w:left="0" w:firstLine="165"/>
              <w:jc w:val="both"/>
              <w:rPr>
                <w:lang w:val="uk-UA"/>
              </w:rPr>
            </w:pPr>
            <w:r w:rsidRPr="00F574E8">
              <w:rPr>
                <w:lang w:val="uk-UA"/>
              </w:rPr>
              <w:t>художньої та сучасної україномовної літератури;</w:t>
            </w:r>
          </w:p>
          <w:p w14:paraId="770F37D8" w14:textId="77777777" w:rsidR="00B76F34" w:rsidRDefault="00B76F34" w:rsidP="00F574E8">
            <w:pPr>
              <w:pStyle w:val="a6"/>
              <w:numPr>
                <w:ilvl w:val="0"/>
                <w:numId w:val="27"/>
              </w:numPr>
              <w:tabs>
                <w:tab w:val="left" w:pos="459"/>
              </w:tabs>
              <w:ind w:left="0" w:firstLine="165"/>
              <w:jc w:val="both"/>
              <w:rPr>
                <w:lang w:val="uk-UA"/>
              </w:rPr>
            </w:pPr>
            <w:r w:rsidRPr="00F574E8">
              <w:rPr>
                <w:lang w:val="uk-UA"/>
              </w:rPr>
              <w:t>наукових та науково-популярних видань;</w:t>
            </w:r>
          </w:p>
          <w:p w14:paraId="584A667D" w14:textId="77777777" w:rsidR="00B76F34" w:rsidRDefault="00B76F34" w:rsidP="00F574E8">
            <w:pPr>
              <w:pStyle w:val="a6"/>
              <w:numPr>
                <w:ilvl w:val="0"/>
                <w:numId w:val="27"/>
              </w:numPr>
              <w:tabs>
                <w:tab w:val="left" w:pos="459"/>
              </w:tabs>
              <w:ind w:left="0" w:firstLine="165"/>
              <w:jc w:val="both"/>
              <w:rPr>
                <w:lang w:val="uk-UA"/>
              </w:rPr>
            </w:pPr>
            <w:r w:rsidRPr="00F574E8">
              <w:rPr>
                <w:lang w:val="uk-UA"/>
              </w:rPr>
              <w:t>краєзнавчих досліджень та видань про історію громади;</w:t>
            </w:r>
          </w:p>
          <w:p w14:paraId="5AEC6B7C" w14:textId="77777777" w:rsidR="00B76F34" w:rsidRDefault="00B76F34" w:rsidP="00F574E8">
            <w:pPr>
              <w:pStyle w:val="a6"/>
              <w:numPr>
                <w:ilvl w:val="0"/>
                <w:numId w:val="27"/>
              </w:numPr>
              <w:tabs>
                <w:tab w:val="left" w:pos="459"/>
              </w:tabs>
              <w:ind w:left="0" w:firstLine="165"/>
              <w:jc w:val="both"/>
              <w:rPr>
                <w:lang w:val="uk-UA"/>
              </w:rPr>
            </w:pPr>
            <w:r w:rsidRPr="00F574E8">
              <w:rPr>
                <w:lang w:val="uk-UA"/>
              </w:rPr>
              <w:t>довідкових та енциклопедичних видань;</w:t>
            </w:r>
          </w:p>
          <w:p w14:paraId="2952F7B5" w14:textId="3AE44B90" w:rsidR="00B76F34" w:rsidRPr="00F574E8" w:rsidRDefault="00B76F34" w:rsidP="00F574E8">
            <w:pPr>
              <w:pStyle w:val="a6"/>
              <w:numPr>
                <w:ilvl w:val="0"/>
                <w:numId w:val="27"/>
              </w:numPr>
              <w:tabs>
                <w:tab w:val="left" w:pos="459"/>
              </w:tabs>
              <w:ind w:left="0" w:firstLine="165"/>
              <w:jc w:val="both"/>
              <w:rPr>
                <w:lang w:val="uk-UA"/>
              </w:rPr>
            </w:pPr>
            <w:r w:rsidRPr="00F574E8">
              <w:rPr>
                <w:lang w:val="uk-UA"/>
              </w:rPr>
              <w:t>спеціалізованих збірників, каталогів та інших інформаційних матеріалів.</w:t>
            </w:r>
          </w:p>
        </w:tc>
        <w:tc>
          <w:tcPr>
            <w:tcW w:w="708" w:type="dxa"/>
          </w:tcPr>
          <w:p w14:paraId="6EF5AA53" w14:textId="5243D725"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61942E9B"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0CCCE546"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2B8476AA" w14:textId="6839807C" w:rsidR="00B76F34" w:rsidRPr="00D9103F" w:rsidRDefault="00B76F34" w:rsidP="00D9103F">
            <w:pPr>
              <w:jc w:val="both"/>
              <w:rPr>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13C90F22"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700,0</w:t>
            </w:r>
          </w:p>
        </w:tc>
        <w:tc>
          <w:tcPr>
            <w:tcW w:w="709" w:type="dxa"/>
          </w:tcPr>
          <w:p w14:paraId="235647BF" w14:textId="77777777" w:rsidR="00B76F34" w:rsidRPr="00D9103F" w:rsidRDefault="00B76F34" w:rsidP="00D9103F">
            <w:pPr>
              <w:jc w:val="both"/>
            </w:pPr>
            <w:r w:rsidRPr="00D9103F">
              <w:rPr>
                <w:color w:val="000000"/>
                <w:lang w:val="uk-UA"/>
              </w:rPr>
              <w:t>800,0</w:t>
            </w:r>
          </w:p>
        </w:tc>
        <w:tc>
          <w:tcPr>
            <w:tcW w:w="709" w:type="dxa"/>
          </w:tcPr>
          <w:p w14:paraId="400B2D4C" w14:textId="77777777" w:rsidR="00B76F34" w:rsidRPr="00D9103F" w:rsidRDefault="00B76F34" w:rsidP="00D9103F">
            <w:pPr>
              <w:jc w:val="both"/>
            </w:pPr>
            <w:r w:rsidRPr="00D9103F">
              <w:rPr>
                <w:color w:val="000000"/>
                <w:lang w:val="uk-UA"/>
              </w:rPr>
              <w:t>900,0</w:t>
            </w:r>
          </w:p>
        </w:tc>
        <w:tc>
          <w:tcPr>
            <w:tcW w:w="709" w:type="dxa"/>
          </w:tcPr>
          <w:p w14:paraId="07D59E52" w14:textId="77777777" w:rsidR="00B76F34" w:rsidRPr="00D9103F" w:rsidRDefault="00B76F34" w:rsidP="00D9103F">
            <w:pPr>
              <w:jc w:val="both"/>
            </w:pPr>
            <w:r w:rsidRPr="00D9103F">
              <w:rPr>
                <w:color w:val="000000"/>
                <w:lang w:val="uk-UA"/>
              </w:rPr>
              <w:t>900,0</w:t>
            </w:r>
          </w:p>
        </w:tc>
        <w:tc>
          <w:tcPr>
            <w:tcW w:w="708" w:type="dxa"/>
          </w:tcPr>
          <w:p w14:paraId="14421213" w14:textId="46079D04" w:rsidR="00B76F34" w:rsidRDefault="00B76F34" w:rsidP="00D9103F">
            <w:pPr>
              <w:widowControl w:val="0"/>
              <w:pBdr>
                <w:top w:val="nil"/>
                <w:left w:val="nil"/>
                <w:bottom w:val="nil"/>
                <w:right w:val="nil"/>
                <w:between w:val="nil"/>
              </w:pBdr>
              <w:jc w:val="both"/>
              <w:rPr>
                <w:color w:val="000000"/>
                <w:lang w:val="uk-UA"/>
              </w:rPr>
            </w:pPr>
            <w:r>
              <w:rPr>
                <w:color w:val="000000"/>
                <w:lang w:val="uk-UA"/>
              </w:rPr>
              <w:t>1000,0</w:t>
            </w:r>
          </w:p>
        </w:tc>
        <w:tc>
          <w:tcPr>
            <w:tcW w:w="710" w:type="dxa"/>
          </w:tcPr>
          <w:p w14:paraId="7B5B768A"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29275DDF" w14:textId="7058024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О</w:t>
            </w:r>
            <w:r w:rsidRPr="00563873">
              <w:rPr>
                <w:color w:val="000000"/>
                <w:lang w:val="uk-UA"/>
              </w:rPr>
              <w:t>новлення бібліотечних фондів, забезпечення мешканців громади сучасною україномовною літературою, популяризація читання та розвиток краєзнавчих досліджень.</w:t>
            </w:r>
          </w:p>
        </w:tc>
      </w:tr>
      <w:tr w:rsidR="00B76F34" w:rsidRPr="00524AB4" w14:paraId="37E58CDC" w14:textId="77777777" w:rsidTr="00334341">
        <w:trPr>
          <w:trHeight w:val="562"/>
        </w:trPr>
        <w:tc>
          <w:tcPr>
            <w:tcW w:w="397" w:type="dxa"/>
            <w:vMerge/>
          </w:tcPr>
          <w:p w14:paraId="19F8E924"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7D14BD53" w14:textId="77777777" w:rsidR="00B76F34" w:rsidRPr="00D9103F" w:rsidRDefault="00B76F34" w:rsidP="00D9103F">
            <w:pPr>
              <w:rPr>
                <w:sz w:val="24"/>
                <w:szCs w:val="24"/>
                <w:lang w:val="uk-UA"/>
              </w:rPr>
            </w:pPr>
          </w:p>
        </w:tc>
        <w:tc>
          <w:tcPr>
            <w:tcW w:w="3572" w:type="dxa"/>
          </w:tcPr>
          <w:p w14:paraId="6CA5B65C" w14:textId="77777777" w:rsidR="00B76F34" w:rsidRPr="00F74400" w:rsidRDefault="00B76F34" w:rsidP="00F74400">
            <w:pPr>
              <w:rPr>
                <w:sz w:val="24"/>
                <w:szCs w:val="24"/>
                <w:lang w:val="uk-UA"/>
              </w:rPr>
            </w:pPr>
            <w:r w:rsidRPr="00D9103F">
              <w:rPr>
                <w:b/>
                <w:sz w:val="24"/>
                <w:szCs w:val="24"/>
                <w:lang w:val="uk-UA"/>
              </w:rPr>
              <w:t>1.1</w:t>
            </w:r>
            <w:r>
              <w:rPr>
                <w:b/>
                <w:sz w:val="24"/>
                <w:szCs w:val="24"/>
                <w:lang w:val="uk-UA"/>
              </w:rPr>
              <w:t>0</w:t>
            </w:r>
            <w:r w:rsidRPr="00D9103F">
              <w:rPr>
                <w:b/>
                <w:sz w:val="24"/>
                <w:szCs w:val="24"/>
                <w:lang w:val="uk-UA"/>
              </w:rPr>
              <w:t>.</w:t>
            </w:r>
            <w:r w:rsidRPr="00D9103F">
              <w:rPr>
                <w:sz w:val="24"/>
                <w:szCs w:val="24"/>
                <w:lang w:val="uk-UA"/>
              </w:rPr>
              <w:t xml:space="preserve"> </w:t>
            </w:r>
            <w:r w:rsidRPr="00F74400">
              <w:rPr>
                <w:b/>
                <w:sz w:val="24"/>
                <w:szCs w:val="24"/>
                <w:lang w:val="uk-UA"/>
              </w:rPr>
              <w:t>Медичний супровід загальноміських заходів</w:t>
            </w:r>
          </w:p>
          <w:p w14:paraId="2C51D3D8" w14:textId="77777777" w:rsidR="00B76F34" w:rsidRPr="00F74400" w:rsidRDefault="00B76F34" w:rsidP="00F74400">
            <w:pPr>
              <w:rPr>
                <w:sz w:val="24"/>
                <w:szCs w:val="24"/>
                <w:lang w:val="uk-UA"/>
              </w:rPr>
            </w:pPr>
          </w:p>
          <w:p w14:paraId="5A38D903" w14:textId="77777777" w:rsidR="00B76F34" w:rsidRPr="00F74400" w:rsidRDefault="00B76F34" w:rsidP="00F74400">
            <w:pPr>
              <w:rPr>
                <w:sz w:val="24"/>
                <w:szCs w:val="24"/>
                <w:lang w:val="uk-UA"/>
              </w:rPr>
            </w:pPr>
            <w:r w:rsidRPr="00F74400">
              <w:rPr>
                <w:sz w:val="24"/>
                <w:szCs w:val="24"/>
                <w:lang w:val="uk-UA"/>
              </w:rPr>
              <w:t>Зміст заходів:</w:t>
            </w:r>
          </w:p>
          <w:p w14:paraId="1FB022A6" w14:textId="59ADC1E5" w:rsidR="00B76F34" w:rsidRPr="00D9103F" w:rsidRDefault="00B76F34" w:rsidP="00EE1132">
            <w:pPr>
              <w:rPr>
                <w:sz w:val="24"/>
                <w:szCs w:val="24"/>
                <w:lang w:val="uk-UA"/>
              </w:rPr>
            </w:pPr>
            <w:r w:rsidRPr="00F74400">
              <w:rPr>
                <w:sz w:val="24"/>
                <w:szCs w:val="24"/>
                <w:lang w:val="uk-UA"/>
              </w:rPr>
              <w:t>Оплата послуг з медичного обслуговування культурно-масових, мистецьких, туристичних та інших загальноміських заходів</w:t>
            </w:r>
          </w:p>
        </w:tc>
        <w:tc>
          <w:tcPr>
            <w:tcW w:w="708" w:type="dxa"/>
          </w:tcPr>
          <w:p w14:paraId="432DF9C5" w14:textId="458587A8"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55D3CEA3"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39AB1569"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736140F2" w14:textId="50D4FE71" w:rsidR="00B76F34" w:rsidRPr="00D9103F" w:rsidRDefault="00B76F34" w:rsidP="00D9103F">
            <w:pPr>
              <w:jc w:val="both"/>
              <w:rPr>
                <w:lang w:val="uk-UA"/>
              </w:rPr>
            </w:pPr>
            <w:r>
              <w:rPr>
                <w:lang w:val="uk-UA"/>
              </w:rPr>
              <w:t>Б</w:t>
            </w:r>
            <w:r w:rsidRPr="00733899">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75058204"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50,0</w:t>
            </w:r>
          </w:p>
        </w:tc>
        <w:tc>
          <w:tcPr>
            <w:tcW w:w="709" w:type="dxa"/>
          </w:tcPr>
          <w:p w14:paraId="6F59C844"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60,0</w:t>
            </w:r>
          </w:p>
        </w:tc>
        <w:tc>
          <w:tcPr>
            <w:tcW w:w="709" w:type="dxa"/>
          </w:tcPr>
          <w:p w14:paraId="6264B96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70,0</w:t>
            </w:r>
          </w:p>
        </w:tc>
        <w:tc>
          <w:tcPr>
            <w:tcW w:w="709" w:type="dxa"/>
          </w:tcPr>
          <w:p w14:paraId="4D2AC458"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80,0</w:t>
            </w:r>
          </w:p>
        </w:tc>
        <w:tc>
          <w:tcPr>
            <w:tcW w:w="708" w:type="dxa"/>
          </w:tcPr>
          <w:p w14:paraId="5C5FD126" w14:textId="4EE50166"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90,0</w:t>
            </w:r>
          </w:p>
        </w:tc>
        <w:tc>
          <w:tcPr>
            <w:tcW w:w="710" w:type="dxa"/>
          </w:tcPr>
          <w:p w14:paraId="5F62A4A5"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7CBB48D2" w14:textId="7EDF80F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З</w:t>
            </w:r>
            <w:r w:rsidRPr="00F74400">
              <w:rPr>
                <w:color w:val="000000"/>
                <w:lang w:val="uk-UA"/>
              </w:rPr>
              <w:t>абезпечення безпечного проведення масових заходів, оперативне реагування на надзвичайні ситуації та надання медичної допомоги учасникам і відвідувачам.</w:t>
            </w:r>
          </w:p>
        </w:tc>
      </w:tr>
      <w:tr w:rsidR="00B76F34" w:rsidRPr="00524AB4" w14:paraId="5FDC25F7" w14:textId="77777777" w:rsidTr="00334341">
        <w:trPr>
          <w:trHeight w:val="562"/>
        </w:trPr>
        <w:tc>
          <w:tcPr>
            <w:tcW w:w="397" w:type="dxa"/>
            <w:vMerge/>
          </w:tcPr>
          <w:p w14:paraId="7C59B566"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18911653" w14:textId="77777777" w:rsidR="00B76F34" w:rsidRPr="00D9103F" w:rsidRDefault="00B76F34" w:rsidP="00D9103F">
            <w:pPr>
              <w:rPr>
                <w:sz w:val="24"/>
                <w:szCs w:val="24"/>
                <w:lang w:val="uk-UA"/>
              </w:rPr>
            </w:pPr>
          </w:p>
        </w:tc>
        <w:tc>
          <w:tcPr>
            <w:tcW w:w="3572" w:type="dxa"/>
          </w:tcPr>
          <w:p w14:paraId="7E5E76B9" w14:textId="77777777" w:rsidR="00B76F34" w:rsidRPr="00406B4A" w:rsidRDefault="00B76F34" w:rsidP="00406B4A">
            <w:pPr>
              <w:rPr>
                <w:sz w:val="24"/>
                <w:szCs w:val="24"/>
                <w:lang w:val="uk-UA"/>
              </w:rPr>
            </w:pPr>
            <w:r w:rsidRPr="00D9103F">
              <w:rPr>
                <w:b/>
                <w:sz w:val="24"/>
                <w:szCs w:val="24"/>
                <w:lang w:val="uk-UA"/>
              </w:rPr>
              <w:t>1.1</w:t>
            </w:r>
            <w:r>
              <w:rPr>
                <w:b/>
                <w:sz w:val="24"/>
                <w:szCs w:val="24"/>
                <w:lang w:val="uk-UA"/>
              </w:rPr>
              <w:t>1</w:t>
            </w:r>
            <w:r w:rsidRPr="00D9103F">
              <w:rPr>
                <w:b/>
                <w:sz w:val="24"/>
                <w:szCs w:val="24"/>
                <w:lang w:val="uk-UA"/>
              </w:rPr>
              <w:t>.</w:t>
            </w:r>
            <w:r w:rsidRPr="00D9103F">
              <w:rPr>
                <w:sz w:val="24"/>
                <w:szCs w:val="24"/>
                <w:lang w:val="uk-UA"/>
              </w:rPr>
              <w:t xml:space="preserve"> </w:t>
            </w:r>
            <w:r w:rsidRPr="00406B4A">
              <w:rPr>
                <w:b/>
                <w:sz w:val="24"/>
                <w:szCs w:val="24"/>
                <w:lang w:val="uk-UA"/>
              </w:rPr>
              <w:t>Реставрація та збереження музейних фондів</w:t>
            </w:r>
          </w:p>
          <w:p w14:paraId="08FD9085" w14:textId="77777777" w:rsidR="00B76F34" w:rsidRPr="00406B4A" w:rsidRDefault="00B76F34" w:rsidP="00406B4A">
            <w:pPr>
              <w:rPr>
                <w:sz w:val="24"/>
                <w:szCs w:val="24"/>
                <w:lang w:val="uk-UA"/>
              </w:rPr>
            </w:pPr>
          </w:p>
          <w:p w14:paraId="029DF4CB" w14:textId="77777777" w:rsidR="00B76F34" w:rsidRPr="00406B4A" w:rsidRDefault="00B76F34" w:rsidP="00406B4A">
            <w:pPr>
              <w:rPr>
                <w:sz w:val="24"/>
                <w:szCs w:val="24"/>
                <w:lang w:val="uk-UA"/>
              </w:rPr>
            </w:pPr>
            <w:r w:rsidRPr="00406B4A">
              <w:rPr>
                <w:sz w:val="24"/>
                <w:szCs w:val="24"/>
                <w:lang w:val="uk-UA"/>
              </w:rPr>
              <w:t>Зміст заходів:</w:t>
            </w:r>
          </w:p>
          <w:p w14:paraId="111222D5" w14:textId="00C4C540" w:rsidR="00B76F34" w:rsidRPr="00D9103F" w:rsidRDefault="00B76F34" w:rsidP="00406B4A">
            <w:pPr>
              <w:rPr>
                <w:sz w:val="24"/>
                <w:szCs w:val="24"/>
                <w:lang w:val="uk-UA"/>
              </w:rPr>
            </w:pPr>
            <w:r w:rsidRPr="00406B4A">
              <w:rPr>
                <w:sz w:val="24"/>
                <w:szCs w:val="24"/>
                <w:lang w:val="uk-UA"/>
              </w:rPr>
              <w:t xml:space="preserve">Оплата послуг та виконання робіт із реставрації, консервації </w:t>
            </w:r>
            <w:r w:rsidRPr="00406B4A">
              <w:rPr>
                <w:sz w:val="24"/>
                <w:szCs w:val="24"/>
                <w:lang w:val="uk-UA"/>
              </w:rPr>
              <w:lastRenderedPageBreak/>
              <w:t>та відновлення музейних експонатів, предметів культурної спадщини, матеріалів музейних фондів та виставкового обладнання.</w:t>
            </w:r>
          </w:p>
        </w:tc>
        <w:tc>
          <w:tcPr>
            <w:tcW w:w="708" w:type="dxa"/>
          </w:tcPr>
          <w:p w14:paraId="7FCEED16" w14:textId="0160B342"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lastRenderedPageBreak/>
              <w:t xml:space="preserve">2026-2030 </w:t>
            </w:r>
            <w:r w:rsidRPr="00D9103F">
              <w:rPr>
                <w:color w:val="000000"/>
                <w:lang w:val="uk-UA"/>
              </w:rPr>
              <w:t>роки роки</w:t>
            </w:r>
          </w:p>
        </w:tc>
        <w:tc>
          <w:tcPr>
            <w:tcW w:w="1418" w:type="dxa"/>
          </w:tcPr>
          <w:p w14:paraId="406A6F89"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4E45AF10"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6259DFE9" w14:textId="4351BE6C" w:rsidR="00B76F34" w:rsidRPr="00D9103F" w:rsidRDefault="00B76F34" w:rsidP="00D9103F">
            <w:pPr>
              <w:jc w:val="both"/>
              <w:rPr>
                <w:lang w:val="uk-UA"/>
              </w:rPr>
            </w:pPr>
            <w:r>
              <w:rPr>
                <w:lang w:val="uk-UA"/>
              </w:rPr>
              <w:t>Б</w:t>
            </w:r>
            <w:r w:rsidRPr="00733899">
              <w:t xml:space="preserve">юджет Звягельської міської територіальної громади, державний та обласний бюджети, </w:t>
            </w:r>
            <w:r w:rsidRPr="00733899">
              <w:lastRenderedPageBreak/>
              <w:t>грантові кошти, інші джерела не заборонені законодавством.</w:t>
            </w:r>
          </w:p>
        </w:tc>
        <w:tc>
          <w:tcPr>
            <w:tcW w:w="708" w:type="dxa"/>
          </w:tcPr>
          <w:p w14:paraId="2CEFEB7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lastRenderedPageBreak/>
              <w:t>50,0</w:t>
            </w:r>
          </w:p>
        </w:tc>
        <w:tc>
          <w:tcPr>
            <w:tcW w:w="709" w:type="dxa"/>
          </w:tcPr>
          <w:p w14:paraId="0B2873A5"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60,0</w:t>
            </w:r>
          </w:p>
        </w:tc>
        <w:tc>
          <w:tcPr>
            <w:tcW w:w="709" w:type="dxa"/>
          </w:tcPr>
          <w:p w14:paraId="29E944C1"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70,0</w:t>
            </w:r>
          </w:p>
        </w:tc>
        <w:tc>
          <w:tcPr>
            <w:tcW w:w="709" w:type="dxa"/>
          </w:tcPr>
          <w:p w14:paraId="74FF6259"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80,0</w:t>
            </w:r>
          </w:p>
        </w:tc>
        <w:tc>
          <w:tcPr>
            <w:tcW w:w="708" w:type="dxa"/>
          </w:tcPr>
          <w:p w14:paraId="682B3FA9" w14:textId="17CFCFE4"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90,0</w:t>
            </w:r>
          </w:p>
        </w:tc>
        <w:tc>
          <w:tcPr>
            <w:tcW w:w="710" w:type="dxa"/>
          </w:tcPr>
          <w:p w14:paraId="2209D439"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046CE00E" w14:textId="66533AF6"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З</w:t>
            </w:r>
            <w:r w:rsidRPr="00406B4A">
              <w:rPr>
                <w:color w:val="000000"/>
                <w:lang w:val="uk-UA"/>
              </w:rPr>
              <w:t>береження музейних фондів та предметів культурної спадщини, оновлення музейних експозицій та розширення можливостей для культурно-просвітницької діяльності.</w:t>
            </w:r>
          </w:p>
        </w:tc>
      </w:tr>
      <w:tr w:rsidR="00B76F34" w:rsidRPr="00524AB4" w14:paraId="0E543E2F" w14:textId="77777777" w:rsidTr="00334341">
        <w:trPr>
          <w:trHeight w:val="273"/>
        </w:trPr>
        <w:tc>
          <w:tcPr>
            <w:tcW w:w="397" w:type="dxa"/>
            <w:vMerge w:val="restart"/>
          </w:tcPr>
          <w:p w14:paraId="1BA96D5E" w14:textId="77777777" w:rsidR="00B76F34" w:rsidRPr="003A5E54" w:rsidRDefault="00B76F34" w:rsidP="00D56D43">
            <w:pPr>
              <w:widowControl w:val="0"/>
              <w:pBdr>
                <w:top w:val="nil"/>
                <w:left w:val="nil"/>
                <w:bottom w:val="nil"/>
                <w:right w:val="nil"/>
                <w:between w:val="nil"/>
              </w:pBdr>
              <w:jc w:val="center"/>
              <w:rPr>
                <w:b/>
                <w:color w:val="000000"/>
                <w:sz w:val="24"/>
                <w:szCs w:val="24"/>
                <w:lang w:val="uk-UA"/>
              </w:rPr>
            </w:pPr>
            <w:r w:rsidRPr="003A5E54">
              <w:rPr>
                <w:b/>
                <w:color w:val="000000"/>
                <w:sz w:val="24"/>
                <w:szCs w:val="24"/>
                <w:lang w:val="uk-UA"/>
              </w:rPr>
              <w:lastRenderedPageBreak/>
              <w:t>2.</w:t>
            </w:r>
          </w:p>
        </w:tc>
        <w:tc>
          <w:tcPr>
            <w:tcW w:w="1985" w:type="dxa"/>
            <w:vMerge w:val="restart"/>
          </w:tcPr>
          <w:p w14:paraId="4DD5738F" w14:textId="57ED9EE4" w:rsidR="00B76F34" w:rsidRPr="00D9103F" w:rsidRDefault="00B76F34" w:rsidP="00D9103F">
            <w:pPr>
              <w:widowControl w:val="0"/>
              <w:pBdr>
                <w:top w:val="nil"/>
                <w:left w:val="nil"/>
                <w:bottom w:val="nil"/>
                <w:right w:val="nil"/>
                <w:between w:val="nil"/>
              </w:pBdr>
              <w:rPr>
                <w:b/>
                <w:sz w:val="24"/>
                <w:szCs w:val="24"/>
                <w:lang w:val="uk-UA"/>
              </w:rPr>
            </w:pPr>
            <w:r w:rsidRPr="005E5D81">
              <w:rPr>
                <w:b/>
                <w:sz w:val="24"/>
                <w:szCs w:val="24"/>
                <w:lang w:val="uk-UA"/>
              </w:rPr>
              <w:t>Створення належних умов праці, стимулювання та підтримка закладів культури і туризму, їх працівників, творчих колективів та громадських організацій. Кадрове забезпечення та розвиток мережі установ культури</w:t>
            </w:r>
          </w:p>
        </w:tc>
        <w:tc>
          <w:tcPr>
            <w:tcW w:w="3572" w:type="dxa"/>
          </w:tcPr>
          <w:p w14:paraId="276E789D" w14:textId="77777777" w:rsidR="00B76F34" w:rsidRPr="005E5D81" w:rsidRDefault="00B76F34" w:rsidP="00B170AF">
            <w:pPr>
              <w:tabs>
                <w:tab w:val="left" w:pos="601"/>
              </w:tabs>
              <w:rPr>
                <w:sz w:val="24"/>
                <w:szCs w:val="24"/>
                <w:lang w:val="uk-UA"/>
              </w:rPr>
            </w:pPr>
            <w:r w:rsidRPr="00D9103F">
              <w:rPr>
                <w:b/>
                <w:sz w:val="24"/>
                <w:szCs w:val="24"/>
                <w:lang w:val="uk-UA"/>
              </w:rPr>
              <w:t>2.1.</w:t>
            </w:r>
            <w:r w:rsidRPr="00D9103F">
              <w:rPr>
                <w:sz w:val="24"/>
                <w:szCs w:val="24"/>
                <w:lang w:val="uk-UA"/>
              </w:rPr>
              <w:t xml:space="preserve"> </w:t>
            </w:r>
            <w:r w:rsidRPr="00EA1D02">
              <w:rPr>
                <w:b/>
                <w:sz w:val="24"/>
                <w:szCs w:val="24"/>
                <w:lang w:val="uk-UA"/>
              </w:rPr>
              <w:t>Призначення та виплата іменних стипендій у галузі культури і мистецтва</w:t>
            </w:r>
          </w:p>
          <w:p w14:paraId="5415DA14" w14:textId="77777777" w:rsidR="00B76F34" w:rsidRPr="005E5D81" w:rsidRDefault="00B76F34" w:rsidP="005E5D81">
            <w:pPr>
              <w:rPr>
                <w:sz w:val="24"/>
                <w:szCs w:val="24"/>
                <w:lang w:val="uk-UA"/>
              </w:rPr>
            </w:pPr>
          </w:p>
          <w:p w14:paraId="10BF0893" w14:textId="67310DDF" w:rsidR="00B76F34" w:rsidRPr="00D9103F" w:rsidRDefault="00B76F34" w:rsidP="005E5D81">
            <w:pPr>
              <w:jc w:val="both"/>
              <w:rPr>
                <w:sz w:val="24"/>
                <w:szCs w:val="24"/>
                <w:lang w:val="uk-UA"/>
              </w:rPr>
            </w:pPr>
          </w:p>
        </w:tc>
        <w:tc>
          <w:tcPr>
            <w:tcW w:w="708" w:type="dxa"/>
          </w:tcPr>
          <w:p w14:paraId="0BB897CB" w14:textId="593052F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43A3F68D"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043654B8"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335CD3FD" w14:textId="38EB0191" w:rsidR="00B76F34" w:rsidRPr="00D9103F" w:rsidRDefault="00B76F34" w:rsidP="00D9103F">
            <w:pPr>
              <w:jc w:val="both"/>
            </w:pPr>
            <w:r w:rsidRPr="00BD5193">
              <w:rPr>
                <w:lang w:val="uk-UA"/>
              </w:rPr>
              <w:t>Б</w:t>
            </w:r>
            <w:r w:rsidRPr="00BD5193">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0B3D4CC8" w14:textId="55C5A365" w:rsidR="00B76F34" w:rsidRPr="00273F6D" w:rsidRDefault="00B76F34" w:rsidP="00273F6D">
            <w:pPr>
              <w:widowControl w:val="0"/>
              <w:pBdr>
                <w:top w:val="nil"/>
                <w:left w:val="nil"/>
                <w:bottom w:val="nil"/>
                <w:right w:val="nil"/>
                <w:between w:val="nil"/>
              </w:pBdr>
              <w:jc w:val="both"/>
              <w:rPr>
                <w:color w:val="000000"/>
                <w:lang w:val="uk-UA"/>
              </w:rPr>
            </w:pPr>
            <w:r w:rsidRPr="00273F6D">
              <w:rPr>
                <w:lang w:val="uk-UA"/>
              </w:rPr>
              <w:t>280,0</w:t>
            </w:r>
          </w:p>
        </w:tc>
        <w:tc>
          <w:tcPr>
            <w:tcW w:w="709" w:type="dxa"/>
          </w:tcPr>
          <w:p w14:paraId="49B74D27" w14:textId="354FF1A7" w:rsidR="00B76F34" w:rsidRPr="00273F6D" w:rsidRDefault="00B76F34" w:rsidP="005E5D81">
            <w:pPr>
              <w:jc w:val="both"/>
            </w:pPr>
            <w:r w:rsidRPr="00273F6D">
              <w:rPr>
                <w:color w:val="000000"/>
                <w:lang w:val="uk-UA"/>
              </w:rPr>
              <w:t>280,0</w:t>
            </w:r>
          </w:p>
        </w:tc>
        <w:tc>
          <w:tcPr>
            <w:tcW w:w="709" w:type="dxa"/>
          </w:tcPr>
          <w:p w14:paraId="1817A95D" w14:textId="289B39CB" w:rsidR="00B76F34" w:rsidRPr="00273F6D" w:rsidRDefault="00B76F34" w:rsidP="00D9103F">
            <w:pPr>
              <w:jc w:val="both"/>
            </w:pPr>
            <w:r w:rsidRPr="00273F6D">
              <w:rPr>
                <w:color w:val="000000"/>
                <w:lang w:val="uk-UA"/>
              </w:rPr>
              <w:t>280,0</w:t>
            </w:r>
          </w:p>
        </w:tc>
        <w:tc>
          <w:tcPr>
            <w:tcW w:w="709" w:type="dxa"/>
          </w:tcPr>
          <w:p w14:paraId="5EC9003E" w14:textId="0774BCCE" w:rsidR="00B76F34" w:rsidRPr="00273F6D" w:rsidRDefault="00B76F34" w:rsidP="00D9103F">
            <w:pPr>
              <w:jc w:val="both"/>
            </w:pPr>
            <w:r w:rsidRPr="00273F6D">
              <w:rPr>
                <w:color w:val="000000"/>
                <w:lang w:val="uk-UA"/>
              </w:rPr>
              <w:t>280,0</w:t>
            </w:r>
          </w:p>
        </w:tc>
        <w:tc>
          <w:tcPr>
            <w:tcW w:w="708" w:type="dxa"/>
          </w:tcPr>
          <w:p w14:paraId="5BD19731" w14:textId="79676F7F" w:rsidR="00B76F34" w:rsidRPr="00273F6D" w:rsidRDefault="00B76F34" w:rsidP="00D9103F">
            <w:pPr>
              <w:widowControl w:val="0"/>
              <w:pBdr>
                <w:top w:val="nil"/>
                <w:left w:val="nil"/>
                <w:bottom w:val="nil"/>
                <w:right w:val="nil"/>
                <w:between w:val="nil"/>
              </w:pBdr>
              <w:jc w:val="both"/>
              <w:rPr>
                <w:color w:val="000000"/>
                <w:lang w:val="uk-UA"/>
              </w:rPr>
            </w:pPr>
            <w:r w:rsidRPr="00273F6D">
              <w:rPr>
                <w:color w:val="000000"/>
                <w:lang w:val="uk-UA"/>
              </w:rPr>
              <w:t>280,0</w:t>
            </w:r>
          </w:p>
        </w:tc>
        <w:tc>
          <w:tcPr>
            <w:tcW w:w="710" w:type="dxa"/>
          </w:tcPr>
          <w:p w14:paraId="4309766A"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601B31D9" w14:textId="6E1F54EA"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П</w:t>
            </w:r>
            <w:r w:rsidRPr="005E5D81">
              <w:rPr>
                <w:color w:val="000000"/>
                <w:lang w:val="uk-UA"/>
              </w:rPr>
              <w:t>ідтримка творчого потенціалу громади та стимулювання розвитку культури і мистецтва.</w:t>
            </w:r>
          </w:p>
        </w:tc>
      </w:tr>
      <w:tr w:rsidR="00B76F34" w:rsidRPr="00524AB4" w14:paraId="1824DEA9" w14:textId="77777777" w:rsidTr="00334341">
        <w:trPr>
          <w:trHeight w:val="562"/>
        </w:trPr>
        <w:tc>
          <w:tcPr>
            <w:tcW w:w="397" w:type="dxa"/>
            <w:vMerge/>
          </w:tcPr>
          <w:p w14:paraId="50E23736"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116CFDEB"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1D55D80C" w14:textId="538BA957" w:rsidR="00B76F34" w:rsidRPr="00D9103F" w:rsidRDefault="00B76F34" w:rsidP="00CA52A5">
            <w:pPr>
              <w:rPr>
                <w:sz w:val="24"/>
                <w:szCs w:val="24"/>
                <w:lang w:val="uk-UA"/>
              </w:rPr>
            </w:pPr>
            <w:r w:rsidRPr="00D9103F">
              <w:rPr>
                <w:b/>
                <w:sz w:val="24"/>
                <w:szCs w:val="24"/>
                <w:lang w:val="uk-UA"/>
              </w:rPr>
              <w:t>2.2.</w:t>
            </w:r>
            <w:r w:rsidRPr="00D9103F">
              <w:rPr>
                <w:sz w:val="24"/>
                <w:szCs w:val="24"/>
                <w:lang w:val="uk-UA"/>
              </w:rPr>
              <w:t xml:space="preserve"> </w:t>
            </w:r>
            <w:r w:rsidRPr="00EA1D02">
              <w:rPr>
                <w:b/>
                <w:sz w:val="24"/>
                <w:szCs w:val="24"/>
                <w:lang w:val="uk-UA"/>
              </w:rPr>
              <w:t>Фінансове стимулювання талановитих дітей, молоді та їх наставників</w:t>
            </w:r>
            <w:r w:rsidR="00CA52A5">
              <w:rPr>
                <w:sz w:val="24"/>
                <w:szCs w:val="24"/>
                <w:lang w:val="uk-UA"/>
              </w:rPr>
              <w:t xml:space="preserve"> </w:t>
            </w:r>
            <w:r w:rsidR="00CA52A5" w:rsidRPr="00CA52A5">
              <w:rPr>
                <w:b/>
                <w:sz w:val="24"/>
                <w:szCs w:val="24"/>
                <w:lang w:val="uk-UA"/>
              </w:rPr>
              <w:t>в галузі культури і мистецтва</w:t>
            </w:r>
          </w:p>
        </w:tc>
        <w:tc>
          <w:tcPr>
            <w:tcW w:w="708" w:type="dxa"/>
          </w:tcPr>
          <w:p w14:paraId="014DF644" w14:textId="23461CC7"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26ED4122"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76E87231"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4E71BA06" w14:textId="0845227E" w:rsidR="00B76F34" w:rsidRPr="00D9103F" w:rsidRDefault="00B76F34" w:rsidP="00D9103F">
            <w:pPr>
              <w:jc w:val="both"/>
              <w:rPr>
                <w:lang w:val="uk-UA"/>
              </w:rPr>
            </w:pPr>
            <w:r w:rsidRPr="00BD5193">
              <w:rPr>
                <w:lang w:val="uk-UA"/>
              </w:rPr>
              <w:t>Б</w:t>
            </w:r>
            <w:r w:rsidRPr="00BD5193">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7BFA4FEB"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300,0</w:t>
            </w:r>
          </w:p>
        </w:tc>
        <w:tc>
          <w:tcPr>
            <w:tcW w:w="709" w:type="dxa"/>
          </w:tcPr>
          <w:p w14:paraId="4CD8DF1C" w14:textId="0DE76919" w:rsidR="00B76F34" w:rsidRPr="00D9103F" w:rsidRDefault="00B76F34" w:rsidP="00EA1D02">
            <w:pPr>
              <w:jc w:val="both"/>
            </w:pPr>
            <w:r w:rsidRPr="00D9103F">
              <w:rPr>
                <w:color w:val="000000"/>
                <w:lang w:val="uk-UA"/>
              </w:rPr>
              <w:t>3</w:t>
            </w:r>
            <w:r>
              <w:rPr>
                <w:color w:val="000000"/>
                <w:lang w:val="uk-UA"/>
              </w:rPr>
              <w:t>1</w:t>
            </w:r>
            <w:r w:rsidRPr="00D9103F">
              <w:rPr>
                <w:color w:val="000000"/>
                <w:lang w:val="uk-UA"/>
              </w:rPr>
              <w:t>0,0</w:t>
            </w:r>
          </w:p>
        </w:tc>
        <w:tc>
          <w:tcPr>
            <w:tcW w:w="709" w:type="dxa"/>
          </w:tcPr>
          <w:p w14:paraId="36F40F03" w14:textId="7A24674B" w:rsidR="00B76F34" w:rsidRPr="00D9103F" w:rsidRDefault="00B76F34" w:rsidP="00EA1D02">
            <w:pPr>
              <w:jc w:val="both"/>
            </w:pPr>
            <w:r w:rsidRPr="00D9103F">
              <w:rPr>
                <w:color w:val="000000"/>
                <w:lang w:val="uk-UA"/>
              </w:rPr>
              <w:t>3</w:t>
            </w:r>
            <w:r>
              <w:rPr>
                <w:color w:val="000000"/>
                <w:lang w:val="uk-UA"/>
              </w:rPr>
              <w:t>2</w:t>
            </w:r>
            <w:r w:rsidRPr="00D9103F">
              <w:rPr>
                <w:color w:val="000000"/>
                <w:lang w:val="uk-UA"/>
              </w:rPr>
              <w:t>0,0</w:t>
            </w:r>
          </w:p>
        </w:tc>
        <w:tc>
          <w:tcPr>
            <w:tcW w:w="709" w:type="dxa"/>
          </w:tcPr>
          <w:p w14:paraId="4BF0B7C3" w14:textId="28D14C87" w:rsidR="00B76F34" w:rsidRPr="00D9103F" w:rsidRDefault="00B76F34" w:rsidP="00EA1D02">
            <w:pPr>
              <w:jc w:val="both"/>
            </w:pPr>
            <w:r w:rsidRPr="00D9103F">
              <w:rPr>
                <w:color w:val="000000"/>
                <w:lang w:val="uk-UA"/>
              </w:rPr>
              <w:t>3</w:t>
            </w:r>
            <w:r>
              <w:rPr>
                <w:color w:val="000000"/>
                <w:lang w:val="uk-UA"/>
              </w:rPr>
              <w:t>3</w:t>
            </w:r>
            <w:r w:rsidRPr="00D9103F">
              <w:rPr>
                <w:color w:val="000000"/>
                <w:lang w:val="uk-UA"/>
              </w:rPr>
              <w:t>0,0</w:t>
            </w:r>
          </w:p>
        </w:tc>
        <w:tc>
          <w:tcPr>
            <w:tcW w:w="708" w:type="dxa"/>
          </w:tcPr>
          <w:p w14:paraId="6E7279BF" w14:textId="0B26DC75" w:rsidR="00B76F34" w:rsidRPr="00D9103F" w:rsidRDefault="00B76F34" w:rsidP="00EA1D02">
            <w:pPr>
              <w:widowControl w:val="0"/>
              <w:pBdr>
                <w:top w:val="nil"/>
                <w:left w:val="nil"/>
                <w:bottom w:val="nil"/>
                <w:right w:val="nil"/>
                <w:between w:val="nil"/>
              </w:pBdr>
              <w:jc w:val="both"/>
              <w:rPr>
                <w:color w:val="000000"/>
                <w:lang w:val="uk-UA"/>
              </w:rPr>
            </w:pPr>
            <w:r w:rsidRPr="00D9103F">
              <w:rPr>
                <w:color w:val="000000"/>
                <w:lang w:val="uk-UA"/>
              </w:rPr>
              <w:t>3</w:t>
            </w:r>
            <w:r>
              <w:rPr>
                <w:color w:val="000000"/>
                <w:lang w:val="uk-UA"/>
              </w:rPr>
              <w:t>4</w:t>
            </w:r>
            <w:r w:rsidRPr="00D9103F">
              <w:rPr>
                <w:color w:val="000000"/>
                <w:lang w:val="uk-UA"/>
              </w:rPr>
              <w:t>0,0</w:t>
            </w:r>
          </w:p>
        </w:tc>
        <w:tc>
          <w:tcPr>
            <w:tcW w:w="710" w:type="dxa"/>
          </w:tcPr>
          <w:p w14:paraId="61C19135"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6CC68D3A" w14:textId="5D109F7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С</w:t>
            </w:r>
            <w:r w:rsidRPr="00EA1D02">
              <w:rPr>
                <w:color w:val="000000"/>
                <w:lang w:val="uk-UA"/>
              </w:rPr>
              <w:t>творення сприятливих умов для розвитку творчих здібностей дітей та молоді, підтримка наставництва у сфері культури.</w:t>
            </w:r>
          </w:p>
        </w:tc>
      </w:tr>
      <w:tr w:rsidR="00B76F34" w:rsidRPr="00524AB4" w14:paraId="2CF65272" w14:textId="77777777" w:rsidTr="00334341">
        <w:trPr>
          <w:trHeight w:val="562"/>
        </w:trPr>
        <w:tc>
          <w:tcPr>
            <w:tcW w:w="397" w:type="dxa"/>
            <w:vMerge/>
          </w:tcPr>
          <w:p w14:paraId="597EC525"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6F5E0EC8"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0669EF8B" w14:textId="11AB8C7F" w:rsidR="00B76F34" w:rsidRPr="00D9103F" w:rsidRDefault="00B76F34" w:rsidP="00C6526B">
            <w:pPr>
              <w:rPr>
                <w:sz w:val="24"/>
                <w:szCs w:val="24"/>
                <w:lang w:val="uk-UA"/>
              </w:rPr>
            </w:pPr>
            <w:r w:rsidRPr="00D9103F">
              <w:rPr>
                <w:b/>
                <w:sz w:val="24"/>
                <w:szCs w:val="24"/>
                <w:lang w:val="uk-UA"/>
              </w:rPr>
              <w:t>2.3.</w:t>
            </w:r>
            <w:r w:rsidRPr="00D9103F">
              <w:rPr>
                <w:sz w:val="24"/>
                <w:szCs w:val="24"/>
                <w:lang w:val="uk-UA"/>
              </w:rPr>
              <w:t xml:space="preserve"> </w:t>
            </w:r>
            <w:r w:rsidRPr="009C7483">
              <w:rPr>
                <w:b/>
                <w:sz w:val="24"/>
                <w:szCs w:val="24"/>
                <w:lang w:val="uk-UA"/>
              </w:rPr>
              <w:t>Компенсація транспортних витрат працівникам закладів культури</w:t>
            </w:r>
          </w:p>
        </w:tc>
        <w:tc>
          <w:tcPr>
            <w:tcW w:w="708" w:type="dxa"/>
          </w:tcPr>
          <w:p w14:paraId="291755BB" w14:textId="44BFB96D"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7F409D2E"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6CDADB07"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23119C59" w14:textId="097A19AC" w:rsidR="00B76F34" w:rsidRPr="00D9103F" w:rsidRDefault="00B76F34" w:rsidP="00D9103F">
            <w:pPr>
              <w:jc w:val="both"/>
              <w:rPr>
                <w:lang w:val="uk-UA"/>
              </w:rPr>
            </w:pPr>
            <w:r w:rsidRPr="00BD5193">
              <w:rPr>
                <w:lang w:val="uk-UA"/>
              </w:rPr>
              <w:t>Б</w:t>
            </w:r>
            <w:r w:rsidRPr="00BD5193">
              <w:t xml:space="preserve">юджет Звягельської міської територіальної громади, державний та обласний бюджети, </w:t>
            </w:r>
            <w:r w:rsidRPr="00BD5193">
              <w:lastRenderedPageBreak/>
              <w:t>грантові кошти, інші джерела не заборонені законодавством.</w:t>
            </w:r>
          </w:p>
        </w:tc>
        <w:tc>
          <w:tcPr>
            <w:tcW w:w="708" w:type="dxa"/>
          </w:tcPr>
          <w:p w14:paraId="75A7BF19"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lastRenderedPageBreak/>
              <w:t>50,0</w:t>
            </w:r>
          </w:p>
        </w:tc>
        <w:tc>
          <w:tcPr>
            <w:tcW w:w="709" w:type="dxa"/>
          </w:tcPr>
          <w:p w14:paraId="3F5B07D6" w14:textId="5BC1492A" w:rsidR="00B76F34" w:rsidRPr="00D9103F" w:rsidRDefault="00B76F34" w:rsidP="00D9103F">
            <w:pPr>
              <w:jc w:val="both"/>
            </w:pPr>
            <w:r>
              <w:rPr>
                <w:color w:val="000000"/>
                <w:lang w:val="uk-UA"/>
              </w:rPr>
              <w:t>6</w:t>
            </w:r>
            <w:r w:rsidRPr="00D9103F">
              <w:rPr>
                <w:color w:val="000000"/>
                <w:lang w:val="uk-UA"/>
              </w:rPr>
              <w:t>0,0</w:t>
            </w:r>
          </w:p>
        </w:tc>
        <w:tc>
          <w:tcPr>
            <w:tcW w:w="709" w:type="dxa"/>
          </w:tcPr>
          <w:p w14:paraId="224869FF" w14:textId="7D60F04B" w:rsidR="00B76F34" w:rsidRPr="00D9103F" w:rsidRDefault="00B76F34" w:rsidP="00D9103F">
            <w:pPr>
              <w:jc w:val="both"/>
            </w:pPr>
            <w:r>
              <w:rPr>
                <w:color w:val="000000"/>
                <w:lang w:val="uk-UA"/>
              </w:rPr>
              <w:t>7</w:t>
            </w:r>
            <w:r w:rsidRPr="00D9103F">
              <w:rPr>
                <w:color w:val="000000"/>
                <w:lang w:val="uk-UA"/>
              </w:rPr>
              <w:t>0,0</w:t>
            </w:r>
          </w:p>
        </w:tc>
        <w:tc>
          <w:tcPr>
            <w:tcW w:w="709" w:type="dxa"/>
          </w:tcPr>
          <w:p w14:paraId="4F171987" w14:textId="1DF909F2" w:rsidR="00B76F34" w:rsidRPr="00D9103F" w:rsidRDefault="00B76F34" w:rsidP="00D9103F">
            <w:pPr>
              <w:jc w:val="both"/>
            </w:pPr>
            <w:r>
              <w:rPr>
                <w:color w:val="000000"/>
                <w:lang w:val="uk-UA"/>
              </w:rPr>
              <w:t>8</w:t>
            </w:r>
            <w:r w:rsidRPr="00D9103F">
              <w:rPr>
                <w:color w:val="000000"/>
                <w:lang w:val="uk-UA"/>
              </w:rPr>
              <w:t>0,0</w:t>
            </w:r>
          </w:p>
        </w:tc>
        <w:tc>
          <w:tcPr>
            <w:tcW w:w="708" w:type="dxa"/>
          </w:tcPr>
          <w:p w14:paraId="27ADC6A4" w14:textId="75FF381E"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90,0</w:t>
            </w:r>
          </w:p>
        </w:tc>
        <w:tc>
          <w:tcPr>
            <w:tcW w:w="710" w:type="dxa"/>
          </w:tcPr>
          <w:p w14:paraId="63B61520"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443B2B3B" w14:textId="59EC925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З</w:t>
            </w:r>
            <w:r w:rsidRPr="009C7483">
              <w:rPr>
                <w:color w:val="000000"/>
                <w:lang w:val="uk-UA"/>
              </w:rPr>
              <w:t>береження кадрового потенціалу закладів культури та створення належних умов праці.</w:t>
            </w:r>
          </w:p>
        </w:tc>
      </w:tr>
      <w:tr w:rsidR="00B76F34" w:rsidRPr="00524AB4" w14:paraId="4812A29E" w14:textId="77777777" w:rsidTr="00334341">
        <w:trPr>
          <w:trHeight w:val="562"/>
        </w:trPr>
        <w:tc>
          <w:tcPr>
            <w:tcW w:w="397" w:type="dxa"/>
            <w:vMerge/>
          </w:tcPr>
          <w:p w14:paraId="450877D5"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70EA0802"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586D1472" w14:textId="3CD849D0" w:rsidR="00B76F34" w:rsidRPr="00EC19B5" w:rsidRDefault="00B76F34" w:rsidP="00EC19B5">
            <w:pPr>
              <w:rPr>
                <w:sz w:val="24"/>
                <w:szCs w:val="24"/>
                <w:lang w:val="uk-UA"/>
              </w:rPr>
            </w:pPr>
            <w:r w:rsidRPr="00D9103F">
              <w:rPr>
                <w:b/>
                <w:sz w:val="24"/>
                <w:szCs w:val="24"/>
                <w:lang w:val="uk-UA"/>
              </w:rPr>
              <w:t>2</w:t>
            </w:r>
            <w:r w:rsidR="000B3818">
              <w:rPr>
                <w:b/>
                <w:sz w:val="24"/>
                <w:szCs w:val="24"/>
                <w:lang w:val="uk-UA"/>
              </w:rPr>
              <w:t>.4</w:t>
            </w:r>
            <w:r w:rsidRPr="00EC19B5">
              <w:rPr>
                <w:b/>
                <w:sz w:val="24"/>
                <w:szCs w:val="24"/>
                <w:lang w:val="uk-UA"/>
              </w:rPr>
              <w:t>. Транспортне забезпечення участі творчих колективів у культурно-мистецьких заходах</w:t>
            </w:r>
          </w:p>
          <w:p w14:paraId="6BB63799" w14:textId="77777777" w:rsidR="00B76F34" w:rsidRPr="00EC19B5" w:rsidRDefault="00B76F34" w:rsidP="00EC19B5">
            <w:pPr>
              <w:rPr>
                <w:sz w:val="24"/>
                <w:szCs w:val="24"/>
                <w:lang w:val="uk-UA"/>
              </w:rPr>
            </w:pPr>
          </w:p>
          <w:p w14:paraId="487FE5C9" w14:textId="77777777" w:rsidR="00B76F34" w:rsidRPr="00EC19B5" w:rsidRDefault="00B76F34" w:rsidP="00EC19B5">
            <w:pPr>
              <w:jc w:val="both"/>
              <w:rPr>
                <w:sz w:val="24"/>
                <w:szCs w:val="24"/>
                <w:lang w:val="uk-UA"/>
              </w:rPr>
            </w:pPr>
            <w:r w:rsidRPr="00EC19B5">
              <w:rPr>
                <w:sz w:val="24"/>
                <w:szCs w:val="24"/>
                <w:lang w:val="uk-UA"/>
              </w:rPr>
              <w:t>Зміст заходів:</w:t>
            </w:r>
          </w:p>
          <w:p w14:paraId="5D422890" w14:textId="6D9F3DF0" w:rsidR="00B76F34" w:rsidRPr="00D9103F" w:rsidRDefault="00B76F34" w:rsidP="00EC19B5">
            <w:pPr>
              <w:jc w:val="both"/>
              <w:rPr>
                <w:sz w:val="24"/>
                <w:szCs w:val="24"/>
                <w:lang w:val="uk-UA"/>
              </w:rPr>
            </w:pPr>
            <w:r w:rsidRPr="00EC19B5">
              <w:rPr>
                <w:sz w:val="24"/>
                <w:szCs w:val="24"/>
                <w:lang w:val="uk-UA"/>
              </w:rPr>
              <w:t>Оплата транспортних послуг для перевезення творчих колективів закладів культури до місць проведення конкурсів, фестивалів, концертів, виставок та інших культурно-мистецьких заходів.</w:t>
            </w:r>
          </w:p>
        </w:tc>
        <w:tc>
          <w:tcPr>
            <w:tcW w:w="708" w:type="dxa"/>
          </w:tcPr>
          <w:p w14:paraId="4E1B159F" w14:textId="069C3427"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00195187"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66595692"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0C5B1787" w14:textId="753456C5" w:rsidR="00B76F34" w:rsidRPr="00D9103F" w:rsidRDefault="00B76F34" w:rsidP="00D9103F">
            <w:pPr>
              <w:jc w:val="both"/>
              <w:rPr>
                <w:lang w:val="uk-UA"/>
              </w:rPr>
            </w:pPr>
            <w:r w:rsidRPr="00BD5193">
              <w:rPr>
                <w:lang w:val="uk-UA"/>
              </w:rPr>
              <w:t>Б</w:t>
            </w:r>
            <w:r w:rsidRPr="00BD5193">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1DA25A28" w14:textId="408D2BDB" w:rsidR="00B76F34" w:rsidRPr="00D9103F" w:rsidRDefault="00B76F34" w:rsidP="00F46A4F">
            <w:pPr>
              <w:widowControl w:val="0"/>
              <w:pBdr>
                <w:top w:val="nil"/>
                <w:left w:val="nil"/>
                <w:bottom w:val="nil"/>
                <w:right w:val="nil"/>
                <w:between w:val="nil"/>
              </w:pBdr>
              <w:jc w:val="both"/>
              <w:rPr>
                <w:color w:val="000000"/>
                <w:lang w:val="uk-UA"/>
              </w:rPr>
            </w:pPr>
            <w:r w:rsidRPr="00D9103F">
              <w:rPr>
                <w:color w:val="000000"/>
                <w:lang w:val="uk-UA"/>
              </w:rPr>
              <w:t>1</w:t>
            </w:r>
            <w:r>
              <w:rPr>
                <w:color w:val="000000"/>
                <w:lang w:val="uk-UA"/>
              </w:rPr>
              <w:t>5</w:t>
            </w:r>
            <w:r w:rsidRPr="00D9103F">
              <w:rPr>
                <w:color w:val="000000"/>
                <w:lang w:val="uk-UA"/>
              </w:rPr>
              <w:t>0,0</w:t>
            </w:r>
          </w:p>
        </w:tc>
        <w:tc>
          <w:tcPr>
            <w:tcW w:w="709" w:type="dxa"/>
          </w:tcPr>
          <w:p w14:paraId="78696846" w14:textId="3C8E950A" w:rsidR="00B76F34" w:rsidRPr="00D9103F" w:rsidRDefault="00B76F34" w:rsidP="00D9103F">
            <w:pPr>
              <w:jc w:val="both"/>
            </w:pPr>
            <w:r>
              <w:rPr>
                <w:color w:val="000000"/>
                <w:lang w:val="uk-UA"/>
              </w:rPr>
              <w:t>2</w:t>
            </w:r>
            <w:r w:rsidRPr="00D9103F">
              <w:rPr>
                <w:color w:val="000000"/>
                <w:lang w:val="uk-UA"/>
              </w:rPr>
              <w:t>00,0</w:t>
            </w:r>
          </w:p>
        </w:tc>
        <w:tc>
          <w:tcPr>
            <w:tcW w:w="709" w:type="dxa"/>
          </w:tcPr>
          <w:p w14:paraId="7ED24B06" w14:textId="0C8D907B" w:rsidR="00B76F34" w:rsidRPr="00D9103F" w:rsidRDefault="00B76F34" w:rsidP="00F46A4F">
            <w:pPr>
              <w:jc w:val="both"/>
            </w:pPr>
            <w:r w:rsidRPr="00D9103F">
              <w:rPr>
                <w:color w:val="000000"/>
                <w:lang w:val="uk-UA"/>
              </w:rPr>
              <w:t>2</w:t>
            </w:r>
            <w:r>
              <w:rPr>
                <w:color w:val="000000"/>
                <w:lang w:val="uk-UA"/>
              </w:rPr>
              <w:t>5</w:t>
            </w:r>
            <w:r w:rsidRPr="00D9103F">
              <w:rPr>
                <w:color w:val="000000"/>
                <w:lang w:val="uk-UA"/>
              </w:rPr>
              <w:t>0,0</w:t>
            </w:r>
          </w:p>
        </w:tc>
        <w:tc>
          <w:tcPr>
            <w:tcW w:w="709" w:type="dxa"/>
          </w:tcPr>
          <w:p w14:paraId="64952049" w14:textId="60E79775" w:rsidR="00B76F34" w:rsidRPr="00D9103F" w:rsidRDefault="00B76F34" w:rsidP="00D9103F">
            <w:pPr>
              <w:jc w:val="both"/>
            </w:pPr>
            <w:r>
              <w:rPr>
                <w:color w:val="000000"/>
                <w:lang w:val="uk-UA"/>
              </w:rPr>
              <w:t>3</w:t>
            </w:r>
            <w:r w:rsidRPr="00D9103F">
              <w:rPr>
                <w:color w:val="000000"/>
                <w:lang w:val="uk-UA"/>
              </w:rPr>
              <w:t>00,0</w:t>
            </w:r>
          </w:p>
        </w:tc>
        <w:tc>
          <w:tcPr>
            <w:tcW w:w="708" w:type="dxa"/>
          </w:tcPr>
          <w:p w14:paraId="014FD7C6" w14:textId="6CBD8275"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350,0</w:t>
            </w:r>
          </w:p>
        </w:tc>
        <w:tc>
          <w:tcPr>
            <w:tcW w:w="710" w:type="dxa"/>
          </w:tcPr>
          <w:p w14:paraId="79983C8D"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6EF5001F" w14:textId="0D9A7572"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З</w:t>
            </w:r>
            <w:r w:rsidRPr="003A3F8A">
              <w:rPr>
                <w:color w:val="000000"/>
                <w:lang w:val="uk-UA"/>
              </w:rPr>
              <w:t xml:space="preserve">абезпечення участі творчих колективів громади у культурно-мистецьких заходах різних рівнів. </w:t>
            </w:r>
          </w:p>
        </w:tc>
      </w:tr>
      <w:tr w:rsidR="00B76F34" w:rsidRPr="00524AB4" w14:paraId="0D29F139" w14:textId="77777777" w:rsidTr="00334341">
        <w:trPr>
          <w:trHeight w:val="274"/>
        </w:trPr>
        <w:tc>
          <w:tcPr>
            <w:tcW w:w="397" w:type="dxa"/>
            <w:vMerge/>
          </w:tcPr>
          <w:p w14:paraId="0DF55CE5"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18F97A56"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35D6F11C" w14:textId="2BB01899" w:rsidR="00B76F34" w:rsidRPr="00D9103F" w:rsidRDefault="00B76F34" w:rsidP="000B3818">
            <w:pPr>
              <w:rPr>
                <w:sz w:val="24"/>
                <w:szCs w:val="24"/>
                <w:lang w:val="uk-UA"/>
              </w:rPr>
            </w:pPr>
            <w:r w:rsidRPr="00D9103F">
              <w:rPr>
                <w:b/>
                <w:sz w:val="24"/>
                <w:szCs w:val="24"/>
                <w:lang w:val="uk-UA"/>
              </w:rPr>
              <w:t>2.</w:t>
            </w:r>
            <w:r w:rsidR="000B3818">
              <w:rPr>
                <w:b/>
                <w:sz w:val="24"/>
                <w:szCs w:val="24"/>
                <w:lang w:val="uk-UA"/>
              </w:rPr>
              <w:t>5</w:t>
            </w:r>
            <w:r w:rsidRPr="00293C36">
              <w:rPr>
                <w:b/>
                <w:sz w:val="24"/>
                <w:szCs w:val="24"/>
                <w:lang w:val="uk-UA"/>
              </w:rPr>
              <w:t xml:space="preserve">.  Забезпечення проживання та харчування творчих колективів під час участі у </w:t>
            </w:r>
            <w:r w:rsidR="000B3818" w:rsidRPr="000B3818">
              <w:rPr>
                <w:b/>
                <w:sz w:val="24"/>
                <w:szCs w:val="24"/>
                <w:lang w:val="uk-UA"/>
              </w:rPr>
              <w:t xml:space="preserve">конкурсах, фестивалях, </w:t>
            </w:r>
            <w:r w:rsidR="000B3818">
              <w:rPr>
                <w:b/>
                <w:sz w:val="24"/>
                <w:szCs w:val="24"/>
                <w:lang w:val="uk-UA"/>
              </w:rPr>
              <w:t xml:space="preserve">чемпіонатах, тренінгах, форумах, змаганнях, </w:t>
            </w:r>
            <w:r w:rsidR="000B3818" w:rsidRPr="000B3818">
              <w:rPr>
                <w:b/>
                <w:sz w:val="24"/>
                <w:szCs w:val="24"/>
                <w:lang w:val="uk-UA"/>
              </w:rPr>
              <w:t>мистецьких подіях та інших культурн</w:t>
            </w:r>
            <w:r w:rsidR="000B3818">
              <w:rPr>
                <w:b/>
                <w:sz w:val="24"/>
                <w:szCs w:val="24"/>
                <w:lang w:val="uk-UA"/>
              </w:rPr>
              <w:t xml:space="preserve">о-освітніх і туристичних </w:t>
            </w:r>
            <w:r w:rsidR="000B3818" w:rsidRPr="000B3818">
              <w:rPr>
                <w:b/>
                <w:sz w:val="24"/>
                <w:szCs w:val="24"/>
                <w:lang w:val="uk-UA"/>
              </w:rPr>
              <w:t xml:space="preserve"> заходах</w:t>
            </w:r>
            <w:r w:rsidRPr="00293C36">
              <w:rPr>
                <w:sz w:val="24"/>
                <w:szCs w:val="24"/>
                <w:lang w:val="uk-UA"/>
              </w:rPr>
              <w:t xml:space="preserve"> </w:t>
            </w:r>
          </w:p>
        </w:tc>
        <w:tc>
          <w:tcPr>
            <w:tcW w:w="708" w:type="dxa"/>
          </w:tcPr>
          <w:p w14:paraId="11EC9E09" w14:textId="0355BE8B"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3D777119"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2A3A9DE8"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25C88E3F" w14:textId="1CAB316B" w:rsidR="00B76F34" w:rsidRPr="00D9103F" w:rsidRDefault="00B76F34" w:rsidP="00D9103F">
            <w:pPr>
              <w:jc w:val="both"/>
              <w:rPr>
                <w:lang w:val="uk-UA"/>
              </w:rPr>
            </w:pPr>
            <w:r w:rsidRPr="00BD5193">
              <w:rPr>
                <w:lang w:val="uk-UA"/>
              </w:rPr>
              <w:t>Б</w:t>
            </w:r>
            <w:r w:rsidRPr="00BD5193">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1A05CCD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70,0</w:t>
            </w:r>
          </w:p>
        </w:tc>
        <w:tc>
          <w:tcPr>
            <w:tcW w:w="709" w:type="dxa"/>
          </w:tcPr>
          <w:p w14:paraId="6B91538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80,0</w:t>
            </w:r>
          </w:p>
        </w:tc>
        <w:tc>
          <w:tcPr>
            <w:tcW w:w="709" w:type="dxa"/>
          </w:tcPr>
          <w:p w14:paraId="413DB3E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90,0</w:t>
            </w:r>
          </w:p>
        </w:tc>
        <w:tc>
          <w:tcPr>
            <w:tcW w:w="709" w:type="dxa"/>
          </w:tcPr>
          <w:p w14:paraId="772AE97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100,0</w:t>
            </w:r>
          </w:p>
        </w:tc>
        <w:tc>
          <w:tcPr>
            <w:tcW w:w="708" w:type="dxa"/>
          </w:tcPr>
          <w:p w14:paraId="23ACF47C" w14:textId="3961562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110,0</w:t>
            </w:r>
          </w:p>
        </w:tc>
        <w:tc>
          <w:tcPr>
            <w:tcW w:w="710" w:type="dxa"/>
          </w:tcPr>
          <w:p w14:paraId="251A445A"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4C665724" w14:textId="6057D885"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С</w:t>
            </w:r>
            <w:r w:rsidRPr="00293C36">
              <w:rPr>
                <w:color w:val="000000"/>
                <w:lang w:val="uk-UA"/>
              </w:rPr>
              <w:t xml:space="preserve">творення належних умов для участі творчих колективів у культурно-мистецьких заходах. </w:t>
            </w:r>
          </w:p>
        </w:tc>
      </w:tr>
      <w:tr w:rsidR="00B76F34" w:rsidRPr="00881A4C" w14:paraId="4B202835" w14:textId="77777777" w:rsidTr="00334341">
        <w:trPr>
          <w:trHeight w:val="562"/>
        </w:trPr>
        <w:tc>
          <w:tcPr>
            <w:tcW w:w="397" w:type="dxa"/>
            <w:vMerge/>
          </w:tcPr>
          <w:p w14:paraId="68B63563"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312B0603"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6192E94B" w14:textId="1AEBD04B" w:rsidR="00B76F34" w:rsidRPr="003026FF" w:rsidRDefault="006F7C96" w:rsidP="003026FF">
            <w:pPr>
              <w:rPr>
                <w:sz w:val="24"/>
                <w:szCs w:val="24"/>
                <w:lang w:val="uk-UA"/>
              </w:rPr>
            </w:pPr>
            <w:r>
              <w:rPr>
                <w:b/>
                <w:sz w:val="24"/>
                <w:szCs w:val="24"/>
                <w:lang w:val="uk-UA"/>
              </w:rPr>
              <w:t>2.6</w:t>
            </w:r>
            <w:r w:rsidR="00B76F34" w:rsidRPr="003026FF">
              <w:rPr>
                <w:b/>
                <w:sz w:val="24"/>
                <w:szCs w:val="24"/>
                <w:lang w:val="uk-UA"/>
              </w:rPr>
              <w:t>. Підтримка громадських організацій у сфері культури</w:t>
            </w:r>
          </w:p>
          <w:p w14:paraId="5C0CD27D" w14:textId="77777777" w:rsidR="00B76F34" w:rsidRPr="003026FF" w:rsidRDefault="00B76F34" w:rsidP="003026FF">
            <w:pPr>
              <w:rPr>
                <w:sz w:val="24"/>
                <w:szCs w:val="24"/>
                <w:lang w:val="uk-UA"/>
              </w:rPr>
            </w:pPr>
          </w:p>
          <w:p w14:paraId="72F3E2FE" w14:textId="77777777" w:rsidR="00B76F34" w:rsidRPr="003026FF" w:rsidRDefault="00B76F34" w:rsidP="003026FF">
            <w:pPr>
              <w:jc w:val="both"/>
              <w:rPr>
                <w:sz w:val="24"/>
                <w:szCs w:val="24"/>
                <w:lang w:val="uk-UA"/>
              </w:rPr>
            </w:pPr>
            <w:r w:rsidRPr="003026FF">
              <w:rPr>
                <w:sz w:val="24"/>
                <w:szCs w:val="24"/>
                <w:lang w:val="uk-UA"/>
              </w:rPr>
              <w:t>Зміст заходів:</w:t>
            </w:r>
          </w:p>
          <w:p w14:paraId="5A925BE8" w14:textId="11582575" w:rsidR="00B76F34" w:rsidRPr="00D9103F" w:rsidRDefault="00B76F34" w:rsidP="003026FF">
            <w:pPr>
              <w:jc w:val="both"/>
              <w:rPr>
                <w:sz w:val="24"/>
                <w:szCs w:val="24"/>
                <w:lang w:val="uk-UA"/>
              </w:rPr>
            </w:pPr>
            <w:r w:rsidRPr="003026FF">
              <w:rPr>
                <w:sz w:val="24"/>
                <w:szCs w:val="24"/>
                <w:lang w:val="uk-UA"/>
              </w:rPr>
              <w:t xml:space="preserve">Надання фінансової, матеріальної, організаційної та </w:t>
            </w:r>
            <w:r w:rsidRPr="003026FF">
              <w:rPr>
                <w:sz w:val="24"/>
                <w:szCs w:val="24"/>
                <w:lang w:val="uk-UA"/>
              </w:rPr>
              <w:lastRenderedPageBreak/>
              <w:t>інформаційної підтримки громадським організаціям на реалізацію культурно-мистецьких проєктів та ініціатив.</w:t>
            </w:r>
          </w:p>
        </w:tc>
        <w:tc>
          <w:tcPr>
            <w:tcW w:w="708" w:type="dxa"/>
          </w:tcPr>
          <w:p w14:paraId="3BDCC3AD" w14:textId="2002041C"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lastRenderedPageBreak/>
              <w:t xml:space="preserve">2026-2030 </w:t>
            </w:r>
            <w:r w:rsidRPr="00D9103F">
              <w:rPr>
                <w:color w:val="000000"/>
                <w:lang w:val="uk-UA"/>
              </w:rPr>
              <w:t>роки</w:t>
            </w:r>
          </w:p>
        </w:tc>
        <w:tc>
          <w:tcPr>
            <w:tcW w:w="1418" w:type="dxa"/>
          </w:tcPr>
          <w:p w14:paraId="1F4B8902"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2FD3DE4E"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6E04223C" w14:textId="15357FF2" w:rsidR="00B76F34" w:rsidRPr="00D9103F" w:rsidRDefault="00B76F34" w:rsidP="00D9103F">
            <w:pPr>
              <w:jc w:val="both"/>
              <w:rPr>
                <w:lang w:val="uk-UA"/>
              </w:rPr>
            </w:pPr>
            <w:r w:rsidRPr="00BD5193">
              <w:rPr>
                <w:lang w:val="uk-UA"/>
              </w:rPr>
              <w:t>Б</w:t>
            </w:r>
            <w:r w:rsidRPr="00BD5193">
              <w:t xml:space="preserve">юджет Звягельської міської територіальної громади, державний та обласний </w:t>
            </w:r>
            <w:r w:rsidRPr="00BD5193">
              <w:lastRenderedPageBreak/>
              <w:t>бюджети, грантові кошти, інші джерела не заборонені законодавством.</w:t>
            </w:r>
          </w:p>
        </w:tc>
        <w:tc>
          <w:tcPr>
            <w:tcW w:w="708" w:type="dxa"/>
          </w:tcPr>
          <w:p w14:paraId="2FA25813" w14:textId="6D563DAF" w:rsidR="00B76F34" w:rsidRPr="00D9103F" w:rsidRDefault="006F7C96" w:rsidP="00D9103F">
            <w:pPr>
              <w:widowControl w:val="0"/>
              <w:pBdr>
                <w:top w:val="nil"/>
                <w:left w:val="nil"/>
                <w:bottom w:val="nil"/>
                <w:right w:val="nil"/>
                <w:between w:val="nil"/>
              </w:pBdr>
              <w:jc w:val="both"/>
              <w:rPr>
                <w:color w:val="000000"/>
                <w:lang w:val="uk-UA"/>
              </w:rPr>
            </w:pPr>
            <w:r>
              <w:rPr>
                <w:color w:val="000000"/>
                <w:lang w:val="uk-UA"/>
              </w:rPr>
              <w:lastRenderedPageBreak/>
              <w:t>-</w:t>
            </w:r>
          </w:p>
        </w:tc>
        <w:tc>
          <w:tcPr>
            <w:tcW w:w="709" w:type="dxa"/>
          </w:tcPr>
          <w:p w14:paraId="0219A98C" w14:textId="51CD3BF8" w:rsidR="00B76F34" w:rsidRPr="00D9103F" w:rsidRDefault="006F7C96" w:rsidP="00D9103F">
            <w:pPr>
              <w:widowControl w:val="0"/>
              <w:pBdr>
                <w:top w:val="nil"/>
                <w:left w:val="nil"/>
                <w:bottom w:val="nil"/>
                <w:right w:val="nil"/>
                <w:between w:val="nil"/>
              </w:pBdr>
              <w:jc w:val="both"/>
              <w:rPr>
                <w:color w:val="000000"/>
                <w:lang w:val="uk-UA"/>
              </w:rPr>
            </w:pPr>
            <w:r>
              <w:rPr>
                <w:color w:val="000000"/>
                <w:lang w:val="uk-UA"/>
              </w:rPr>
              <w:t>-</w:t>
            </w:r>
          </w:p>
        </w:tc>
        <w:tc>
          <w:tcPr>
            <w:tcW w:w="709" w:type="dxa"/>
          </w:tcPr>
          <w:p w14:paraId="2D8A0EC4" w14:textId="2F180EA0" w:rsidR="00B76F34" w:rsidRPr="00D9103F" w:rsidRDefault="006F7C96" w:rsidP="00D9103F">
            <w:pPr>
              <w:widowControl w:val="0"/>
              <w:pBdr>
                <w:top w:val="nil"/>
                <w:left w:val="nil"/>
                <w:bottom w:val="nil"/>
                <w:right w:val="nil"/>
                <w:between w:val="nil"/>
              </w:pBdr>
              <w:jc w:val="both"/>
              <w:rPr>
                <w:color w:val="000000"/>
                <w:lang w:val="uk-UA"/>
              </w:rPr>
            </w:pPr>
            <w:r>
              <w:rPr>
                <w:color w:val="000000"/>
                <w:lang w:val="uk-UA"/>
              </w:rPr>
              <w:t>-</w:t>
            </w:r>
          </w:p>
        </w:tc>
        <w:tc>
          <w:tcPr>
            <w:tcW w:w="709" w:type="dxa"/>
          </w:tcPr>
          <w:p w14:paraId="246543CF" w14:textId="185D911C" w:rsidR="00B76F34" w:rsidRPr="00D9103F" w:rsidRDefault="006F7C96" w:rsidP="00D9103F">
            <w:pPr>
              <w:widowControl w:val="0"/>
              <w:pBdr>
                <w:top w:val="nil"/>
                <w:left w:val="nil"/>
                <w:bottom w:val="nil"/>
                <w:right w:val="nil"/>
                <w:between w:val="nil"/>
              </w:pBdr>
              <w:jc w:val="both"/>
              <w:rPr>
                <w:color w:val="000000"/>
                <w:lang w:val="uk-UA"/>
              </w:rPr>
            </w:pPr>
            <w:r>
              <w:rPr>
                <w:color w:val="000000"/>
                <w:lang w:val="uk-UA"/>
              </w:rPr>
              <w:t>-</w:t>
            </w:r>
          </w:p>
        </w:tc>
        <w:tc>
          <w:tcPr>
            <w:tcW w:w="708" w:type="dxa"/>
          </w:tcPr>
          <w:p w14:paraId="788A9744" w14:textId="59403FA7" w:rsidR="00B76F34" w:rsidRPr="00D9103F" w:rsidRDefault="006F7C96" w:rsidP="00D9103F">
            <w:pPr>
              <w:widowControl w:val="0"/>
              <w:pBdr>
                <w:top w:val="nil"/>
                <w:left w:val="nil"/>
                <w:bottom w:val="nil"/>
                <w:right w:val="nil"/>
                <w:between w:val="nil"/>
              </w:pBdr>
              <w:jc w:val="both"/>
              <w:rPr>
                <w:color w:val="000000"/>
                <w:lang w:val="uk-UA"/>
              </w:rPr>
            </w:pPr>
            <w:r>
              <w:rPr>
                <w:color w:val="000000"/>
                <w:lang w:val="uk-UA"/>
              </w:rPr>
              <w:t>-</w:t>
            </w:r>
          </w:p>
        </w:tc>
        <w:tc>
          <w:tcPr>
            <w:tcW w:w="710" w:type="dxa"/>
          </w:tcPr>
          <w:p w14:paraId="46C4C3E3" w14:textId="10D6D545" w:rsidR="00B76F34" w:rsidRDefault="006F7C96" w:rsidP="00D9103F">
            <w:pPr>
              <w:widowControl w:val="0"/>
              <w:pBdr>
                <w:top w:val="nil"/>
                <w:left w:val="nil"/>
                <w:bottom w:val="nil"/>
                <w:right w:val="nil"/>
                <w:between w:val="nil"/>
              </w:pBdr>
              <w:jc w:val="both"/>
              <w:rPr>
                <w:color w:val="000000"/>
                <w:lang w:val="uk-UA"/>
              </w:rPr>
            </w:pPr>
            <w:r>
              <w:rPr>
                <w:color w:val="000000"/>
                <w:lang w:val="uk-UA"/>
              </w:rPr>
              <w:t>-</w:t>
            </w:r>
          </w:p>
        </w:tc>
        <w:tc>
          <w:tcPr>
            <w:tcW w:w="2551" w:type="dxa"/>
          </w:tcPr>
          <w:p w14:paraId="5BE71512" w14:textId="0B7947D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Р</w:t>
            </w:r>
            <w:r w:rsidRPr="003026FF">
              <w:rPr>
                <w:color w:val="000000"/>
                <w:lang w:val="uk-UA"/>
              </w:rPr>
              <w:t>озвиток партнерства між органами місцевого самоврядування та громадським сектором у сфері культури.</w:t>
            </w:r>
          </w:p>
        </w:tc>
      </w:tr>
      <w:tr w:rsidR="00B76F34" w:rsidRPr="004B6246" w14:paraId="75DC1BD6" w14:textId="77777777" w:rsidTr="00334341">
        <w:trPr>
          <w:trHeight w:val="562"/>
        </w:trPr>
        <w:tc>
          <w:tcPr>
            <w:tcW w:w="397" w:type="dxa"/>
            <w:vMerge/>
          </w:tcPr>
          <w:p w14:paraId="2BB35CD6"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1AFD4095"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65EBC1E9" w14:textId="1BF91009" w:rsidR="00B76F34" w:rsidRPr="008557E1" w:rsidRDefault="00B76F34" w:rsidP="008557E1">
            <w:pPr>
              <w:rPr>
                <w:sz w:val="24"/>
                <w:szCs w:val="24"/>
                <w:lang w:val="uk-UA"/>
              </w:rPr>
            </w:pPr>
            <w:r w:rsidRPr="00D9103F">
              <w:rPr>
                <w:b/>
                <w:sz w:val="24"/>
                <w:szCs w:val="24"/>
                <w:lang w:val="uk-UA"/>
              </w:rPr>
              <w:t>2.</w:t>
            </w:r>
            <w:r w:rsidR="006F7C96">
              <w:rPr>
                <w:b/>
                <w:sz w:val="24"/>
                <w:szCs w:val="24"/>
                <w:lang w:val="uk-UA"/>
              </w:rPr>
              <w:t>7</w:t>
            </w:r>
            <w:r w:rsidRPr="00D9103F">
              <w:rPr>
                <w:b/>
                <w:sz w:val="24"/>
                <w:szCs w:val="24"/>
                <w:lang w:val="uk-UA"/>
              </w:rPr>
              <w:t>.</w:t>
            </w:r>
            <w:r w:rsidRPr="00D9103F">
              <w:rPr>
                <w:sz w:val="24"/>
                <w:szCs w:val="24"/>
                <w:lang w:val="uk-UA"/>
              </w:rPr>
              <w:t xml:space="preserve"> </w:t>
            </w:r>
            <w:r w:rsidRPr="008557E1">
              <w:rPr>
                <w:b/>
                <w:sz w:val="24"/>
                <w:szCs w:val="24"/>
                <w:lang w:val="uk-UA"/>
              </w:rPr>
              <w:t>Підвищення кваліфікації працівників закладів культури</w:t>
            </w:r>
          </w:p>
          <w:p w14:paraId="207AEB3A" w14:textId="77777777" w:rsidR="00B76F34" w:rsidRPr="008557E1" w:rsidRDefault="00B76F34" w:rsidP="008557E1">
            <w:pPr>
              <w:rPr>
                <w:sz w:val="24"/>
                <w:szCs w:val="24"/>
                <w:lang w:val="uk-UA"/>
              </w:rPr>
            </w:pPr>
          </w:p>
          <w:p w14:paraId="269ED2E9" w14:textId="77777777" w:rsidR="00B76F34" w:rsidRPr="008557E1" w:rsidRDefault="00B76F34" w:rsidP="008557E1">
            <w:pPr>
              <w:jc w:val="both"/>
              <w:rPr>
                <w:sz w:val="24"/>
                <w:szCs w:val="24"/>
                <w:lang w:val="uk-UA"/>
              </w:rPr>
            </w:pPr>
            <w:r w:rsidRPr="008557E1">
              <w:rPr>
                <w:sz w:val="24"/>
                <w:szCs w:val="24"/>
                <w:lang w:val="uk-UA"/>
              </w:rPr>
              <w:t>Зміст заходів:</w:t>
            </w:r>
          </w:p>
          <w:p w14:paraId="00A34882" w14:textId="360DE905" w:rsidR="00B76F34" w:rsidRPr="00D9103F" w:rsidRDefault="00B76F34" w:rsidP="008557E1">
            <w:pPr>
              <w:jc w:val="both"/>
              <w:rPr>
                <w:sz w:val="24"/>
                <w:szCs w:val="24"/>
                <w:lang w:val="uk-UA"/>
              </w:rPr>
            </w:pPr>
            <w:r w:rsidRPr="008557E1">
              <w:rPr>
                <w:sz w:val="24"/>
                <w:szCs w:val="24"/>
                <w:lang w:val="uk-UA"/>
              </w:rPr>
              <w:t>Організація та оплата заходів із підвищення кваліфікації, професійної підготовки та перепідготовки працівників закладів культури і туризму, зокрема навчання з охорони праці, пожежної безпеки та цивільного захисту.</w:t>
            </w:r>
          </w:p>
        </w:tc>
        <w:tc>
          <w:tcPr>
            <w:tcW w:w="708" w:type="dxa"/>
          </w:tcPr>
          <w:p w14:paraId="1321556E" w14:textId="11CC4D8F"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00D72B44"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59A38790"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719475D1" w14:textId="284A74E1" w:rsidR="00B76F34" w:rsidRPr="00D9103F" w:rsidRDefault="00B76F34" w:rsidP="00D9103F">
            <w:pPr>
              <w:jc w:val="both"/>
              <w:rPr>
                <w:lang w:val="uk-UA"/>
              </w:rPr>
            </w:pPr>
            <w:r w:rsidRPr="00BD5193">
              <w:rPr>
                <w:lang w:val="uk-UA"/>
              </w:rPr>
              <w:t>Б</w:t>
            </w:r>
            <w:r w:rsidRPr="00BD5193">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6778C018"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70,0</w:t>
            </w:r>
          </w:p>
        </w:tc>
        <w:tc>
          <w:tcPr>
            <w:tcW w:w="709" w:type="dxa"/>
          </w:tcPr>
          <w:p w14:paraId="1E6E4B96"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80,0</w:t>
            </w:r>
          </w:p>
        </w:tc>
        <w:tc>
          <w:tcPr>
            <w:tcW w:w="709" w:type="dxa"/>
          </w:tcPr>
          <w:p w14:paraId="08567E6E"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90,0</w:t>
            </w:r>
          </w:p>
        </w:tc>
        <w:tc>
          <w:tcPr>
            <w:tcW w:w="709" w:type="dxa"/>
          </w:tcPr>
          <w:p w14:paraId="793CF9A1"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100,0</w:t>
            </w:r>
          </w:p>
        </w:tc>
        <w:tc>
          <w:tcPr>
            <w:tcW w:w="708" w:type="dxa"/>
          </w:tcPr>
          <w:p w14:paraId="0197A596" w14:textId="0CC05BC7"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110,0</w:t>
            </w:r>
          </w:p>
        </w:tc>
        <w:tc>
          <w:tcPr>
            <w:tcW w:w="710" w:type="dxa"/>
          </w:tcPr>
          <w:p w14:paraId="44222501"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3341941E" w14:textId="059BC6B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П</w:t>
            </w:r>
            <w:r w:rsidRPr="008557E1">
              <w:rPr>
                <w:color w:val="000000"/>
                <w:lang w:val="uk-UA"/>
              </w:rPr>
              <w:t>ідвищення професійного рівня працівників та якості культурних послуг.</w:t>
            </w:r>
          </w:p>
        </w:tc>
      </w:tr>
      <w:tr w:rsidR="00B76F34" w:rsidRPr="00524AB4" w14:paraId="73C270DE" w14:textId="77777777" w:rsidTr="00334341">
        <w:trPr>
          <w:trHeight w:val="562"/>
        </w:trPr>
        <w:tc>
          <w:tcPr>
            <w:tcW w:w="397" w:type="dxa"/>
            <w:vMerge/>
          </w:tcPr>
          <w:p w14:paraId="1824D1E3" w14:textId="77777777" w:rsidR="00B76F34" w:rsidRPr="00524AB4" w:rsidRDefault="00B76F34" w:rsidP="00D56D43">
            <w:pPr>
              <w:widowControl w:val="0"/>
              <w:pBdr>
                <w:top w:val="nil"/>
                <w:left w:val="nil"/>
                <w:bottom w:val="nil"/>
                <w:right w:val="nil"/>
                <w:between w:val="nil"/>
              </w:pBdr>
              <w:jc w:val="center"/>
              <w:rPr>
                <w:color w:val="000000"/>
                <w:sz w:val="24"/>
                <w:szCs w:val="24"/>
                <w:lang w:val="uk-UA"/>
              </w:rPr>
            </w:pPr>
          </w:p>
        </w:tc>
        <w:tc>
          <w:tcPr>
            <w:tcW w:w="1985" w:type="dxa"/>
            <w:vMerge/>
          </w:tcPr>
          <w:p w14:paraId="5794AFBB"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49069F6D" w14:textId="4C7A9C48" w:rsidR="00B76F34" w:rsidRPr="00233E46" w:rsidRDefault="00B76F34" w:rsidP="00233E46">
            <w:pPr>
              <w:rPr>
                <w:sz w:val="24"/>
                <w:szCs w:val="24"/>
                <w:lang w:val="uk-UA"/>
              </w:rPr>
            </w:pPr>
            <w:r w:rsidRPr="00D9103F">
              <w:rPr>
                <w:b/>
                <w:sz w:val="24"/>
                <w:szCs w:val="24"/>
                <w:lang w:val="uk-UA"/>
              </w:rPr>
              <w:t>2.</w:t>
            </w:r>
            <w:r w:rsidR="006F7C96">
              <w:rPr>
                <w:b/>
                <w:sz w:val="24"/>
                <w:szCs w:val="24"/>
                <w:lang w:val="uk-UA"/>
              </w:rPr>
              <w:t>8</w:t>
            </w:r>
            <w:r w:rsidRPr="00D9103F">
              <w:rPr>
                <w:b/>
                <w:sz w:val="24"/>
                <w:szCs w:val="24"/>
                <w:lang w:val="uk-UA"/>
              </w:rPr>
              <w:t>.</w:t>
            </w:r>
            <w:r w:rsidRPr="00D9103F">
              <w:rPr>
                <w:sz w:val="24"/>
                <w:szCs w:val="24"/>
                <w:lang w:val="uk-UA"/>
              </w:rPr>
              <w:t xml:space="preserve"> </w:t>
            </w:r>
            <w:r w:rsidRPr="00233E46">
              <w:rPr>
                <w:b/>
                <w:sz w:val="24"/>
                <w:szCs w:val="24"/>
                <w:lang w:val="uk-UA"/>
              </w:rPr>
              <w:t>Проведення медичних оглядів працівників</w:t>
            </w:r>
          </w:p>
          <w:p w14:paraId="1E1F0266" w14:textId="77777777" w:rsidR="00B76F34" w:rsidRPr="00233E46" w:rsidRDefault="00B76F34" w:rsidP="00233E46">
            <w:pPr>
              <w:rPr>
                <w:sz w:val="24"/>
                <w:szCs w:val="24"/>
                <w:lang w:val="uk-UA"/>
              </w:rPr>
            </w:pPr>
          </w:p>
          <w:p w14:paraId="7E267099" w14:textId="17A627B3" w:rsidR="00B76F34" w:rsidRPr="00D9103F" w:rsidRDefault="00B76F34" w:rsidP="00233E46">
            <w:pPr>
              <w:jc w:val="both"/>
              <w:rPr>
                <w:sz w:val="24"/>
                <w:szCs w:val="24"/>
                <w:lang w:val="uk-UA"/>
              </w:rPr>
            </w:pPr>
          </w:p>
        </w:tc>
        <w:tc>
          <w:tcPr>
            <w:tcW w:w="708" w:type="dxa"/>
          </w:tcPr>
          <w:p w14:paraId="23BA8B5B" w14:textId="1A0B6BB3"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 xml:space="preserve">2026-2030 </w:t>
            </w:r>
            <w:r w:rsidRPr="00D9103F">
              <w:rPr>
                <w:color w:val="000000"/>
                <w:lang w:val="uk-UA"/>
              </w:rPr>
              <w:t>роки</w:t>
            </w:r>
          </w:p>
        </w:tc>
        <w:tc>
          <w:tcPr>
            <w:tcW w:w="1418" w:type="dxa"/>
          </w:tcPr>
          <w:p w14:paraId="4680D995"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Управління культури </w:t>
            </w:r>
          </w:p>
          <w:p w14:paraId="5827F375"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 xml:space="preserve"> і туризму міської ради, заклади культури і туризму</w:t>
            </w:r>
          </w:p>
        </w:tc>
        <w:tc>
          <w:tcPr>
            <w:tcW w:w="1417" w:type="dxa"/>
          </w:tcPr>
          <w:p w14:paraId="0FB3B08A" w14:textId="093CD0FF" w:rsidR="00B76F34" w:rsidRPr="00D9103F" w:rsidRDefault="00B76F34" w:rsidP="00D9103F">
            <w:pPr>
              <w:jc w:val="both"/>
              <w:rPr>
                <w:lang w:val="uk-UA"/>
              </w:rPr>
            </w:pPr>
            <w:r w:rsidRPr="00BD5193">
              <w:rPr>
                <w:lang w:val="uk-UA"/>
              </w:rPr>
              <w:t>Б</w:t>
            </w:r>
            <w:r w:rsidRPr="00BD5193">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7B885A39"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50,0</w:t>
            </w:r>
          </w:p>
        </w:tc>
        <w:tc>
          <w:tcPr>
            <w:tcW w:w="709" w:type="dxa"/>
          </w:tcPr>
          <w:p w14:paraId="38FA3079"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60,0</w:t>
            </w:r>
          </w:p>
        </w:tc>
        <w:tc>
          <w:tcPr>
            <w:tcW w:w="709" w:type="dxa"/>
          </w:tcPr>
          <w:p w14:paraId="71225DDB"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70,0</w:t>
            </w:r>
          </w:p>
        </w:tc>
        <w:tc>
          <w:tcPr>
            <w:tcW w:w="709" w:type="dxa"/>
          </w:tcPr>
          <w:p w14:paraId="4E779AD6"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80,0</w:t>
            </w:r>
          </w:p>
        </w:tc>
        <w:tc>
          <w:tcPr>
            <w:tcW w:w="708" w:type="dxa"/>
          </w:tcPr>
          <w:p w14:paraId="7F15E6F0" w14:textId="2B8399A4"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90,0</w:t>
            </w:r>
          </w:p>
        </w:tc>
        <w:tc>
          <w:tcPr>
            <w:tcW w:w="710" w:type="dxa"/>
          </w:tcPr>
          <w:p w14:paraId="2C4F652B" w14:textId="77777777" w:rsidR="00B76F34" w:rsidRDefault="00B76F34" w:rsidP="00D9103F">
            <w:pPr>
              <w:widowControl w:val="0"/>
              <w:pBdr>
                <w:top w:val="nil"/>
                <w:left w:val="nil"/>
                <w:bottom w:val="nil"/>
                <w:right w:val="nil"/>
                <w:between w:val="nil"/>
              </w:pBdr>
              <w:jc w:val="both"/>
              <w:rPr>
                <w:color w:val="000000"/>
                <w:lang w:val="uk-UA"/>
              </w:rPr>
            </w:pPr>
          </w:p>
        </w:tc>
        <w:tc>
          <w:tcPr>
            <w:tcW w:w="2551" w:type="dxa"/>
          </w:tcPr>
          <w:p w14:paraId="5D7BDC62" w14:textId="6CF273BF"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З</w:t>
            </w:r>
            <w:r w:rsidRPr="00233E46">
              <w:rPr>
                <w:color w:val="000000"/>
                <w:lang w:val="uk-UA"/>
              </w:rPr>
              <w:t>абезпечення належного стану здоров’я працівників та безпечних умов праці.</w:t>
            </w:r>
          </w:p>
        </w:tc>
      </w:tr>
      <w:tr w:rsidR="00B76F34" w:rsidRPr="00881A4C" w14:paraId="6B0894F8" w14:textId="77777777" w:rsidTr="00334341">
        <w:trPr>
          <w:trHeight w:val="562"/>
        </w:trPr>
        <w:tc>
          <w:tcPr>
            <w:tcW w:w="397" w:type="dxa"/>
            <w:vMerge w:val="restart"/>
          </w:tcPr>
          <w:p w14:paraId="0570E99E" w14:textId="77777777" w:rsidR="00B76F34" w:rsidRPr="003A5E54" w:rsidRDefault="00B76F34" w:rsidP="00D56D43">
            <w:pPr>
              <w:widowControl w:val="0"/>
              <w:pBdr>
                <w:top w:val="nil"/>
                <w:left w:val="nil"/>
                <w:bottom w:val="nil"/>
                <w:right w:val="nil"/>
                <w:between w:val="nil"/>
              </w:pBdr>
              <w:jc w:val="center"/>
              <w:rPr>
                <w:b/>
                <w:color w:val="000000"/>
                <w:sz w:val="24"/>
                <w:szCs w:val="24"/>
                <w:lang w:val="uk-UA"/>
              </w:rPr>
            </w:pPr>
            <w:r w:rsidRPr="003A5E54">
              <w:rPr>
                <w:b/>
                <w:color w:val="000000"/>
                <w:sz w:val="24"/>
                <w:szCs w:val="24"/>
                <w:lang w:val="uk-UA"/>
              </w:rPr>
              <w:t>3.</w:t>
            </w:r>
          </w:p>
        </w:tc>
        <w:tc>
          <w:tcPr>
            <w:tcW w:w="1985" w:type="dxa"/>
            <w:vMerge w:val="restart"/>
          </w:tcPr>
          <w:p w14:paraId="37E9BF56" w14:textId="424981CD" w:rsidR="00B76F34" w:rsidRPr="00D9103F" w:rsidRDefault="00B76F34" w:rsidP="00D9103F">
            <w:pPr>
              <w:widowControl w:val="0"/>
              <w:pBdr>
                <w:top w:val="nil"/>
                <w:left w:val="nil"/>
                <w:bottom w:val="nil"/>
                <w:right w:val="nil"/>
                <w:between w:val="nil"/>
              </w:pBdr>
              <w:rPr>
                <w:sz w:val="24"/>
                <w:szCs w:val="24"/>
                <w:lang w:val="uk-UA"/>
              </w:rPr>
            </w:pPr>
            <w:r w:rsidRPr="0039034D">
              <w:rPr>
                <w:b/>
                <w:sz w:val="24"/>
                <w:szCs w:val="24"/>
                <w:lang w:val="uk-UA"/>
              </w:rPr>
              <w:t xml:space="preserve">Проведення модернізації закладів культури і туризму. </w:t>
            </w:r>
            <w:r w:rsidRPr="0039034D">
              <w:rPr>
                <w:b/>
                <w:sz w:val="24"/>
                <w:szCs w:val="24"/>
                <w:lang w:val="uk-UA"/>
              </w:rPr>
              <w:lastRenderedPageBreak/>
              <w:t>Оснащення закладів культури і туризму, вдосконалення умов їх функціонування</w:t>
            </w:r>
          </w:p>
        </w:tc>
        <w:tc>
          <w:tcPr>
            <w:tcW w:w="3572" w:type="dxa"/>
          </w:tcPr>
          <w:p w14:paraId="7ED9E5CF" w14:textId="77777777" w:rsidR="00B76F34" w:rsidRDefault="00B76F34" w:rsidP="00D9103F">
            <w:pPr>
              <w:tabs>
                <w:tab w:val="left" w:pos="5812"/>
              </w:tabs>
              <w:rPr>
                <w:sz w:val="24"/>
                <w:szCs w:val="24"/>
                <w:lang w:val="uk-UA"/>
              </w:rPr>
            </w:pPr>
            <w:r w:rsidRPr="00D9103F">
              <w:rPr>
                <w:b/>
                <w:sz w:val="24"/>
                <w:szCs w:val="24"/>
                <w:lang w:val="uk-UA"/>
              </w:rPr>
              <w:lastRenderedPageBreak/>
              <w:t>3.1.</w:t>
            </w:r>
            <w:r w:rsidRPr="00D9103F">
              <w:rPr>
                <w:sz w:val="24"/>
                <w:szCs w:val="24"/>
                <w:lang w:val="uk-UA"/>
              </w:rPr>
              <w:t xml:space="preserve"> </w:t>
            </w:r>
            <w:r w:rsidRPr="0039034D">
              <w:rPr>
                <w:b/>
                <w:sz w:val="24"/>
                <w:szCs w:val="24"/>
                <w:lang w:val="uk-UA"/>
              </w:rPr>
              <w:t>Будівництво приміщення Звягельської школи мистецтв за адресою: вул. Шевченка, 14, м. Звягель</w:t>
            </w:r>
            <w:r>
              <w:rPr>
                <w:b/>
                <w:sz w:val="24"/>
                <w:szCs w:val="24"/>
                <w:lang w:val="uk-UA"/>
              </w:rPr>
              <w:t>, Житомирська область</w:t>
            </w:r>
            <w:r w:rsidRPr="0039034D">
              <w:rPr>
                <w:sz w:val="24"/>
                <w:szCs w:val="24"/>
                <w:lang w:val="uk-UA"/>
              </w:rPr>
              <w:t xml:space="preserve"> </w:t>
            </w:r>
            <w:r>
              <w:rPr>
                <w:sz w:val="24"/>
                <w:szCs w:val="24"/>
                <w:lang w:val="uk-UA"/>
              </w:rPr>
              <w:br/>
            </w:r>
            <w:r w:rsidRPr="0039034D">
              <w:rPr>
                <w:sz w:val="24"/>
                <w:szCs w:val="24"/>
                <w:lang w:val="uk-UA"/>
              </w:rPr>
              <w:lastRenderedPageBreak/>
              <w:t>(у тому числі коригування проєктно-кошторисної документації, проходження експертизи, виконання будівельних робіт).</w:t>
            </w:r>
          </w:p>
          <w:p w14:paraId="1D5E0988" w14:textId="08521F8D" w:rsidR="00B76F34" w:rsidRPr="00D9103F" w:rsidRDefault="00B76F34" w:rsidP="00D9103F">
            <w:pPr>
              <w:tabs>
                <w:tab w:val="left" w:pos="5812"/>
              </w:tabs>
              <w:rPr>
                <w:sz w:val="24"/>
                <w:szCs w:val="24"/>
                <w:lang w:val="uk-UA"/>
              </w:rPr>
            </w:pPr>
            <w:r>
              <w:rPr>
                <w:sz w:val="24"/>
                <w:szCs w:val="24"/>
                <w:lang w:val="uk-UA"/>
              </w:rPr>
              <w:t>(П</w:t>
            </w:r>
            <w:r w:rsidRPr="0064200A">
              <w:rPr>
                <w:sz w:val="24"/>
                <w:szCs w:val="24"/>
                <w:lang w:val="uk-UA"/>
              </w:rPr>
              <w:t>ублічний інвестиційний проєкт).</w:t>
            </w:r>
          </w:p>
        </w:tc>
        <w:tc>
          <w:tcPr>
            <w:tcW w:w="708" w:type="dxa"/>
          </w:tcPr>
          <w:p w14:paraId="3BA05E3A" w14:textId="4A59C5DF" w:rsidR="00B76F34" w:rsidRPr="00D9103F" w:rsidRDefault="00B76F34" w:rsidP="00D9103F">
            <w:pPr>
              <w:jc w:val="both"/>
              <w:rPr>
                <w:lang w:val="uk-UA"/>
              </w:rPr>
            </w:pPr>
            <w:r>
              <w:rPr>
                <w:color w:val="000000"/>
                <w:lang w:val="uk-UA"/>
              </w:rPr>
              <w:lastRenderedPageBreak/>
              <w:t xml:space="preserve">2026-2030 </w:t>
            </w:r>
            <w:r w:rsidRPr="00D9103F">
              <w:rPr>
                <w:color w:val="000000"/>
                <w:lang w:val="uk-UA"/>
              </w:rPr>
              <w:t>роки</w:t>
            </w:r>
          </w:p>
        </w:tc>
        <w:tc>
          <w:tcPr>
            <w:tcW w:w="1418" w:type="dxa"/>
          </w:tcPr>
          <w:p w14:paraId="124BBD47" w14:textId="77777777" w:rsidR="00B76F34" w:rsidRPr="00D9103F" w:rsidRDefault="00B76F34" w:rsidP="00D9103F">
            <w:pPr>
              <w:jc w:val="both"/>
              <w:rPr>
                <w:lang w:val="uk-UA"/>
              </w:rPr>
            </w:pPr>
            <w:r w:rsidRPr="00D9103F">
              <w:rPr>
                <w:lang w:val="uk-UA"/>
              </w:rPr>
              <w:t xml:space="preserve">Управління культури    </w:t>
            </w:r>
          </w:p>
          <w:p w14:paraId="7EA8F6F9" w14:textId="77777777" w:rsidR="00B76F34" w:rsidRPr="000F507F" w:rsidRDefault="00B76F34" w:rsidP="00D9103F">
            <w:pPr>
              <w:jc w:val="both"/>
              <w:rPr>
                <w:lang w:val="uk-UA"/>
              </w:rPr>
            </w:pPr>
            <w:r w:rsidRPr="00D9103F">
              <w:rPr>
                <w:lang w:val="uk-UA"/>
              </w:rPr>
              <w:t>і туризму міської ради</w:t>
            </w:r>
          </w:p>
        </w:tc>
        <w:tc>
          <w:tcPr>
            <w:tcW w:w="1417" w:type="dxa"/>
          </w:tcPr>
          <w:p w14:paraId="3317B8C7" w14:textId="37412D7C"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0F507F">
              <w:rPr>
                <w:lang w:val="uk-UA"/>
              </w:rPr>
              <w:t xml:space="preserve">юджет Звягельської міської територіальної громади, державний та </w:t>
            </w:r>
            <w:r w:rsidRPr="001C3F5C">
              <w:lastRenderedPageBreak/>
              <w:t>обласний бюджети, грантові кошти, інші джерела не заборонені законодавством.</w:t>
            </w:r>
          </w:p>
        </w:tc>
        <w:tc>
          <w:tcPr>
            <w:tcW w:w="708" w:type="dxa"/>
          </w:tcPr>
          <w:p w14:paraId="301869C2" w14:textId="77EC186D" w:rsidR="00B76F34" w:rsidRPr="00D9103F" w:rsidRDefault="00B76F34" w:rsidP="00D9103F">
            <w:pPr>
              <w:jc w:val="both"/>
              <w:rPr>
                <w:color w:val="000000"/>
                <w:lang w:val="uk-UA" w:eastAsia="it-IT"/>
              </w:rPr>
            </w:pPr>
            <w:r>
              <w:rPr>
                <w:color w:val="000000"/>
                <w:lang w:val="uk-UA" w:eastAsia="it-IT"/>
              </w:rPr>
              <w:lastRenderedPageBreak/>
              <w:t>5</w:t>
            </w:r>
            <w:r w:rsidRPr="00D9103F">
              <w:rPr>
                <w:color w:val="000000"/>
                <w:lang w:val="uk-UA" w:eastAsia="it-IT"/>
              </w:rPr>
              <w:t xml:space="preserve">00,0 </w:t>
            </w:r>
          </w:p>
          <w:p w14:paraId="339E0B8C" w14:textId="77777777" w:rsidR="00B76F34" w:rsidRPr="00D9103F" w:rsidRDefault="00B76F34" w:rsidP="00D9103F">
            <w:pPr>
              <w:jc w:val="both"/>
              <w:rPr>
                <w:color w:val="000000"/>
                <w:lang w:val="uk-UA" w:eastAsia="it-IT"/>
              </w:rPr>
            </w:pPr>
          </w:p>
        </w:tc>
        <w:tc>
          <w:tcPr>
            <w:tcW w:w="709" w:type="dxa"/>
          </w:tcPr>
          <w:p w14:paraId="512DCC0E" w14:textId="77777777" w:rsidR="00B76F34" w:rsidRPr="00D9103F" w:rsidRDefault="00B76F34" w:rsidP="00D9103F">
            <w:pPr>
              <w:jc w:val="both"/>
              <w:rPr>
                <w:color w:val="000000"/>
                <w:lang w:val="uk-UA" w:eastAsia="it-IT"/>
              </w:rPr>
            </w:pPr>
            <w:r w:rsidRPr="00D9103F">
              <w:rPr>
                <w:color w:val="000000"/>
                <w:lang w:val="uk-UA" w:eastAsia="it-IT"/>
              </w:rPr>
              <w:t xml:space="preserve">2000,0 </w:t>
            </w:r>
          </w:p>
        </w:tc>
        <w:tc>
          <w:tcPr>
            <w:tcW w:w="709" w:type="dxa"/>
          </w:tcPr>
          <w:p w14:paraId="64FA18E3" w14:textId="2A97251B" w:rsidR="00B76F34" w:rsidRPr="00D9103F" w:rsidRDefault="00B76F34" w:rsidP="00D9103F">
            <w:pPr>
              <w:jc w:val="both"/>
              <w:rPr>
                <w:color w:val="000000"/>
                <w:lang w:val="uk-UA" w:eastAsia="it-IT"/>
              </w:rPr>
            </w:pPr>
            <w:r>
              <w:rPr>
                <w:color w:val="000000"/>
                <w:lang w:val="uk-UA" w:eastAsia="it-IT"/>
              </w:rPr>
              <w:t>3</w:t>
            </w:r>
            <w:r w:rsidRPr="00D9103F">
              <w:rPr>
                <w:color w:val="000000"/>
                <w:lang w:val="uk-UA" w:eastAsia="it-IT"/>
              </w:rPr>
              <w:t xml:space="preserve">000,0 </w:t>
            </w:r>
          </w:p>
          <w:p w14:paraId="6999BA91" w14:textId="77777777" w:rsidR="00B76F34" w:rsidRPr="00D9103F" w:rsidRDefault="00B76F34" w:rsidP="00D9103F">
            <w:pPr>
              <w:widowControl w:val="0"/>
              <w:pBdr>
                <w:top w:val="nil"/>
                <w:left w:val="nil"/>
                <w:bottom w:val="nil"/>
                <w:right w:val="nil"/>
                <w:between w:val="nil"/>
              </w:pBdr>
              <w:jc w:val="both"/>
              <w:rPr>
                <w:color w:val="000000"/>
                <w:lang w:val="uk-UA"/>
              </w:rPr>
            </w:pPr>
          </w:p>
        </w:tc>
        <w:tc>
          <w:tcPr>
            <w:tcW w:w="709" w:type="dxa"/>
          </w:tcPr>
          <w:p w14:paraId="4997416A" w14:textId="1052FD60" w:rsidR="00B76F34" w:rsidRPr="00D9103F" w:rsidRDefault="00B76F34" w:rsidP="00D9103F">
            <w:pPr>
              <w:jc w:val="both"/>
              <w:rPr>
                <w:color w:val="000000"/>
                <w:lang w:val="uk-UA" w:eastAsia="it-IT"/>
              </w:rPr>
            </w:pPr>
            <w:r>
              <w:rPr>
                <w:color w:val="000000"/>
                <w:lang w:val="uk-UA" w:eastAsia="it-IT"/>
              </w:rPr>
              <w:t>4</w:t>
            </w:r>
            <w:r w:rsidRPr="00D9103F">
              <w:rPr>
                <w:color w:val="000000"/>
                <w:lang w:val="uk-UA" w:eastAsia="it-IT"/>
              </w:rPr>
              <w:t xml:space="preserve">000,0 </w:t>
            </w:r>
          </w:p>
          <w:p w14:paraId="4AB55932" w14:textId="77777777" w:rsidR="00B76F34" w:rsidRPr="00D9103F" w:rsidRDefault="00B76F34" w:rsidP="00D9103F">
            <w:pPr>
              <w:widowControl w:val="0"/>
              <w:pBdr>
                <w:top w:val="nil"/>
                <w:left w:val="nil"/>
                <w:bottom w:val="nil"/>
                <w:right w:val="nil"/>
                <w:between w:val="nil"/>
              </w:pBdr>
              <w:jc w:val="both"/>
              <w:rPr>
                <w:lang w:val="uk-UA"/>
              </w:rPr>
            </w:pPr>
          </w:p>
        </w:tc>
        <w:tc>
          <w:tcPr>
            <w:tcW w:w="708" w:type="dxa"/>
          </w:tcPr>
          <w:p w14:paraId="5063A5AC" w14:textId="7D175885" w:rsidR="00B76F34" w:rsidRPr="00D9103F" w:rsidRDefault="00B76F34" w:rsidP="0039034D">
            <w:pPr>
              <w:jc w:val="both"/>
              <w:rPr>
                <w:color w:val="000000"/>
                <w:lang w:val="uk-UA" w:eastAsia="it-IT"/>
              </w:rPr>
            </w:pPr>
            <w:r>
              <w:rPr>
                <w:color w:val="000000"/>
                <w:lang w:val="uk-UA" w:eastAsia="it-IT"/>
              </w:rPr>
              <w:t>5</w:t>
            </w:r>
            <w:r w:rsidRPr="00D9103F">
              <w:rPr>
                <w:color w:val="000000"/>
                <w:lang w:val="uk-UA" w:eastAsia="it-IT"/>
              </w:rPr>
              <w:t xml:space="preserve">000,0 </w:t>
            </w:r>
          </w:p>
          <w:p w14:paraId="4B2C4A98" w14:textId="77777777" w:rsidR="00B76F34" w:rsidRPr="00D9103F" w:rsidRDefault="00B76F34" w:rsidP="00D9103F">
            <w:pPr>
              <w:widowControl w:val="0"/>
              <w:pBdr>
                <w:top w:val="nil"/>
                <w:left w:val="nil"/>
                <w:bottom w:val="nil"/>
                <w:right w:val="nil"/>
                <w:between w:val="nil"/>
              </w:pBdr>
              <w:jc w:val="both"/>
              <w:rPr>
                <w:lang w:val="uk-UA"/>
              </w:rPr>
            </w:pPr>
          </w:p>
        </w:tc>
        <w:tc>
          <w:tcPr>
            <w:tcW w:w="710" w:type="dxa"/>
          </w:tcPr>
          <w:p w14:paraId="0D58B883" w14:textId="77777777" w:rsidR="00B76F34" w:rsidRPr="0039034D" w:rsidRDefault="00B76F34" w:rsidP="00D9103F">
            <w:pPr>
              <w:widowControl w:val="0"/>
              <w:pBdr>
                <w:top w:val="nil"/>
                <w:left w:val="nil"/>
                <w:bottom w:val="nil"/>
                <w:right w:val="nil"/>
                <w:between w:val="nil"/>
              </w:pBdr>
              <w:jc w:val="both"/>
              <w:rPr>
                <w:lang w:val="uk-UA"/>
              </w:rPr>
            </w:pPr>
          </w:p>
        </w:tc>
        <w:tc>
          <w:tcPr>
            <w:tcW w:w="2551" w:type="dxa"/>
          </w:tcPr>
          <w:p w14:paraId="2A2BBD44" w14:textId="7CE8E2FB" w:rsidR="00B76F34" w:rsidRPr="00D9103F" w:rsidRDefault="00B76F34" w:rsidP="00D9103F">
            <w:pPr>
              <w:widowControl w:val="0"/>
              <w:pBdr>
                <w:top w:val="nil"/>
                <w:left w:val="nil"/>
                <w:bottom w:val="nil"/>
                <w:right w:val="nil"/>
                <w:between w:val="nil"/>
              </w:pBdr>
              <w:jc w:val="both"/>
              <w:rPr>
                <w:color w:val="000000"/>
                <w:lang w:val="uk-UA"/>
              </w:rPr>
            </w:pPr>
            <w:r w:rsidRPr="0039034D">
              <w:rPr>
                <w:lang w:val="uk-UA"/>
              </w:rPr>
              <w:t>Створено сучасний культурно-освітній простір для розвитку мистецької освіти та культурного життя громади.</w:t>
            </w:r>
          </w:p>
        </w:tc>
      </w:tr>
      <w:tr w:rsidR="00B76F34" w:rsidRPr="00261485" w14:paraId="32DCC9BC" w14:textId="77777777" w:rsidTr="00334341">
        <w:trPr>
          <w:trHeight w:val="562"/>
        </w:trPr>
        <w:tc>
          <w:tcPr>
            <w:tcW w:w="397" w:type="dxa"/>
            <w:vMerge/>
          </w:tcPr>
          <w:p w14:paraId="4347E1EF"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37B360C5"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62B0E9C1" w14:textId="77BF2E70" w:rsidR="00B76F34" w:rsidRDefault="00B76F34" w:rsidP="00B9455D">
            <w:pPr>
              <w:tabs>
                <w:tab w:val="left" w:pos="5812"/>
              </w:tabs>
              <w:rPr>
                <w:sz w:val="24"/>
                <w:szCs w:val="24"/>
                <w:lang w:val="uk-UA"/>
              </w:rPr>
            </w:pPr>
            <w:r w:rsidRPr="00D9103F">
              <w:rPr>
                <w:b/>
                <w:sz w:val="24"/>
                <w:szCs w:val="24"/>
                <w:lang w:val="uk-UA"/>
              </w:rPr>
              <w:t>3.2.</w:t>
            </w:r>
            <w:r w:rsidRPr="00D9103F">
              <w:rPr>
                <w:sz w:val="24"/>
                <w:szCs w:val="24"/>
                <w:lang w:val="uk-UA"/>
              </w:rPr>
              <w:t xml:space="preserve"> </w:t>
            </w:r>
            <w:r w:rsidRPr="009018A7">
              <w:rPr>
                <w:b/>
                <w:sz w:val="24"/>
                <w:szCs w:val="24"/>
                <w:lang w:val="uk-UA"/>
              </w:rPr>
              <w:t>Капітальн</w:t>
            </w:r>
            <w:r>
              <w:rPr>
                <w:b/>
                <w:sz w:val="24"/>
                <w:szCs w:val="24"/>
                <w:lang w:val="uk-UA"/>
              </w:rPr>
              <w:t>і</w:t>
            </w:r>
            <w:r w:rsidRPr="009018A7">
              <w:rPr>
                <w:b/>
                <w:sz w:val="24"/>
                <w:szCs w:val="24"/>
                <w:lang w:val="uk-UA"/>
              </w:rPr>
              <w:t xml:space="preserve"> ремонт</w:t>
            </w:r>
            <w:r>
              <w:rPr>
                <w:b/>
                <w:sz w:val="24"/>
                <w:szCs w:val="24"/>
                <w:lang w:val="uk-UA"/>
              </w:rPr>
              <w:t>и</w:t>
            </w:r>
            <w:r w:rsidRPr="009018A7">
              <w:rPr>
                <w:b/>
                <w:sz w:val="24"/>
                <w:szCs w:val="24"/>
                <w:lang w:val="uk-UA"/>
              </w:rPr>
              <w:t xml:space="preserve"> приміщень Звягельської школи мистецтв за адресами: вул. Соборності, 47, 51, 57</w:t>
            </w:r>
            <w:r w:rsidRPr="009018A7">
              <w:rPr>
                <w:sz w:val="24"/>
                <w:szCs w:val="24"/>
                <w:lang w:val="uk-UA"/>
              </w:rPr>
              <w:t xml:space="preserve"> </w:t>
            </w:r>
            <w:r>
              <w:rPr>
                <w:sz w:val="24"/>
                <w:szCs w:val="24"/>
                <w:lang w:val="uk-UA"/>
              </w:rPr>
              <w:br/>
            </w:r>
            <w:r w:rsidRPr="009018A7">
              <w:rPr>
                <w:sz w:val="24"/>
                <w:szCs w:val="24"/>
                <w:lang w:val="uk-UA"/>
              </w:rPr>
              <w:t>(у тому числі виготовлення та коригува</w:t>
            </w:r>
            <w:r>
              <w:rPr>
                <w:sz w:val="24"/>
                <w:szCs w:val="24"/>
                <w:lang w:val="uk-UA"/>
              </w:rPr>
              <w:t>ння ПКД, проведення експертизи)</w:t>
            </w:r>
          </w:p>
          <w:p w14:paraId="77944253" w14:textId="6EAE678A" w:rsidR="00B76F34" w:rsidRPr="00D9103F" w:rsidRDefault="00B76F34" w:rsidP="00B9455D">
            <w:pPr>
              <w:tabs>
                <w:tab w:val="left" w:pos="5812"/>
              </w:tabs>
              <w:rPr>
                <w:sz w:val="24"/>
                <w:szCs w:val="24"/>
                <w:lang w:val="uk-UA"/>
              </w:rPr>
            </w:pPr>
            <w:r>
              <w:rPr>
                <w:sz w:val="24"/>
                <w:szCs w:val="24"/>
                <w:lang w:val="uk-UA"/>
              </w:rPr>
              <w:t>(П</w:t>
            </w:r>
            <w:r w:rsidRPr="0064200A">
              <w:rPr>
                <w:sz w:val="24"/>
                <w:szCs w:val="24"/>
                <w:lang w:val="uk-UA"/>
              </w:rPr>
              <w:t>ублічний інвестиційний проєкт).</w:t>
            </w:r>
          </w:p>
        </w:tc>
        <w:tc>
          <w:tcPr>
            <w:tcW w:w="708" w:type="dxa"/>
          </w:tcPr>
          <w:p w14:paraId="0DC1656A" w14:textId="7A48E624" w:rsidR="00B76F34" w:rsidRPr="000F507F" w:rsidRDefault="00B76F34" w:rsidP="00D9103F">
            <w:pPr>
              <w:jc w:val="both"/>
              <w:rPr>
                <w:lang w:val="uk-UA"/>
              </w:rPr>
            </w:pPr>
            <w:r>
              <w:rPr>
                <w:color w:val="000000"/>
                <w:lang w:val="uk-UA"/>
              </w:rPr>
              <w:t xml:space="preserve">2026-2030 </w:t>
            </w:r>
            <w:r w:rsidRPr="00D9103F">
              <w:rPr>
                <w:color w:val="000000"/>
                <w:lang w:val="uk-UA"/>
              </w:rPr>
              <w:t>роки</w:t>
            </w:r>
          </w:p>
        </w:tc>
        <w:tc>
          <w:tcPr>
            <w:tcW w:w="1418" w:type="dxa"/>
          </w:tcPr>
          <w:p w14:paraId="4F5C3F57" w14:textId="77777777" w:rsidR="00B76F34" w:rsidRPr="00D9103F" w:rsidRDefault="00B76F34" w:rsidP="00D9103F">
            <w:pPr>
              <w:jc w:val="both"/>
              <w:rPr>
                <w:lang w:val="uk-UA"/>
              </w:rPr>
            </w:pPr>
            <w:r w:rsidRPr="00D9103F">
              <w:rPr>
                <w:lang w:val="uk-UA"/>
              </w:rPr>
              <w:t xml:space="preserve">Управління культури    </w:t>
            </w:r>
          </w:p>
          <w:p w14:paraId="20F6D06A" w14:textId="77777777" w:rsidR="00B76F34" w:rsidRPr="000F507F" w:rsidRDefault="00B76F34" w:rsidP="00D9103F">
            <w:pPr>
              <w:jc w:val="both"/>
              <w:rPr>
                <w:lang w:val="uk-UA"/>
              </w:rPr>
            </w:pPr>
            <w:r w:rsidRPr="00D9103F">
              <w:rPr>
                <w:lang w:val="uk-UA"/>
              </w:rPr>
              <w:t>і туризму міської ради, Звягельська школа мистецтв</w:t>
            </w:r>
          </w:p>
        </w:tc>
        <w:tc>
          <w:tcPr>
            <w:tcW w:w="1417" w:type="dxa"/>
          </w:tcPr>
          <w:p w14:paraId="37A623E3" w14:textId="30FD3C0A"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0F507F">
              <w:rPr>
                <w:lang w:val="uk-UA"/>
              </w:rPr>
              <w:t>юджет Звягельської міської територіа</w:t>
            </w:r>
            <w:r w:rsidRPr="001C3F5C">
              <w:t>льної громади, державний та обласний бюджети, грантові кошти, інші джерела не заборонені законодавством.</w:t>
            </w:r>
          </w:p>
        </w:tc>
        <w:tc>
          <w:tcPr>
            <w:tcW w:w="708" w:type="dxa"/>
          </w:tcPr>
          <w:p w14:paraId="7BBB89D6" w14:textId="7D8D5E18"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10</w:t>
            </w:r>
            <w:r w:rsidRPr="00D9103F">
              <w:rPr>
                <w:color w:val="000000"/>
                <w:lang w:val="uk-UA"/>
              </w:rPr>
              <w:t>00,0</w:t>
            </w:r>
          </w:p>
        </w:tc>
        <w:tc>
          <w:tcPr>
            <w:tcW w:w="709" w:type="dxa"/>
          </w:tcPr>
          <w:p w14:paraId="64A3D6CB" w14:textId="02E2E9AC" w:rsidR="00B76F34" w:rsidRPr="00D9103F" w:rsidRDefault="00B76F34" w:rsidP="00376952">
            <w:pPr>
              <w:widowControl w:val="0"/>
              <w:pBdr>
                <w:top w:val="nil"/>
                <w:left w:val="nil"/>
                <w:bottom w:val="nil"/>
                <w:right w:val="nil"/>
                <w:between w:val="nil"/>
              </w:pBdr>
              <w:jc w:val="both"/>
              <w:rPr>
                <w:color w:val="000000"/>
                <w:lang w:val="uk-UA"/>
              </w:rPr>
            </w:pPr>
            <w:r>
              <w:rPr>
                <w:color w:val="000000"/>
                <w:lang w:val="uk-UA"/>
              </w:rPr>
              <w:t>14</w:t>
            </w:r>
            <w:r w:rsidRPr="00D9103F">
              <w:rPr>
                <w:color w:val="000000"/>
                <w:lang w:val="uk-UA"/>
              </w:rPr>
              <w:t>00,0</w:t>
            </w:r>
          </w:p>
        </w:tc>
        <w:tc>
          <w:tcPr>
            <w:tcW w:w="709" w:type="dxa"/>
          </w:tcPr>
          <w:p w14:paraId="7C7413EB" w14:textId="019E9225"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16</w:t>
            </w:r>
            <w:r w:rsidRPr="00D9103F">
              <w:rPr>
                <w:color w:val="000000"/>
                <w:lang w:val="uk-UA"/>
              </w:rPr>
              <w:t>00,0</w:t>
            </w:r>
          </w:p>
        </w:tc>
        <w:tc>
          <w:tcPr>
            <w:tcW w:w="709" w:type="dxa"/>
          </w:tcPr>
          <w:p w14:paraId="0C2D06F9" w14:textId="48086B97"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18</w:t>
            </w:r>
            <w:r w:rsidRPr="00D9103F">
              <w:rPr>
                <w:color w:val="000000"/>
                <w:lang w:val="uk-UA"/>
              </w:rPr>
              <w:t>00,0</w:t>
            </w:r>
          </w:p>
        </w:tc>
        <w:tc>
          <w:tcPr>
            <w:tcW w:w="708" w:type="dxa"/>
          </w:tcPr>
          <w:p w14:paraId="2FD0024D" w14:textId="6CD778A5"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20</w:t>
            </w:r>
            <w:r w:rsidRPr="00D9103F">
              <w:rPr>
                <w:color w:val="000000"/>
                <w:lang w:val="uk-UA"/>
              </w:rPr>
              <w:t>00,0</w:t>
            </w:r>
          </w:p>
        </w:tc>
        <w:tc>
          <w:tcPr>
            <w:tcW w:w="710" w:type="dxa"/>
          </w:tcPr>
          <w:p w14:paraId="07E394B6" w14:textId="77777777" w:rsidR="00B76F34" w:rsidRPr="009018A7" w:rsidRDefault="00B76F34" w:rsidP="00D9103F">
            <w:pPr>
              <w:widowControl w:val="0"/>
              <w:pBdr>
                <w:top w:val="nil"/>
                <w:left w:val="nil"/>
                <w:bottom w:val="nil"/>
                <w:right w:val="nil"/>
                <w:between w:val="nil"/>
              </w:pBdr>
              <w:jc w:val="both"/>
              <w:rPr>
                <w:color w:val="000000"/>
                <w:lang w:val="uk-UA"/>
              </w:rPr>
            </w:pPr>
          </w:p>
        </w:tc>
        <w:tc>
          <w:tcPr>
            <w:tcW w:w="2551" w:type="dxa"/>
          </w:tcPr>
          <w:p w14:paraId="367147D0" w14:textId="1FAB40D9" w:rsidR="00B76F34" w:rsidRPr="00D9103F" w:rsidRDefault="00B76F34" w:rsidP="00D9103F">
            <w:pPr>
              <w:widowControl w:val="0"/>
              <w:pBdr>
                <w:top w:val="nil"/>
                <w:left w:val="nil"/>
                <w:bottom w:val="nil"/>
                <w:right w:val="nil"/>
                <w:between w:val="nil"/>
              </w:pBdr>
              <w:jc w:val="both"/>
              <w:rPr>
                <w:color w:val="000000"/>
                <w:lang w:val="uk-UA"/>
              </w:rPr>
            </w:pPr>
            <w:r w:rsidRPr="009018A7">
              <w:rPr>
                <w:color w:val="000000"/>
                <w:lang w:val="uk-UA"/>
              </w:rPr>
              <w:t>Покращено матеріально-технічну базу закладу, забезпечено належні умови для надання мистецької освіти.</w:t>
            </w:r>
          </w:p>
        </w:tc>
      </w:tr>
      <w:tr w:rsidR="00B76F34" w:rsidRPr="00261485" w14:paraId="3A8F7497" w14:textId="77777777" w:rsidTr="00334341">
        <w:trPr>
          <w:trHeight w:val="562"/>
        </w:trPr>
        <w:tc>
          <w:tcPr>
            <w:tcW w:w="397" w:type="dxa"/>
            <w:vMerge/>
          </w:tcPr>
          <w:p w14:paraId="5B33FC99"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746E6879"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4AAAE391" w14:textId="4481433D" w:rsidR="00B76F34" w:rsidRPr="00D9103F" w:rsidRDefault="00B76F34" w:rsidP="000F52F1">
            <w:pPr>
              <w:tabs>
                <w:tab w:val="left" w:pos="5812"/>
              </w:tabs>
              <w:rPr>
                <w:b/>
                <w:sz w:val="24"/>
                <w:szCs w:val="24"/>
                <w:lang w:val="uk-UA"/>
              </w:rPr>
            </w:pPr>
            <w:r w:rsidRPr="00D9103F">
              <w:rPr>
                <w:b/>
                <w:sz w:val="24"/>
                <w:szCs w:val="24"/>
                <w:lang w:val="uk-UA"/>
              </w:rPr>
              <w:t>3.3.</w:t>
            </w:r>
            <w:r w:rsidRPr="00D9103F">
              <w:rPr>
                <w:sz w:val="24"/>
                <w:szCs w:val="24"/>
                <w:lang w:val="uk-UA"/>
              </w:rPr>
              <w:t xml:space="preserve"> </w:t>
            </w:r>
            <w:r w:rsidRPr="000F52F1">
              <w:rPr>
                <w:b/>
                <w:sz w:val="24"/>
                <w:szCs w:val="24"/>
                <w:lang w:val="uk-UA"/>
              </w:rPr>
              <w:t>Поточні ремонти приміщень Звягельської школи мистецтв за адреса</w:t>
            </w:r>
            <w:r>
              <w:rPr>
                <w:b/>
                <w:sz w:val="24"/>
                <w:szCs w:val="24"/>
                <w:lang w:val="uk-UA"/>
              </w:rPr>
              <w:t xml:space="preserve">ми: вул. Соборності, 47, 51, 57 </w:t>
            </w:r>
            <w:r>
              <w:rPr>
                <w:b/>
                <w:sz w:val="24"/>
                <w:szCs w:val="24"/>
                <w:lang w:val="uk-UA"/>
              </w:rPr>
              <w:br/>
            </w:r>
            <w:r w:rsidRPr="009018A7">
              <w:rPr>
                <w:sz w:val="24"/>
                <w:szCs w:val="24"/>
                <w:lang w:val="uk-UA"/>
              </w:rPr>
              <w:t xml:space="preserve">(у тому числі виготовлення </w:t>
            </w:r>
            <w:r>
              <w:rPr>
                <w:sz w:val="24"/>
                <w:szCs w:val="24"/>
                <w:lang w:val="uk-UA"/>
              </w:rPr>
              <w:t>ПКД</w:t>
            </w:r>
            <w:r w:rsidRPr="009018A7">
              <w:rPr>
                <w:sz w:val="24"/>
                <w:szCs w:val="24"/>
                <w:lang w:val="uk-UA"/>
              </w:rPr>
              <w:t>).</w:t>
            </w:r>
          </w:p>
        </w:tc>
        <w:tc>
          <w:tcPr>
            <w:tcW w:w="708" w:type="dxa"/>
          </w:tcPr>
          <w:p w14:paraId="18E90406" w14:textId="0F10581D" w:rsidR="00B76F34" w:rsidRPr="000F52F1" w:rsidRDefault="00B76F34" w:rsidP="00D9103F">
            <w:pPr>
              <w:jc w:val="both"/>
              <w:rPr>
                <w:lang w:val="uk-UA"/>
              </w:rPr>
            </w:pPr>
            <w:r>
              <w:rPr>
                <w:color w:val="000000"/>
                <w:lang w:val="uk-UA"/>
              </w:rPr>
              <w:t xml:space="preserve">2026-2030 </w:t>
            </w:r>
            <w:r w:rsidRPr="00D9103F">
              <w:rPr>
                <w:color w:val="000000"/>
                <w:lang w:val="uk-UA"/>
              </w:rPr>
              <w:t>роки</w:t>
            </w:r>
          </w:p>
        </w:tc>
        <w:tc>
          <w:tcPr>
            <w:tcW w:w="1418" w:type="dxa"/>
          </w:tcPr>
          <w:p w14:paraId="3E4C258F" w14:textId="77777777" w:rsidR="00B76F34" w:rsidRPr="00D9103F" w:rsidRDefault="00B76F34" w:rsidP="00D9103F">
            <w:pPr>
              <w:jc w:val="both"/>
              <w:rPr>
                <w:lang w:val="uk-UA"/>
              </w:rPr>
            </w:pPr>
            <w:r w:rsidRPr="00D9103F">
              <w:rPr>
                <w:lang w:val="uk-UA"/>
              </w:rPr>
              <w:t xml:space="preserve">Управління культури    </w:t>
            </w:r>
          </w:p>
          <w:p w14:paraId="0A49AE74" w14:textId="77777777" w:rsidR="00B76F34" w:rsidRPr="000F52F1" w:rsidRDefault="00B76F34" w:rsidP="00D9103F">
            <w:pPr>
              <w:jc w:val="both"/>
              <w:rPr>
                <w:lang w:val="uk-UA"/>
              </w:rPr>
            </w:pPr>
            <w:r w:rsidRPr="00D9103F">
              <w:rPr>
                <w:lang w:val="uk-UA"/>
              </w:rPr>
              <w:t>і туризму міської ради, Звягельська школа мистецтв</w:t>
            </w:r>
          </w:p>
        </w:tc>
        <w:tc>
          <w:tcPr>
            <w:tcW w:w="1417" w:type="dxa"/>
          </w:tcPr>
          <w:p w14:paraId="47B640E7" w14:textId="3CD450DC"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35E4B091"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500,0</w:t>
            </w:r>
          </w:p>
        </w:tc>
        <w:tc>
          <w:tcPr>
            <w:tcW w:w="709" w:type="dxa"/>
          </w:tcPr>
          <w:p w14:paraId="21566B91" w14:textId="21D1EB12" w:rsidR="00B76F34" w:rsidRPr="00D9103F" w:rsidRDefault="00B76F34" w:rsidP="00D9103F">
            <w:pPr>
              <w:jc w:val="both"/>
            </w:pPr>
            <w:r>
              <w:rPr>
                <w:color w:val="000000"/>
                <w:lang w:val="uk-UA"/>
              </w:rPr>
              <w:t>6</w:t>
            </w:r>
            <w:r w:rsidRPr="00D9103F">
              <w:rPr>
                <w:color w:val="000000"/>
                <w:lang w:val="uk-UA"/>
              </w:rPr>
              <w:t>00,0</w:t>
            </w:r>
          </w:p>
        </w:tc>
        <w:tc>
          <w:tcPr>
            <w:tcW w:w="709" w:type="dxa"/>
          </w:tcPr>
          <w:p w14:paraId="0B6958B2" w14:textId="185BC222" w:rsidR="00B76F34" w:rsidRPr="00D9103F" w:rsidRDefault="00B76F34" w:rsidP="00D9103F">
            <w:pPr>
              <w:jc w:val="both"/>
            </w:pPr>
            <w:r>
              <w:rPr>
                <w:color w:val="000000"/>
                <w:lang w:val="uk-UA"/>
              </w:rPr>
              <w:t>7</w:t>
            </w:r>
            <w:r w:rsidRPr="00D9103F">
              <w:rPr>
                <w:color w:val="000000"/>
                <w:lang w:val="uk-UA"/>
              </w:rPr>
              <w:t>00,0</w:t>
            </w:r>
          </w:p>
        </w:tc>
        <w:tc>
          <w:tcPr>
            <w:tcW w:w="709" w:type="dxa"/>
          </w:tcPr>
          <w:p w14:paraId="637C4EEC" w14:textId="33522D6F" w:rsidR="00B76F34" w:rsidRPr="00D9103F" w:rsidRDefault="00B76F34" w:rsidP="00D9103F">
            <w:pPr>
              <w:jc w:val="both"/>
            </w:pPr>
            <w:r>
              <w:rPr>
                <w:color w:val="000000"/>
                <w:lang w:val="uk-UA"/>
              </w:rPr>
              <w:t>8</w:t>
            </w:r>
            <w:r w:rsidRPr="00D9103F">
              <w:rPr>
                <w:color w:val="000000"/>
                <w:lang w:val="uk-UA"/>
              </w:rPr>
              <w:t>00,0</w:t>
            </w:r>
          </w:p>
        </w:tc>
        <w:tc>
          <w:tcPr>
            <w:tcW w:w="708" w:type="dxa"/>
          </w:tcPr>
          <w:p w14:paraId="2C6B7BE4" w14:textId="5FFAD1E7"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9</w:t>
            </w:r>
            <w:r w:rsidRPr="00D9103F">
              <w:rPr>
                <w:color w:val="000000"/>
                <w:lang w:val="uk-UA"/>
              </w:rPr>
              <w:t>00,0</w:t>
            </w:r>
          </w:p>
        </w:tc>
        <w:tc>
          <w:tcPr>
            <w:tcW w:w="710" w:type="dxa"/>
          </w:tcPr>
          <w:p w14:paraId="07701A77" w14:textId="77777777" w:rsidR="00B76F34" w:rsidRPr="00376952" w:rsidRDefault="00B76F34" w:rsidP="00D9103F">
            <w:pPr>
              <w:widowControl w:val="0"/>
              <w:pBdr>
                <w:top w:val="nil"/>
                <w:left w:val="nil"/>
                <w:bottom w:val="nil"/>
                <w:right w:val="nil"/>
                <w:between w:val="nil"/>
              </w:pBdr>
              <w:jc w:val="both"/>
              <w:rPr>
                <w:color w:val="000000"/>
                <w:lang w:val="uk-UA"/>
              </w:rPr>
            </w:pPr>
          </w:p>
        </w:tc>
        <w:tc>
          <w:tcPr>
            <w:tcW w:w="2551" w:type="dxa"/>
          </w:tcPr>
          <w:p w14:paraId="32EC9EA8" w14:textId="40CCAF5B" w:rsidR="00B76F34" w:rsidRPr="00D9103F" w:rsidRDefault="00B76F34" w:rsidP="00D9103F">
            <w:pPr>
              <w:widowControl w:val="0"/>
              <w:pBdr>
                <w:top w:val="nil"/>
                <w:left w:val="nil"/>
                <w:bottom w:val="nil"/>
                <w:right w:val="nil"/>
                <w:between w:val="nil"/>
              </w:pBdr>
              <w:jc w:val="both"/>
              <w:rPr>
                <w:color w:val="000000"/>
                <w:lang w:val="uk-UA"/>
              </w:rPr>
            </w:pPr>
            <w:r w:rsidRPr="00376952">
              <w:rPr>
                <w:color w:val="000000"/>
                <w:lang w:val="uk-UA"/>
              </w:rPr>
              <w:t>Підтримано належний технічний стан приміщень та покращено умови навчального процесу.</w:t>
            </w:r>
          </w:p>
        </w:tc>
      </w:tr>
      <w:tr w:rsidR="00B76F34" w:rsidRPr="00261485" w14:paraId="3B29651C" w14:textId="77777777" w:rsidTr="00334341">
        <w:trPr>
          <w:trHeight w:val="562"/>
        </w:trPr>
        <w:tc>
          <w:tcPr>
            <w:tcW w:w="397" w:type="dxa"/>
            <w:vMerge/>
          </w:tcPr>
          <w:p w14:paraId="7AEF92F1"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53E522F5"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3F81A747" w14:textId="1C46BD33" w:rsidR="00B76F34" w:rsidRPr="00D9103F" w:rsidRDefault="00B76F34" w:rsidP="00D9103F">
            <w:pPr>
              <w:tabs>
                <w:tab w:val="left" w:pos="5812"/>
              </w:tabs>
              <w:rPr>
                <w:sz w:val="24"/>
                <w:szCs w:val="24"/>
                <w:lang w:val="uk-UA"/>
              </w:rPr>
            </w:pPr>
            <w:r>
              <w:rPr>
                <w:b/>
                <w:sz w:val="24"/>
                <w:szCs w:val="24"/>
                <w:lang w:val="uk-UA"/>
              </w:rPr>
              <w:t>3.4</w:t>
            </w:r>
            <w:r w:rsidRPr="00D9103F">
              <w:rPr>
                <w:b/>
                <w:sz w:val="24"/>
                <w:szCs w:val="24"/>
                <w:lang w:val="uk-UA"/>
              </w:rPr>
              <w:t>.</w:t>
            </w:r>
            <w:r w:rsidRPr="00D9103F">
              <w:rPr>
                <w:sz w:val="24"/>
                <w:szCs w:val="24"/>
                <w:lang w:val="uk-UA"/>
              </w:rPr>
              <w:t xml:space="preserve"> </w:t>
            </w:r>
            <w:r w:rsidRPr="00376952">
              <w:rPr>
                <w:b/>
                <w:sz w:val="24"/>
                <w:szCs w:val="24"/>
                <w:lang w:val="uk-UA"/>
              </w:rPr>
              <w:t xml:space="preserve">Благоустрій території та облаштування огорожі навколо приміщень Звягельської школи мистецтв за адресами: вул. Соборності, </w:t>
            </w:r>
            <w:r w:rsidRPr="00376952">
              <w:rPr>
                <w:b/>
                <w:sz w:val="24"/>
                <w:szCs w:val="24"/>
                <w:lang w:val="uk-UA"/>
              </w:rPr>
              <w:lastRenderedPageBreak/>
              <w:t>51, 57, 62.</w:t>
            </w:r>
          </w:p>
        </w:tc>
        <w:tc>
          <w:tcPr>
            <w:tcW w:w="708" w:type="dxa"/>
          </w:tcPr>
          <w:p w14:paraId="6BFB2748" w14:textId="3EDC71DC" w:rsidR="00B76F34" w:rsidRPr="00D9103F" w:rsidRDefault="00B76F34" w:rsidP="00D9103F">
            <w:pPr>
              <w:jc w:val="both"/>
            </w:pPr>
            <w:r>
              <w:rPr>
                <w:color w:val="000000"/>
                <w:lang w:val="uk-UA"/>
              </w:rPr>
              <w:lastRenderedPageBreak/>
              <w:t xml:space="preserve">2026-2030 </w:t>
            </w:r>
            <w:r w:rsidRPr="00D9103F">
              <w:rPr>
                <w:color w:val="000000"/>
                <w:lang w:val="uk-UA"/>
              </w:rPr>
              <w:t>роки</w:t>
            </w:r>
          </w:p>
        </w:tc>
        <w:tc>
          <w:tcPr>
            <w:tcW w:w="1418" w:type="dxa"/>
          </w:tcPr>
          <w:p w14:paraId="1D1EE2DB" w14:textId="77777777" w:rsidR="00B76F34" w:rsidRPr="00D9103F" w:rsidRDefault="00B76F34" w:rsidP="00D9103F">
            <w:pPr>
              <w:jc w:val="both"/>
              <w:rPr>
                <w:lang w:val="uk-UA"/>
              </w:rPr>
            </w:pPr>
            <w:r w:rsidRPr="00D9103F">
              <w:rPr>
                <w:lang w:val="uk-UA"/>
              </w:rPr>
              <w:t xml:space="preserve">Управління культури    </w:t>
            </w:r>
          </w:p>
          <w:p w14:paraId="44F19C0A" w14:textId="77777777" w:rsidR="00B76F34" w:rsidRPr="00D9103F" w:rsidRDefault="00B76F34" w:rsidP="00D9103F">
            <w:pPr>
              <w:jc w:val="both"/>
            </w:pPr>
            <w:r w:rsidRPr="00D9103F">
              <w:rPr>
                <w:lang w:val="uk-UA"/>
              </w:rPr>
              <w:t xml:space="preserve">і туризму міської ради, Звягельська школа </w:t>
            </w:r>
            <w:r w:rsidRPr="00D9103F">
              <w:rPr>
                <w:lang w:val="uk-UA"/>
              </w:rPr>
              <w:lastRenderedPageBreak/>
              <w:t>мистецтв</w:t>
            </w:r>
          </w:p>
        </w:tc>
        <w:tc>
          <w:tcPr>
            <w:tcW w:w="1417" w:type="dxa"/>
          </w:tcPr>
          <w:p w14:paraId="03FBF31E" w14:textId="7805599D" w:rsidR="00B76F34" w:rsidRPr="00D9103F" w:rsidRDefault="00B76F34" w:rsidP="00D9103F">
            <w:pPr>
              <w:widowControl w:val="0"/>
              <w:pBdr>
                <w:top w:val="nil"/>
                <w:left w:val="nil"/>
                <w:bottom w:val="nil"/>
                <w:right w:val="nil"/>
                <w:between w:val="nil"/>
              </w:pBdr>
              <w:jc w:val="both"/>
              <w:rPr>
                <w:lang w:val="uk-UA"/>
              </w:rPr>
            </w:pPr>
            <w:r w:rsidRPr="001C3F5C">
              <w:rPr>
                <w:lang w:val="uk-UA"/>
              </w:rPr>
              <w:lastRenderedPageBreak/>
              <w:t>Б</w:t>
            </w:r>
            <w:r w:rsidRPr="001C3F5C">
              <w:t xml:space="preserve">юджет Звягельської міської територіальної громади, державний та </w:t>
            </w:r>
            <w:r w:rsidRPr="001C3F5C">
              <w:lastRenderedPageBreak/>
              <w:t>обласний бюджети, грантові кошти, інші джерела не заборонені законодавством.</w:t>
            </w:r>
          </w:p>
        </w:tc>
        <w:tc>
          <w:tcPr>
            <w:tcW w:w="708" w:type="dxa"/>
          </w:tcPr>
          <w:p w14:paraId="73AA8450" w14:textId="7542A060" w:rsidR="00B76F34" w:rsidRPr="00D9103F" w:rsidRDefault="00B76F34" w:rsidP="009F5538">
            <w:pPr>
              <w:widowControl w:val="0"/>
              <w:pBdr>
                <w:top w:val="nil"/>
                <w:left w:val="nil"/>
                <w:bottom w:val="nil"/>
                <w:right w:val="nil"/>
                <w:between w:val="nil"/>
              </w:pBdr>
              <w:jc w:val="both"/>
              <w:rPr>
                <w:lang w:val="uk-UA"/>
              </w:rPr>
            </w:pPr>
            <w:r>
              <w:rPr>
                <w:lang w:val="uk-UA"/>
              </w:rPr>
              <w:lastRenderedPageBreak/>
              <w:t>20</w:t>
            </w:r>
            <w:r w:rsidRPr="00D9103F">
              <w:rPr>
                <w:lang w:val="uk-UA"/>
              </w:rPr>
              <w:t>0,0</w:t>
            </w:r>
          </w:p>
        </w:tc>
        <w:tc>
          <w:tcPr>
            <w:tcW w:w="709" w:type="dxa"/>
          </w:tcPr>
          <w:p w14:paraId="6FA2D6AA" w14:textId="2649C642" w:rsidR="00B76F34" w:rsidRPr="00D9103F" w:rsidRDefault="00B76F34" w:rsidP="00D9103F">
            <w:pPr>
              <w:widowControl w:val="0"/>
              <w:pBdr>
                <w:top w:val="nil"/>
                <w:left w:val="nil"/>
                <w:bottom w:val="nil"/>
                <w:right w:val="nil"/>
                <w:between w:val="nil"/>
              </w:pBdr>
              <w:jc w:val="both"/>
              <w:rPr>
                <w:lang w:val="uk-UA"/>
              </w:rPr>
            </w:pPr>
            <w:r>
              <w:rPr>
                <w:lang w:val="uk-UA"/>
              </w:rPr>
              <w:t>20</w:t>
            </w:r>
            <w:r w:rsidRPr="00D9103F">
              <w:rPr>
                <w:lang w:val="uk-UA"/>
              </w:rPr>
              <w:t>0,0</w:t>
            </w:r>
          </w:p>
        </w:tc>
        <w:tc>
          <w:tcPr>
            <w:tcW w:w="709" w:type="dxa"/>
          </w:tcPr>
          <w:p w14:paraId="55121D49" w14:textId="113E7DA1" w:rsidR="00B76F34" w:rsidRPr="00D9103F" w:rsidRDefault="00B76F34" w:rsidP="00D9103F">
            <w:pPr>
              <w:widowControl w:val="0"/>
              <w:pBdr>
                <w:top w:val="nil"/>
                <w:left w:val="nil"/>
                <w:bottom w:val="nil"/>
                <w:right w:val="nil"/>
                <w:between w:val="nil"/>
              </w:pBdr>
              <w:jc w:val="both"/>
              <w:rPr>
                <w:lang w:val="uk-UA"/>
              </w:rPr>
            </w:pPr>
            <w:r>
              <w:rPr>
                <w:lang w:val="uk-UA"/>
              </w:rPr>
              <w:t>2</w:t>
            </w:r>
            <w:r w:rsidRPr="00D9103F">
              <w:rPr>
                <w:lang w:val="uk-UA"/>
              </w:rPr>
              <w:t>00,0</w:t>
            </w:r>
          </w:p>
        </w:tc>
        <w:tc>
          <w:tcPr>
            <w:tcW w:w="709" w:type="dxa"/>
          </w:tcPr>
          <w:p w14:paraId="32FA5828" w14:textId="6977BE95" w:rsidR="00B76F34" w:rsidRPr="00D9103F" w:rsidRDefault="00B76F34" w:rsidP="00D9103F">
            <w:pPr>
              <w:widowControl w:val="0"/>
              <w:pBdr>
                <w:top w:val="nil"/>
                <w:left w:val="nil"/>
                <w:bottom w:val="nil"/>
                <w:right w:val="nil"/>
                <w:between w:val="nil"/>
              </w:pBdr>
              <w:jc w:val="both"/>
              <w:rPr>
                <w:lang w:val="uk-UA"/>
              </w:rPr>
            </w:pPr>
            <w:r>
              <w:rPr>
                <w:lang w:val="uk-UA"/>
              </w:rPr>
              <w:t>20</w:t>
            </w:r>
            <w:r w:rsidRPr="00D9103F">
              <w:rPr>
                <w:lang w:val="uk-UA"/>
              </w:rPr>
              <w:t>0,0</w:t>
            </w:r>
          </w:p>
        </w:tc>
        <w:tc>
          <w:tcPr>
            <w:tcW w:w="708" w:type="dxa"/>
          </w:tcPr>
          <w:p w14:paraId="7A369BD1" w14:textId="31D74BCC" w:rsidR="00B76F34" w:rsidRPr="00D9103F" w:rsidRDefault="00B76F34" w:rsidP="00D9103F">
            <w:pPr>
              <w:widowControl w:val="0"/>
              <w:pBdr>
                <w:top w:val="nil"/>
                <w:left w:val="nil"/>
                <w:bottom w:val="nil"/>
                <w:right w:val="nil"/>
                <w:between w:val="nil"/>
              </w:pBdr>
              <w:jc w:val="both"/>
              <w:rPr>
                <w:lang w:val="uk-UA"/>
              </w:rPr>
            </w:pPr>
            <w:r>
              <w:rPr>
                <w:lang w:val="uk-UA"/>
              </w:rPr>
              <w:t>20</w:t>
            </w:r>
            <w:r w:rsidRPr="00D9103F">
              <w:rPr>
                <w:lang w:val="uk-UA"/>
              </w:rPr>
              <w:t>0,0</w:t>
            </w:r>
          </w:p>
        </w:tc>
        <w:tc>
          <w:tcPr>
            <w:tcW w:w="710" w:type="dxa"/>
          </w:tcPr>
          <w:p w14:paraId="7FF0290A" w14:textId="77777777" w:rsidR="00B76F34" w:rsidRPr="00376952" w:rsidRDefault="00B76F34" w:rsidP="00D9103F">
            <w:pPr>
              <w:widowControl w:val="0"/>
              <w:pBdr>
                <w:top w:val="nil"/>
                <w:left w:val="nil"/>
                <w:bottom w:val="nil"/>
                <w:right w:val="nil"/>
                <w:between w:val="nil"/>
              </w:pBdr>
              <w:jc w:val="both"/>
              <w:rPr>
                <w:lang w:val="uk-UA"/>
              </w:rPr>
            </w:pPr>
          </w:p>
        </w:tc>
        <w:tc>
          <w:tcPr>
            <w:tcW w:w="2551" w:type="dxa"/>
          </w:tcPr>
          <w:p w14:paraId="4914B9D1" w14:textId="72B409FD" w:rsidR="00B76F34" w:rsidRPr="00D9103F" w:rsidRDefault="00B76F34" w:rsidP="00D9103F">
            <w:pPr>
              <w:widowControl w:val="0"/>
              <w:pBdr>
                <w:top w:val="nil"/>
                <w:left w:val="nil"/>
                <w:bottom w:val="nil"/>
                <w:right w:val="nil"/>
                <w:between w:val="nil"/>
              </w:pBdr>
              <w:jc w:val="both"/>
              <w:rPr>
                <w:lang w:val="uk-UA"/>
              </w:rPr>
            </w:pPr>
            <w:r w:rsidRPr="00376952">
              <w:rPr>
                <w:lang w:val="uk-UA"/>
              </w:rPr>
              <w:t>Покращено благоустрій територій та безпеку перебування відвідувачів закладу.</w:t>
            </w:r>
          </w:p>
        </w:tc>
      </w:tr>
      <w:tr w:rsidR="00B76F34" w:rsidRPr="00EE4035" w14:paraId="36EC945B" w14:textId="77777777" w:rsidTr="00334341">
        <w:trPr>
          <w:trHeight w:val="562"/>
        </w:trPr>
        <w:tc>
          <w:tcPr>
            <w:tcW w:w="397" w:type="dxa"/>
            <w:vMerge/>
          </w:tcPr>
          <w:p w14:paraId="7B947263"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08F53C6D"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431BC9D6" w14:textId="121205F1" w:rsidR="00B76F34" w:rsidRPr="00D9103F" w:rsidRDefault="00B76F34" w:rsidP="00D9103F">
            <w:pPr>
              <w:tabs>
                <w:tab w:val="left" w:pos="5812"/>
              </w:tabs>
              <w:rPr>
                <w:sz w:val="24"/>
                <w:szCs w:val="24"/>
                <w:lang w:val="uk-UA"/>
              </w:rPr>
            </w:pPr>
            <w:r>
              <w:rPr>
                <w:b/>
                <w:sz w:val="24"/>
                <w:szCs w:val="24"/>
                <w:lang w:val="uk-UA"/>
              </w:rPr>
              <w:t>3.5</w:t>
            </w:r>
            <w:r w:rsidRPr="00D9103F">
              <w:rPr>
                <w:b/>
                <w:sz w:val="24"/>
                <w:szCs w:val="24"/>
                <w:lang w:val="uk-UA"/>
              </w:rPr>
              <w:t>.</w:t>
            </w:r>
            <w:r w:rsidRPr="00D9103F">
              <w:rPr>
                <w:sz w:val="24"/>
                <w:szCs w:val="24"/>
                <w:lang w:val="uk-UA"/>
              </w:rPr>
              <w:t xml:space="preserve"> </w:t>
            </w:r>
            <w:r w:rsidRPr="006E266B">
              <w:rPr>
                <w:b/>
                <w:sz w:val="24"/>
                <w:szCs w:val="24"/>
                <w:lang w:val="uk-UA"/>
              </w:rPr>
              <w:t>Встановлення систем пожежної сигналізації, відеоспостереження та інших інженерних систем безпеки у приміщеннях Звягельської школи мистецтв.</w:t>
            </w:r>
          </w:p>
        </w:tc>
        <w:tc>
          <w:tcPr>
            <w:tcW w:w="708" w:type="dxa"/>
          </w:tcPr>
          <w:p w14:paraId="1C1ADEFA" w14:textId="59D5E8D9"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4DE8D431" w14:textId="77777777" w:rsidR="00B76F34" w:rsidRPr="00D9103F" w:rsidRDefault="00B76F34" w:rsidP="00D9103F">
            <w:pPr>
              <w:jc w:val="both"/>
              <w:rPr>
                <w:lang w:val="uk-UA"/>
              </w:rPr>
            </w:pPr>
            <w:r w:rsidRPr="00D9103F">
              <w:rPr>
                <w:lang w:val="uk-UA"/>
              </w:rPr>
              <w:t xml:space="preserve">Управління культури    </w:t>
            </w:r>
          </w:p>
          <w:p w14:paraId="78213E8E" w14:textId="77777777" w:rsidR="00B76F34" w:rsidRPr="00D9103F" w:rsidRDefault="00B76F34" w:rsidP="00D9103F">
            <w:pPr>
              <w:jc w:val="both"/>
              <w:rPr>
                <w:lang w:val="uk-UA"/>
              </w:rPr>
            </w:pPr>
            <w:r w:rsidRPr="00D9103F">
              <w:rPr>
                <w:lang w:val="uk-UA"/>
              </w:rPr>
              <w:t>і туризму міської ради, Звягельська школа мистецтв</w:t>
            </w:r>
          </w:p>
        </w:tc>
        <w:tc>
          <w:tcPr>
            <w:tcW w:w="1417" w:type="dxa"/>
          </w:tcPr>
          <w:p w14:paraId="2E69B6DD" w14:textId="79752018"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2898F7B4" w14:textId="0F782703" w:rsidR="00B76F34" w:rsidRPr="00D9103F" w:rsidRDefault="00B76F34" w:rsidP="00D9103F">
            <w:pPr>
              <w:widowControl w:val="0"/>
              <w:pBdr>
                <w:top w:val="nil"/>
                <w:left w:val="nil"/>
                <w:bottom w:val="nil"/>
                <w:right w:val="nil"/>
                <w:between w:val="nil"/>
              </w:pBdr>
              <w:jc w:val="both"/>
              <w:rPr>
                <w:lang w:val="uk-UA"/>
              </w:rPr>
            </w:pPr>
            <w:r>
              <w:rPr>
                <w:lang w:val="uk-UA"/>
              </w:rPr>
              <w:t>10</w:t>
            </w:r>
            <w:r w:rsidRPr="00D9103F">
              <w:rPr>
                <w:lang w:val="uk-UA"/>
              </w:rPr>
              <w:t>0,0</w:t>
            </w:r>
          </w:p>
        </w:tc>
        <w:tc>
          <w:tcPr>
            <w:tcW w:w="709" w:type="dxa"/>
          </w:tcPr>
          <w:p w14:paraId="0F638FCE" w14:textId="542DCAAD" w:rsidR="00B76F34" w:rsidRPr="00D9103F" w:rsidRDefault="00B76F34" w:rsidP="00D9103F">
            <w:pPr>
              <w:widowControl w:val="0"/>
              <w:pBdr>
                <w:top w:val="nil"/>
                <w:left w:val="nil"/>
                <w:bottom w:val="nil"/>
                <w:right w:val="nil"/>
                <w:between w:val="nil"/>
              </w:pBdr>
              <w:jc w:val="both"/>
              <w:rPr>
                <w:lang w:val="uk-UA"/>
              </w:rPr>
            </w:pPr>
            <w:r>
              <w:rPr>
                <w:lang w:val="uk-UA"/>
              </w:rPr>
              <w:t>20</w:t>
            </w:r>
            <w:r w:rsidRPr="00D9103F">
              <w:rPr>
                <w:lang w:val="uk-UA"/>
              </w:rPr>
              <w:t>0,0</w:t>
            </w:r>
          </w:p>
        </w:tc>
        <w:tc>
          <w:tcPr>
            <w:tcW w:w="709" w:type="dxa"/>
          </w:tcPr>
          <w:p w14:paraId="79909C63" w14:textId="4BE481C8" w:rsidR="00B76F34" w:rsidRPr="00D9103F" w:rsidRDefault="00B76F34" w:rsidP="00D9103F">
            <w:pPr>
              <w:widowControl w:val="0"/>
              <w:pBdr>
                <w:top w:val="nil"/>
                <w:left w:val="nil"/>
                <w:bottom w:val="nil"/>
                <w:right w:val="nil"/>
                <w:between w:val="nil"/>
              </w:pBdr>
              <w:jc w:val="both"/>
              <w:rPr>
                <w:lang w:val="uk-UA"/>
              </w:rPr>
            </w:pPr>
            <w:r>
              <w:rPr>
                <w:lang w:val="uk-UA"/>
              </w:rPr>
              <w:t>20</w:t>
            </w:r>
            <w:r w:rsidRPr="00D9103F">
              <w:rPr>
                <w:lang w:val="uk-UA"/>
              </w:rPr>
              <w:t>0,0</w:t>
            </w:r>
          </w:p>
        </w:tc>
        <w:tc>
          <w:tcPr>
            <w:tcW w:w="709" w:type="dxa"/>
          </w:tcPr>
          <w:p w14:paraId="3BCC77E7" w14:textId="5D5B0E7D" w:rsidR="00B76F34" w:rsidRPr="00D9103F" w:rsidRDefault="00B76F34" w:rsidP="00D9103F">
            <w:pPr>
              <w:widowControl w:val="0"/>
              <w:pBdr>
                <w:top w:val="nil"/>
                <w:left w:val="nil"/>
                <w:bottom w:val="nil"/>
                <w:right w:val="nil"/>
                <w:between w:val="nil"/>
              </w:pBdr>
              <w:jc w:val="both"/>
              <w:rPr>
                <w:lang w:val="uk-UA"/>
              </w:rPr>
            </w:pPr>
            <w:r>
              <w:rPr>
                <w:lang w:val="uk-UA"/>
              </w:rPr>
              <w:t>20</w:t>
            </w:r>
            <w:r w:rsidRPr="00D9103F">
              <w:rPr>
                <w:lang w:val="uk-UA"/>
              </w:rPr>
              <w:t>0,0</w:t>
            </w:r>
          </w:p>
        </w:tc>
        <w:tc>
          <w:tcPr>
            <w:tcW w:w="708" w:type="dxa"/>
          </w:tcPr>
          <w:p w14:paraId="5414C858" w14:textId="0947BA04" w:rsidR="00B76F34" w:rsidRPr="00D9103F" w:rsidRDefault="00B76F34" w:rsidP="00D9103F">
            <w:pPr>
              <w:widowControl w:val="0"/>
              <w:pBdr>
                <w:top w:val="nil"/>
                <w:left w:val="nil"/>
                <w:bottom w:val="nil"/>
                <w:right w:val="nil"/>
                <w:between w:val="nil"/>
              </w:pBdr>
              <w:jc w:val="both"/>
              <w:rPr>
                <w:lang w:val="uk-UA"/>
              </w:rPr>
            </w:pPr>
            <w:r>
              <w:rPr>
                <w:lang w:val="uk-UA"/>
              </w:rPr>
              <w:t>20</w:t>
            </w:r>
            <w:r w:rsidRPr="00D9103F">
              <w:rPr>
                <w:lang w:val="uk-UA"/>
              </w:rPr>
              <w:t>0,0</w:t>
            </w:r>
          </w:p>
        </w:tc>
        <w:tc>
          <w:tcPr>
            <w:tcW w:w="710" w:type="dxa"/>
          </w:tcPr>
          <w:p w14:paraId="6F933250" w14:textId="77777777" w:rsidR="00B76F34" w:rsidRPr="006E266B" w:rsidRDefault="00B76F34" w:rsidP="00D9103F">
            <w:pPr>
              <w:widowControl w:val="0"/>
              <w:pBdr>
                <w:top w:val="nil"/>
                <w:left w:val="nil"/>
                <w:bottom w:val="nil"/>
                <w:right w:val="nil"/>
                <w:between w:val="nil"/>
              </w:pBdr>
              <w:jc w:val="both"/>
              <w:rPr>
                <w:lang w:val="uk-UA"/>
              </w:rPr>
            </w:pPr>
          </w:p>
        </w:tc>
        <w:tc>
          <w:tcPr>
            <w:tcW w:w="2551" w:type="dxa"/>
          </w:tcPr>
          <w:p w14:paraId="2E20AF29" w14:textId="3B6367D5" w:rsidR="00B76F34" w:rsidRPr="00D9103F" w:rsidRDefault="00B76F34" w:rsidP="00D9103F">
            <w:pPr>
              <w:widowControl w:val="0"/>
              <w:pBdr>
                <w:top w:val="nil"/>
                <w:left w:val="nil"/>
                <w:bottom w:val="nil"/>
                <w:right w:val="nil"/>
                <w:between w:val="nil"/>
              </w:pBdr>
              <w:jc w:val="both"/>
              <w:rPr>
                <w:lang w:val="uk-UA"/>
              </w:rPr>
            </w:pPr>
            <w:r w:rsidRPr="006E266B">
              <w:rPr>
                <w:lang w:val="uk-UA"/>
              </w:rPr>
              <w:t>Забезпечено дотримання вимог пожежної безпеки та посилено контроль за безпекою приміщень.</w:t>
            </w:r>
          </w:p>
        </w:tc>
      </w:tr>
      <w:tr w:rsidR="00B76F34" w:rsidRPr="00EE4035" w14:paraId="077FCF7C" w14:textId="77777777" w:rsidTr="00334341">
        <w:trPr>
          <w:trHeight w:val="562"/>
        </w:trPr>
        <w:tc>
          <w:tcPr>
            <w:tcW w:w="397" w:type="dxa"/>
            <w:vMerge/>
          </w:tcPr>
          <w:p w14:paraId="30075BA8"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25541ABE"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1BC92CF4" w14:textId="2EF042AF" w:rsidR="00B76F34" w:rsidRDefault="00B76F34" w:rsidP="00596BA9">
            <w:pPr>
              <w:tabs>
                <w:tab w:val="left" w:pos="5812"/>
              </w:tabs>
              <w:rPr>
                <w:sz w:val="24"/>
                <w:szCs w:val="24"/>
                <w:lang w:val="uk-UA"/>
              </w:rPr>
            </w:pPr>
            <w:r w:rsidRPr="00D9103F">
              <w:rPr>
                <w:b/>
                <w:sz w:val="24"/>
                <w:szCs w:val="24"/>
                <w:lang w:val="uk-UA"/>
              </w:rPr>
              <w:t>3.</w:t>
            </w:r>
            <w:r w:rsidR="003C5D2B">
              <w:rPr>
                <w:b/>
                <w:sz w:val="24"/>
                <w:szCs w:val="24"/>
                <w:lang w:val="uk-UA"/>
              </w:rPr>
              <w:t>6</w:t>
            </w:r>
            <w:r w:rsidRPr="00D9103F">
              <w:rPr>
                <w:b/>
                <w:sz w:val="24"/>
                <w:szCs w:val="24"/>
                <w:lang w:val="uk-UA"/>
              </w:rPr>
              <w:t>.</w:t>
            </w:r>
            <w:r w:rsidRPr="00D9103F">
              <w:rPr>
                <w:sz w:val="24"/>
                <w:szCs w:val="24"/>
                <w:lang w:val="uk-UA"/>
              </w:rPr>
              <w:t xml:space="preserve"> </w:t>
            </w:r>
            <w:r w:rsidRPr="00B9455D">
              <w:rPr>
                <w:b/>
                <w:sz w:val="24"/>
                <w:szCs w:val="24"/>
                <w:lang w:val="uk-UA"/>
              </w:rPr>
              <w:t xml:space="preserve">Капітальні ремонти приміщень Звягельської бібліотеки </w:t>
            </w:r>
            <w:r>
              <w:rPr>
                <w:b/>
                <w:sz w:val="24"/>
                <w:szCs w:val="24"/>
                <w:lang w:val="uk-UA"/>
              </w:rPr>
              <w:t xml:space="preserve">та її </w:t>
            </w:r>
            <w:r w:rsidRPr="00B9455D">
              <w:rPr>
                <w:b/>
                <w:sz w:val="24"/>
                <w:szCs w:val="24"/>
                <w:lang w:val="uk-UA"/>
              </w:rPr>
              <w:t>філіалів</w:t>
            </w:r>
            <w:r w:rsidRPr="00735139">
              <w:rPr>
                <w:sz w:val="24"/>
                <w:szCs w:val="24"/>
                <w:lang w:val="uk-UA"/>
              </w:rPr>
              <w:t xml:space="preserve"> </w:t>
            </w:r>
            <w:r>
              <w:rPr>
                <w:sz w:val="24"/>
                <w:szCs w:val="24"/>
                <w:lang w:val="uk-UA"/>
              </w:rPr>
              <w:br/>
            </w:r>
            <w:r w:rsidRPr="00735139">
              <w:rPr>
                <w:sz w:val="24"/>
                <w:szCs w:val="24"/>
                <w:lang w:val="uk-UA"/>
              </w:rPr>
              <w:t>(у тому числі виготовлення ПКД та проведення експертизи).</w:t>
            </w:r>
          </w:p>
          <w:p w14:paraId="519126AF" w14:textId="4885E5D5" w:rsidR="00B76F34" w:rsidRPr="00D9103F" w:rsidRDefault="00B76F34" w:rsidP="00596BA9">
            <w:pPr>
              <w:tabs>
                <w:tab w:val="left" w:pos="5812"/>
              </w:tabs>
              <w:rPr>
                <w:sz w:val="24"/>
                <w:szCs w:val="24"/>
                <w:lang w:val="uk-UA"/>
              </w:rPr>
            </w:pPr>
            <w:r>
              <w:rPr>
                <w:sz w:val="24"/>
                <w:szCs w:val="24"/>
                <w:lang w:val="uk-UA"/>
              </w:rPr>
              <w:t>(П</w:t>
            </w:r>
            <w:r w:rsidRPr="0064200A">
              <w:rPr>
                <w:sz w:val="24"/>
                <w:szCs w:val="24"/>
                <w:lang w:val="uk-UA"/>
              </w:rPr>
              <w:t>ублічний інвестиційний проєкт).</w:t>
            </w:r>
          </w:p>
          <w:p w14:paraId="2692B547" w14:textId="77777777" w:rsidR="00B76F34" w:rsidRDefault="00B76F34" w:rsidP="00D9103F">
            <w:pPr>
              <w:tabs>
                <w:tab w:val="left" w:pos="5812"/>
              </w:tabs>
              <w:rPr>
                <w:b/>
                <w:sz w:val="24"/>
                <w:szCs w:val="24"/>
                <w:lang w:val="uk-UA"/>
              </w:rPr>
            </w:pPr>
          </w:p>
        </w:tc>
        <w:tc>
          <w:tcPr>
            <w:tcW w:w="708" w:type="dxa"/>
          </w:tcPr>
          <w:p w14:paraId="65413EDB" w14:textId="0FCE3E79" w:rsidR="00B76F34" w:rsidRDefault="00B76F34" w:rsidP="00D9103F">
            <w:pPr>
              <w:jc w:val="both"/>
              <w:rPr>
                <w:color w:val="000000"/>
                <w:lang w:val="uk-UA"/>
              </w:rPr>
            </w:pPr>
            <w:r>
              <w:rPr>
                <w:color w:val="000000"/>
                <w:lang w:val="uk-UA"/>
              </w:rPr>
              <w:t xml:space="preserve">2026-2030 </w:t>
            </w:r>
            <w:r w:rsidRPr="00D9103F">
              <w:rPr>
                <w:color w:val="000000"/>
                <w:lang w:val="uk-UA"/>
              </w:rPr>
              <w:t>роки</w:t>
            </w:r>
          </w:p>
        </w:tc>
        <w:tc>
          <w:tcPr>
            <w:tcW w:w="1418" w:type="dxa"/>
          </w:tcPr>
          <w:p w14:paraId="763F536A" w14:textId="77777777" w:rsidR="00B76F34" w:rsidRPr="00D9103F" w:rsidRDefault="00B76F34" w:rsidP="00596BA9">
            <w:pPr>
              <w:jc w:val="both"/>
              <w:rPr>
                <w:lang w:val="uk-UA"/>
              </w:rPr>
            </w:pPr>
            <w:r w:rsidRPr="00D9103F">
              <w:rPr>
                <w:lang w:val="uk-UA"/>
              </w:rPr>
              <w:t xml:space="preserve">Управління культури </w:t>
            </w:r>
          </w:p>
          <w:p w14:paraId="13153E23" w14:textId="766FF0D5" w:rsidR="00B76F34" w:rsidRPr="00D9103F" w:rsidRDefault="00B76F34" w:rsidP="00D9103F">
            <w:pPr>
              <w:jc w:val="both"/>
              <w:rPr>
                <w:lang w:val="uk-UA"/>
              </w:rPr>
            </w:pPr>
            <w:r w:rsidRPr="00D9103F">
              <w:rPr>
                <w:lang w:val="uk-UA"/>
              </w:rPr>
              <w:t>і туризму, Звягельська бібліотека</w:t>
            </w:r>
          </w:p>
        </w:tc>
        <w:tc>
          <w:tcPr>
            <w:tcW w:w="1417" w:type="dxa"/>
          </w:tcPr>
          <w:p w14:paraId="30FD91BE" w14:textId="1A720BE9" w:rsidR="00B76F34" w:rsidRPr="00A6184B"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0ACCF560" w14:textId="755C8EFB" w:rsidR="00B76F34" w:rsidRDefault="00B76F34" w:rsidP="00D9103F">
            <w:pPr>
              <w:widowControl w:val="0"/>
              <w:pBdr>
                <w:top w:val="nil"/>
                <w:left w:val="nil"/>
                <w:bottom w:val="nil"/>
                <w:right w:val="nil"/>
                <w:between w:val="nil"/>
              </w:pBdr>
              <w:jc w:val="both"/>
              <w:rPr>
                <w:lang w:val="uk-UA"/>
              </w:rPr>
            </w:pPr>
            <w:r>
              <w:rPr>
                <w:color w:val="000000"/>
                <w:lang w:val="uk-UA"/>
              </w:rPr>
              <w:t>900,0</w:t>
            </w:r>
          </w:p>
        </w:tc>
        <w:tc>
          <w:tcPr>
            <w:tcW w:w="709" w:type="dxa"/>
          </w:tcPr>
          <w:p w14:paraId="73EE250F" w14:textId="3BF1813A" w:rsidR="00B76F34" w:rsidRDefault="00B76F34" w:rsidP="001C4312">
            <w:pPr>
              <w:widowControl w:val="0"/>
              <w:pBdr>
                <w:top w:val="nil"/>
                <w:left w:val="nil"/>
                <w:bottom w:val="nil"/>
                <w:right w:val="nil"/>
                <w:between w:val="nil"/>
              </w:pBdr>
              <w:jc w:val="both"/>
              <w:rPr>
                <w:lang w:val="uk-UA"/>
              </w:rPr>
            </w:pPr>
            <w:r>
              <w:rPr>
                <w:color w:val="000000"/>
                <w:lang w:val="uk-UA"/>
              </w:rPr>
              <w:t>1200,0</w:t>
            </w:r>
          </w:p>
        </w:tc>
        <w:tc>
          <w:tcPr>
            <w:tcW w:w="709" w:type="dxa"/>
          </w:tcPr>
          <w:p w14:paraId="1210B1B4" w14:textId="3F20D56A" w:rsidR="00B76F34" w:rsidRDefault="00B76F34" w:rsidP="001C4312">
            <w:pPr>
              <w:widowControl w:val="0"/>
              <w:pBdr>
                <w:top w:val="nil"/>
                <w:left w:val="nil"/>
                <w:bottom w:val="nil"/>
                <w:right w:val="nil"/>
                <w:between w:val="nil"/>
              </w:pBdr>
              <w:jc w:val="both"/>
              <w:rPr>
                <w:lang w:val="uk-UA"/>
              </w:rPr>
            </w:pPr>
            <w:r>
              <w:rPr>
                <w:color w:val="000000"/>
                <w:lang w:val="uk-UA"/>
              </w:rPr>
              <w:t>1400,0</w:t>
            </w:r>
          </w:p>
        </w:tc>
        <w:tc>
          <w:tcPr>
            <w:tcW w:w="709" w:type="dxa"/>
          </w:tcPr>
          <w:p w14:paraId="257E069B" w14:textId="6FBD250C" w:rsidR="00B76F34" w:rsidRDefault="00B76F34" w:rsidP="001C4312">
            <w:pPr>
              <w:widowControl w:val="0"/>
              <w:pBdr>
                <w:top w:val="nil"/>
                <w:left w:val="nil"/>
                <w:bottom w:val="nil"/>
                <w:right w:val="nil"/>
                <w:between w:val="nil"/>
              </w:pBdr>
              <w:jc w:val="both"/>
              <w:rPr>
                <w:lang w:val="uk-UA"/>
              </w:rPr>
            </w:pPr>
            <w:r>
              <w:rPr>
                <w:color w:val="000000"/>
                <w:lang w:val="uk-UA"/>
              </w:rPr>
              <w:t>1600,0</w:t>
            </w:r>
          </w:p>
        </w:tc>
        <w:tc>
          <w:tcPr>
            <w:tcW w:w="708" w:type="dxa"/>
          </w:tcPr>
          <w:p w14:paraId="6ED03555" w14:textId="1A89C710" w:rsidR="00B76F34" w:rsidRDefault="00B76F34" w:rsidP="001C4312">
            <w:pPr>
              <w:widowControl w:val="0"/>
              <w:pBdr>
                <w:top w:val="nil"/>
                <w:left w:val="nil"/>
                <w:bottom w:val="nil"/>
                <w:right w:val="nil"/>
                <w:between w:val="nil"/>
              </w:pBdr>
              <w:jc w:val="both"/>
              <w:rPr>
                <w:lang w:val="uk-UA"/>
              </w:rPr>
            </w:pPr>
            <w:r>
              <w:rPr>
                <w:color w:val="000000"/>
                <w:lang w:val="uk-UA"/>
              </w:rPr>
              <w:t>1800,0</w:t>
            </w:r>
          </w:p>
        </w:tc>
        <w:tc>
          <w:tcPr>
            <w:tcW w:w="710" w:type="dxa"/>
          </w:tcPr>
          <w:p w14:paraId="3C7A55EE" w14:textId="77777777" w:rsidR="00B76F34" w:rsidRPr="00B9455D" w:rsidRDefault="00B76F34" w:rsidP="00D9103F">
            <w:pPr>
              <w:widowControl w:val="0"/>
              <w:pBdr>
                <w:top w:val="nil"/>
                <w:left w:val="nil"/>
                <w:bottom w:val="nil"/>
                <w:right w:val="nil"/>
                <w:between w:val="nil"/>
              </w:pBdr>
              <w:jc w:val="both"/>
              <w:rPr>
                <w:color w:val="000000"/>
                <w:lang w:val="uk-UA"/>
              </w:rPr>
            </w:pPr>
          </w:p>
        </w:tc>
        <w:tc>
          <w:tcPr>
            <w:tcW w:w="2551" w:type="dxa"/>
          </w:tcPr>
          <w:p w14:paraId="449AF397" w14:textId="7CFE2264" w:rsidR="00B76F34" w:rsidRPr="006E266B" w:rsidRDefault="00B76F34" w:rsidP="00D9103F">
            <w:pPr>
              <w:widowControl w:val="0"/>
              <w:pBdr>
                <w:top w:val="nil"/>
                <w:left w:val="nil"/>
                <w:bottom w:val="nil"/>
                <w:right w:val="nil"/>
                <w:between w:val="nil"/>
              </w:pBdr>
              <w:jc w:val="both"/>
              <w:rPr>
                <w:lang w:val="uk-UA"/>
              </w:rPr>
            </w:pPr>
            <w:r w:rsidRPr="00B9455D">
              <w:rPr>
                <w:color w:val="000000"/>
                <w:lang w:val="uk-UA"/>
              </w:rPr>
              <w:t>Оновлено інфраструктуру бібліотек та створено сучасні умови для надання бібліотечних послуг.</w:t>
            </w:r>
          </w:p>
        </w:tc>
      </w:tr>
      <w:tr w:rsidR="00B76F34" w:rsidRPr="005545CC" w14:paraId="67425373" w14:textId="77777777" w:rsidTr="00334341">
        <w:trPr>
          <w:trHeight w:val="562"/>
        </w:trPr>
        <w:tc>
          <w:tcPr>
            <w:tcW w:w="397" w:type="dxa"/>
            <w:vMerge/>
          </w:tcPr>
          <w:p w14:paraId="42454021"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75BA1471"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7EAF26D0" w14:textId="3A14C001" w:rsidR="00B76F34" w:rsidRPr="00D9103F" w:rsidRDefault="00B76F34" w:rsidP="00D9103F">
            <w:pPr>
              <w:tabs>
                <w:tab w:val="left" w:pos="5812"/>
              </w:tabs>
              <w:rPr>
                <w:sz w:val="24"/>
                <w:szCs w:val="24"/>
                <w:lang w:val="uk-UA"/>
              </w:rPr>
            </w:pPr>
            <w:r>
              <w:rPr>
                <w:b/>
                <w:sz w:val="24"/>
                <w:szCs w:val="24"/>
                <w:lang w:val="uk-UA"/>
              </w:rPr>
              <w:t>3.</w:t>
            </w:r>
            <w:r w:rsidR="003C5D2B">
              <w:rPr>
                <w:b/>
                <w:sz w:val="24"/>
                <w:szCs w:val="24"/>
                <w:lang w:val="uk-UA"/>
              </w:rPr>
              <w:t>7</w:t>
            </w:r>
            <w:r w:rsidRPr="00D9103F">
              <w:rPr>
                <w:b/>
                <w:sz w:val="24"/>
                <w:szCs w:val="24"/>
                <w:lang w:val="uk-UA"/>
              </w:rPr>
              <w:t>.</w:t>
            </w:r>
            <w:r w:rsidRPr="00D9103F">
              <w:rPr>
                <w:sz w:val="24"/>
                <w:szCs w:val="24"/>
                <w:lang w:val="uk-UA"/>
              </w:rPr>
              <w:t xml:space="preserve"> </w:t>
            </w:r>
            <w:r>
              <w:rPr>
                <w:b/>
                <w:sz w:val="24"/>
                <w:szCs w:val="24"/>
                <w:lang w:val="uk-UA"/>
              </w:rPr>
              <w:t>П</w:t>
            </w:r>
            <w:r w:rsidRPr="00B9455D">
              <w:rPr>
                <w:b/>
                <w:sz w:val="24"/>
                <w:szCs w:val="24"/>
                <w:lang w:val="uk-UA"/>
              </w:rPr>
              <w:t xml:space="preserve">оточні ремонти приміщень Звягельської бібліотеки </w:t>
            </w:r>
            <w:r>
              <w:rPr>
                <w:b/>
                <w:sz w:val="24"/>
                <w:szCs w:val="24"/>
                <w:lang w:val="uk-UA"/>
              </w:rPr>
              <w:t xml:space="preserve">та її </w:t>
            </w:r>
            <w:r w:rsidRPr="00B9455D">
              <w:rPr>
                <w:b/>
                <w:sz w:val="24"/>
                <w:szCs w:val="24"/>
                <w:lang w:val="uk-UA"/>
              </w:rPr>
              <w:t xml:space="preserve">філіалів </w:t>
            </w:r>
            <w:r>
              <w:rPr>
                <w:b/>
                <w:sz w:val="24"/>
                <w:szCs w:val="24"/>
                <w:lang w:val="uk-UA"/>
              </w:rPr>
              <w:br/>
            </w:r>
            <w:r w:rsidRPr="00735139">
              <w:rPr>
                <w:sz w:val="24"/>
                <w:szCs w:val="24"/>
                <w:lang w:val="uk-UA"/>
              </w:rPr>
              <w:t>(у тому числі виготовлення ПКД).</w:t>
            </w:r>
          </w:p>
          <w:p w14:paraId="2070EBD5" w14:textId="77777777" w:rsidR="00B76F34" w:rsidRPr="00D9103F" w:rsidRDefault="00B76F34" w:rsidP="00D9103F">
            <w:pPr>
              <w:tabs>
                <w:tab w:val="left" w:pos="5812"/>
              </w:tabs>
              <w:rPr>
                <w:b/>
                <w:sz w:val="24"/>
                <w:szCs w:val="24"/>
                <w:lang w:val="uk-UA"/>
              </w:rPr>
            </w:pPr>
          </w:p>
        </w:tc>
        <w:tc>
          <w:tcPr>
            <w:tcW w:w="708" w:type="dxa"/>
          </w:tcPr>
          <w:p w14:paraId="2713FE02" w14:textId="438349A6" w:rsidR="00B76F34" w:rsidRPr="00D9103F" w:rsidRDefault="00B76F34" w:rsidP="00D9103F">
            <w:pPr>
              <w:jc w:val="both"/>
            </w:pPr>
            <w:r>
              <w:rPr>
                <w:color w:val="000000"/>
                <w:lang w:val="uk-UA"/>
              </w:rPr>
              <w:lastRenderedPageBreak/>
              <w:t xml:space="preserve">2026-2030 </w:t>
            </w:r>
            <w:r w:rsidRPr="00D9103F">
              <w:rPr>
                <w:color w:val="000000"/>
                <w:lang w:val="uk-UA"/>
              </w:rPr>
              <w:t>роки</w:t>
            </w:r>
          </w:p>
        </w:tc>
        <w:tc>
          <w:tcPr>
            <w:tcW w:w="1418" w:type="dxa"/>
          </w:tcPr>
          <w:p w14:paraId="45044BF9" w14:textId="77777777" w:rsidR="00B76F34" w:rsidRPr="00D9103F" w:rsidRDefault="00B76F34" w:rsidP="00D9103F">
            <w:pPr>
              <w:jc w:val="both"/>
              <w:rPr>
                <w:lang w:val="uk-UA"/>
              </w:rPr>
            </w:pPr>
            <w:r w:rsidRPr="00D9103F">
              <w:rPr>
                <w:lang w:val="uk-UA"/>
              </w:rPr>
              <w:t xml:space="preserve">Управління культури </w:t>
            </w:r>
          </w:p>
          <w:p w14:paraId="50E3609B" w14:textId="77777777" w:rsidR="00B76F34" w:rsidRPr="00D9103F" w:rsidRDefault="00B76F34" w:rsidP="00D9103F">
            <w:pPr>
              <w:jc w:val="both"/>
              <w:rPr>
                <w:lang w:val="uk-UA"/>
              </w:rPr>
            </w:pPr>
            <w:r w:rsidRPr="00D9103F">
              <w:rPr>
                <w:lang w:val="uk-UA"/>
              </w:rPr>
              <w:t>і туризму, Звягельська бібліотека</w:t>
            </w:r>
          </w:p>
        </w:tc>
        <w:tc>
          <w:tcPr>
            <w:tcW w:w="1417" w:type="dxa"/>
          </w:tcPr>
          <w:p w14:paraId="3DFDE949" w14:textId="38D1908B"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 xml:space="preserve">юджет Звягельської міської територіальної громади, державний та </w:t>
            </w:r>
            <w:r w:rsidRPr="001C3F5C">
              <w:lastRenderedPageBreak/>
              <w:t>обласний бюджети, грантові кошти, інші джерела не заборонені законодавством.</w:t>
            </w:r>
          </w:p>
        </w:tc>
        <w:tc>
          <w:tcPr>
            <w:tcW w:w="708" w:type="dxa"/>
          </w:tcPr>
          <w:p w14:paraId="50EB5A3A" w14:textId="65D35A92"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lastRenderedPageBreak/>
              <w:t>6</w:t>
            </w:r>
            <w:r w:rsidRPr="00066D48">
              <w:rPr>
                <w:color w:val="000000"/>
                <w:lang w:val="uk-UA"/>
              </w:rPr>
              <w:t>00,0</w:t>
            </w:r>
          </w:p>
        </w:tc>
        <w:tc>
          <w:tcPr>
            <w:tcW w:w="709" w:type="dxa"/>
          </w:tcPr>
          <w:p w14:paraId="6FF15290" w14:textId="645B3FD9"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7</w:t>
            </w:r>
            <w:r w:rsidRPr="00066D48">
              <w:rPr>
                <w:color w:val="000000"/>
                <w:lang w:val="uk-UA"/>
              </w:rPr>
              <w:t>00,0</w:t>
            </w:r>
          </w:p>
        </w:tc>
        <w:tc>
          <w:tcPr>
            <w:tcW w:w="709" w:type="dxa"/>
          </w:tcPr>
          <w:p w14:paraId="17F942F2" w14:textId="33621C8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8</w:t>
            </w:r>
            <w:r w:rsidRPr="00066D48">
              <w:rPr>
                <w:color w:val="000000"/>
                <w:lang w:val="uk-UA"/>
              </w:rPr>
              <w:t>00,0</w:t>
            </w:r>
          </w:p>
        </w:tc>
        <w:tc>
          <w:tcPr>
            <w:tcW w:w="709" w:type="dxa"/>
          </w:tcPr>
          <w:p w14:paraId="5089EF4B" w14:textId="4517115D" w:rsidR="00B76F34" w:rsidRPr="00D9103F" w:rsidRDefault="00B76F34" w:rsidP="00D9103F">
            <w:pPr>
              <w:widowControl w:val="0"/>
              <w:pBdr>
                <w:top w:val="nil"/>
                <w:left w:val="nil"/>
                <w:bottom w:val="nil"/>
                <w:right w:val="nil"/>
                <w:between w:val="nil"/>
              </w:pBdr>
              <w:jc w:val="both"/>
              <w:rPr>
                <w:color w:val="000000"/>
                <w:lang w:val="uk-UA"/>
              </w:rPr>
            </w:pPr>
            <w:r w:rsidRPr="00066D48">
              <w:rPr>
                <w:color w:val="000000"/>
                <w:lang w:val="uk-UA"/>
              </w:rPr>
              <w:t>900,0</w:t>
            </w:r>
          </w:p>
        </w:tc>
        <w:tc>
          <w:tcPr>
            <w:tcW w:w="708" w:type="dxa"/>
          </w:tcPr>
          <w:p w14:paraId="4CE0D937" w14:textId="19565073"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10</w:t>
            </w:r>
            <w:r w:rsidRPr="00066D48">
              <w:rPr>
                <w:color w:val="000000"/>
                <w:lang w:val="uk-UA"/>
              </w:rPr>
              <w:t>00,0</w:t>
            </w:r>
          </w:p>
        </w:tc>
        <w:tc>
          <w:tcPr>
            <w:tcW w:w="710" w:type="dxa"/>
          </w:tcPr>
          <w:p w14:paraId="690C7666" w14:textId="77777777" w:rsidR="00B76F34" w:rsidRPr="00B9455D" w:rsidRDefault="00B76F34" w:rsidP="00D9103F">
            <w:pPr>
              <w:widowControl w:val="0"/>
              <w:pBdr>
                <w:top w:val="nil"/>
                <w:left w:val="nil"/>
                <w:bottom w:val="nil"/>
                <w:right w:val="nil"/>
                <w:between w:val="nil"/>
              </w:pBdr>
              <w:jc w:val="both"/>
              <w:rPr>
                <w:color w:val="000000"/>
                <w:lang w:val="uk-UA"/>
              </w:rPr>
            </w:pPr>
          </w:p>
        </w:tc>
        <w:tc>
          <w:tcPr>
            <w:tcW w:w="2551" w:type="dxa"/>
          </w:tcPr>
          <w:p w14:paraId="56ADDE9F" w14:textId="3C3F7230" w:rsidR="00B76F34" w:rsidRPr="00D9103F" w:rsidRDefault="00B76F34" w:rsidP="00D9103F">
            <w:pPr>
              <w:widowControl w:val="0"/>
              <w:pBdr>
                <w:top w:val="nil"/>
                <w:left w:val="nil"/>
                <w:bottom w:val="nil"/>
                <w:right w:val="nil"/>
                <w:between w:val="nil"/>
              </w:pBdr>
              <w:jc w:val="both"/>
              <w:rPr>
                <w:color w:val="000000"/>
                <w:lang w:val="uk-UA"/>
              </w:rPr>
            </w:pPr>
            <w:r w:rsidRPr="00B9455D">
              <w:rPr>
                <w:color w:val="000000"/>
                <w:lang w:val="uk-UA"/>
              </w:rPr>
              <w:t>Оновлено інфраструктуру бібліотек та створено сучасні умови для надання бібліотечних послуг.</w:t>
            </w:r>
          </w:p>
        </w:tc>
      </w:tr>
      <w:tr w:rsidR="00B76F34" w:rsidRPr="00261485" w14:paraId="6794A046" w14:textId="77777777" w:rsidTr="00334341">
        <w:trPr>
          <w:trHeight w:val="562"/>
        </w:trPr>
        <w:tc>
          <w:tcPr>
            <w:tcW w:w="397" w:type="dxa"/>
            <w:vMerge/>
          </w:tcPr>
          <w:p w14:paraId="76884CDF"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65FA0F01"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401EB68F" w14:textId="0A062EFD" w:rsidR="00B76F34" w:rsidRPr="00D9103F" w:rsidRDefault="00B76F34" w:rsidP="003C5D2B">
            <w:pPr>
              <w:tabs>
                <w:tab w:val="left" w:pos="5812"/>
              </w:tabs>
              <w:rPr>
                <w:sz w:val="24"/>
                <w:szCs w:val="24"/>
                <w:lang w:val="uk-UA"/>
              </w:rPr>
            </w:pPr>
            <w:r>
              <w:rPr>
                <w:b/>
                <w:sz w:val="24"/>
                <w:szCs w:val="24"/>
                <w:lang w:val="uk-UA"/>
              </w:rPr>
              <w:t>3.</w:t>
            </w:r>
            <w:r w:rsidR="003C5D2B">
              <w:rPr>
                <w:b/>
                <w:sz w:val="24"/>
                <w:szCs w:val="24"/>
                <w:lang w:val="uk-UA"/>
              </w:rPr>
              <w:t>8</w:t>
            </w:r>
            <w:r w:rsidRPr="00D9103F">
              <w:rPr>
                <w:b/>
                <w:sz w:val="24"/>
                <w:szCs w:val="24"/>
                <w:lang w:val="uk-UA"/>
              </w:rPr>
              <w:t>.</w:t>
            </w:r>
            <w:r w:rsidRPr="00D9103F">
              <w:rPr>
                <w:sz w:val="24"/>
                <w:szCs w:val="24"/>
                <w:lang w:val="uk-UA"/>
              </w:rPr>
              <w:t xml:space="preserve"> </w:t>
            </w:r>
            <w:r w:rsidRPr="00B9455D">
              <w:rPr>
                <w:b/>
                <w:sz w:val="24"/>
                <w:szCs w:val="24"/>
                <w:lang w:val="uk-UA"/>
              </w:rPr>
              <w:t>Благоустрій територій та облаштування громадських просторів біля бібліотечних закладів громади</w:t>
            </w:r>
          </w:p>
        </w:tc>
        <w:tc>
          <w:tcPr>
            <w:tcW w:w="708" w:type="dxa"/>
          </w:tcPr>
          <w:p w14:paraId="754E56A6" w14:textId="57B1D40B"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595F222D" w14:textId="77777777" w:rsidR="00B76F34" w:rsidRPr="00D9103F" w:rsidRDefault="00B76F34" w:rsidP="00D9103F">
            <w:pPr>
              <w:jc w:val="both"/>
              <w:rPr>
                <w:lang w:val="uk-UA"/>
              </w:rPr>
            </w:pPr>
            <w:r w:rsidRPr="00D9103F">
              <w:rPr>
                <w:lang w:val="uk-UA"/>
              </w:rPr>
              <w:t xml:space="preserve">Управління культури </w:t>
            </w:r>
          </w:p>
          <w:p w14:paraId="31AF0C90" w14:textId="77777777" w:rsidR="00B76F34" w:rsidRPr="00D9103F" w:rsidRDefault="00B76F34" w:rsidP="00D9103F">
            <w:pPr>
              <w:jc w:val="both"/>
              <w:rPr>
                <w:lang w:val="uk-UA"/>
              </w:rPr>
            </w:pPr>
            <w:r w:rsidRPr="00D9103F">
              <w:rPr>
                <w:lang w:val="uk-UA"/>
              </w:rPr>
              <w:t>і туризму, Звягельська бібліотека</w:t>
            </w:r>
          </w:p>
        </w:tc>
        <w:tc>
          <w:tcPr>
            <w:tcW w:w="1417" w:type="dxa"/>
          </w:tcPr>
          <w:p w14:paraId="2381BF97" w14:textId="3B31CD56"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439FBE13"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70,0</w:t>
            </w:r>
          </w:p>
        </w:tc>
        <w:tc>
          <w:tcPr>
            <w:tcW w:w="709" w:type="dxa"/>
          </w:tcPr>
          <w:p w14:paraId="624BBDE9"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70,0</w:t>
            </w:r>
          </w:p>
        </w:tc>
        <w:tc>
          <w:tcPr>
            <w:tcW w:w="709" w:type="dxa"/>
          </w:tcPr>
          <w:p w14:paraId="0EC179C6"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70,0</w:t>
            </w:r>
          </w:p>
        </w:tc>
        <w:tc>
          <w:tcPr>
            <w:tcW w:w="709" w:type="dxa"/>
          </w:tcPr>
          <w:p w14:paraId="2F696A83"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70,0</w:t>
            </w:r>
          </w:p>
        </w:tc>
        <w:tc>
          <w:tcPr>
            <w:tcW w:w="708" w:type="dxa"/>
          </w:tcPr>
          <w:p w14:paraId="56A8C9D7" w14:textId="087D8F0F"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70,0</w:t>
            </w:r>
          </w:p>
        </w:tc>
        <w:tc>
          <w:tcPr>
            <w:tcW w:w="710" w:type="dxa"/>
          </w:tcPr>
          <w:p w14:paraId="5C4B40FA" w14:textId="77777777" w:rsidR="00B76F34" w:rsidRPr="00B9455D" w:rsidRDefault="00B76F34" w:rsidP="00D9103F">
            <w:pPr>
              <w:widowControl w:val="0"/>
              <w:pBdr>
                <w:top w:val="nil"/>
                <w:left w:val="nil"/>
                <w:bottom w:val="nil"/>
                <w:right w:val="nil"/>
                <w:between w:val="nil"/>
              </w:pBdr>
              <w:jc w:val="both"/>
              <w:rPr>
                <w:color w:val="000000"/>
                <w:lang w:val="uk-UA"/>
              </w:rPr>
            </w:pPr>
          </w:p>
        </w:tc>
        <w:tc>
          <w:tcPr>
            <w:tcW w:w="2551" w:type="dxa"/>
          </w:tcPr>
          <w:p w14:paraId="7A27E54C" w14:textId="1E271487" w:rsidR="00B76F34" w:rsidRPr="00D9103F" w:rsidRDefault="00B76F34" w:rsidP="00D9103F">
            <w:pPr>
              <w:widowControl w:val="0"/>
              <w:pBdr>
                <w:top w:val="nil"/>
                <w:left w:val="nil"/>
                <w:bottom w:val="nil"/>
                <w:right w:val="nil"/>
                <w:between w:val="nil"/>
              </w:pBdr>
              <w:jc w:val="both"/>
              <w:rPr>
                <w:color w:val="000000"/>
                <w:lang w:val="uk-UA"/>
              </w:rPr>
            </w:pPr>
            <w:r w:rsidRPr="00B9455D">
              <w:rPr>
                <w:color w:val="000000"/>
                <w:lang w:val="uk-UA"/>
              </w:rPr>
              <w:t>Створено комфортні публічні простори для культурного розвитку та відпочинку мешканців громади.</w:t>
            </w:r>
          </w:p>
        </w:tc>
      </w:tr>
      <w:tr w:rsidR="00B76F34" w:rsidRPr="00EE4035" w14:paraId="504AB974" w14:textId="77777777" w:rsidTr="00334341">
        <w:trPr>
          <w:trHeight w:val="562"/>
        </w:trPr>
        <w:tc>
          <w:tcPr>
            <w:tcW w:w="397" w:type="dxa"/>
            <w:vMerge/>
          </w:tcPr>
          <w:p w14:paraId="4BD58D72"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5AA03D75"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53CF098C" w14:textId="3EF081E8" w:rsidR="00B76F34" w:rsidRDefault="00B76F34" w:rsidP="00735139">
            <w:pPr>
              <w:tabs>
                <w:tab w:val="left" w:pos="5812"/>
              </w:tabs>
              <w:rPr>
                <w:sz w:val="24"/>
                <w:szCs w:val="24"/>
                <w:lang w:val="uk-UA"/>
              </w:rPr>
            </w:pPr>
            <w:r>
              <w:rPr>
                <w:b/>
                <w:sz w:val="24"/>
                <w:szCs w:val="24"/>
                <w:lang w:val="uk-UA"/>
              </w:rPr>
              <w:t>3.</w:t>
            </w:r>
            <w:r w:rsidR="003C5D2B">
              <w:rPr>
                <w:b/>
                <w:sz w:val="24"/>
                <w:szCs w:val="24"/>
                <w:lang w:val="uk-UA"/>
              </w:rPr>
              <w:t>9</w:t>
            </w:r>
            <w:r w:rsidRPr="00D9103F">
              <w:rPr>
                <w:b/>
                <w:sz w:val="24"/>
                <w:szCs w:val="24"/>
                <w:lang w:val="uk-UA"/>
              </w:rPr>
              <w:t>.</w:t>
            </w:r>
            <w:r w:rsidRPr="00D9103F">
              <w:rPr>
                <w:sz w:val="24"/>
                <w:szCs w:val="24"/>
                <w:lang w:val="uk-UA"/>
              </w:rPr>
              <w:t xml:space="preserve"> </w:t>
            </w:r>
            <w:r w:rsidRPr="00735139">
              <w:rPr>
                <w:b/>
                <w:sz w:val="24"/>
                <w:szCs w:val="24"/>
                <w:lang w:val="uk-UA"/>
              </w:rPr>
              <w:t xml:space="preserve">Капітальні ремонти приміщень Звягельського палацу культури імені Лесі Українки та клубних закладів громади </w:t>
            </w:r>
            <w:r>
              <w:rPr>
                <w:b/>
                <w:sz w:val="24"/>
                <w:szCs w:val="24"/>
                <w:lang w:val="uk-UA"/>
              </w:rPr>
              <w:br/>
            </w:r>
            <w:r w:rsidRPr="00735139">
              <w:rPr>
                <w:sz w:val="24"/>
                <w:szCs w:val="24"/>
                <w:lang w:val="uk-UA"/>
              </w:rPr>
              <w:t>(у тому числі виготовлення ПКД та проведення експертизи).</w:t>
            </w:r>
          </w:p>
          <w:p w14:paraId="506292AF" w14:textId="39E85914" w:rsidR="00B76F34" w:rsidRPr="00D9103F" w:rsidRDefault="00B76F34" w:rsidP="00445747">
            <w:pPr>
              <w:tabs>
                <w:tab w:val="left" w:pos="5812"/>
              </w:tabs>
              <w:rPr>
                <w:sz w:val="24"/>
                <w:szCs w:val="24"/>
                <w:lang w:val="uk-UA"/>
              </w:rPr>
            </w:pPr>
            <w:r>
              <w:rPr>
                <w:sz w:val="24"/>
                <w:szCs w:val="24"/>
                <w:lang w:val="uk-UA"/>
              </w:rPr>
              <w:t>(П</w:t>
            </w:r>
            <w:r w:rsidRPr="0064200A">
              <w:rPr>
                <w:sz w:val="24"/>
                <w:szCs w:val="24"/>
                <w:lang w:val="uk-UA"/>
              </w:rPr>
              <w:t>ублічн</w:t>
            </w:r>
            <w:r>
              <w:rPr>
                <w:sz w:val="24"/>
                <w:szCs w:val="24"/>
                <w:lang w:val="uk-UA"/>
              </w:rPr>
              <w:t>ий</w:t>
            </w:r>
            <w:r w:rsidRPr="0064200A">
              <w:rPr>
                <w:sz w:val="24"/>
                <w:szCs w:val="24"/>
                <w:lang w:val="uk-UA"/>
              </w:rPr>
              <w:t xml:space="preserve"> інвестиційн</w:t>
            </w:r>
            <w:r>
              <w:rPr>
                <w:sz w:val="24"/>
                <w:szCs w:val="24"/>
                <w:lang w:val="uk-UA"/>
              </w:rPr>
              <w:t>ий</w:t>
            </w:r>
            <w:r w:rsidRPr="0064200A">
              <w:rPr>
                <w:sz w:val="24"/>
                <w:szCs w:val="24"/>
                <w:lang w:val="uk-UA"/>
              </w:rPr>
              <w:t xml:space="preserve"> проєкт).</w:t>
            </w:r>
          </w:p>
        </w:tc>
        <w:tc>
          <w:tcPr>
            <w:tcW w:w="708" w:type="dxa"/>
          </w:tcPr>
          <w:p w14:paraId="70A233F7" w14:textId="662C5D63" w:rsidR="00B76F34" w:rsidRPr="00D9103F" w:rsidRDefault="00B76F34" w:rsidP="00D9103F">
            <w:pPr>
              <w:jc w:val="both"/>
              <w:rPr>
                <w:lang w:val="uk-UA"/>
              </w:rPr>
            </w:pPr>
            <w:r>
              <w:rPr>
                <w:color w:val="000000"/>
                <w:lang w:val="uk-UA"/>
              </w:rPr>
              <w:t xml:space="preserve">2026-2030 </w:t>
            </w:r>
            <w:r w:rsidRPr="00D9103F">
              <w:rPr>
                <w:color w:val="000000"/>
                <w:lang w:val="uk-UA"/>
              </w:rPr>
              <w:t>роки</w:t>
            </w:r>
          </w:p>
        </w:tc>
        <w:tc>
          <w:tcPr>
            <w:tcW w:w="1418" w:type="dxa"/>
          </w:tcPr>
          <w:p w14:paraId="19B07641" w14:textId="77777777" w:rsidR="00B76F34" w:rsidRPr="00D9103F" w:rsidRDefault="00B76F34" w:rsidP="00D9103F">
            <w:pPr>
              <w:jc w:val="both"/>
              <w:rPr>
                <w:lang w:val="uk-UA"/>
              </w:rPr>
            </w:pPr>
            <w:r w:rsidRPr="00D9103F">
              <w:rPr>
                <w:lang w:val="uk-UA"/>
              </w:rPr>
              <w:t xml:space="preserve">Управління культури </w:t>
            </w:r>
          </w:p>
          <w:p w14:paraId="21B56844" w14:textId="77777777" w:rsidR="00B76F34" w:rsidRPr="00D9103F" w:rsidRDefault="00B76F34" w:rsidP="00D9103F">
            <w:pPr>
              <w:jc w:val="both"/>
              <w:rPr>
                <w:lang w:val="uk-UA"/>
              </w:rPr>
            </w:pPr>
            <w:r w:rsidRPr="00D9103F">
              <w:rPr>
                <w:lang w:val="uk-UA"/>
              </w:rPr>
              <w:t>і туризму, Звягельська бібліотека</w:t>
            </w:r>
          </w:p>
        </w:tc>
        <w:tc>
          <w:tcPr>
            <w:tcW w:w="1417" w:type="dxa"/>
          </w:tcPr>
          <w:p w14:paraId="476DCB93" w14:textId="753E4891"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0F507F">
              <w:rPr>
                <w:lang w:val="uk-UA"/>
              </w:rPr>
              <w:t>юджет Звягельської міської територіальної громади, держа</w:t>
            </w:r>
            <w:r w:rsidRPr="001C3F5C">
              <w:t>вний та обласний бюджети, грантові кошти, інші джерела не заборонені законодавством.</w:t>
            </w:r>
          </w:p>
        </w:tc>
        <w:tc>
          <w:tcPr>
            <w:tcW w:w="708" w:type="dxa"/>
          </w:tcPr>
          <w:p w14:paraId="5A279C32" w14:textId="056C733F" w:rsidR="00B76F34" w:rsidRPr="00D9103F" w:rsidRDefault="00B76F34" w:rsidP="001F2FB1">
            <w:pPr>
              <w:widowControl w:val="0"/>
              <w:pBdr>
                <w:top w:val="nil"/>
                <w:left w:val="nil"/>
                <w:bottom w:val="nil"/>
                <w:right w:val="nil"/>
                <w:between w:val="nil"/>
              </w:pBdr>
              <w:jc w:val="both"/>
              <w:rPr>
                <w:lang w:val="uk-UA"/>
              </w:rPr>
            </w:pPr>
            <w:r w:rsidRPr="00D9103F">
              <w:rPr>
                <w:lang w:val="uk-UA"/>
              </w:rPr>
              <w:t>1</w:t>
            </w:r>
            <w:r w:rsidR="001F2FB1">
              <w:rPr>
                <w:lang w:val="uk-UA"/>
              </w:rPr>
              <w:t>7</w:t>
            </w:r>
            <w:r>
              <w:rPr>
                <w:lang w:val="uk-UA"/>
              </w:rPr>
              <w:t>0</w:t>
            </w:r>
            <w:r w:rsidRPr="00D9103F">
              <w:rPr>
                <w:lang w:val="uk-UA"/>
              </w:rPr>
              <w:t>0,0</w:t>
            </w:r>
          </w:p>
        </w:tc>
        <w:tc>
          <w:tcPr>
            <w:tcW w:w="709" w:type="dxa"/>
          </w:tcPr>
          <w:p w14:paraId="3CA0032E" w14:textId="68F90024" w:rsidR="00B76F34" w:rsidRPr="00D9103F" w:rsidRDefault="001F2FB1" w:rsidP="00D9103F">
            <w:pPr>
              <w:widowControl w:val="0"/>
              <w:pBdr>
                <w:top w:val="nil"/>
                <w:left w:val="nil"/>
                <w:bottom w:val="nil"/>
                <w:right w:val="nil"/>
                <w:between w:val="nil"/>
              </w:pBdr>
              <w:jc w:val="both"/>
              <w:rPr>
                <w:lang w:val="uk-UA"/>
              </w:rPr>
            </w:pPr>
            <w:r>
              <w:rPr>
                <w:lang w:val="uk-UA"/>
              </w:rPr>
              <w:t>3</w:t>
            </w:r>
            <w:r w:rsidR="00B76F34">
              <w:rPr>
                <w:lang w:val="uk-UA"/>
              </w:rPr>
              <w:t>0</w:t>
            </w:r>
            <w:r w:rsidR="00B76F34" w:rsidRPr="00D9103F">
              <w:rPr>
                <w:lang w:val="uk-UA"/>
              </w:rPr>
              <w:t>00,0</w:t>
            </w:r>
          </w:p>
        </w:tc>
        <w:tc>
          <w:tcPr>
            <w:tcW w:w="709" w:type="dxa"/>
          </w:tcPr>
          <w:p w14:paraId="61A6CD75" w14:textId="6AF4FBF5" w:rsidR="00B76F34" w:rsidRPr="00D9103F" w:rsidRDefault="001F2FB1" w:rsidP="00D9103F">
            <w:pPr>
              <w:widowControl w:val="0"/>
              <w:pBdr>
                <w:top w:val="nil"/>
                <w:left w:val="nil"/>
                <w:bottom w:val="nil"/>
                <w:right w:val="nil"/>
                <w:between w:val="nil"/>
              </w:pBdr>
              <w:jc w:val="both"/>
              <w:rPr>
                <w:lang w:val="uk-UA"/>
              </w:rPr>
            </w:pPr>
            <w:r>
              <w:rPr>
                <w:lang w:val="uk-UA"/>
              </w:rPr>
              <w:t>4</w:t>
            </w:r>
            <w:r w:rsidR="00B76F34">
              <w:rPr>
                <w:lang w:val="uk-UA"/>
              </w:rPr>
              <w:t>000,0</w:t>
            </w:r>
          </w:p>
        </w:tc>
        <w:tc>
          <w:tcPr>
            <w:tcW w:w="709" w:type="dxa"/>
          </w:tcPr>
          <w:p w14:paraId="5724E1DC" w14:textId="084904C3" w:rsidR="00B76F34" w:rsidRPr="00D9103F" w:rsidRDefault="001F2FB1" w:rsidP="00D9103F">
            <w:pPr>
              <w:widowControl w:val="0"/>
              <w:pBdr>
                <w:top w:val="nil"/>
                <w:left w:val="nil"/>
                <w:bottom w:val="nil"/>
                <w:right w:val="nil"/>
                <w:between w:val="nil"/>
              </w:pBdr>
              <w:jc w:val="both"/>
              <w:rPr>
                <w:lang w:val="uk-UA"/>
              </w:rPr>
            </w:pPr>
            <w:r>
              <w:rPr>
                <w:lang w:val="uk-UA"/>
              </w:rPr>
              <w:t>5</w:t>
            </w:r>
            <w:r w:rsidR="00B76F34">
              <w:rPr>
                <w:lang w:val="uk-UA"/>
              </w:rPr>
              <w:t>000,0</w:t>
            </w:r>
          </w:p>
        </w:tc>
        <w:tc>
          <w:tcPr>
            <w:tcW w:w="708" w:type="dxa"/>
          </w:tcPr>
          <w:p w14:paraId="4A37859E" w14:textId="3D45A3D1" w:rsidR="00B76F34" w:rsidRPr="00D9103F" w:rsidRDefault="001F2FB1" w:rsidP="00D9103F">
            <w:pPr>
              <w:widowControl w:val="0"/>
              <w:pBdr>
                <w:top w:val="nil"/>
                <w:left w:val="nil"/>
                <w:bottom w:val="nil"/>
                <w:right w:val="nil"/>
                <w:between w:val="nil"/>
              </w:pBdr>
              <w:jc w:val="both"/>
              <w:rPr>
                <w:lang w:val="uk-UA"/>
              </w:rPr>
            </w:pPr>
            <w:r>
              <w:rPr>
                <w:lang w:val="uk-UA"/>
              </w:rPr>
              <w:t>6</w:t>
            </w:r>
            <w:r w:rsidR="00B76F34">
              <w:rPr>
                <w:lang w:val="uk-UA"/>
              </w:rPr>
              <w:t>000,0</w:t>
            </w:r>
          </w:p>
        </w:tc>
        <w:tc>
          <w:tcPr>
            <w:tcW w:w="710" w:type="dxa"/>
          </w:tcPr>
          <w:p w14:paraId="3E7C3D33" w14:textId="77777777" w:rsidR="00B76F34" w:rsidRDefault="00B76F34" w:rsidP="00D9103F">
            <w:pPr>
              <w:widowControl w:val="0"/>
              <w:pBdr>
                <w:top w:val="nil"/>
                <w:left w:val="nil"/>
                <w:bottom w:val="nil"/>
                <w:right w:val="nil"/>
                <w:between w:val="nil"/>
              </w:pBdr>
              <w:jc w:val="both"/>
            </w:pPr>
          </w:p>
        </w:tc>
        <w:tc>
          <w:tcPr>
            <w:tcW w:w="2551" w:type="dxa"/>
          </w:tcPr>
          <w:p w14:paraId="3CF9A564" w14:textId="4E08B107" w:rsidR="00B76F34" w:rsidRPr="00D9103F" w:rsidRDefault="00B76F34" w:rsidP="00D9103F">
            <w:pPr>
              <w:widowControl w:val="0"/>
              <w:pBdr>
                <w:top w:val="nil"/>
                <w:left w:val="nil"/>
                <w:bottom w:val="nil"/>
                <w:right w:val="nil"/>
                <w:between w:val="nil"/>
              </w:pBdr>
              <w:jc w:val="both"/>
              <w:rPr>
                <w:lang w:val="uk-UA"/>
              </w:rPr>
            </w:pPr>
            <w:r>
              <w:t>Покращено технічний стан та функціональність закладів культури громади.</w:t>
            </w:r>
          </w:p>
        </w:tc>
      </w:tr>
      <w:tr w:rsidR="00B76F34" w:rsidRPr="00EE4035" w14:paraId="607E1C6E" w14:textId="77777777" w:rsidTr="00334341">
        <w:trPr>
          <w:trHeight w:val="562"/>
        </w:trPr>
        <w:tc>
          <w:tcPr>
            <w:tcW w:w="397" w:type="dxa"/>
            <w:vMerge/>
          </w:tcPr>
          <w:p w14:paraId="24860F85"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460E2FEB"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2951129B" w14:textId="45DB8652" w:rsidR="00B76F34" w:rsidRDefault="00B76F34" w:rsidP="003C5D2B">
            <w:pPr>
              <w:tabs>
                <w:tab w:val="left" w:pos="5812"/>
              </w:tabs>
              <w:rPr>
                <w:b/>
                <w:sz w:val="24"/>
                <w:szCs w:val="24"/>
                <w:lang w:val="uk-UA"/>
              </w:rPr>
            </w:pPr>
            <w:r>
              <w:rPr>
                <w:b/>
                <w:sz w:val="24"/>
                <w:szCs w:val="24"/>
                <w:lang w:val="uk-UA"/>
              </w:rPr>
              <w:t>3.1</w:t>
            </w:r>
            <w:r w:rsidR="003C5D2B">
              <w:rPr>
                <w:b/>
                <w:sz w:val="24"/>
                <w:szCs w:val="24"/>
                <w:lang w:val="uk-UA"/>
              </w:rPr>
              <w:t>0</w:t>
            </w:r>
            <w:r w:rsidRPr="00D9103F">
              <w:rPr>
                <w:b/>
                <w:sz w:val="24"/>
                <w:szCs w:val="24"/>
                <w:lang w:val="uk-UA"/>
              </w:rPr>
              <w:t>.</w:t>
            </w:r>
            <w:r w:rsidRPr="00D9103F">
              <w:rPr>
                <w:sz w:val="24"/>
                <w:szCs w:val="24"/>
                <w:lang w:val="uk-UA"/>
              </w:rPr>
              <w:t xml:space="preserve"> </w:t>
            </w:r>
            <w:r>
              <w:rPr>
                <w:b/>
                <w:sz w:val="24"/>
                <w:szCs w:val="24"/>
                <w:lang w:val="uk-UA"/>
              </w:rPr>
              <w:t>П</w:t>
            </w:r>
            <w:r w:rsidRPr="00735139">
              <w:rPr>
                <w:b/>
                <w:sz w:val="24"/>
                <w:szCs w:val="24"/>
                <w:lang w:val="uk-UA"/>
              </w:rPr>
              <w:t xml:space="preserve">оточні ремонти приміщень Звягельського палацу культури імені Лесі Українки та клубних закладів громади </w:t>
            </w:r>
            <w:r>
              <w:rPr>
                <w:b/>
                <w:sz w:val="24"/>
                <w:szCs w:val="24"/>
                <w:lang w:val="uk-UA"/>
              </w:rPr>
              <w:br/>
            </w:r>
            <w:r w:rsidRPr="00735139">
              <w:rPr>
                <w:sz w:val="24"/>
                <w:szCs w:val="24"/>
                <w:lang w:val="uk-UA"/>
              </w:rPr>
              <w:lastRenderedPageBreak/>
              <w:t>(у тому числі виготовлення ПКД).</w:t>
            </w:r>
          </w:p>
        </w:tc>
        <w:tc>
          <w:tcPr>
            <w:tcW w:w="708" w:type="dxa"/>
          </w:tcPr>
          <w:p w14:paraId="26437BAF" w14:textId="7CA9540A" w:rsidR="00B76F34" w:rsidRDefault="00B76F34" w:rsidP="00D9103F">
            <w:pPr>
              <w:jc w:val="both"/>
              <w:rPr>
                <w:color w:val="000000"/>
                <w:lang w:val="uk-UA"/>
              </w:rPr>
            </w:pPr>
            <w:r>
              <w:rPr>
                <w:color w:val="000000"/>
                <w:lang w:val="uk-UA"/>
              </w:rPr>
              <w:lastRenderedPageBreak/>
              <w:t xml:space="preserve">2026-2030 </w:t>
            </w:r>
            <w:r w:rsidRPr="00D9103F">
              <w:rPr>
                <w:color w:val="000000"/>
                <w:lang w:val="uk-UA"/>
              </w:rPr>
              <w:t>роки</w:t>
            </w:r>
          </w:p>
        </w:tc>
        <w:tc>
          <w:tcPr>
            <w:tcW w:w="1418" w:type="dxa"/>
          </w:tcPr>
          <w:p w14:paraId="0709F0F5" w14:textId="77777777" w:rsidR="00B76F34" w:rsidRPr="00D9103F" w:rsidRDefault="00B76F34" w:rsidP="00596BA9">
            <w:pPr>
              <w:jc w:val="both"/>
              <w:rPr>
                <w:lang w:val="uk-UA"/>
              </w:rPr>
            </w:pPr>
            <w:r w:rsidRPr="00D9103F">
              <w:rPr>
                <w:lang w:val="uk-UA"/>
              </w:rPr>
              <w:t xml:space="preserve">Управління культури </w:t>
            </w:r>
          </w:p>
          <w:p w14:paraId="05ECA4F8" w14:textId="236D9B15" w:rsidR="00B76F34" w:rsidRPr="00D9103F" w:rsidRDefault="00B76F34" w:rsidP="00D9103F">
            <w:pPr>
              <w:jc w:val="both"/>
              <w:rPr>
                <w:lang w:val="uk-UA"/>
              </w:rPr>
            </w:pPr>
            <w:r w:rsidRPr="00D9103F">
              <w:rPr>
                <w:lang w:val="uk-UA"/>
              </w:rPr>
              <w:t>і туризму, Звягельська бібліотека</w:t>
            </w:r>
          </w:p>
        </w:tc>
        <w:tc>
          <w:tcPr>
            <w:tcW w:w="1417" w:type="dxa"/>
          </w:tcPr>
          <w:p w14:paraId="62818101" w14:textId="5F6E0F56" w:rsidR="00B76F34" w:rsidRPr="00A6184B" w:rsidRDefault="00B76F34" w:rsidP="00D9103F">
            <w:pPr>
              <w:widowControl w:val="0"/>
              <w:pBdr>
                <w:top w:val="nil"/>
                <w:left w:val="nil"/>
                <w:bottom w:val="nil"/>
                <w:right w:val="nil"/>
                <w:between w:val="nil"/>
              </w:pBdr>
              <w:jc w:val="both"/>
              <w:rPr>
                <w:color w:val="000000"/>
                <w:lang w:val="uk-UA"/>
              </w:rPr>
            </w:pPr>
            <w:r w:rsidRPr="001C3F5C">
              <w:rPr>
                <w:lang w:val="uk-UA"/>
              </w:rPr>
              <w:t>Б</w:t>
            </w:r>
            <w:r w:rsidRPr="000F507F">
              <w:rPr>
                <w:lang w:val="uk-UA"/>
              </w:rPr>
              <w:t>юджет Звягельської міської територіальної громади, держа</w:t>
            </w:r>
            <w:r w:rsidRPr="001C3F5C">
              <w:t xml:space="preserve">вний та </w:t>
            </w:r>
            <w:r w:rsidRPr="001C3F5C">
              <w:lastRenderedPageBreak/>
              <w:t>обласний бюджети, грантові кошти, інші джерела не заборонені законодавством.</w:t>
            </w:r>
          </w:p>
        </w:tc>
        <w:tc>
          <w:tcPr>
            <w:tcW w:w="708" w:type="dxa"/>
          </w:tcPr>
          <w:p w14:paraId="1D3EE512" w14:textId="5C23799A" w:rsidR="00B76F34" w:rsidRPr="00D9103F" w:rsidRDefault="001F2FB1" w:rsidP="00D9103F">
            <w:pPr>
              <w:widowControl w:val="0"/>
              <w:pBdr>
                <w:top w:val="nil"/>
                <w:left w:val="nil"/>
                <w:bottom w:val="nil"/>
                <w:right w:val="nil"/>
                <w:between w:val="nil"/>
              </w:pBdr>
              <w:jc w:val="both"/>
              <w:rPr>
                <w:lang w:val="uk-UA"/>
              </w:rPr>
            </w:pPr>
            <w:r>
              <w:rPr>
                <w:lang w:val="uk-UA"/>
              </w:rPr>
              <w:lastRenderedPageBreak/>
              <w:t>12</w:t>
            </w:r>
            <w:r w:rsidR="00B76F34">
              <w:rPr>
                <w:lang w:val="uk-UA"/>
              </w:rPr>
              <w:t>0</w:t>
            </w:r>
            <w:r w:rsidR="00B76F34" w:rsidRPr="00D9103F">
              <w:rPr>
                <w:lang w:val="uk-UA"/>
              </w:rPr>
              <w:t>0,0</w:t>
            </w:r>
          </w:p>
        </w:tc>
        <w:tc>
          <w:tcPr>
            <w:tcW w:w="709" w:type="dxa"/>
          </w:tcPr>
          <w:p w14:paraId="10E6B7FD" w14:textId="1D47172A" w:rsidR="00B76F34" w:rsidRPr="00D9103F" w:rsidRDefault="00B76F34" w:rsidP="001F2FB1">
            <w:pPr>
              <w:widowControl w:val="0"/>
              <w:pBdr>
                <w:top w:val="nil"/>
                <w:left w:val="nil"/>
                <w:bottom w:val="nil"/>
                <w:right w:val="nil"/>
                <w:between w:val="nil"/>
              </w:pBdr>
              <w:jc w:val="both"/>
              <w:rPr>
                <w:lang w:val="uk-UA"/>
              </w:rPr>
            </w:pPr>
            <w:r w:rsidRPr="00D9103F">
              <w:rPr>
                <w:lang w:val="uk-UA"/>
              </w:rPr>
              <w:t>1</w:t>
            </w:r>
            <w:r w:rsidR="001F2FB1">
              <w:rPr>
                <w:lang w:val="uk-UA"/>
              </w:rPr>
              <w:t>5</w:t>
            </w:r>
            <w:r>
              <w:rPr>
                <w:lang w:val="uk-UA"/>
              </w:rPr>
              <w:t>0</w:t>
            </w:r>
            <w:r w:rsidRPr="00D9103F">
              <w:rPr>
                <w:lang w:val="uk-UA"/>
              </w:rPr>
              <w:t>0,0</w:t>
            </w:r>
          </w:p>
        </w:tc>
        <w:tc>
          <w:tcPr>
            <w:tcW w:w="709" w:type="dxa"/>
          </w:tcPr>
          <w:p w14:paraId="7E2D0D38" w14:textId="7769CE48" w:rsidR="00B76F34" w:rsidRPr="00D9103F" w:rsidRDefault="00B76F34" w:rsidP="001F2FB1">
            <w:pPr>
              <w:widowControl w:val="0"/>
              <w:pBdr>
                <w:top w:val="nil"/>
                <w:left w:val="nil"/>
                <w:bottom w:val="nil"/>
                <w:right w:val="nil"/>
                <w:between w:val="nil"/>
              </w:pBdr>
              <w:jc w:val="both"/>
              <w:rPr>
                <w:lang w:val="uk-UA"/>
              </w:rPr>
            </w:pPr>
            <w:r>
              <w:rPr>
                <w:lang w:val="uk-UA"/>
              </w:rPr>
              <w:t>1</w:t>
            </w:r>
            <w:r w:rsidR="001F2FB1">
              <w:rPr>
                <w:lang w:val="uk-UA"/>
              </w:rPr>
              <w:t>6</w:t>
            </w:r>
            <w:r>
              <w:rPr>
                <w:lang w:val="uk-UA"/>
              </w:rPr>
              <w:t>00,0</w:t>
            </w:r>
          </w:p>
        </w:tc>
        <w:tc>
          <w:tcPr>
            <w:tcW w:w="709" w:type="dxa"/>
          </w:tcPr>
          <w:p w14:paraId="216112E9" w14:textId="16AF8018" w:rsidR="00B76F34" w:rsidRPr="00D9103F" w:rsidRDefault="00B76F34" w:rsidP="001F2FB1">
            <w:pPr>
              <w:widowControl w:val="0"/>
              <w:pBdr>
                <w:top w:val="nil"/>
                <w:left w:val="nil"/>
                <w:bottom w:val="nil"/>
                <w:right w:val="nil"/>
                <w:between w:val="nil"/>
              </w:pBdr>
              <w:jc w:val="both"/>
              <w:rPr>
                <w:lang w:val="uk-UA"/>
              </w:rPr>
            </w:pPr>
            <w:r>
              <w:rPr>
                <w:lang w:val="uk-UA"/>
              </w:rPr>
              <w:t>1</w:t>
            </w:r>
            <w:r w:rsidR="001F2FB1">
              <w:rPr>
                <w:lang w:val="uk-UA"/>
              </w:rPr>
              <w:t>7</w:t>
            </w:r>
            <w:r>
              <w:rPr>
                <w:lang w:val="uk-UA"/>
              </w:rPr>
              <w:t>00,0</w:t>
            </w:r>
          </w:p>
        </w:tc>
        <w:tc>
          <w:tcPr>
            <w:tcW w:w="708" w:type="dxa"/>
          </w:tcPr>
          <w:p w14:paraId="241F27F9" w14:textId="2C7EB526" w:rsidR="00B76F34" w:rsidRPr="00D9103F" w:rsidRDefault="00B76F34" w:rsidP="001F2FB1">
            <w:pPr>
              <w:widowControl w:val="0"/>
              <w:pBdr>
                <w:top w:val="nil"/>
                <w:left w:val="nil"/>
                <w:bottom w:val="nil"/>
                <w:right w:val="nil"/>
                <w:between w:val="nil"/>
              </w:pBdr>
              <w:jc w:val="both"/>
              <w:rPr>
                <w:lang w:val="uk-UA"/>
              </w:rPr>
            </w:pPr>
            <w:r>
              <w:rPr>
                <w:lang w:val="uk-UA"/>
              </w:rPr>
              <w:t>1</w:t>
            </w:r>
            <w:r w:rsidR="001F2FB1">
              <w:rPr>
                <w:lang w:val="uk-UA"/>
              </w:rPr>
              <w:t>8</w:t>
            </w:r>
            <w:r>
              <w:rPr>
                <w:lang w:val="uk-UA"/>
              </w:rPr>
              <w:t>00,0</w:t>
            </w:r>
          </w:p>
        </w:tc>
        <w:tc>
          <w:tcPr>
            <w:tcW w:w="710" w:type="dxa"/>
          </w:tcPr>
          <w:p w14:paraId="456E6E7F" w14:textId="77777777" w:rsidR="00B76F34" w:rsidRDefault="00B76F34" w:rsidP="00D9103F">
            <w:pPr>
              <w:widowControl w:val="0"/>
              <w:pBdr>
                <w:top w:val="nil"/>
                <w:left w:val="nil"/>
                <w:bottom w:val="nil"/>
                <w:right w:val="nil"/>
                <w:between w:val="nil"/>
              </w:pBdr>
              <w:jc w:val="both"/>
            </w:pPr>
          </w:p>
        </w:tc>
        <w:tc>
          <w:tcPr>
            <w:tcW w:w="2551" w:type="dxa"/>
          </w:tcPr>
          <w:p w14:paraId="5A4D3F31" w14:textId="3F449755" w:rsidR="00B76F34" w:rsidRDefault="00B76F34" w:rsidP="00D9103F">
            <w:pPr>
              <w:widowControl w:val="0"/>
              <w:pBdr>
                <w:top w:val="nil"/>
                <w:left w:val="nil"/>
                <w:bottom w:val="nil"/>
                <w:right w:val="nil"/>
                <w:between w:val="nil"/>
              </w:pBdr>
              <w:jc w:val="both"/>
            </w:pPr>
            <w:r>
              <w:t>Покращено технічний стан та функціональність закладів культури громади.</w:t>
            </w:r>
          </w:p>
        </w:tc>
      </w:tr>
      <w:tr w:rsidR="00B76F34" w:rsidRPr="00EE4035" w14:paraId="4A0FE396" w14:textId="77777777" w:rsidTr="00334341">
        <w:trPr>
          <w:trHeight w:val="562"/>
        </w:trPr>
        <w:tc>
          <w:tcPr>
            <w:tcW w:w="397" w:type="dxa"/>
            <w:vMerge/>
          </w:tcPr>
          <w:p w14:paraId="5DB985F5"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3154FAA5"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5DD9EEA2" w14:textId="158BEA9A" w:rsidR="00B76F34" w:rsidRDefault="00B76F34" w:rsidP="00D9103F">
            <w:pPr>
              <w:tabs>
                <w:tab w:val="left" w:pos="5812"/>
              </w:tabs>
              <w:rPr>
                <w:b/>
                <w:sz w:val="24"/>
                <w:szCs w:val="24"/>
                <w:lang w:val="uk-UA"/>
              </w:rPr>
            </w:pPr>
            <w:r>
              <w:rPr>
                <w:b/>
                <w:sz w:val="24"/>
                <w:szCs w:val="24"/>
                <w:lang w:val="uk-UA"/>
              </w:rPr>
              <w:t>3.1</w:t>
            </w:r>
            <w:r w:rsidR="003C5D2B">
              <w:rPr>
                <w:b/>
                <w:sz w:val="24"/>
                <w:szCs w:val="24"/>
                <w:lang w:val="uk-UA"/>
              </w:rPr>
              <w:t>1</w:t>
            </w:r>
            <w:r w:rsidRPr="00D9103F">
              <w:rPr>
                <w:b/>
                <w:sz w:val="24"/>
                <w:szCs w:val="24"/>
                <w:lang w:val="uk-UA"/>
              </w:rPr>
              <w:t>.</w:t>
            </w:r>
            <w:r w:rsidRPr="00D9103F">
              <w:rPr>
                <w:sz w:val="24"/>
                <w:szCs w:val="24"/>
                <w:lang w:val="uk-UA"/>
              </w:rPr>
              <w:t xml:space="preserve"> </w:t>
            </w:r>
            <w:r w:rsidRPr="00D26583">
              <w:rPr>
                <w:b/>
                <w:sz w:val="24"/>
                <w:szCs w:val="24"/>
                <w:lang w:val="uk-UA"/>
              </w:rPr>
              <w:t>Капітальний та поточний ремонт великої глядацької зали Звягельського палацу культури імені Лесі Українки.</w:t>
            </w:r>
          </w:p>
          <w:p w14:paraId="24206256" w14:textId="0CA49F03" w:rsidR="00B76F34" w:rsidRPr="00D9103F" w:rsidRDefault="00B76F34" w:rsidP="00D9103F">
            <w:pPr>
              <w:tabs>
                <w:tab w:val="left" w:pos="5812"/>
              </w:tabs>
              <w:rPr>
                <w:sz w:val="24"/>
                <w:szCs w:val="24"/>
                <w:lang w:val="uk-UA"/>
              </w:rPr>
            </w:pPr>
            <w:r>
              <w:rPr>
                <w:sz w:val="24"/>
                <w:szCs w:val="24"/>
                <w:lang w:val="uk-UA"/>
              </w:rPr>
              <w:t>(П</w:t>
            </w:r>
            <w:r w:rsidRPr="0064200A">
              <w:rPr>
                <w:sz w:val="24"/>
                <w:szCs w:val="24"/>
                <w:lang w:val="uk-UA"/>
              </w:rPr>
              <w:t>ублічний інвестиційний проєкт).</w:t>
            </w:r>
          </w:p>
        </w:tc>
        <w:tc>
          <w:tcPr>
            <w:tcW w:w="708" w:type="dxa"/>
          </w:tcPr>
          <w:p w14:paraId="09694148" w14:textId="76BB475A"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25FA17F0" w14:textId="77777777" w:rsidR="00B76F34" w:rsidRPr="00D9103F" w:rsidRDefault="00B76F34" w:rsidP="00D9103F">
            <w:pPr>
              <w:jc w:val="both"/>
              <w:rPr>
                <w:lang w:val="uk-UA"/>
              </w:rPr>
            </w:pPr>
            <w:r w:rsidRPr="00D9103F">
              <w:rPr>
                <w:lang w:val="uk-UA"/>
              </w:rPr>
              <w:t xml:space="preserve">Управління культури    </w:t>
            </w:r>
          </w:p>
          <w:p w14:paraId="06750F2F" w14:textId="77777777" w:rsidR="00B76F34" w:rsidRPr="00D9103F" w:rsidRDefault="00B76F34" w:rsidP="00D9103F">
            <w:pPr>
              <w:jc w:val="both"/>
              <w:rPr>
                <w:lang w:val="uk-UA"/>
              </w:rPr>
            </w:pPr>
            <w:r w:rsidRPr="00D9103F">
              <w:rPr>
                <w:lang w:val="uk-UA"/>
              </w:rPr>
              <w:t>і туризму міської ради, Звягельська бібліотека</w:t>
            </w:r>
          </w:p>
        </w:tc>
        <w:tc>
          <w:tcPr>
            <w:tcW w:w="1417" w:type="dxa"/>
          </w:tcPr>
          <w:p w14:paraId="53D42C01" w14:textId="2698146C"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0DA90978" w14:textId="6E4BF5A7" w:rsidR="00B76F34" w:rsidRPr="00D9103F" w:rsidRDefault="00B76F34" w:rsidP="00D26583">
            <w:pPr>
              <w:widowControl w:val="0"/>
              <w:pBdr>
                <w:top w:val="nil"/>
                <w:left w:val="nil"/>
                <w:bottom w:val="nil"/>
                <w:right w:val="nil"/>
                <w:between w:val="nil"/>
              </w:pBdr>
              <w:jc w:val="both"/>
              <w:rPr>
                <w:lang w:val="uk-UA"/>
              </w:rPr>
            </w:pPr>
            <w:r w:rsidRPr="00D9103F">
              <w:rPr>
                <w:lang w:val="uk-UA"/>
              </w:rPr>
              <w:t>15</w:t>
            </w:r>
            <w:r>
              <w:rPr>
                <w:lang w:val="uk-UA"/>
              </w:rPr>
              <w:t>00</w:t>
            </w:r>
            <w:r w:rsidRPr="00D9103F">
              <w:rPr>
                <w:lang w:val="uk-UA"/>
              </w:rPr>
              <w:t>,0</w:t>
            </w:r>
          </w:p>
        </w:tc>
        <w:tc>
          <w:tcPr>
            <w:tcW w:w="709" w:type="dxa"/>
          </w:tcPr>
          <w:p w14:paraId="28DCF1AC" w14:textId="5FB4F2D4" w:rsidR="00B76F34" w:rsidRPr="00D9103F" w:rsidRDefault="00B76F34" w:rsidP="00D9103F">
            <w:pPr>
              <w:widowControl w:val="0"/>
              <w:pBdr>
                <w:top w:val="nil"/>
                <w:left w:val="nil"/>
                <w:bottom w:val="nil"/>
                <w:right w:val="nil"/>
                <w:between w:val="nil"/>
              </w:pBdr>
              <w:jc w:val="both"/>
              <w:rPr>
                <w:lang w:val="uk-UA"/>
              </w:rPr>
            </w:pPr>
            <w:r>
              <w:rPr>
                <w:lang w:val="uk-UA"/>
              </w:rPr>
              <w:t>2000</w:t>
            </w:r>
            <w:r w:rsidRPr="00D9103F">
              <w:rPr>
                <w:lang w:val="uk-UA"/>
              </w:rPr>
              <w:t>,0</w:t>
            </w:r>
          </w:p>
        </w:tc>
        <w:tc>
          <w:tcPr>
            <w:tcW w:w="709" w:type="dxa"/>
          </w:tcPr>
          <w:p w14:paraId="3F302C5A" w14:textId="4AEC62B7" w:rsidR="00B76F34" w:rsidRPr="00D9103F" w:rsidRDefault="00B76F34" w:rsidP="00D9103F">
            <w:pPr>
              <w:widowControl w:val="0"/>
              <w:pBdr>
                <w:top w:val="nil"/>
                <w:left w:val="nil"/>
                <w:bottom w:val="nil"/>
                <w:right w:val="nil"/>
                <w:between w:val="nil"/>
              </w:pBdr>
              <w:jc w:val="both"/>
              <w:rPr>
                <w:lang w:val="uk-UA"/>
              </w:rPr>
            </w:pPr>
            <w:r>
              <w:rPr>
                <w:lang w:val="uk-UA"/>
              </w:rPr>
              <w:t>3000</w:t>
            </w:r>
            <w:r w:rsidRPr="00D9103F">
              <w:rPr>
                <w:lang w:val="uk-UA"/>
              </w:rPr>
              <w:t>,0</w:t>
            </w:r>
          </w:p>
        </w:tc>
        <w:tc>
          <w:tcPr>
            <w:tcW w:w="709" w:type="dxa"/>
          </w:tcPr>
          <w:p w14:paraId="36223C82" w14:textId="73F6715E" w:rsidR="00B76F34" w:rsidRPr="00D9103F" w:rsidRDefault="00B76F34" w:rsidP="00D9103F">
            <w:pPr>
              <w:widowControl w:val="0"/>
              <w:pBdr>
                <w:top w:val="nil"/>
                <w:left w:val="nil"/>
                <w:bottom w:val="nil"/>
                <w:right w:val="nil"/>
                <w:between w:val="nil"/>
              </w:pBdr>
              <w:jc w:val="both"/>
              <w:rPr>
                <w:lang w:val="uk-UA"/>
              </w:rPr>
            </w:pPr>
            <w:r>
              <w:rPr>
                <w:lang w:val="uk-UA"/>
              </w:rPr>
              <w:t>4000</w:t>
            </w:r>
            <w:r w:rsidRPr="00D9103F">
              <w:rPr>
                <w:lang w:val="uk-UA"/>
              </w:rPr>
              <w:t>,0</w:t>
            </w:r>
          </w:p>
        </w:tc>
        <w:tc>
          <w:tcPr>
            <w:tcW w:w="708" w:type="dxa"/>
          </w:tcPr>
          <w:p w14:paraId="63669439" w14:textId="045EC999" w:rsidR="00B76F34" w:rsidRPr="00D9103F" w:rsidRDefault="00B76F34" w:rsidP="00D9103F">
            <w:pPr>
              <w:widowControl w:val="0"/>
              <w:pBdr>
                <w:top w:val="nil"/>
                <w:left w:val="nil"/>
                <w:bottom w:val="nil"/>
                <w:right w:val="nil"/>
                <w:between w:val="nil"/>
              </w:pBdr>
              <w:jc w:val="both"/>
            </w:pPr>
            <w:r>
              <w:rPr>
                <w:lang w:val="uk-UA"/>
              </w:rPr>
              <w:t>5000</w:t>
            </w:r>
            <w:r w:rsidRPr="00D9103F">
              <w:rPr>
                <w:lang w:val="uk-UA"/>
              </w:rPr>
              <w:t>,0</w:t>
            </w:r>
          </w:p>
        </w:tc>
        <w:tc>
          <w:tcPr>
            <w:tcW w:w="710" w:type="dxa"/>
          </w:tcPr>
          <w:p w14:paraId="4DF4E50B" w14:textId="77777777" w:rsidR="00B76F34" w:rsidRPr="00D26583" w:rsidRDefault="00B76F34" w:rsidP="00D9103F">
            <w:pPr>
              <w:widowControl w:val="0"/>
              <w:pBdr>
                <w:top w:val="nil"/>
                <w:left w:val="nil"/>
                <w:bottom w:val="nil"/>
                <w:right w:val="nil"/>
                <w:between w:val="nil"/>
              </w:pBdr>
              <w:jc w:val="both"/>
            </w:pPr>
          </w:p>
        </w:tc>
        <w:tc>
          <w:tcPr>
            <w:tcW w:w="2551" w:type="dxa"/>
          </w:tcPr>
          <w:p w14:paraId="5A780976" w14:textId="3891D714" w:rsidR="00B76F34" w:rsidRPr="00D9103F" w:rsidRDefault="00B76F34" w:rsidP="00D9103F">
            <w:pPr>
              <w:widowControl w:val="0"/>
              <w:pBdr>
                <w:top w:val="nil"/>
                <w:left w:val="nil"/>
                <w:bottom w:val="nil"/>
                <w:right w:val="nil"/>
                <w:between w:val="nil"/>
              </w:pBdr>
              <w:jc w:val="both"/>
              <w:rPr>
                <w:lang w:val="uk-UA"/>
              </w:rPr>
            </w:pPr>
            <w:r w:rsidRPr="00D26583">
              <w:t>Створено сучасні та комфортні умови для проведення культурно-мистецьких заходів.</w:t>
            </w:r>
          </w:p>
        </w:tc>
      </w:tr>
      <w:tr w:rsidR="00B76F34" w:rsidRPr="00261485" w14:paraId="682EFDB6" w14:textId="77777777" w:rsidTr="00334341">
        <w:trPr>
          <w:trHeight w:val="273"/>
        </w:trPr>
        <w:tc>
          <w:tcPr>
            <w:tcW w:w="397" w:type="dxa"/>
            <w:vMerge/>
          </w:tcPr>
          <w:p w14:paraId="5E9AC4A9"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7277790F"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2274E79F" w14:textId="12BBEBFD" w:rsidR="00B76F34" w:rsidRDefault="00B76F34" w:rsidP="00D9103F">
            <w:pPr>
              <w:tabs>
                <w:tab w:val="left" w:pos="5812"/>
              </w:tabs>
              <w:rPr>
                <w:b/>
                <w:sz w:val="24"/>
                <w:szCs w:val="24"/>
                <w:lang w:val="uk-UA"/>
              </w:rPr>
            </w:pPr>
            <w:r>
              <w:rPr>
                <w:b/>
                <w:sz w:val="24"/>
                <w:szCs w:val="24"/>
                <w:lang w:val="uk-UA"/>
              </w:rPr>
              <w:t>3.1</w:t>
            </w:r>
            <w:r w:rsidR="003C5D2B">
              <w:rPr>
                <w:b/>
                <w:sz w:val="24"/>
                <w:szCs w:val="24"/>
                <w:lang w:val="uk-UA"/>
              </w:rPr>
              <w:t>2</w:t>
            </w:r>
            <w:r w:rsidRPr="00D9103F">
              <w:rPr>
                <w:b/>
                <w:sz w:val="24"/>
                <w:szCs w:val="24"/>
                <w:lang w:val="uk-UA"/>
              </w:rPr>
              <w:t>.</w:t>
            </w:r>
            <w:r w:rsidRPr="00D9103F">
              <w:rPr>
                <w:sz w:val="24"/>
                <w:szCs w:val="24"/>
                <w:lang w:val="uk-UA"/>
              </w:rPr>
              <w:t xml:space="preserve"> </w:t>
            </w:r>
            <w:r w:rsidRPr="00774314">
              <w:rPr>
                <w:b/>
                <w:sz w:val="24"/>
                <w:szCs w:val="24"/>
                <w:lang w:val="uk-UA"/>
              </w:rPr>
              <w:t>Капітальний та поточний ремонт внутрішніх приміщень та фасаду Звягельського палацу культури імені Лесі Українки.</w:t>
            </w:r>
          </w:p>
          <w:p w14:paraId="6C6C2357" w14:textId="79E674B5" w:rsidR="00B76F34" w:rsidRPr="00D9103F" w:rsidRDefault="00B76F34" w:rsidP="00D9103F">
            <w:pPr>
              <w:tabs>
                <w:tab w:val="left" w:pos="5812"/>
              </w:tabs>
              <w:rPr>
                <w:sz w:val="24"/>
                <w:szCs w:val="24"/>
                <w:lang w:val="uk-UA"/>
              </w:rPr>
            </w:pPr>
            <w:r>
              <w:rPr>
                <w:sz w:val="24"/>
                <w:szCs w:val="24"/>
                <w:lang w:val="uk-UA"/>
              </w:rPr>
              <w:t>(П</w:t>
            </w:r>
            <w:r w:rsidRPr="0064200A">
              <w:rPr>
                <w:sz w:val="24"/>
                <w:szCs w:val="24"/>
                <w:lang w:val="uk-UA"/>
              </w:rPr>
              <w:t>ублічний інвестиційний проєкт).</w:t>
            </w:r>
          </w:p>
        </w:tc>
        <w:tc>
          <w:tcPr>
            <w:tcW w:w="708" w:type="dxa"/>
          </w:tcPr>
          <w:p w14:paraId="0B94BA38" w14:textId="6F55CA1D" w:rsidR="00B76F34" w:rsidRPr="00D9103F" w:rsidRDefault="00B76F34" w:rsidP="00D9103F">
            <w:pPr>
              <w:jc w:val="both"/>
              <w:rPr>
                <w:lang w:val="uk-UA"/>
              </w:rPr>
            </w:pPr>
            <w:r>
              <w:rPr>
                <w:color w:val="000000"/>
                <w:lang w:val="uk-UA"/>
              </w:rPr>
              <w:t xml:space="preserve">2026-2030 </w:t>
            </w:r>
            <w:r w:rsidRPr="00D9103F">
              <w:rPr>
                <w:color w:val="000000"/>
                <w:lang w:val="uk-UA"/>
              </w:rPr>
              <w:t>роки</w:t>
            </w:r>
          </w:p>
        </w:tc>
        <w:tc>
          <w:tcPr>
            <w:tcW w:w="1418" w:type="dxa"/>
          </w:tcPr>
          <w:p w14:paraId="63B8A253" w14:textId="77777777" w:rsidR="00B76F34" w:rsidRPr="00D9103F" w:rsidRDefault="00B76F34" w:rsidP="00D9103F">
            <w:pPr>
              <w:jc w:val="both"/>
              <w:rPr>
                <w:lang w:val="uk-UA"/>
              </w:rPr>
            </w:pPr>
            <w:r w:rsidRPr="00D9103F">
              <w:rPr>
                <w:lang w:val="uk-UA"/>
              </w:rPr>
              <w:t xml:space="preserve">Управління культури </w:t>
            </w:r>
          </w:p>
          <w:p w14:paraId="3D383BE5" w14:textId="77777777" w:rsidR="00B76F34" w:rsidRPr="00D9103F" w:rsidRDefault="00B76F34" w:rsidP="00D9103F">
            <w:pPr>
              <w:jc w:val="both"/>
              <w:rPr>
                <w:lang w:val="uk-UA"/>
              </w:rPr>
            </w:pPr>
            <w:r w:rsidRPr="00D9103F">
              <w:rPr>
                <w:lang w:val="uk-UA"/>
              </w:rPr>
              <w:t>і туризму, Звягельська бібліотека</w:t>
            </w:r>
          </w:p>
        </w:tc>
        <w:tc>
          <w:tcPr>
            <w:tcW w:w="1417" w:type="dxa"/>
          </w:tcPr>
          <w:p w14:paraId="315E8FB1" w14:textId="401E519D"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13BB486E"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3000,0</w:t>
            </w:r>
          </w:p>
        </w:tc>
        <w:tc>
          <w:tcPr>
            <w:tcW w:w="709" w:type="dxa"/>
          </w:tcPr>
          <w:p w14:paraId="12D6503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3000,0</w:t>
            </w:r>
          </w:p>
        </w:tc>
        <w:tc>
          <w:tcPr>
            <w:tcW w:w="709" w:type="dxa"/>
          </w:tcPr>
          <w:p w14:paraId="42D141C6"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3000,0</w:t>
            </w:r>
          </w:p>
        </w:tc>
        <w:tc>
          <w:tcPr>
            <w:tcW w:w="709" w:type="dxa"/>
          </w:tcPr>
          <w:p w14:paraId="70D52E4E"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3000,0</w:t>
            </w:r>
          </w:p>
        </w:tc>
        <w:tc>
          <w:tcPr>
            <w:tcW w:w="708" w:type="dxa"/>
          </w:tcPr>
          <w:p w14:paraId="55AF24F0" w14:textId="4598CF85"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3000,0</w:t>
            </w:r>
          </w:p>
        </w:tc>
        <w:tc>
          <w:tcPr>
            <w:tcW w:w="710" w:type="dxa"/>
          </w:tcPr>
          <w:p w14:paraId="753C010C" w14:textId="77777777" w:rsidR="00B76F34" w:rsidRPr="00774314" w:rsidRDefault="00B76F34" w:rsidP="00D9103F">
            <w:pPr>
              <w:widowControl w:val="0"/>
              <w:pBdr>
                <w:top w:val="nil"/>
                <w:left w:val="nil"/>
                <w:bottom w:val="nil"/>
                <w:right w:val="nil"/>
                <w:between w:val="nil"/>
              </w:pBdr>
              <w:jc w:val="both"/>
              <w:rPr>
                <w:color w:val="000000"/>
                <w:lang w:val="uk-UA"/>
              </w:rPr>
            </w:pPr>
          </w:p>
        </w:tc>
        <w:tc>
          <w:tcPr>
            <w:tcW w:w="2551" w:type="dxa"/>
          </w:tcPr>
          <w:p w14:paraId="3D5E5D53" w14:textId="4703BB7A" w:rsidR="00B76F34" w:rsidRPr="00D9103F" w:rsidRDefault="00B76F34" w:rsidP="00D9103F">
            <w:pPr>
              <w:widowControl w:val="0"/>
              <w:pBdr>
                <w:top w:val="nil"/>
                <w:left w:val="nil"/>
                <w:bottom w:val="nil"/>
                <w:right w:val="nil"/>
                <w:between w:val="nil"/>
              </w:pBdr>
              <w:jc w:val="both"/>
              <w:rPr>
                <w:color w:val="000000"/>
                <w:lang w:val="uk-UA"/>
              </w:rPr>
            </w:pPr>
            <w:r w:rsidRPr="00774314">
              <w:rPr>
                <w:color w:val="000000"/>
                <w:lang w:val="uk-UA"/>
              </w:rPr>
              <w:t>Покращено технічний стан будівлі та її естетичний вигляд.</w:t>
            </w:r>
          </w:p>
        </w:tc>
      </w:tr>
      <w:tr w:rsidR="00B76F34" w:rsidRPr="00881A4C" w14:paraId="0505800E" w14:textId="77777777" w:rsidTr="00334341">
        <w:trPr>
          <w:trHeight w:val="562"/>
        </w:trPr>
        <w:tc>
          <w:tcPr>
            <w:tcW w:w="397" w:type="dxa"/>
            <w:vMerge/>
          </w:tcPr>
          <w:p w14:paraId="41A11EF3" w14:textId="77777777" w:rsidR="00B76F34" w:rsidRPr="00261485" w:rsidRDefault="00B76F34" w:rsidP="00D56D43">
            <w:pPr>
              <w:widowControl w:val="0"/>
              <w:pBdr>
                <w:top w:val="nil"/>
                <w:left w:val="nil"/>
                <w:bottom w:val="nil"/>
                <w:right w:val="nil"/>
                <w:between w:val="nil"/>
              </w:pBdr>
              <w:jc w:val="center"/>
              <w:rPr>
                <w:color w:val="000000"/>
                <w:lang w:val="uk-UA"/>
              </w:rPr>
            </w:pPr>
          </w:p>
        </w:tc>
        <w:tc>
          <w:tcPr>
            <w:tcW w:w="1985" w:type="dxa"/>
            <w:vMerge/>
          </w:tcPr>
          <w:p w14:paraId="5D2D1F7A"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271D64F0" w14:textId="470DD12E" w:rsidR="00B76F34" w:rsidRPr="00D9103F" w:rsidRDefault="00B76F34" w:rsidP="003C5D2B">
            <w:pPr>
              <w:tabs>
                <w:tab w:val="left" w:pos="5812"/>
              </w:tabs>
              <w:rPr>
                <w:b/>
                <w:sz w:val="24"/>
                <w:szCs w:val="24"/>
                <w:lang w:val="uk-UA"/>
              </w:rPr>
            </w:pPr>
            <w:r>
              <w:rPr>
                <w:b/>
                <w:sz w:val="24"/>
                <w:szCs w:val="24"/>
                <w:lang w:val="uk-UA"/>
              </w:rPr>
              <w:t>3.</w:t>
            </w:r>
            <w:r w:rsidR="003C5D2B">
              <w:rPr>
                <w:b/>
                <w:sz w:val="24"/>
                <w:szCs w:val="24"/>
                <w:lang w:val="uk-UA"/>
              </w:rPr>
              <w:t>13</w:t>
            </w:r>
            <w:r w:rsidRPr="00D9103F">
              <w:rPr>
                <w:b/>
                <w:sz w:val="24"/>
                <w:szCs w:val="24"/>
                <w:lang w:val="uk-UA"/>
              </w:rPr>
              <w:t>.</w:t>
            </w:r>
            <w:r w:rsidRPr="00D9103F">
              <w:rPr>
                <w:sz w:val="24"/>
                <w:szCs w:val="24"/>
                <w:lang w:val="uk-UA"/>
              </w:rPr>
              <w:t xml:space="preserve"> </w:t>
            </w:r>
            <w:r w:rsidRPr="002978F4">
              <w:rPr>
                <w:b/>
                <w:sz w:val="24"/>
                <w:szCs w:val="24"/>
                <w:lang w:val="uk-UA"/>
              </w:rPr>
              <w:t>Благоустрій територій будинків культури та облаштування безбар’єрного доступу для осіб з інвалідністю.</w:t>
            </w:r>
          </w:p>
        </w:tc>
        <w:tc>
          <w:tcPr>
            <w:tcW w:w="708" w:type="dxa"/>
          </w:tcPr>
          <w:p w14:paraId="2DB607F5" w14:textId="55DF03B8" w:rsidR="00B76F34" w:rsidRPr="00D9103F" w:rsidRDefault="00B76F34" w:rsidP="00D9103F">
            <w:pPr>
              <w:jc w:val="both"/>
              <w:rPr>
                <w:lang w:val="uk-UA"/>
              </w:rPr>
            </w:pPr>
            <w:r>
              <w:rPr>
                <w:color w:val="000000"/>
                <w:lang w:val="uk-UA"/>
              </w:rPr>
              <w:t xml:space="preserve">2026-2030 </w:t>
            </w:r>
            <w:r w:rsidRPr="00D9103F">
              <w:rPr>
                <w:color w:val="000000"/>
                <w:lang w:val="uk-UA"/>
              </w:rPr>
              <w:t>роки</w:t>
            </w:r>
          </w:p>
        </w:tc>
        <w:tc>
          <w:tcPr>
            <w:tcW w:w="1418" w:type="dxa"/>
          </w:tcPr>
          <w:p w14:paraId="2AB1BF2B" w14:textId="77777777" w:rsidR="00B76F34" w:rsidRPr="00D9103F" w:rsidRDefault="00B76F34" w:rsidP="00F621E0">
            <w:pPr>
              <w:jc w:val="both"/>
              <w:rPr>
                <w:lang w:val="uk-UA"/>
              </w:rPr>
            </w:pPr>
            <w:r w:rsidRPr="00D9103F">
              <w:rPr>
                <w:lang w:val="uk-UA"/>
              </w:rPr>
              <w:t xml:space="preserve">Управління культури </w:t>
            </w:r>
          </w:p>
          <w:p w14:paraId="3B5C0165" w14:textId="7FFFA012" w:rsidR="00B76F34" w:rsidRPr="00D9103F" w:rsidRDefault="00B76F34" w:rsidP="00D9103F">
            <w:pPr>
              <w:jc w:val="both"/>
              <w:rPr>
                <w:lang w:val="uk-UA"/>
              </w:rPr>
            </w:pPr>
            <w:r w:rsidRPr="00D9103F">
              <w:rPr>
                <w:lang w:val="uk-UA"/>
              </w:rPr>
              <w:t>і туризму, Звягельська бібліотека</w:t>
            </w:r>
          </w:p>
        </w:tc>
        <w:tc>
          <w:tcPr>
            <w:tcW w:w="1417" w:type="dxa"/>
          </w:tcPr>
          <w:p w14:paraId="53AE4CCB" w14:textId="52B638E7"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 xml:space="preserve">юджет Звягельської міської територіальної громади, державний та </w:t>
            </w:r>
            <w:r w:rsidRPr="001C3F5C">
              <w:lastRenderedPageBreak/>
              <w:t>обласний бюджети, грантові кошти, інші джерела не заборонені законодавством.</w:t>
            </w:r>
          </w:p>
        </w:tc>
        <w:tc>
          <w:tcPr>
            <w:tcW w:w="708" w:type="dxa"/>
          </w:tcPr>
          <w:p w14:paraId="60C4DE10" w14:textId="358C0B81" w:rsidR="00B76F34" w:rsidRPr="00D9103F" w:rsidRDefault="00B76F34" w:rsidP="006039D6">
            <w:pPr>
              <w:widowControl w:val="0"/>
              <w:pBdr>
                <w:top w:val="nil"/>
                <w:left w:val="nil"/>
                <w:bottom w:val="nil"/>
                <w:right w:val="nil"/>
                <w:between w:val="nil"/>
              </w:pBdr>
              <w:jc w:val="both"/>
              <w:rPr>
                <w:color w:val="000000"/>
                <w:lang w:val="uk-UA"/>
              </w:rPr>
            </w:pPr>
            <w:r>
              <w:rPr>
                <w:color w:val="000000"/>
                <w:lang w:val="uk-UA"/>
              </w:rPr>
              <w:lastRenderedPageBreak/>
              <w:t>5</w:t>
            </w:r>
            <w:r w:rsidRPr="00D9103F">
              <w:rPr>
                <w:color w:val="000000"/>
                <w:lang w:val="uk-UA"/>
              </w:rPr>
              <w:t xml:space="preserve">00,0 </w:t>
            </w:r>
          </w:p>
        </w:tc>
        <w:tc>
          <w:tcPr>
            <w:tcW w:w="709" w:type="dxa"/>
          </w:tcPr>
          <w:p w14:paraId="7B87EF3D" w14:textId="0C2889DB" w:rsidR="00B76F34" w:rsidRPr="00D9103F" w:rsidRDefault="00B76F34" w:rsidP="00D9103F">
            <w:pPr>
              <w:widowControl w:val="0"/>
              <w:pBdr>
                <w:top w:val="nil"/>
                <w:left w:val="nil"/>
                <w:bottom w:val="nil"/>
                <w:right w:val="nil"/>
                <w:between w:val="nil"/>
              </w:pBdr>
              <w:jc w:val="both"/>
              <w:rPr>
                <w:color w:val="000000"/>
                <w:lang w:val="uk-UA" w:eastAsia="it-IT"/>
              </w:rPr>
            </w:pPr>
            <w:r>
              <w:rPr>
                <w:color w:val="000000"/>
                <w:lang w:val="uk-UA" w:eastAsia="it-IT"/>
              </w:rPr>
              <w:t>6</w:t>
            </w:r>
            <w:r w:rsidRPr="00D9103F">
              <w:rPr>
                <w:color w:val="000000"/>
                <w:lang w:val="uk-UA" w:eastAsia="it-IT"/>
              </w:rPr>
              <w:t xml:space="preserve">00,0 </w:t>
            </w:r>
          </w:p>
        </w:tc>
        <w:tc>
          <w:tcPr>
            <w:tcW w:w="709" w:type="dxa"/>
          </w:tcPr>
          <w:p w14:paraId="28F1F8CA" w14:textId="6CACE8AC"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7</w:t>
            </w:r>
            <w:r w:rsidRPr="00D9103F">
              <w:rPr>
                <w:color w:val="000000"/>
                <w:lang w:val="uk-UA"/>
              </w:rPr>
              <w:t>00,0</w:t>
            </w:r>
          </w:p>
        </w:tc>
        <w:tc>
          <w:tcPr>
            <w:tcW w:w="709" w:type="dxa"/>
          </w:tcPr>
          <w:p w14:paraId="65E21A26" w14:textId="49780C9E"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8</w:t>
            </w:r>
            <w:r w:rsidRPr="00D9103F">
              <w:rPr>
                <w:color w:val="000000"/>
                <w:lang w:val="uk-UA"/>
              </w:rPr>
              <w:t>00,0</w:t>
            </w:r>
          </w:p>
        </w:tc>
        <w:tc>
          <w:tcPr>
            <w:tcW w:w="708" w:type="dxa"/>
          </w:tcPr>
          <w:p w14:paraId="14061C98" w14:textId="27518F08"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8</w:t>
            </w:r>
            <w:r w:rsidRPr="00D9103F">
              <w:rPr>
                <w:color w:val="000000"/>
                <w:lang w:val="uk-UA"/>
              </w:rPr>
              <w:t>00,0</w:t>
            </w:r>
          </w:p>
        </w:tc>
        <w:tc>
          <w:tcPr>
            <w:tcW w:w="710" w:type="dxa"/>
          </w:tcPr>
          <w:p w14:paraId="701759B9" w14:textId="77777777" w:rsidR="00B76F34" w:rsidRPr="002978F4" w:rsidRDefault="00B76F34" w:rsidP="00D9103F">
            <w:pPr>
              <w:widowControl w:val="0"/>
              <w:pBdr>
                <w:top w:val="nil"/>
                <w:left w:val="nil"/>
                <w:bottom w:val="nil"/>
                <w:right w:val="nil"/>
                <w:between w:val="nil"/>
              </w:pBdr>
              <w:jc w:val="both"/>
              <w:rPr>
                <w:color w:val="000000"/>
                <w:lang w:val="uk-UA"/>
              </w:rPr>
            </w:pPr>
          </w:p>
        </w:tc>
        <w:tc>
          <w:tcPr>
            <w:tcW w:w="2551" w:type="dxa"/>
          </w:tcPr>
          <w:p w14:paraId="2E12098F" w14:textId="59781DAD" w:rsidR="00B76F34" w:rsidRPr="00D9103F" w:rsidRDefault="00B76F34" w:rsidP="00D9103F">
            <w:pPr>
              <w:widowControl w:val="0"/>
              <w:pBdr>
                <w:top w:val="nil"/>
                <w:left w:val="nil"/>
                <w:bottom w:val="nil"/>
                <w:right w:val="nil"/>
                <w:between w:val="nil"/>
              </w:pBdr>
              <w:jc w:val="both"/>
              <w:rPr>
                <w:color w:val="000000"/>
                <w:lang w:val="uk-UA"/>
              </w:rPr>
            </w:pPr>
            <w:r w:rsidRPr="002978F4">
              <w:rPr>
                <w:color w:val="000000"/>
                <w:lang w:val="uk-UA"/>
              </w:rPr>
              <w:t>Покращено доступність культурних послуг для всіх категорій населення.</w:t>
            </w:r>
          </w:p>
        </w:tc>
      </w:tr>
      <w:tr w:rsidR="00B76F34" w:rsidRPr="00472FE3" w14:paraId="6A977F06" w14:textId="77777777" w:rsidTr="00334341">
        <w:trPr>
          <w:trHeight w:val="562"/>
        </w:trPr>
        <w:tc>
          <w:tcPr>
            <w:tcW w:w="397" w:type="dxa"/>
            <w:vMerge/>
          </w:tcPr>
          <w:p w14:paraId="58CB8D1D"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13F18454"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320D555B" w14:textId="4B5A7563" w:rsidR="00B76F34" w:rsidRDefault="00B76F34" w:rsidP="00F45DA4">
            <w:pPr>
              <w:tabs>
                <w:tab w:val="left" w:pos="5812"/>
              </w:tabs>
              <w:rPr>
                <w:b/>
                <w:sz w:val="24"/>
                <w:szCs w:val="24"/>
                <w:lang w:val="uk-UA"/>
              </w:rPr>
            </w:pPr>
            <w:r w:rsidRPr="00D9103F">
              <w:rPr>
                <w:b/>
                <w:sz w:val="24"/>
                <w:szCs w:val="24"/>
                <w:lang w:val="uk-UA"/>
              </w:rPr>
              <w:t>3.</w:t>
            </w:r>
            <w:r w:rsidR="003C5D2B">
              <w:rPr>
                <w:b/>
                <w:sz w:val="24"/>
                <w:szCs w:val="24"/>
                <w:lang w:val="uk-UA"/>
              </w:rPr>
              <w:t>14</w:t>
            </w:r>
            <w:r w:rsidRPr="00D9103F">
              <w:rPr>
                <w:b/>
                <w:sz w:val="24"/>
                <w:szCs w:val="24"/>
                <w:lang w:val="uk-UA"/>
              </w:rPr>
              <w:t>.</w:t>
            </w:r>
            <w:r w:rsidRPr="00D9103F">
              <w:rPr>
                <w:sz w:val="24"/>
                <w:szCs w:val="24"/>
                <w:lang w:val="uk-UA"/>
              </w:rPr>
              <w:t xml:space="preserve"> </w:t>
            </w:r>
            <w:r w:rsidRPr="00F45DA4">
              <w:rPr>
                <w:b/>
                <w:sz w:val="24"/>
                <w:szCs w:val="24"/>
                <w:lang w:val="uk-UA"/>
              </w:rPr>
              <w:t xml:space="preserve">Капітальні </w:t>
            </w:r>
            <w:r w:rsidR="00572BF2">
              <w:rPr>
                <w:b/>
                <w:sz w:val="24"/>
                <w:szCs w:val="24"/>
                <w:lang w:val="uk-UA"/>
              </w:rPr>
              <w:t xml:space="preserve">та поточні </w:t>
            </w:r>
            <w:r w:rsidRPr="00F45DA4">
              <w:rPr>
                <w:b/>
                <w:sz w:val="24"/>
                <w:szCs w:val="24"/>
                <w:lang w:val="uk-UA"/>
              </w:rPr>
              <w:t xml:space="preserve">ремонти приміщень музеїв громади (Звягельський краєзнавчий музей, Літературно-меморіальний музей Лесі Українки, </w:t>
            </w:r>
            <w:r>
              <w:rPr>
                <w:b/>
                <w:sz w:val="24"/>
                <w:szCs w:val="24"/>
                <w:lang w:val="uk-UA"/>
              </w:rPr>
              <w:t>М</w:t>
            </w:r>
            <w:r w:rsidRPr="00F45DA4">
              <w:rPr>
                <w:b/>
                <w:sz w:val="24"/>
                <w:szCs w:val="24"/>
                <w:lang w:val="uk-UA"/>
              </w:rPr>
              <w:t>узей родини Косачів-Драгоманових).</w:t>
            </w:r>
          </w:p>
          <w:p w14:paraId="336E487B" w14:textId="3DBB69FE" w:rsidR="00B76F34" w:rsidRPr="00D9103F" w:rsidRDefault="00B76F34" w:rsidP="0064200A">
            <w:pPr>
              <w:tabs>
                <w:tab w:val="left" w:pos="5812"/>
              </w:tabs>
              <w:rPr>
                <w:sz w:val="24"/>
                <w:szCs w:val="24"/>
                <w:lang w:val="uk-UA"/>
              </w:rPr>
            </w:pPr>
            <w:r>
              <w:rPr>
                <w:sz w:val="24"/>
                <w:szCs w:val="24"/>
                <w:lang w:val="uk-UA"/>
              </w:rPr>
              <w:t>(П</w:t>
            </w:r>
            <w:r w:rsidRPr="0064200A">
              <w:rPr>
                <w:sz w:val="24"/>
                <w:szCs w:val="24"/>
                <w:lang w:val="uk-UA"/>
              </w:rPr>
              <w:t>ублічн</w:t>
            </w:r>
            <w:r>
              <w:rPr>
                <w:sz w:val="24"/>
                <w:szCs w:val="24"/>
                <w:lang w:val="uk-UA"/>
              </w:rPr>
              <w:t>ий</w:t>
            </w:r>
            <w:r w:rsidRPr="0064200A">
              <w:rPr>
                <w:sz w:val="24"/>
                <w:szCs w:val="24"/>
                <w:lang w:val="uk-UA"/>
              </w:rPr>
              <w:t xml:space="preserve"> інвестиційн</w:t>
            </w:r>
            <w:r>
              <w:rPr>
                <w:sz w:val="24"/>
                <w:szCs w:val="24"/>
                <w:lang w:val="uk-UA"/>
              </w:rPr>
              <w:t>ий</w:t>
            </w:r>
            <w:r w:rsidRPr="0064200A">
              <w:rPr>
                <w:sz w:val="24"/>
                <w:szCs w:val="24"/>
                <w:lang w:val="uk-UA"/>
              </w:rPr>
              <w:t xml:space="preserve"> проєкт).</w:t>
            </w:r>
          </w:p>
        </w:tc>
        <w:tc>
          <w:tcPr>
            <w:tcW w:w="708" w:type="dxa"/>
          </w:tcPr>
          <w:p w14:paraId="28DF78D7" w14:textId="63E17EE1"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202BA800" w14:textId="77777777" w:rsidR="00B76F34" w:rsidRPr="00D9103F" w:rsidRDefault="00B76F34" w:rsidP="00D9103F">
            <w:pPr>
              <w:jc w:val="both"/>
              <w:rPr>
                <w:lang w:val="uk-UA"/>
              </w:rPr>
            </w:pPr>
            <w:r w:rsidRPr="00D9103F">
              <w:rPr>
                <w:lang w:val="uk-UA"/>
              </w:rPr>
              <w:t xml:space="preserve">Управління культури </w:t>
            </w:r>
          </w:p>
          <w:p w14:paraId="45D8BDF3" w14:textId="77777777" w:rsidR="00B76F34" w:rsidRPr="00D9103F" w:rsidRDefault="00B76F34" w:rsidP="00D9103F">
            <w:pPr>
              <w:jc w:val="both"/>
              <w:rPr>
                <w:lang w:val="uk-UA"/>
              </w:rPr>
            </w:pPr>
            <w:r w:rsidRPr="00D9103F">
              <w:rPr>
                <w:lang w:val="uk-UA"/>
              </w:rPr>
              <w:t>і туризму, Звягельський палац культури імені Лесі Українки</w:t>
            </w:r>
          </w:p>
        </w:tc>
        <w:tc>
          <w:tcPr>
            <w:tcW w:w="1417" w:type="dxa"/>
          </w:tcPr>
          <w:p w14:paraId="26FBE4BA" w14:textId="4656E457"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2882780E" w14:textId="0A33C8E6" w:rsidR="00B76F34" w:rsidRPr="00D9103F" w:rsidRDefault="00572BF2" w:rsidP="00D9103F">
            <w:pPr>
              <w:widowControl w:val="0"/>
              <w:pBdr>
                <w:top w:val="nil"/>
                <w:left w:val="nil"/>
                <w:bottom w:val="nil"/>
                <w:right w:val="nil"/>
                <w:between w:val="nil"/>
              </w:pBdr>
              <w:jc w:val="both"/>
              <w:rPr>
                <w:lang w:val="uk-UA"/>
              </w:rPr>
            </w:pPr>
            <w:r>
              <w:rPr>
                <w:lang w:val="uk-UA"/>
              </w:rPr>
              <w:t>37</w:t>
            </w:r>
            <w:r w:rsidR="00B76F34">
              <w:rPr>
                <w:lang w:val="uk-UA"/>
              </w:rPr>
              <w:t>0</w:t>
            </w:r>
            <w:r w:rsidR="00B76F34" w:rsidRPr="00D9103F">
              <w:rPr>
                <w:lang w:val="uk-UA"/>
              </w:rPr>
              <w:t>0,0</w:t>
            </w:r>
          </w:p>
        </w:tc>
        <w:tc>
          <w:tcPr>
            <w:tcW w:w="709" w:type="dxa"/>
          </w:tcPr>
          <w:p w14:paraId="30448BAD" w14:textId="70A36E6C" w:rsidR="00B76F34" w:rsidRPr="00D9103F" w:rsidRDefault="00572BF2" w:rsidP="000A00D9">
            <w:pPr>
              <w:widowControl w:val="0"/>
              <w:pBdr>
                <w:top w:val="nil"/>
                <w:left w:val="nil"/>
                <w:bottom w:val="nil"/>
                <w:right w:val="nil"/>
                <w:between w:val="nil"/>
              </w:pBdr>
              <w:jc w:val="both"/>
              <w:rPr>
                <w:lang w:val="uk-UA" w:eastAsia="it-IT"/>
              </w:rPr>
            </w:pPr>
            <w:r>
              <w:rPr>
                <w:lang w:val="uk-UA"/>
              </w:rPr>
              <w:t>42</w:t>
            </w:r>
            <w:r w:rsidR="00B76F34">
              <w:rPr>
                <w:lang w:val="uk-UA"/>
              </w:rPr>
              <w:t>0</w:t>
            </w:r>
            <w:r w:rsidR="00B76F34" w:rsidRPr="00D9103F">
              <w:rPr>
                <w:lang w:val="uk-UA"/>
              </w:rPr>
              <w:t>0,0</w:t>
            </w:r>
          </w:p>
        </w:tc>
        <w:tc>
          <w:tcPr>
            <w:tcW w:w="709" w:type="dxa"/>
          </w:tcPr>
          <w:p w14:paraId="50AF367A" w14:textId="707EB65E" w:rsidR="00B76F34" w:rsidRPr="00D9103F" w:rsidRDefault="00572BF2" w:rsidP="000A00D9">
            <w:pPr>
              <w:widowControl w:val="0"/>
              <w:pBdr>
                <w:top w:val="nil"/>
                <w:left w:val="nil"/>
                <w:bottom w:val="nil"/>
                <w:right w:val="nil"/>
                <w:between w:val="nil"/>
              </w:pBdr>
              <w:jc w:val="both"/>
              <w:rPr>
                <w:lang w:val="uk-UA"/>
              </w:rPr>
            </w:pPr>
            <w:r>
              <w:rPr>
                <w:lang w:val="uk-UA"/>
              </w:rPr>
              <w:t>46</w:t>
            </w:r>
            <w:r w:rsidR="00B76F34">
              <w:rPr>
                <w:lang w:val="uk-UA"/>
              </w:rPr>
              <w:t>00</w:t>
            </w:r>
            <w:r w:rsidR="00B76F34" w:rsidRPr="00D9103F">
              <w:rPr>
                <w:lang w:val="uk-UA"/>
              </w:rPr>
              <w:t>0,0</w:t>
            </w:r>
          </w:p>
        </w:tc>
        <w:tc>
          <w:tcPr>
            <w:tcW w:w="709" w:type="dxa"/>
          </w:tcPr>
          <w:p w14:paraId="6CC9BCDC" w14:textId="221BDD83" w:rsidR="00B76F34" w:rsidRPr="00D9103F" w:rsidRDefault="00572BF2" w:rsidP="000A00D9">
            <w:pPr>
              <w:widowControl w:val="0"/>
              <w:pBdr>
                <w:top w:val="nil"/>
                <w:left w:val="nil"/>
                <w:bottom w:val="nil"/>
                <w:right w:val="nil"/>
                <w:between w:val="nil"/>
              </w:pBdr>
              <w:jc w:val="both"/>
              <w:rPr>
                <w:lang w:val="uk-UA"/>
              </w:rPr>
            </w:pPr>
            <w:r>
              <w:rPr>
                <w:lang w:val="uk-UA"/>
              </w:rPr>
              <w:t>50</w:t>
            </w:r>
            <w:r w:rsidR="00B76F34">
              <w:rPr>
                <w:lang w:val="uk-UA"/>
              </w:rPr>
              <w:t>0</w:t>
            </w:r>
            <w:r w:rsidR="00B76F34" w:rsidRPr="00D9103F">
              <w:rPr>
                <w:lang w:val="uk-UA"/>
              </w:rPr>
              <w:t>0,0</w:t>
            </w:r>
          </w:p>
        </w:tc>
        <w:tc>
          <w:tcPr>
            <w:tcW w:w="708" w:type="dxa"/>
          </w:tcPr>
          <w:p w14:paraId="5A70CE67" w14:textId="023BC3E9" w:rsidR="00B76F34" w:rsidRPr="00D9103F" w:rsidRDefault="00572BF2" w:rsidP="000A00D9">
            <w:pPr>
              <w:widowControl w:val="0"/>
              <w:pBdr>
                <w:top w:val="nil"/>
                <w:left w:val="nil"/>
                <w:bottom w:val="nil"/>
                <w:right w:val="nil"/>
                <w:between w:val="nil"/>
              </w:pBdr>
              <w:jc w:val="both"/>
            </w:pPr>
            <w:r>
              <w:rPr>
                <w:lang w:val="uk-UA"/>
              </w:rPr>
              <w:t>56</w:t>
            </w:r>
            <w:r w:rsidR="00B76F34">
              <w:rPr>
                <w:lang w:val="uk-UA"/>
              </w:rPr>
              <w:t>0</w:t>
            </w:r>
            <w:r w:rsidR="00B76F34" w:rsidRPr="00D9103F">
              <w:rPr>
                <w:lang w:val="uk-UA"/>
              </w:rPr>
              <w:t>0,0</w:t>
            </w:r>
          </w:p>
        </w:tc>
        <w:tc>
          <w:tcPr>
            <w:tcW w:w="710" w:type="dxa"/>
          </w:tcPr>
          <w:p w14:paraId="2B227B69" w14:textId="77777777" w:rsidR="00B76F34" w:rsidRPr="00F45DA4" w:rsidRDefault="00B76F34" w:rsidP="00D9103F">
            <w:pPr>
              <w:widowControl w:val="0"/>
              <w:pBdr>
                <w:top w:val="nil"/>
                <w:left w:val="nil"/>
                <w:bottom w:val="nil"/>
                <w:right w:val="nil"/>
                <w:between w:val="nil"/>
              </w:pBdr>
              <w:jc w:val="both"/>
            </w:pPr>
          </w:p>
        </w:tc>
        <w:tc>
          <w:tcPr>
            <w:tcW w:w="2551" w:type="dxa"/>
          </w:tcPr>
          <w:p w14:paraId="125F3C43" w14:textId="4ADA1348" w:rsidR="00B76F34" w:rsidRPr="00D9103F" w:rsidRDefault="00B76F34" w:rsidP="00D9103F">
            <w:pPr>
              <w:widowControl w:val="0"/>
              <w:pBdr>
                <w:top w:val="nil"/>
                <w:left w:val="nil"/>
                <w:bottom w:val="nil"/>
                <w:right w:val="nil"/>
                <w:between w:val="nil"/>
              </w:pBdr>
              <w:jc w:val="both"/>
              <w:rPr>
                <w:lang w:val="uk-UA"/>
              </w:rPr>
            </w:pPr>
            <w:r w:rsidRPr="00F45DA4">
              <w:t>Покращено умови збереження музейних фондів та прийому відвідувачів.</w:t>
            </w:r>
          </w:p>
        </w:tc>
      </w:tr>
      <w:tr w:rsidR="00B76F34" w:rsidRPr="004A4B03" w14:paraId="11B0FC63" w14:textId="77777777" w:rsidTr="00334341">
        <w:trPr>
          <w:trHeight w:val="562"/>
        </w:trPr>
        <w:tc>
          <w:tcPr>
            <w:tcW w:w="397" w:type="dxa"/>
            <w:vMerge/>
          </w:tcPr>
          <w:p w14:paraId="50F0FB38"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47E27EB7"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5724177C" w14:textId="4CFA27C0" w:rsidR="00B76F34" w:rsidRPr="00D9103F" w:rsidRDefault="00B76F34" w:rsidP="003C5D2B">
            <w:pPr>
              <w:tabs>
                <w:tab w:val="left" w:pos="5812"/>
              </w:tabs>
              <w:rPr>
                <w:b/>
                <w:sz w:val="24"/>
                <w:szCs w:val="24"/>
                <w:lang w:val="uk-UA"/>
              </w:rPr>
            </w:pPr>
            <w:r w:rsidRPr="00D9103F">
              <w:rPr>
                <w:b/>
                <w:sz w:val="24"/>
                <w:szCs w:val="24"/>
                <w:lang w:val="uk-UA"/>
              </w:rPr>
              <w:t>3.</w:t>
            </w:r>
            <w:r w:rsidR="003C5D2B">
              <w:rPr>
                <w:b/>
                <w:sz w:val="24"/>
                <w:szCs w:val="24"/>
                <w:lang w:val="uk-UA"/>
              </w:rPr>
              <w:t>15</w:t>
            </w:r>
            <w:r w:rsidRPr="00D9103F">
              <w:rPr>
                <w:sz w:val="24"/>
                <w:szCs w:val="24"/>
                <w:lang w:val="uk-UA"/>
              </w:rPr>
              <w:t>.</w:t>
            </w:r>
            <w:r>
              <w:t xml:space="preserve"> </w:t>
            </w:r>
            <w:r w:rsidRPr="00411593">
              <w:rPr>
                <w:b/>
                <w:sz w:val="24"/>
                <w:szCs w:val="24"/>
                <w:lang w:val="uk-UA"/>
              </w:rPr>
              <w:t>Благоустрій територій музеїв громади та їх філій.</w:t>
            </w:r>
          </w:p>
        </w:tc>
        <w:tc>
          <w:tcPr>
            <w:tcW w:w="708" w:type="dxa"/>
          </w:tcPr>
          <w:p w14:paraId="1EA5C432" w14:textId="4CC53904" w:rsidR="00B76F34" w:rsidRPr="00D9103F" w:rsidRDefault="00B76F34" w:rsidP="00D9103F">
            <w:pPr>
              <w:jc w:val="both"/>
              <w:rPr>
                <w:lang w:val="uk-UA"/>
              </w:rPr>
            </w:pPr>
            <w:r>
              <w:rPr>
                <w:color w:val="000000"/>
                <w:lang w:val="uk-UA"/>
              </w:rPr>
              <w:t xml:space="preserve">2026-2030 </w:t>
            </w:r>
            <w:r w:rsidRPr="00D9103F">
              <w:rPr>
                <w:color w:val="000000"/>
                <w:lang w:val="uk-UA"/>
              </w:rPr>
              <w:t>роки</w:t>
            </w:r>
          </w:p>
        </w:tc>
        <w:tc>
          <w:tcPr>
            <w:tcW w:w="1418" w:type="dxa"/>
          </w:tcPr>
          <w:p w14:paraId="586464F7" w14:textId="77777777" w:rsidR="00B76F34" w:rsidRPr="00D9103F" w:rsidRDefault="00B76F34" w:rsidP="00D9103F">
            <w:pPr>
              <w:jc w:val="both"/>
              <w:rPr>
                <w:lang w:val="uk-UA"/>
              </w:rPr>
            </w:pPr>
            <w:r w:rsidRPr="00D9103F">
              <w:rPr>
                <w:lang w:val="uk-UA"/>
              </w:rPr>
              <w:t xml:space="preserve">Управління культури </w:t>
            </w:r>
          </w:p>
          <w:p w14:paraId="1E82376B" w14:textId="77777777" w:rsidR="00B76F34" w:rsidRPr="00D9103F" w:rsidRDefault="00B76F34" w:rsidP="00D9103F">
            <w:pPr>
              <w:jc w:val="both"/>
              <w:rPr>
                <w:lang w:val="uk-UA"/>
              </w:rPr>
            </w:pPr>
            <w:r w:rsidRPr="00D9103F">
              <w:rPr>
                <w:lang w:val="uk-UA"/>
              </w:rPr>
              <w:t>і туризму, Звягельський палац культури імені Лесі Українки</w:t>
            </w:r>
          </w:p>
        </w:tc>
        <w:tc>
          <w:tcPr>
            <w:tcW w:w="1417" w:type="dxa"/>
          </w:tcPr>
          <w:p w14:paraId="0494B5A1" w14:textId="6CA91B26"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580885FA" w14:textId="6F78DF5E" w:rsidR="00B76F34" w:rsidRPr="00D9103F" w:rsidRDefault="00B76F34" w:rsidP="00D9103F">
            <w:pPr>
              <w:widowControl w:val="0"/>
              <w:pBdr>
                <w:top w:val="nil"/>
                <w:left w:val="nil"/>
                <w:bottom w:val="nil"/>
                <w:right w:val="nil"/>
                <w:between w:val="nil"/>
              </w:pBdr>
              <w:jc w:val="both"/>
              <w:rPr>
                <w:lang w:val="uk-UA"/>
              </w:rPr>
            </w:pPr>
            <w:r>
              <w:rPr>
                <w:lang w:val="uk-UA"/>
              </w:rPr>
              <w:t>700</w:t>
            </w:r>
            <w:r w:rsidRPr="00D9103F">
              <w:rPr>
                <w:lang w:val="uk-UA"/>
              </w:rPr>
              <w:t>,0</w:t>
            </w:r>
          </w:p>
        </w:tc>
        <w:tc>
          <w:tcPr>
            <w:tcW w:w="709" w:type="dxa"/>
          </w:tcPr>
          <w:p w14:paraId="5A08B344" w14:textId="1AB71AED" w:rsidR="00B76F34" w:rsidRPr="00D9103F" w:rsidRDefault="00B76F34" w:rsidP="00D9103F">
            <w:pPr>
              <w:widowControl w:val="0"/>
              <w:pBdr>
                <w:top w:val="nil"/>
                <w:left w:val="nil"/>
                <w:bottom w:val="nil"/>
                <w:right w:val="nil"/>
                <w:between w:val="nil"/>
              </w:pBdr>
              <w:jc w:val="both"/>
              <w:rPr>
                <w:lang w:val="uk-UA" w:eastAsia="it-IT"/>
              </w:rPr>
            </w:pPr>
            <w:r>
              <w:rPr>
                <w:lang w:val="uk-UA"/>
              </w:rPr>
              <w:t>90</w:t>
            </w:r>
            <w:r w:rsidRPr="00D9103F">
              <w:rPr>
                <w:lang w:val="uk-UA"/>
              </w:rPr>
              <w:t>0,0</w:t>
            </w:r>
          </w:p>
        </w:tc>
        <w:tc>
          <w:tcPr>
            <w:tcW w:w="709" w:type="dxa"/>
          </w:tcPr>
          <w:p w14:paraId="1AD223AD" w14:textId="36582971" w:rsidR="00B76F34" w:rsidRPr="00D9103F" w:rsidRDefault="00B76F34" w:rsidP="00D9103F">
            <w:pPr>
              <w:widowControl w:val="0"/>
              <w:pBdr>
                <w:top w:val="nil"/>
                <w:left w:val="nil"/>
                <w:bottom w:val="nil"/>
                <w:right w:val="nil"/>
                <w:between w:val="nil"/>
              </w:pBdr>
              <w:jc w:val="both"/>
              <w:rPr>
                <w:lang w:val="uk-UA"/>
              </w:rPr>
            </w:pPr>
            <w:r>
              <w:rPr>
                <w:lang w:val="uk-UA"/>
              </w:rPr>
              <w:t>1100,0</w:t>
            </w:r>
          </w:p>
        </w:tc>
        <w:tc>
          <w:tcPr>
            <w:tcW w:w="709" w:type="dxa"/>
          </w:tcPr>
          <w:p w14:paraId="0AAF73E0" w14:textId="34FAC5DE" w:rsidR="00B76F34" w:rsidRPr="00D9103F" w:rsidRDefault="00B76F34" w:rsidP="00D9103F">
            <w:pPr>
              <w:widowControl w:val="0"/>
              <w:pBdr>
                <w:top w:val="nil"/>
                <w:left w:val="nil"/>
                <w:bottom w:val="nil"/>
                <w:right w:val="nil"/>
                <w:between w:val="nil"/>
              </w:pBdr>
              <w:jc w:val="both"/>
              <w:rPr>
                <w:lang w:val="uk-UA"/>
              </w:rPr>
            </w:pPr>
            <w:r>
              <w:rPr>
                <w:lang w:val="uk-UA"/>
              </w:rPr>
              <w:t>1300,0</w:t>
            </w:r>
          </w:p>
        </w:tc>
        <w:tc>
          <w:tcPr>
            <w:tcW w:w="708" w:type="dxa"/>
          </w:tcPr>
          <w:p w14:paraId="27EB89D6" w14:textId="1385B5C9" w:rsidR="00B76F34" w:rsidRPr="00D9103F" w:rsidRDefault="00B76F34" w:rsidP="00D9103F">
            <w:pPr>
              <w:widowControl w:val="0"/>
              <w:pBdr>
                <w:top w:val="nil"/>
                <w:left w:val="nil"/>
                <w:bottom w:val="nil"/>
                <w:right w:val="nil"/>
                <w:between w:val="nil"/>
              </w:pBdr>
              <w:jc w:val="both"/>
              <w:rPr>
                <w:lang w:val="uk-UA"/>
              </w:rPr>
            </w:pPr>
            <w:r>
              <w:rPr>
                <w:lang w:val="uk-UA"/>
              </w:rPr>
              <w:t>1500,0</w:t>
            </w:r>
          </w:p>
        </w:tc>
        <w:tc>
          <w:tcPr>
            <w:tcW w:w="710" w:type="dxa"/>
          </w:tcPr>
          <w:p w14:paraId="22256522" w14:textId="77777777" w:rsidR="00B76F34" w:rsidRPr="00411593" w:rsidRDefault="00B76F34" w:rsidP="00D9103F">
            <w:pPr>
              <w:widowControl w:val="0"/>
              <w:pBdr>
                <w:top w:val="nil"/>
                <w:left w:val="nil"/>
                <w:bottom w:val="nil"/>
                <w:right w:val="nil"/>
                <w:between w:val="nil"/>
              </w:pBdr>
              <w:jc w:val="both"/>
              <w:rPr>
                <w:lang w:val="uk-UA"/>
              </w:rPr>
            </w:pPr>
          </w:p>
        </w:tc>
        <w:tc>
          <w:tcPr>
            <w:tcW w:w="2551" w:type="dxa"/>
          </w:tcPr>
          <w:p w14:paraId="07FD0B8E" w14:textId="009D0069" w:rsidR="00B76F34" w:rsidRPr="00D9103F" w:rsidRDefault="00B76F34" w:rsidP="00D9103F">
            <w:pPr>
              <w:widowControl w:val="0"/>
              <w:pBdr>
                <w:top w:val="nil"/>
                <w:left w:val="nil"/>
                <w:bottom w:val="nil"/>
                <w:right w:val="nil"/>
                <w:between w:val="nil"/>
              </w:pBdr>
              <w:jc w:val="both"/>
              <w:rPr>
                <w:lang w:val="uk-UA"/>
              </w:rPr>
            </w:pPr>
            <w:r w:rsidRPr="00411593">
              <w:rPr>
                <w:lang w:val="uk-UA"/>
              </w:rPr>
              <w:t>Покращено туристичну привабливість та комфорт для відвідувачів.</w:t>
            </w:r>
          </w:p>
        </w:tc>
      </w:tr>
      <w:tr w:rsidR="00B76F34" w:rsidRPr="00B15FDB" w14:paraId="00643972" w14:textId="77777777" w:rsidTr="00334341">
        <w:trPr>
          <w:trHeight w:val="273"/>
        </w:trPr>
        <w:tc>
          <w:tcPr>
            <w:tcW w:w="397" w:type="dxa"/>
            <w:vMerge/>
          </w:tcPr>
          <w:p w14:paraId="4DCF257A"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1EDD860D"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34F364C2" w14:textId="5F159444" w:rsidR="00B76F34" w:rsidRDefault="00B76F34" w:rsidP="00F46CF9">
            <w:pPr>
              <w:tabs>
                <w:tab w:val="left" w:pos="5812"/>
              </w:tabs>
              <w:rPr>
                <w:sz w:val="24"/>
                <w:szCs w:val="24"/>
                <w:lang w:val="uk-UA"/>
              </w:rPr>
            </w:pPr>
            <w:r w:rsidRPr="00D9103F">
              <w:rPr>
                <w:b/>
                <w:sz w:val="24"/>
                <w:szCs w:val="24"/>
                <w:lang w:val="uk-UA"/>
              </w:rPr>
              <w:t>3.</w:t>
            </w:r>
            <w:r w:rsidR="003C5D2B">
              <w:rPr>
                <w:b/>
                <w:sz w:val="24"/>
                <w:szCs w:val="24"/>
                <w:lang w:val="uk-UA"/>
              </w:rPr>
              <w:t>16</w:t>
            </w:r>
            <w:r w:rsidRPr="00D9103F">
              <w:rPr>
                <w:b/>
                <w:sz w:val="24"/>
                <w:szCs w:val="24"/>
                <w:lang w:val="uk-UA"/>
              </w:rPr>
              <w:t>.</w:t>
            </w:r>
            <w:r w:rsidRPr="00D9103F">
              <w:rPr>
                <w:sz w:val="24"/>
                <w:szCs w:val="24"/>
                <w:lang w:val="uk-UA"/>
              </w:rPr>
              <w:t xml:space="preserve"> </w:t>
            </w:r>
            <w:r w:rsidRPr="00F46CF9">
              <w:rPr>
                <w:b/>
                <w:sz w:val="24"/>
                <w:szCs w:val="24"/>
                <w:lang w:val="uk-UA"/>
              </w:rPr>
              <w:t xml:space="preserve">Капітальні </w:t>
            </w:r>
            <w:r w:rsidR="00572BF2">
              <w:rPr>
                <w:b/>
                <w:sz w:val="24"/>
                <w:szCs w:val="24"/>
                <w:lang w:val="uk-UA"/>
              </w:rPr>
              <w:t xml:space="preserve">та поточні </w:t>
            </w:r>
            <w:r w:rsidRPr="00F46CF9">
              <w:rPr>
                <w:b/>
                <w:sz w:val="24"/>
                <w:szCs w:val="24"/>
                <w:lang w:val="uk-UA"/>
              </w:rPr>
              <w:t>ремонти приміщень Звягельського туристичного центру</w:t>
            </w:r>
            <w:r w:rsidR="00572BF2">
              <w:rPr>
                <w:b/>
                <w:sz w:val="24"/>
                <w:szCs w:val="24"/>
                <w:lang w:val="uk-UA"/>
              </w:rPr>
              <w:t xml:space="preserve"> </w:t>
            </w:r>
          </w:p>
          <w:p w14:paraId="336C5433" w14:textId="38862B3B" w:rsidR="00B76F34" w:rsidRPr="00D9103F" w:rsidRDefault="00B76F34" w:rsidP="00445747">
            <w:pPr>
              <w:tabs>
                <w:tab w:val="left" w:pos="5812"/>
              </w:tabs>
              <w:rPr>
                <w:sz w:val="24"/>
                <w:szCs w:val="24"/>
                <w:lang w:val="uk-UA"/>
              </w:rPr>
            </w:pPr>
            <w:r>
              <w:rPr>
                <w:sz w:val="24"/>
                <w:szCs w:val="24"/>
                <w:lang w:val="uk-UA"/>
              </w:rPr>
              <w:t>(П</w:t>
            </w:r>
            <w:r w:rsidRPr="0064200A">
              <w:rPr>
                <w:sz w:val="24"/>
                <w:szCs w:val="24"/>
                <w:lang w:val="uk-UA"/>
              </w:rPr>
              <w:t>ублічн</w:t>
            </w:r>
            <w:r>
              <w:rPr>
                <w:sz w:val="24"/>
                <w:szCs w:val="24"/>
                <w:lang w:val="uk-UA"/>
              </w:rPr>
              <w:t>ий</w:t>
            </w:r>
            <w:r w:rsidRPr="0064200A">
              <w:rPr>
                <w:sz w:val="24"/>
                <w:szCs w:val="24"/>
                <w:lang w:val="uk-UA"/>
              </w:rPr>
              <w:t xml:space="preserve"> інвестиційн</w:t>
            </w:r>
            <w:r>
              <w:rPr>
                <w:sz w:val="24"/>
                <w:szCs w:val="24"/>
                <w:lang w:val="uk-UA"/>
              </w:rPr>
              <w:t>ий</w:t>
            </w:r>
            <w:r w:rsidRPr="0064200A">
              <w:rPr>
                <w:sz w:val="24"/>
                <w:szCs w:val="24"/>
                <w:lang w:val="uk-UA"/>
              </w:rPr>
              <w:t xml:space="preserve"> </w:t>
            </w:r>
            <w:r w:rsidRPr="0064200A">
              <w:rPr>
                <w:sz w:val="24"/>
                <w:szCs w:val="24"/>
                <w:lang w:val="uk-UA"/>
              </w:rPr>
              <w:lastRenderedPageBreak/>
              <w:t>проєкт).</w:t>
            </w:r>
          </w:p>
        </w:tc>
        <w:tc>
          <w:tcPr>
            <w:tcW w:w="708" w:type="dxa"/>
          </w:tcPr>
          <w:p w14:paraId="5DE6FA33" w14:textId="4AC398FE" w:rsidR="00B76F34" w:rsidRPr="00D9103F" w:rsidRDefault="00B76F34" w:rsidP="00D9103F">
            <w:pPr>
              <w:jc w:val="both"/>
              <w:rPr>
                <w:lang w:val="uk-UA"/>
              </w:rPr>
            </w:pPr>
            <w:r>
              <w:rPr>
                <w:color w:val="000000"/>
                <w:lang w:val="uk-UA"/>
              </w:rPr>
              <w:lastRenderedPageBreak/>
              <w:t xml:space="preserve">2026-2030 </w:t>
            </w:r>
            <w:r w:rsidRPr="00D9103F">
              <w:rPr>
                <w:color w:val="000000"/>
                <w:lang w:val="uk-UA"/>
              </w:rPr>
              <w:t>роки</w:t>
            </w:r>
          </w:p>
        </w:tc>
        <w:tc>
          <w:tcPr>
            <w:tcW w:w="1418" w:type="dxa"/>
          </w:tcPr>
          <w:p w14:paraId="01194FEC" w14:textId="77777777" w:rsidR="00B76F34" w:rsidRPr="00D9103F" w:rsidRDefault="00B76F34" w:rsidP="00D9103F">
            <w:pPr>
              <w:jc w:val="both"/>
              <w:rPr>
                <w:lang w:val="uk-UA"/>
              </w:rPr>
            </w:pPr>
            <w:r w:rsidRPr="00D9103F">
              <w:rPr>
                <w:lang w:val="uk-UA"/>
              </w:rPr>
              <w:t xml:space="preserve">Управління культури </w:t>
            </w:r>
          </w:p>
          <w:p w14:paraId="431BB899" w14:textId="77777777" w:rsidR="00B76F34" w:rsidRPr="00D9103F" w:rsidRDefault="00B76F34" w:rsidP="00D9103F">
            <w:pPr>
              <w:jc w:val="both"/>
              <w:rPr>
                <w:lang w:val="uk-UA"/>
              </w:rPr>
            </w:pPr>
            <w:r w:rsidRPr="00D9103F">
              <w:rPr>
                <w:lang w:val="uk-UA"/>
              </w:rPr>
              <w:t xml:space="preserve">і туризму, Звягельський палац культури </w:t>
            </w:r>
            <w:r w:rsidRPr="00D9103F">
              <w:rPr>
                <w:lang w:val="uk-UA"/>
              </w:rPr>
              <w:lastRenderedPageBreak/>
              <w:t>імені Лесі Українки</w:t>
            </w:r>
          </w:p>
        </w:tc>
        <w:tc>
          <w:tcPr>
            <w:tcW w:w="1417" w:type="dxa"/>
          </w:tcPr>
          <w:p w14:paraId="19859157" w14:textId="0164303E" w:rsidR="00B76F34" w:rsidRPr="00D9103F" w:rsidRDefault="00B76F34" w:rsidP="00D9103F">
            <w:pPr>
              <w:widowControl w:val="0"/>
              <w:pBdr>
                <w:top w:val="nil"/>
                <w:left w:val="nil"/>
                <w:bottom w:val="nil"/>
                <w:right w:val="nil"/>
                <w:between w:val="nil"/>
              </w:pBdr>
              <w:jc w:val="both"/>
              <w:rPr>
                <w:lang w:val="uk-UA"/>
              </w:rPr>
            </w:pPr>
            <w:r w:rsidRPr="001C3F5C">
              <w:rPr>
                <w:lang w:val="uk-UA"/>
              </w:rPr>
              <w:lastRenderedPageBreak/>
              <w:t>Б</w:t>
            </w:r>
            <w:r w:rsidRPr="000F507F">
              <w:rPr>
                <w:lang w:val="uk-UA"/>
              </w:rPr>
              <w:t>юджет Звягельської міської тери</w:t>
            </w:r>
            <w:r w:rsidRPr="001C3F5C">
              <w:t xml:space="preserve">торіальної громади, державний та </w:t>
            </w:r>
            <w:r w:rsidRPr="001C3F5C">
              <w:lastRenderedPageBreak/>
              <w:t>обласний бюджети, грантові кошти, інші джерела не заборонені законодавством.</w:t>
            </w:r>
          </w:p>
        </w:tc>
        <w:tc>
          <w:tcPr>
            <w:tcW w:w="708" w:type="dxa"/>
          </w:tcPr>
          <w:p w14:paraId="342567AF" w14:textId="2CC53B3E" w:rsidR="00B76F34" w:rsidRPr="00D9103F" w:rsidRDefault="00572BF2" w:rsidP="00D9103F">
            <w:pPr>
              <w:widowControl w:val="0"/>
              <w:pBdr>
                <w:top w:val="nil"/>
                <w:left w:val="nil"/>
                <w:bottom w:val="nil"/>
                <w:right w:val="nil"/>
                <w:between w:val="nil"/>
              </w:pBdr>
              <w:jc w:val="both"/>
              <w:rPr>
                <w:color w:val="000000"/>
                <w:lang w:val="uk-UA"/>
              </w:rPr>
            </w:pPr>
            <w:r>
              <w:rPr>
                <w:color w:val="000000"/>
                <w:lang w:val="uk-UA"/>
              </w:rPr>
              <w:lastRenderedPageBreak/>
              <w:t>21</w:t>
            </w:r>
            <w:r w:rsidR="00B76F34">
              <w:rPr>
                <w:color w:val="000000"/>
                <w:lang w:val="uk-UA"/>
              </w:rPr>
              <w:t>00,0</w:t>
            </w:r>
          </w:p>
        </w:tc>
        <w:tc>
          <w:tcPr>
            <w:tcW w:w="709" w:type="dxa"/>
          </w:tcPr>
          <w:p w14:paraId="1A077D71" w14:textId="005BD154" w:rsidR="00B76F34" w:rsidRPr="00D9103F" w:rsidRDefault="00572BF2" w:rsidP="00D9103F">
            <w:pPr>
              <w:widowControl w:val="0"/>
              <w:pBdr>
                <w:top w:val="nil"/>
                <w:left w:val="nil"/>
                <w:bottom w:val="nil"/>
                <w:right w:val="nil"/>
                <w:between w:val="nil"/>
              </w:pBdr>
              <w:jc w:val="both"/>
              <w:rPr>
                <w:color w:val="000000"/>
                <w:lang w:val="uk-UA"/>
              </w:rPr>
            </w:pPr>
            <w:r>
              <w:rPr>
                <w:color w:val="000000"/>
                <w:lang w:val="uk-UA"/>
              </w:rPr>
              <w:t>22</w:t>
            </w:r>
            <w:r w:rsidR="00B76F34">
              <w:rPr>
                <w:color w:val="000000"/>
                <w:lang w:val="uk-UA"/>
              </w:rPr>
              <w:t>00,0</w:t>
            </w:r>
          </w:p>
        </w:tc>
        <w:tc>
          <w:tcPr>
            <w:tcW w:w="709" w:type="dxa"/>
          </w:tcPr>
          <w:p w14:paraId="2C641BDD" w14:textId="343AC458" w:rsidR="00B76F34" w:rsidRPr="00D9103F" w:rsidRDefault="00572BF2" w:rsidP="00D9103F">
            <w:pPr>
              <w:widowControl w:val="0"/>
              <w:pBdr>
                <w:top w:val="nil"/>
                <w:left w:val="nil"/>
                <w:bottom w:val="nil"/>
                <w:right w:val="nil"/>
                <w:between w:val="nil"/>
              </w:pBdr>
              <w:jc w:val="both"/>
              <w:rPr>
                <w:color w:val="000000"/>
                <w:lang w:val="uk-UA"/>
              </w:rPr>
            </w:pPr>
            <w:r>
              <w:rPr>
                <w:color w:val="000000"/>
                <w:lang w:val="uk-UA"/>
              </w:rPr>
              <w:t>25</w:t>
            </w:r>
            <w:r w:rsidR="00B76F34">
              <w:rPr>
                <w:color w:val="000000"/>
                <w:lang w:val="uk-UA"/>
              </w:rPr>
              <w:t>00,0</w:t>
            </w:r>
          </w:p>
        </w:tc>
        <w:tc>
          <w:tcPr>
            <w:tcW w:w="709" w:type="dxa"/>
          </w:tcPr>
          <w:p w14:paraId="178DAF86" w14:textId="71E5FED5" w:rsidR="00B76F34" w:rsidRPr="00D9103F" w:rsidRDefault="00572BF2" w:rsidP="00D9103F">
            <w:pPr>
              <w:widowControl w:val="0"/>
              <w:pBdr>
                <w:top w:val="nil"/>
                <w:left w:val="nil"/>
                <w:bottom w:val="nil"/>
                <w:right w:val="nil"/>
                <w:between w:val="nil"/>
              </w:pBdr>
              <w:jc w:val="both"/>
              <w:rPr>
                <w:color w:val="000000"/>
                <w:lang w:val="uk-UA"/>
              </w:rPr>
            </w:pPr>
            <w:r>
              <w:rPr>
                <w:color w:val="000000"/>
                <w:lang w:val="uk-UA"/>
              </w:rPr>
              <w:t>2</w:t>
            </w:r>
            <w:r w:rsidR="00B76F34">
              <w:rPr>
                <w:color w:val="000000"/>
                <w:lang w:val="uk-UA"/>
              </w:rPr>
              <w:t>800,0</w:t>
            </w:r>
          </w:p>
        </w:tc>
        <w:tc>
          <w:tcPr>
            <w:tcW w:w="708" w:type="dxa"/>
          </w:tcPr>
          <w:p w14:paraId="133FD14B" w14:textId="3349A885" w:rsidR="00B76F34" w:rsidRPr="00D9103F" w:rsidRDefault="00572BF2" w:rsidP="00D9103F">
            <w:pPr>
              <w:widowControl w:val="0"/>
              <w:pBdr>
                <w:top w:val="nil"/>
                <w:left w:val="nil"/>
                <w:bottom w:val="nil"/>
                <w:right w:val="nil"/>
                <w:between w:val="nil"/>
              </w:pBdr>
              <w:jc w:val="both"/>
              <w:rPr>
                <w:color w:val="000000"/>
                <w:lang w:val="uk-UA"/>
              </w:rPr>
            </w:pPr>
            <w:r>
              <w:rPr>
                <w:color w:val="000000"/>
                <w:lang w:val="uk-UA"/>
              </w:rPr>
              <w:t>32</w:t>
            </w:r>
            <w:r w:rsidR="00B76F34">
              <w:rPr>
                <w:color w:val="000000"/>
                <w:lang w:val="uk-UA"/>
              </w:rPr>
              <w:t>00,0</w:t>
            </w:r>
          </w:p>
        </w:tc>
        <w:tc>
          <w:tcPr>
            <w:tcW w:w="710" w:type="dxa"/>
          </w:tcPr>
          <w:p w14:paraId="5CC0B685" w14:textId="77777777" w:rsidR="00B76F34" w:rsidRPr="00F46CF9" w:rsidRDefault="00B76F34" w:rsidP="00D9103F">
            <w:pPr>
              <w:widowControl w:val="0"/>
              <w:pBdr>
                <w:top w:val="nil"/>
                <w:left w:val="nil"/>
                <w:bottom w:val="nil"/>
                <w:right w:val="nil"/>
                <w:between w:val="nil"/>
              </w:pBdr>
              <w:jc w:val="both"/>
              <w:rPr>
                <w:color w:val="000000"/>
                <w:lang w:val="uk-UA"/>
              </w:rPr>
            </w:pPr>
          </w:p>
        </w:tc>
        <w:tc>
          <w:tcPr>
            <w:tcW w:w="2551" w:type="dxa"/>
          </w:tcPr>
          <w:p w14:paraId="31937109" w14:textId="0FA58A8B" w:rsidR="00B76F34" w:rsidRPr="00D9103F" w:rsidRDefault="00B76F34" w:rsidP="00D9103F">
            <w:pPr>
              <w:widowControl w:val="0"/>
              <w:pBdr>
                <w:top w:val="nil"/>
                <w:left w:val="nil"/>
                <w:bottom w:val="nil"/>
                <w:right w:val="nil"/>
                <w:between w:val="nil"/>
              </w:pBdr>
              <w:jc w:val="both"/>
              <w:rPr>
                <w:color w:val="000000"/>
                <w:lang w:val="uk-UA"/>
              </w:rPr>
            </w:pPr>
            <w:r w:rsidRPr="00F46CF9">
              <w:rPr>
                <w:color w:val="000000"/>
                <w:lang w:val="uk-UA"/>
              </w:rPr>
              <w:t>Покращено інфраструктуру туристичного центру та умови обслуговування відвідувачів.</w:t>
            </w:r>
          </w:p>
        </w:tc>
      </w:tr>
      <w:tr w:rsidR="00B76F34" w:rsidRPr="00261485" w14:paraId="7DA56DB9" w14:textId="77777777" w:rsidTr="00334341">
        <w:trPr>
          <w:trHeight w:val="562"/>
        </w:trPr>
        <w:tc>
          <w:tcPr>
            <w:tcW w:w="397" w:type="dxa"/>
            <w:vMerge/>
          </w:tcPr>
          <w:p w14:paraId="00DB6CCE"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7CE9DE45"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3300E931" w14:textId="64A3C8F4" w:rsidR="00B76F34" w:rsidRPr="00D9103F" w:rsidRDefault="00B76F34" w:rsidP="003C5D2B">
            <w:pPr>
              <w:rPr>
                <w:sz w:val="24"/>
                <w:szCs w:val="24"/>
                <w:lang w:val="uk-UA"/>
              </w:rPr>
            </w:pPr>
            <w:r w:rsidRPr="00D9103F">
              <w:rPr>
                <w:b/>
                <w:sz w:val="24"/>
                <w:szCs w:val="24"/>
                <w:lang w:val="uk-UA"/>
              </w:rPr>
              <w:t>3.</w:t>
            </w:r>
            <w:r w:rsidR="003C5D2B">
              <w:rPr>
                <w:b/>
                <w:sz w:val="24"/>
                <w:szCs w:val="24"/>
                <w:lang w:val="uk-UA"/>
              </w:rPr>
              <w:t>17</w:t>
            </w:r>
            <w:r w:rsidRPr="00D9103F">
              <w:rPr>
                <w:b/>
                <w:sz w:val="24"/>
                <w:szCs w:val="24"/>
                <w:lang w:val="uk-UA"/>
              </w:rPr>
              <w:t>.</w:t>
            </w:r>
            <w:r w:rsidRPr="00D9103F">
              <w:rPr>
                <w:sz w:val="24"/>
                <w:szCs w:val="24"/>
                <w:lang w:val="uk-UA"/>
              </w:rPr>
              <w:t xml:space="preserve"> </w:t>
            </w:r>
            <w:r w:rsidRPr="00B80607">
              <w:rPr>
                <w:b/>
                <w:sz w:val="24"/>
                <w:szCs w:val="24"/>
                <w:lang w:val="uk-UA"/>
              </w:rPr>
              <w:t>Виготовлення проєктів землеустрою щодо відведення земельних ділянок, а також технічної та іншої землевпорядної документації для оформлення прав користування земельними ділянками закладів та установ культури і туризму.</w:t>
            </w:r>
          </w:p>
        </w:tc>
        <w:tc>
          <w:tcPr>
            <w:tcW w:w="708" w:type="dxa"/>
          </w:tcPr>
          <w:p w14:paraId="44FEC003" w14:textId="0DEF7780"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7C190A4E" w14:textId="77777777" w:rsidR="00B76F34" w:rsidRPr="00D9103F" w:rsidRDefault="00B76F34" w:rsidP="00D9103F">
            <w:pPr>
              <w:jc w:val="both"/>
              <w:rPr>
                <w:lang w:val="uk-UA"/>
              </w:rPr>
            </w:pPr>
            <w:r w:rsidRPr="00D9103F">
              <w:rPr>
                <w:lang w:val="uk-UA"/>
              </w:rPr>
              <w:t xml:space="preserve">Управління культури      </w:t>
            </w:r>
          </w:p>
          <w:p w14:paraId="67AD3CA8" w14:textId="77777777" w:rsidR="00B76F34" w:rsidRPr="00D9103F" w:rsidRDefault="00B76F34" w:rsidP="00D9103F">
            <w:pPr>
              <w:jc w:val="both"/>
            </w:pPr>
            <w:r w:rsidRPr="00D9103F">
              <w:rPr>
                <w:lang w:val="uk-UA"/>
              </w:rPr>
              <w:t>і туризму міської ради, культури               і туризму</w:t>
            </w:r>
          </w:p>
        </w:tc>
        <w:tc>
          <w:tcPr>
            <w:tcW w:w="1417" w:type="dxa"/>
          </w:tcPr>
          <w:p w14:paraId="7BFCEFA4" w14:textId="56979D5A"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31825506"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150,0</w:t>
            </w:r>
          </w:p>
        </w:tc>
        <w:tc>
          <w:tcPr>
            <w:tcW w:w="709" w:type="dxa"/>
          </w:tcPr>
          <w:p w14:paraId="70049720"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150,0</w:t>
            </w:r>
          </w:p>
        </w:tc>
        <w:tc>
          <w:tcPr>
            <w:tcW w:w="709" w:type="dxa"/>
          </w:tcPr>
          <w:p w14:paraId="7B269F8E"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150,0</w:t>
            </w:r>
          </w:p>
        </w:tc>
        <w:tc>
          <w:tcPr>
            <w:tcW w:w="709" w:type="dxa"/>
          </w:tcPr>
          <w:p w14:paraId="13C41163"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150,0</w:t>
            </w:r>
          </w:p>
        </w:tc>
        <w:tc>
          <w:tcPr>
            <w:tcW w:w="708" w:type="dxa"/>
          </w:tcPr>
          <w:p w14:paraId="54EB0E53" w14:textId="0766E1CC" w:rsidR="00B76F34" w:rsidRPr="00D9103F" w:rsidRDefault="00B76F34" w:rsidP="00D9103F">
            <w:pPr>
              <w:widowControl w:val="0"/>
              <w:pBdr>
                <w:top w:val="nil"/>
                <w:left w:val="nil"/>
                <w:bottom w:val="nil"/>
                <w:right w:val="nil"/>
                <w:between w:val="nil"/>
              </w:pBdr>
              <w:jc w:val="both"/>
            </w:pPr>
            <w:r w:rsidRPr="00D9103F">
              <w:rPr>
                <w:lang w:val="uk-UA"/>
              </w:rPr>
              <w:t>150,0</w:t>
            </w:r>
          </w:p>
        </w:tc>
        <w:tc>
          <w:tcPr>
            <w:tcW w:w="710" w:type="dxa"/>
          </w:tcPr>
          <w:p w14:paraId="10BBF759" w14:textId="77777777" w:rsidR="00B76F34" w:rsidRPr="00B80607" w:rsidRDefault="00B76F34" w:rsidP="00D9103F">
            <w:pPr>
              <w:widowControl w:val="0"/>
              <w:pBdr>
                <w:top w:val="nil"/>
                <w:left w:val="nil"/>
                <w:bottom w:val="nil"/>
                <w:right w:val="nil"/>
                <w:between w:val="nil"/>
              </w:pBdr>
              <w:jc w:val="both"/>
            </w:pPr>
          </w:p>
        </w:tc>
        <w:tc>
          <w:tcPr>
            <w:tcW w:w="2551" w:type="dxa"/>
          </w:tcPr>
          <w:p w14:paraId="63DBADBF" w14:textId="57631F7E" w:rsidR="00B76F34" w:rsidRPr="00D9103F" w:rsidRDefault="00B76F34" w:rsidP="00D9103F">
            <w:pPr>
              <w:widowControl w:val="0"/>
              <w:pBdr>
                <w:top w:val="nil"/>
                <w:left w:val="nil"/>
                <w:bottom w:val="nil"/>
                <w:right w:val="nil"/>
                <w:between w:val="nil"/>
              </w:pBdr>
              <w:jc w:val="both"/>
              <w:rPr>
                <w:lang w:val="uk-UA"/>
              </w:rPr>
            </w:pPr>
            <w:r w:rsidRPr="00B80607">
              <w:t>Забезпечено виготовлення землевпорядної документації та оформлення правовстановлюючих документів на земельні ділянки закладів і установ культури та туризму.</w:t>
            </w:r>
          </w:p>
        </w:tc>
      </w:tr>
      <w:tr w:rsidR="00B76F34" w:rsidRPr="00261485" w14:paraId="507102E5" w14:textId="77777777" w:rsidTr="00334341">
        <w:trPr>
          <w:trHeight w:val="562"/>
        </w:trPr>
        <w:tc>
          <w:tcPr>
            <w:tcW w:w="397" w:type="dxa"/>
            <w:vMerge/>
          </w:tcPr>
          <w:p w14:paraId="4E6F3D47"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1C8EBC5D"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2ADD0105" w14:textId="7BA3EC9B" w:rsidR="00B76F34" w:rsidRPr="00D9103F" w:rsidRDefault="00B76F34" w:rsidP="003C5D2B">
            <w:pPr>
              <w:rPr>
                <w:sz w:val="24"/>
                <w:szCs w:val="24"/>
                <w:lang w:val="uk-UA"/>
              </w:rPr>
            </w:pPr>
            <w:r w:rsidRPr="00D9103F">
              <w:rPr>
                <w:b/>
                <w:sz w:val="24"/>
                <w:szCs w:val="24"/>
                <w:lang w:val="uk-UA"/>
              </w:rPr>
              <w:t>3.</w:t>
            </w:r>
            <w:r w:rsidR="003C5D2B">
              <w:rPr>
                <w:b/>
                <w:sz w:val="24"/>
                <w:szCs w:val="24"/>
                <w:lang w:val="uk-UA"/>
              </w:rPr>
              <w:t>18</w:t>
            </w:r>
            <w:r w:rsidRPr="00D9103F">
              <w:rPr>
                <w:b/>
                <w:sz w:val="24"/>
                <w:szCs w:val="24"/>
                <w:lang w:val="uk-UA"/>
              </w:rPr>
              <w:t>.</w:t>
            </w:r>
            <w:r w:rsidRPr="00D9103F">
              <w:rPr>
                <w:sz w:val="24"/>
                <w:szCs w:val="24"/>
                <w:lang w:val="uk-UA"/>
              </w:rPr>
              <w:t xml:space="preserve"> </w:t>
            </w:r>
            <w:r w:rsidRPr="00B80607">
              <w:rPr>
                <w:b/>
                <w:sz w:val="24"/>
                <w:szCs w:val="24"/>
                <w:lang w:val="uk-UA"/>
              </w:rPr>
              <w:t>Виготовлення технічних паспортів та іншої технічної документації на будівлі і приміщення закладів та установ культури і туризму.</w:t>
            </w:r>
          </w:p>
        </w:tc>
        <w:tc>
          <w:tcPr>
            <w:tcW w:w="708" w:type="dxa"/>
          </w:tcPr>
          <w:p w14:paraId="7B7CF05C" w14:textId="25175065"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031DE792" w14:textId="77777777" w:rsidR="00B76F34" w:rsidRPr="00D9103F" w:rsidRDefault="00B76F34" w:rsidP="00D9103F">
            <w:pPr>
              <w:jc w:val="both"/>
              <w:rPr>
                <w:lang w:val="uk-UA"/>
              </w:rPr>
            </w:pPr>
            <w:r w:rsidRPr="00D9103F">
              <w:rPr>
                <w:lang w:val="uk-UA"/>
              </w:rPr>
              <w:t xml:space="preserve">Управління культури      </w:t>
            </w:r>
          </w:p>
          <w:p w14:paraId="2D49801E" w14:textId="77777777" w:rsidR="00B76F34" w:rsidRPr="00D9103F" w:rsidRDefault="00B76F34" w:rsidP="00D9103F">
            <w:pPr>
              <w:jc w:val="both"/>
            </w:pPr>
            <w:r w:rsidRPr="00D9103F">
              <w:rPr>
                <w:lang w:val="uk-UA"/>
              </w:rPr>
              <w:t>і туризму міської ради, заклади культури               і туризму</w:t>
            </w:r>
          </w:p>
        </w:tc>
        <w:tc>
          <w:tcPr>
            <w:tcW w:w="1417" w:type="dxa"/>
          </w:tcPr>
          <w:p w14:paraId="77C4BB97" w14:textId="6BD71786"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515D85A4" w14:textId="3C3E3316" w:rsidR="00B76F34" w:rsidRPr="00D9103F" w:rsidRDefault="00B76F34" w:rsidP="00D9103F">
            <w:pPr>
              <w:widowControl w:val="0"/>
              <w:pBdr>
                <w:top w:val="nil"/>
                <w:left w:val="nil"/>
                <w:bottom w:val="nil"/>
                <w:right w:val="nil"/>
                <w:between w:val="nil"/>
              </w:pBdr>
              <w:jc w:val="both"/>
              <w:rPr>
                <w:lang w:val="uk-UA"/>
              </w:rPr>
            </w:pPr>
            <w:r w:rsidRPr="009C2315">
              <w:rPr>
                <w:lang w:val="uk-UA"/>
              </w:rPr>
              <w:t>150,0</w:t>
            </w:r>
          </w:p>
        </w:tc>
        <w:tc>
          <w:tcPr>
            <w:tcW w:w="709" w:type="dxa"/>
          </w:tcPr>
          <w:p w14:paraId="0BDCD31A" w14:textId="1B10B889" w:rsidR="00B76F34" w:rsidRPr="00D9103F" w:rsidRDefault="00B76F34" w:rsidP="00D9103F">
            <w:pPr>
              <w:widowControl w:val="0"/>
              <w:pBdr>
                <w:top w:val="nil"/>
                <w:left w:val="nil"/>
                <w:bottom w:val="nil"/>
                <w:right w:val="nil"/>
                <w:between w:val="nil"/>
              </w:pBdr>
              <w:jc w:val="both"/>
              <w:rPr>
                <w:lang w:val="uk-UA"/>
              </w:rPr>
            </w:pPr>
            <w:r w:rsidRPr="009C2315">
              <w:rPr>
                <w:lang w:val="uk-UA"/>
              </w:rPr>
              <w:t>150,0</w:t>
            </w:r>
          </w:p>
        </w:tc>
        <w:tc>
          <w:tcPr>
            <w:tcW w:w="709" w:type="dxa"/>
          </w:tcPr>
          <w:p w14:paraId="319B3CDA" w14:textId="48194492" w:rsidR="00B76F34" w:rsidRPr="00D9103F" w:rsidRDefault="00B76F34" w:rsidP="00D9103F">
            <w:pPr>
              <w:widowControl w:val="0"/>
              <w:pBdr>
                <w:top w:val="nil"/>
                <w:left w:val="nil"/>
                <w:bottom w:val="nil"/>
                <w:right w:val="nil"/>
                <w:between w:val="nil"/>
              </w:pBdr>
              <w:jc w:val="both"/>
              <w:rPr>
                <w:lang w:val="uk-UA"/>
              </w:rPr>
            </w:pPr>
            <w:r w:rsidRPr="009C2315">
              <w:rPr>
                <w:lang w:val="uk-UA"/>
              </w:rPr>
              <w:t>150,0</w:t>
            </w:r>
          </w:p>
        </w:tc>
        <w:tc>
          <w:tcPr>
            <w:tcW w:w="709" w:type="dxa"/>
          </w:tcPr>
          <w:p w14:paraId="2B7A37B6" w14:textId="1EF96DD3" w:rsidR="00B76F34" w:rsidRPr="00D9103F" w:rsidRDefault="00B76F34" w:rsidP="00D9103F">
            <w:pPr>
              <w:widowControl w:val="0"/>
              <w:pBdr>
                <w:top w:val="nil"/>
                <w:left w:val="nil"/>
                <w:bottom w:val="nil"/>
                <w:right w:val="nil"/>
                <w:between w:val="nil"/>
              </w:pBdr>
              <w:jc w:val="both"/>
              <w:rPr>
                <w:lang w:val="uk-UA"/>
              </w:rPr>
            </w:pPr>
            <w:r w:rsidRPr="009C2315">
              <w:rPr>
                <w:lang w:val="uk-UA"/>
              </w:rPr>
              <w:t>150,0</w:t>
            </w:r>
          </w:p>
        </w:tc>
        <w:tc>
          <w:tcPr>
            <w:tcW w:w="708" w:type="dxa"/>
          </w:tcPr>
          <w:p w14:paraId="5D8C5464" w14:textId="61F6F9AA" w:rsidR="00B76F34" w:rsidRPr="00D9103F" w:rsidRDefault="00B76F34" w:rsidP="00D9103F">
            <w:pPr>
              <w:widowControl w:val="0"/>
              <w:pBdr>
                <w:top w:val="nil"/>
                <w:left w:val="nil"/>
                <w:bottom w:val="nil"/>
                <w:right w:val="nil"/>
                <w:between w:val="nil"/>
              </w:pBdr>
              <w:jc w:val="both"/>
            </w:pPr>
            <w:r w:rsidRPr="009C2315">
              <w:rPr>
                <w:lang w:val="uk-UA"/>
              </w:rPr>
              <w:t>150,0</w:t>
            </w:r>
          </w:p>
        </w:tc>
        <w:tc>
          <w:tcPr>
            <w:tcW w:w="710" w:type="dxa"/>
          </w:tcPr>
          <w:p w14:paraId="03DE3FC1" w14:textId="77777777" w:rsidR="00B76F34" w:rsidRPr="00B80607" w:rsidRDefault="00B76F34" w:rsidP="00D9103F">
            <w:pPr>
              <w:widowControl w:val="0"/>
              <w:pBdr>
                <w:top w:val="nil"/>
                <w:left w:val="nil"/>
                <w:bottom w:val="nil"/>
                <w:right w:val="nil"/>
                <w:between w:val="nil"/>
              </w:pBdr>
              <w:jc w:val="both"/>
            </w:pPr>
          </w:p>
        </w:tc>
        <w:tc>
          <w:tcPr>
            <w:tcW w:w="2551" w:type="dxa"/>
          </w:tcPr>
          <w:p w14:paraId="0AB803A8" w14:textId="160CCB41" w:rsidR="00B76F34" w:rsidRPr="00D9103F" w:rsidRDefault="00B76F34" w:rsidP="00D9103F">
            <w:pPr>
              <w:widowControl w:val="0"/>
              <w:pBdr>
                <w:top w:val="nil"/>
                <w:left w:val="nil"/>
                <w:bottom w:val="nil"/>
                <w:right w:val="nil"/>
                <w:between w:val="nil"/>
              </w:pBdr>
              <w:jc w:val="both"/>
              <w:rPr>
                <w:lang w:val="uk-UA"/>
              </w:rPr>
            </w:pPr>
            <w:r w:rsidRPr="00B80607">
              <w:t>Забезпечено виготовлення технічної документації та оформлення правовстановлюючих документів на об’єкти нерухомого майна закладів культури і туризму.</w:t>
            </w:r>
          </w:p>
        </w:tc>
      </w:tr>
      <w:tr w:rsidR="00B76F34" w:rsidRPr="00261485" w14:paraId="6F2C6421" w14:textId="77777777" w:rsidTr="00334341">
        <w:trPr>
          <w:trHeight w:val="562"/>
        </w:trPr>
        <w:tc>
          <w:tcPr>
            <w:tcW w:w="397" w:type="dxa"/>
            <w:vMerge/>
          </w:tcPr>
          <w:p w14:paraId="1A88F43E"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130EBB54"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04C84A24" w14:textId="0673BEB8" w:rsidR="00B76F34" w:rsidRPr="00D9103F" w:rsidRDefault="00B76F34" w:rsidP="003C5D2B">
            <w:pPr>
              <w:rPr>
                <w:sz w:val="24"/>
                <w:szCs w:val="24"/>
                <w:lang w:val="uk-UA"/>
              </w:rPr>
            </w:pPr>
            <w:r w:rsidRPr="00D9103F">
              <w:rPr>
                <w:b/>
                <w:sz w:val="24"/>
                <w:szCs w:val="24"/>
                <w:lang w:val="uk-UA"/>
              </w:rPr>
              <w:t>3.</w:t>
            </w:r>
            <w:r w:rsidR="003C5D2B">
              <w:rPr>
                <w:b/>
                <w:sz w:val="24"/>
                <w:szCs w:val="24"/>
                <w:lang w:val="uk-UA"/>
              </w:rPr>
              <w:t>19</w:t>
            </w:r>
            <w:r w:rsidRPr="00D9103F">
              <w:rPr>
                <w:b/>
                <w:sz w:val="24"/>
                <w:szCs w:val="24"/>
                <w:lang w:val="uk-UA"/>
              </w:rPr>
              <w:t>.</w:t>
            </w:r>
            <w:r w:rsidRPr="00D9103F">
              <w:rPr>
                <w:sz w:val="24"/>
                <w:szCs w:val="24"/>
                <w:lang w:val="uk-UA"/>
              </w:rPr>
              <w:t xml:space="preserve"> </w:t>
            </w:r>
            <w:r w:rsidRPr="00B80607">
              <w:rPr>
                <w:b/>
                <w:sz w:val="24"/>
                <w:szCs w:val="24"/>
                <w:lang w:val="uk-UA"/>
              </w:rPr>
              <w:t>Надання послуг з протипожежного обслуговування приміщ</w:t>
            </w:r>
            <w:r>
              <w:rPr>
                <w:b/>
                <w:sz w:val="24"/>
                <w:szCs w:val="24"/>
                <w:lang w:val="uk-UA"/>
              </w:rPr>
              <w:t>ень закладів культури і туризму</w:t>
            </w:r>
            <w:r w:rsidRPr="00B80607">
              <w:rPr>
                <w:b/>
                <w:sz w:val="24"/>
                <w:szCs w:val="24"/>
                <w:lang w:val="uk-UA"/>
              </w:rPr>
              <w:t xml:space="preserve"> </w:t>
            </w:r>
            <w:r>
              <w:rPr>
                <w:b/>
                <w:sz w:val="24"/>
                <w:szCs w:val="24"/>
                <w:lang w:val="uk-UA"/>
              </w:rPr>
              <w:br/>
            </w:r>
            <w:r w:rsidRPr="00B80607">
              <w:rPr>
                <w:sz w:val="24"/>
                <w:szCs w:val="24"/>
                <w:lang w:val="uk-UA"/>
              </w:rPr>
              <w:t xml:space="preserve">(у тому числі технічне </w:t>
            </w:r>
            <w:r w:rsidRPr="00B80607">
              <w:rPr>
                <w:sz w:val="24"/>
                <w:szCs w:val="24"/>
                <w:lang w:val="uk-UA"/>
              </w:rPr>
              <w:lastRenderedPageBreak/>
              <w:t>обслуговування систем пожежної сигналізації, перевірка та перезарядка вогнегасників, обслуговування систем оповіщення та управління евакуацією людей, профілактичний огляд протипожежного обладнання, перевірка працездатності систем автоматичного пожежогасіння та виконання вогнезахисної обробки конструкцій)</w:t>
            </w:r>
          </w:p>
        </w:tc>
        <w:tc>
          <w:tcPr>
            <w:tcW w:w="708" w:type="dxa"/>
          </w:tcPr>
          <w:p w14:paraId="12D0EB6C" w14:textId="38EC5363" w:rsidR="00B76F34" w:rsidRPr="00B80607" w:rsidRDefault="00B76F34" w:rsidP="00D9103F">
            <w:pPr>
              <w:jc w:val="both"/>
              <w:rPr>
                <w:lang w:val="uk-UA"/>
              </w:rPr>
            </w:pPr>
            <w:r>
              <w:rPr>
                <w:color w:val="000000"/>
                <w:lang w:val="uk-UA"/>
              </w:rPr>
              <w:lastRenderedPageBreak/>
              <w:t xml:space="preserve">2026-2030 </w:t>
            </w:r>
            <w:r w:rsidRPr="00D9103F">
              <w:rPr>
                <w:color w:val="000000"/>
                <w:lang w:val="uk-UA"/>
              </w:rPr>
              <w:t>роки</w:t>
            </w:r>
          </w:p>
        </w:tc>
        <w:tc>
          <w:tcPr>
            <w:tcW w:w="1418" w:type="dxa"/>
          </w:tcPr>
          <w:p w14:paraId="73E44561" w14:textId="77777777" w:rsidR="00B76F34" w:rsidRPr="00D9103F" w:rsidRDefault="00B76F34" w:rsidP="00D9103F">
            <w:pPr>
              <w:jc w:val="both"/>
              <w:rPr>
                <w:lang w:val="uk-UA"/>
              </w:rPr>
            </w:pPr>
            <w:r w:rsidRPr="00D9103F">
              <w:rPr>
                <w:lang w:val="uk-UA"/>
              </w:rPr>
              <w:t xml:space="preserve">Управління культури      </w:t>
            </w:r>
          </w:p>
          <w:p w14:paraId="17468E74" w14:textId="77777777" w:rsidR="00B76F34" w:rsidRPr="00B80607" w:rsidRDefault="00B76F34" w:rsidP="00D9103F">
            <w:pPr>
              <w:jc w:val="both"/>
              <w:rPr>
                <w:lang w:val="uk-UA"/>
              </w:rPr>
            </w:pPr>
            <w:r w:rsidRPr="00D9103F">
              <w:rPr>
                <w:lang w:val="uk-UA"/>
              </w:rPr>
              <w:t xml:space="preserve">і туризму міської ради, заклади культури               </w:t>
            </w:r>
            <w:r w:rsidRPr="00D9103F">
              <w:rPr>
                <w:lang w:val="uk-UA"/>
              </w:rPr>
              <w:lastRenderedPageBreak/>
              <w:t>і туризму</w:t>
            </w:r>
          </w:p>
        </w:tc>
        <w:tc>
          <w:tcPr>
            <w:tcW w:w="1417" w:type="dxa"/>
          </w:tcPr>
          <w:p w14:paraId="08D3C77E" w14:textId="7F7D090D" w:rsidR="00B76F34" w:rsidRPr="00D9103F" w:rsidRDefault="00B76F34" w:rsidP="00D9103F">
            <w:pPr>
              <w:widowControl w:val="0"/>
              <w:pBdr>
                <w:top w:val="nil"/>
                <w:left w:val="nil"/>
                <w:bottom w:val="nil"/>
                <w:right w:val="nil"/>
                <w:between w:val="nil"/>
              </w:pBdr>
              <w:jc w:val="both"/>
              <w:rPr>
                <w:lang w:val="uk-UA"/>
              </w:rPr>
            </w:pPr>
            <w:r w:rsidRPr="001C3F5C">
              <w:rPr>
                <w:lang w:val="uk-UA"/>
              </w:rPr>
              <w:lastRenderedPageBreak/>
              <w:t>Б</w:t>
            </w:r>
            <w:r w:rsidRPr="001C3F5C">
              <w:t xml:space="preserve">юджет Звягельської міської територіальної громади, державний та </w:t>
            </w:r>
            <w:r w:rsidRPr="001C3F5C">
              <w:lastRenderedPageBreak/>
              <w:t>обласний бюджети, грантові кошти, інші джерела не заборонені законодавством.</w:t>
            </w:r>
          </w:p>
        </w:tc>
        <w:tc>
          <w:tcPr>
            <w:tcW w:w="708" w:type="dxa"/>
          </w:tcPr>
          <w:p w14:paraId="3F98EDF6"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lastRenderedPageBreak/>
              <w:t>300,0</w:t>
            </w:r>
          </w:p>
        </w:tc>
        <w:tc>
          <w:tcPr>
            <w:tcW w:w="709" w:type="dxa"/>
          </w:tcPr>
          <w:p w14:paraId="68EDD141"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300,0</w:t>
            </w:r>
          </w:p>
        </w:tc>
        <w:tc>
          <w:tcPr>
            <w:tcW w:w="709" w:type="dxa"/>
          </w:tcPr>
          <w:p w14:paraId="0681911E"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300,0</w:t>
            </w:r>
          </w:p>
        </w:tc>
        <w:tc>
          <w:tcPr>
            <w:tcW w:w="709" w:type="dxa"/>
          </w:tcPr>
          <w:p w14:paraId="33A8F1F5"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300,0</w:t>
            </w:r>
          </w:p>
        </w:tc>
        <w:tc>
          <w:tcPr>
            <w:tcW w:w="708" w:type="dxa"/>
          </w:tcPr>
          <w:p w14:paraId="5084A584" w14:textId="37C3D236" w:rsidR="00B76F34" w:rsidRPr="00D9103F" w:rsidRDefault="00B76F34" w:rsidP="00D9103F">
            <w:pPr>
              <w:widowControl w:val="0"/>
              <w:pBdr>
                <w:top w:val="nil"/>
                <w:left w:val="nil"/>
                <w:bottom w:val="nil"/>
                <w:right w:val="nil"/>
                <w:between w:val="nil"/>
              </w:pBdr>
              <w:jc w:val="both"/>
              <w:rPr>
                <w:lang w:val="uk-UA"/>
              </w:rPr>
            </w:pPr>
            <w:r w:rsidRPr="00D9103F">
              <w:rPr>
                <w:lang w:val="uk-UA"/>
              </w:rPr>
              <w:t>300,0</w:t>
            </w:r>
          </w:p>
        </w:tc>
        <w:tc>
          <w:tcPr>
            <w:tcW w:w="710" w:type="dxa"/>
          </w:tcPr>
          <w:p w14:paraId="446EBD15" w14:textId="77777777" w:rsidR="00B76F34" w:rsidRPr="0024345A" w:rsidRDefault="00B76F34" w:rsidP="00D9103F">
            <w:pPr>
              <w:widowControl w:val="0"/>
              <w:pBdr>
                <w:top w:val="nil"/>
                <w:left w:val="nil"/>
                <w:bottom w:val="nil"/>
                <w:right w:val="nil"/>
                <w:between w:val="nil"/>
              </w:pBdr>
              <w:jc w:val="both"/>
              <w:rPr>
                <w:lang w:val="uk-UA"/>
              </w:rPr>
            </w:pPr>
          </w:p>
        </w:tc>
        <w:tc>
          <w:tcPr>
            <w:tcW w:w="2551" w:type="dxa"/>
          </w:tcPr>
          <w:p w14:paraId="73571779" w14:textId="00407901" w:rsidR="00B76F34" w:rsidRPr="00D9103F" w:rsidRDefault="00B76F34" w:rsidP="00D9103F">
            <w:pPr>
              <w:widowControl w:val="0"/>
              <w:pBdr>
                <w:top w:val="nil"/>
                <w:left w:val="nil"/>
                <w:bottom w:val="nil"/>
                <w:right w:val="nil"/>
                <w:between w:val="nil"/>
              </w:pBdr>
              <w:jc w:val="both"/>
              <w:rPr>
                <w:lang w:val="uk-UA"/>
              </w:rPr>
            </w:pPr>
            <w:r w:rsidRPr="0024345A">
              <w:rPr>
                <w:lang w:val="uk-UA"/>
              </w:rPr>
              <w:t xml:space="preserve">Забезпечено належне функціонування систем протипожежного захисту та приведено приміщення закладів культури і туризму у відповідність до </w:t>
            </w:r>
            <w:r w:rsidRPr="0024345A">
              <w:rPr>
                <w:lang w:val="uk-UA"/>
              </w:rPr>
              <w:lastRenderedPageBreak/>
              <w:t>вимог пожежної безпеки.</w:t>
            </w:r>
          </w:p>
        </w:tc>
      </w:tr>
      <w:tr w:rsidR="00B76F34" w:rsidRPr="00881A4C" w14:paraId="4691F0EF" w14:textId="77777777" w:rsidTr="00334341">
        <w:trPr>
          <w:trHeight w:val="1691"/>
        </w:trPr>
        <w:tc>
          <w:tcPr>
            <w:tcW w:w="397" w:type="dxa"/>
            <w:vMerge w:val="restart"/>
          </w:tcPr>
          <w:p w14:paraId="150A4AD7" w14:textId="77777777" w:rsidR="00B76F34" w:rsidRPr="003A5E54" w:rsidRDefault="00B76F34" w:rsidP="00745161">
            <w:pPr>
              <w:widowControl w:val="0"/>
              <w:pBdr>
                <w:top w:val="nil"/>
                <w:left w:val="nil"/>
                <w:bottom w:val="nil"/>
                <w:right w:val="nil"/>
                <w:between w:val="nil"/>
              </w:pBdr>
              <w:jc w:val="center"/>
              <w:rPr>
                <w:b/>
                <w:color w:val="000000"/>
                <w:sz w:val="24"/>
                <w:szCs w:val="24"/>
                <w:lang w:val="uk-UA"/>
              </w:rPr>
            </w:pPr>
            <w:r w:rsidRPr="003A5E54">
              <w:rPr>
                <w:b/>
                <w:color w:val="000000"/>
                <w:sz w:val="24"/>
                <w:szCs w:val="24"/>
                <w:lang w:val="uk-UA"/>
              </w:rPr>
              <w:lastRenderedPageBreak/>
              <w:t>4</w:t>
            </w:r>
            <w:r>
              <w:rPr>
                <w:b/>
                <w:color w:val="000000"/>
                <w:sz w:val="24"/>
                <w:szCs w:val="24"/>
                <w:lang w:val="uk-UA"/>
              </w:rPr>
              <w:t>.</w:t>
            </w:r>
          </w:p>
        </w:tc>
        <w:tc>
          <w:tcPr>
            <w:tcW w:w="1985" w:type="dxa"/>
            <w:vMerge w:val="restart"/>
          </w:tcPr>
          <w:p w14:paraId="46E5CF87" w14:textId="28897ACD" w:rsidR="00B76F34" w:rsidRPr="00D9103F" w:rsidRDefault="00B76F34" w:rsidP="00D9103F">
            <w:pPr>
              <w:widowControl w:val="0"/>
              <w:pBdr>
                <w:top w:val="nil"/>
                <w:left w:val="nil"/>
                <w:bottom w:val="nil"/>
                <w:right w:val="nil"/>
                <w:between w:val="nil"/>
              </w:pBdr>
              <w:rPr>
                <w:b/>
                <w:sz w:val="24"/>
                <w:szCs w:val="24"/>
                <w:lang w:val="uk-UA"/>
              </w:rPr>
            </w:pPr>
            <w:r w:rsidRPr="000D1EAF">
              <w:rPr>
                <w:b/>
                <w:sz w:val="24"/>
                <w:szCs w:val="24"/>
                <w:lang w:val="uk-UA"/>
              </w:rPr>
              <w:t>Охорона культурної спадщини, збереження національних традицій, підтримка діяльності національних меншин та релігійних організацій. Краєзнавство, історико-дослідницька, пошукова робота та популяризація об’єктів культурної спадщини</w:t>
            </w:r>
          </w:p>
        </w:tc>
        <w:tc>
          <w:tcPr>
            <w:tcW w:w="3572" w:type="dxa"/>
          </w:tcPr>
          <w:p w14:paraId="79575B6F" w14:textId="53CC5921" w:rsidR="00B76F34" w:rsidRPr="00D9103F" w:rsidRDefault="00B76F34" w:rsidP="00D9103F">
            <w:pPr>
              <w:pStyle w:val="3"/>
              <w:spacing w:before="0"/>
              <w:rPr>
                <w:rFonts w:ascii="Times New Roman" w:hAnsi="Times New Roman"/>
                <w:b w:val="0"/>
                <w:sz w:val="24"/>
                <w:szCs w:val="24"/>
                <w:lang w:val="uk-UA"/>
              </w:rPr>
            </w:pPr>
            <w:r w:rsidRPr="00D9103F">
              <w:rPr>
                <w:rFonts w:ascii="Times New Roman" w:hAnsi="Times New Roman"/>
                <w:sz w:val="24"/>
                <w:szCs w:val="24"/>
                <w:lang w:val="uk-UA"/>
              </w:rPr>
              <w:t>4.1.</w:t>
            </w:r>
            <w:r w:rsidRPr="00D9103F">
              <w:rPr>
                <w:rFonts w:ascii="Times New Roman" w:hAnsi="Times New Roman"/>
                <w:b w:val="0"/>
                <w:sz w:val="24"/>
                <w:szCs w:val="24"/>
                <w:lang w:val="uk-UA"/>
              </w:rPr>
              <w:t xml:space="preserve"> </w:t>
            </w:r>
            <w:r w:rsidRPr="000D1EAF">
              <w:rPr>
                <w:rFonts w:ascii="Times New Roman" w:hAnsi="Times New Roman"/>
                <w:sz w:val="24"/>
                <w:szCs w:val="24"/>
                <w:lang w:val="uk-UA"/>
              </w:rPr>
              <w:t>Виготовлення проєктів землеустрою та технічної документації для об’єктів культурної спадщини</w:t>
            </w:r>
          </w:p>
        </w:tc>
        <w:tc>
          <w:tcPr>
            <w:tcW w:w="708" w:type="dxa"/>
          </w:tcPr>
          <w:p w14:paraId="275BB905" w14:textId="1C154880" w:rsidR="00B76F34" w:rsidRPr="00D9103F" w:rsidRDefault="00B76F34" w:rsidP="00D9103F">
            <w:pPr>
              <w:jc w:val="both"/>
              <w:rPr>
                <w:lang w:val="uk-UA"/>
              </w:rPr>
            </w:pPr>
            <w:r>
              <w:rPr>
                <w:color w:val="000000"/>
                <w:lang w:val="uk-UA"/>
              </w:rPr>
              <w:t xml:space="preserve">2026-2030 </w:t>
            </w:r>
            <w:r w:rsidRPr="00D9103F">
              <w:rPr>
                <w:color w:val="000000"/>
                <w:lang w:val="uk-UA"/>
              </w:rPr>
              <w:t>роки</w:t>
            </w:r>
          </w:p>
        </w:tc>
        <w:tc>
          <w:tcPr>
            <w:tcW w:w="1418" w:type="dxa"/>
          </w:tcPr>
          <w:p w14:paraId="04D5CCDC" w14:textId="77777777" w:rsidR="00B76F34" w:rsidRPr="00D9103F" w:rsidRDefault="00B76F34" w:rsidP="00D9103F">
            <w:pPr>
              <w:jc w:val="both"/>
              <w:rPr>
                <w:lang w:val="uk-UA"/>
              </w:rPr>
            </w:pPr>
            <w:r w:rsidRPr="00D9103F">
              <w:rPr>
                <w:lang w:val="uk-UA"/>
              </w:rPr>
              <w:t xml:space="preserve">Управління культури     </w:t>
            </w:r>
          </w:p>
          <w:p w14:paraId="1920D7CF" w14:textId="77777777" w:rsidR="00B76F34" w:rsidRPr="00D9103F" w:rsidRDefault="00B76F34" w:rsidP="00D9103F">
            <w:pPr>
              <w:jc w:val="both"/>
            </w:pPr>
            <w:r w:rsidRPr="00D9103F">
              <w:rPr>
                <w:lang w:val="uk-UA"/>
              </w:rPr>
              <w:t xml:space="preserve"> і туризму міської ради</w:t>
            </w:r>
          </w:p>
        </w:tc>
        <w:tc>
          <w:tcPr>
            <w:tcW w:w="1417" w:type="dxa"/>
          </w:tcPr>
          <w:p w14:paraId="1C03E968" w14:textId="493B5B52"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5D1E000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150,0</w:t>
            </w:r>
          </w:p>
        </w:tc>
        <w:tc>
          <w:tcPr>
            <w:tcW w:w="709" w:type="dxa"/>
          </w:tcPr>
          <w:p w14:paraId="62F36CF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150,0</w:t>
            </w:r>
          </w:p>
        </w:tc>
        <w:tc>
          <w:tcPr>
            <w:tcW w:w="709" w:type="dxa"/>
          </w:tcPr>
          <w:p w14:paraId="2FA960C8"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150,0</w:t>
            </w:r>
          </w:p>
        </w:tc>
        <w:tc>
          <w:tcPr>
            <w:tcW w:w="709" w:type="dxa"/>
          </w:tcPr>
          <w:p w14:paraId="0FF2B2F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150,0</w:t>
            </w:r>
          </w:p>
        </w:tc>
        <w:tc>
          <w:tcPr>
            <w:tcW w:w="708" w:type="dxa"/>
          </w:tcPr>
          <w:p w14:paraId="0E35CF2E" w14:textId="12048A8C"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150,0</w:t>
            </w:r>
          </w:p>
        </w:tc>
        <w:tc>
          <w:tcPr>
            <w:tcW w:w="710" w:type="dxa"/>
          </w:tcPr>
          <w:p w14:paraId="4DC2B4FB" w14:textId="77777777" w:rsidR="00B76F34" w:rsidRPr="00597ADA" w:rsidRDefault="00B76F34" w:rsidP="00D9103F">
            <w:pPr>
              <w:widowControl w:val="0"/>
              <w:pBdr>
                <w:top w:val="nil"/>
                <w:left w:val="nil"/>
                <w:bottom w:val="nil"/>
                <w:right w:val="nil"/>
                <w:between w:val="nil"/>
              </w:pBdr>
              <w:jc w:val="both"/>
              <w:rPr>
                <w:color w:val="000000"/>
                <w:lang w:val="uk-UA"/>
              </w:rPr>
            </w:pPr>
          </w:p>
        </w:tc>
        <w:tc>
          <w:tcPr>
            <w:tcW w:w="2551" w:type="dxa"/>
          </w:tcPr>
          <w:p w14:paraId="6CC7C308" w14:textId="67589E6D" w:rsidR="00B76F34" w:rsidRPr="00D9103F" w:rsidRDefault="00B76F34" w:rsidP="00D9103F">
            <w:pPr>
              <w:widowControl w:val="0"/>
              <w:pBdr>
                <w:top w:val="nil"/>
                <w:left w:val="nil"/>
                <w:bottom w:val="nil"/>
                <w:right w:val="nil"/>
                <w:between w:val="nil"/>
              </w:pBdr>
              <w:jc w:val="both"/>
              <w:rPr>
                <w:color w:val="000000"/>
                <w:lang w:val="uk-UA"/>
              </w:rPr>
            </w:pPr>
            <w:r w:rsidRPr="00597ADA">
              <w:rPr>
                <w:color w:val="000000"/>
                <w:lang w:val="uk-UA"/>
              </w:rPr>
              <w:t>Виготовлено проєкти землеустрою та технічну документацію для оформлення земельних ділянок об’єктів культурної спадщини відповідно до вимог законодавства.</w:t>
            </w:r>
          </w:p>
        </w:tc>
      </w:tr>
      <w:tr w:rsidR="00B76F34" w:rsidRPr="000B3882" w14:paraId="34C9F801" w14:textId="77777777" w:rsidTr="00334341">
        <w:trPr>
          <w:trHeight w:val="562"/>
        </w:trPr>
        <w:tc>
          <w:tcPr>
            <w:tcW w:w="397" w:type="dxa"/>
            <w:vMerge/>
          </w:tcPr>
          <w:p w14:paraId="67D4D15F" w14:textId="77777777" w:rsidR="00B76F34" w:rsidRDefault="00B76F34" w:rsidP="00745161">
            <w:pPr>
              <w:widowControl w:val="0"/>
              <w:pBdr>
                <w:top w:val="nil"/>
                <w:left w:val="nil"/>
                <w:bottom w:val="nil"/>
                <w:right w:val="nil"/>
                <w:between w:val="nil"/>
              </w:pBdr>
              <w:jc w:val="center"/>
              <w:rPr>
                <w:color w:val="000000"/>
                <w:lang w:val="uk-UA"/>
              </w:rPr>
            </w:pPr>
          </w:p>
        </w:tc>
        <w:tc>
          <w:tcPr>
            <w:tcW w:w="1985" w:type="dxa"/>
            <w:vMerge/>
          </w:tcPr>
          <w:p w14:paraId="6A710D77" w14:textId="77777777" w:rsidR="00B76F34" w:rsidRPr="00D9103F" w:rsidRDefault="00B76F34" w:rsidP="00D9103F">
            <w:pPr>
              <w:widowControl w:val="0"/>
              <w:pBdr>
                <w:top w:val="nil"/>
                <w:left w:val="nil"/>
                <w:bottom w:val="nil"/>
                <w:right w:val="nil"/>
                <w:between w:val="nil"/>
              </w:pBdr>
              <w:rPr>
                <w:b/>
                <w:sz w:val="24"/>
                <w:szCs w:val="24"/>
                <w:lang w:val="uk-UA"/>
              </w:rPr>
            </w:pPr>
          </w:p>
        </w:tc>
        <w:tc>
          <w:tcPr>
            <w:tcW w:w="3572" w:type="dxa"/>
          </w:tcPr>
          <w:p w14:paraId="120FB7B0" w14:textId="77777777" w:rsidR="00B76F34" w:rsidRDefault="00B76F34" w:rsidP="00D9103F">
            <w:pPr>
              <w:pStyle w:val="3"/>
              <w:spacing w:before="0"/>
              <w:rPr>
                <w:rFonts w:ascii="Times New Roman" w:hAnsi="Times New Roman"/>
                <w:sz w:val="24"/>
                <w:szCs w:val="24"/>
                <w:lang w:val="uk-UA"/>
              </w:rPr>
            </w:pPr>
            <w:r w:rsidRPr="00D9103F">
              <w:rPr>
                <w:rFonts w:ascii="Times New Roman" w:hAnsi="Times New Roman"/>
                <w:sz w:val="24"/>
                <w:szCs w:val="24"/>
                <w:lang w:val="uk-UA"/>
              </w:rPr>
              <w:t>4.2.</w:t>
            </w:r>
            <w:r w:rsidRPr="00D9103F">
              <w:rPr>
                <w:rFonts w:ascii="Times New Roman" w:hAnsi="Times New Roman"/>
                <w:b w:val="0"/>
                <w:sz w:val="24"/>
                <w:szCs w:val="24"/>
                <w:lang w:val="uk-UA"/>
              </w:rPr>
              <w:t xml:space="preserve"> </w:t>
            </w:r>
            <w:r w:rsidRPr="0030483E">
              <w:rPr>
                <w:rFonts w:ascii="Times New Roman" w:hAnsi="Times New Roman"/>
                <w:sz w:val="24"/>
                <w:szCs w:val="24"/>
                <w:lang w:val="uk-UA"/>
              </w:rPr>
              <w:t>Ремонтно-реставраційні роботи з частковою реконструкцією будівлі-пам’ятки архітект</w:t>
            </w:r>
            <w:r>
              <w:rPr>
                <w:rFonts w:ascii="Times New Roman" w:hAnsi="Times New Roman"/>
                <w:sz w:val="24"/>
                <w:szCs w:val="24"/>
                <w:lang w:val="uk-UA"/>
              </w:rPr>
              <w:t xml:space="preserve">ури місцевого значення «Замок» за адресою: </w:t>
            </w:r>
            <w:r w:rsidRPr="0030483E">
              <w:rPr>
                <w:rFonts w:ascii="Times New Roman" w:hAnsi="Times New Roman"/>
                <w:sz w:val="24"/>
                <w:szCs w:val="24"/>
                <w:lang w:val="uk-UA"/>
              </w:rPr>
              <w:t>площа Лесі Українки, 9А, м. Звягель, Житомирська область</w:t>
            </w:r>
            <w:r>
              <w:rPr>
                <w:rFonts w:ascii="Times New Roman" w:hAnsi="Times New Roman"/>
                <w:sz w:val="24"/>
                <w:szCs w:val="24"/>
                <w:lang w:val="uk-UA"/>
              </w:rPr>
              <w:t>.</w:t>
            </w:r>
          </w:p>
          <w:p w14:paraId="0E1E73E9" w14:textId="176140DF" w:rsidR="00B76F34" w:rsidRPr="0064200A" w:rsidRDefault="00B76F34" w:rsidP="0064200A">
            <w:pPr>
              <w:rPr>
                <w:lang w:val="uk-UA"/>
              </w:rPr>
            </w:pPr>
            <w:r>
              <w:rPr>
                <w:sz w:val="24"/>
                <w:szCs w:val="24"/>
                <w:lang w:val="uk-UA"/>
              </w:rPr>
              <w:t>(П</w:t>
            </w:r>
            <w:r w:rsidRPr="0064200A">
              <w:rPr>
                <w:sz w:val="24"/>
                <w:szCs w:val="24"/>
                <w:lang w:val="uk-UA"/>
              </w:rPr>
              <w:t>ублічний інвестиційний проєкт).</w:t>
            </w:r>
          </w:p>
        </w:tc>
        <w:tc>
          <w:tcPr>
            <w:tcW w:w="708" w:type="dxa"/>
          </w:tcPr>
          <w:p w14:paraId="415177C7" w14:textId="62290272" w:rsidR="00B76F34" w:rsidRPr="00D9103F" w:rsidRDefault="00B76F34" w:rsidP="00D9103F">
            <w:pPr>
              <w:jc w:val="both"/>
              <w:rPr>
                <w:lang w:val="uk-UA"/>
              </w:rPr>
            </w:pPr>
            <w:r>
              <w:rPr>
                <w:color w:val="000000"/>
                <w:lang w:val="uk-UA"/>
              </w:rPr>
              <w:t xml:space="preserve">2026-2030 </w:t>
            </w:r>
            <w:r w:rsidRPr="00D9103F">
              <w:rPr>
                <w:color w:val="000000"/>
                <w:lang w:val="uk-UA"/>
              </w:rPr>
              <w:t>роки</w:t>
            </w:r>
          </w:p>
        </w:tc>
        <w:tc>
          <w:tcPr>
            <w:tcW w:w="1418" w:type="dxa"/>
          </w:tcPr>
          <w:p w14:paraId="6D6CE7BB" w14:textId="77777777" w:rsidR="00B76F34" w:rsidRPr="00D9103F" w:rsidRDefault="00B76F34" w:rsidP="00D9103F">
            <w:pPr>
              <w:jc w:val="both"/>
              <w:rPr>
                <w:lang w:val="uk-UA"/>
              </w:rPr>
            </w:pPr>
            <w:r w:rsidRPr="00D9103F">
              <w:rPr>
                <w:lang w:val="uk-UA"/>
              </w:rPr>
              <w:t xml:space="preserve">Управління культури      </w:t>
            </w:r>
          </w:p>
          <w:p w14:paraId="0602D3FE" w14:textId="77777777" w:rsidR="00B76F34" w:rsidRPr="00D9103F" w:rsidRDefault="00B76F34" w:rsidP="00D9103F">
            <w:pPr>
              <w:jc w:val="both"/>
              <w:rPr>
                <w:lang w:val="uk-UA"/>
              </w:rPr>
            </w:pPr>
            <w:r w:rsidRPr="00D9103F">
              <w:rPr>
                <w:lang w:val="uk-UA"/>
              </w:rPr>
              <w:t>і туризму міської ради</w:t>
            </w:r>
          </w:p>
        </w:tc>
        <w:tc>
          <w:tcPr>
            <w:tcW w:w="1417" w:type="dxa"/>
          </w:tcPr>
          <w:p w14:paraId="358B6FD8" w14:textId="67A380BE"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414E90A1" w14:textId="04E818A8"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30</w:t>
            </w:r>
            <w:r w:rsidRPr="00D9103F">
              <w:rPr>
                <w:color w:val="000000"/>
                <w:lang w:val="uk-UA"/>
              </w:rPr>
              <w:t xml:space="preserve">00,0 </w:t>
            </w:r>
          </w:p>
          <w:p w14:paraId="7E0F3E2F" w14:textId="77777777" w:rsidR="00B76F34" w:rsidRPr="00D9103F" w:rsidRDefault="00B76F34" w:rsidP="00D9103F">
            <w:pPr>
              <w:widowControl w:val="0"/>
              <w:pBdr>
                <w:top w:val="nil"/>
                <w:left w:val="nil"/>
                <w:bottom w:val="nil"/>
                <w:right w:val="nil"/>
                <w:between w:val="nil"/>
              </w:pBdr>
              <w:jc w:val="both"/>
              <w:rPr>
                <w:color w:val="000000"/>
                <w:lang w:val="uk-UA"/>
              </w:rPr>
            </w:pPr>
          </w:p>
        </w:tc>
        <w:tc>
          <w:tcPr>
            <w:tcW w:w="709" w:type="dxa"/>
          </w:tcPr>
          <w:p w14:paraId="29D19F24" w14:textId="0D165C4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50</w:t>
            </w:r>
            <w:r w:rsidRPr="00D9103F">
              <w:rPr>
                <w:color w:val="000000"/>
                <w:lang w:val="uk-UA"/>
              </w:rPr>
              <w:t xml:space="preserve">00,0 </w:t>
            </w:r>
          </w:p>
          <w:p w14:paraId="69D2EA8A" w14:textId="77777777" w:rsidR="00B76F34" w:rsidRPr="00D9103F" w:rsidRDefault="00B76F34" w:rsidP="00D9103F">
            <w:pPr>
              <w:widowControl w:val="0"/>
              <w:pBdr>
                <w:top w:val="nil"/>
                <w:left w:val="nil"/>
                <w:bottom w:val="nil"/>
                <w:right w:val="nil"/>
                <w:between w:val="nil"/>
              </w:pBdr>
              <w:jc w:val="both"/>
              <w:rPr>
                <w:color w:val="000000"/>
                <w:lang w:val="uk-UA"/>
              </w:rPr>
            </w:pPr>
          </w:p>
        </w:tc>
        <w:tc>
          <w:tcPr>
            <w:tcW w:w="709" w:type="dxa"/>
          </w:tcPr>
          <w:p w14:paraId="5B7C8E64" w14:textId="355D572C" w:rsidR="00B76F34" w:rsidRPr="00D9103F" w:rsidRDefault="00B76F34" w:rsidP="00D9103F">
            <w:pPr>
              <w:widowControl w:val="0"/>
              <w:pBdr>
                <w:top w:val="nil"/>
                <w:left w:val="nil"/>
                <w:bottom w:val="nil"/>
                <w:right w:val="nil"/>
                <w:between w:val="nil"/>
              </w:pBdr>
              <w:jc w:val="both"/>
              <w:rPr>
                <w:color w:val="000000"/>
                <w:lang w:val="uk-UA" w:eastAsia="it-IT"/>
              </w:rPr>
            </w:pPr>
            <w:r>
              <w:rPr>
                <w:color w:val="000000"/>
                <w:lang w:val="uk-UA" w:eastAsia="it-IT"/>
              </w:rPr>
              <w:t>50</w:t>
            </w:r>
            <w:r w:rsidRPr="00D9103F">
              <w:rPr>
                <w:color w:val="000000"/>
                <w:lang w:val="uk-UA" w:eastAsia="it-IT"/>
              </w:rPr>
              <w:t xml:space="preserve">00,0 </w:t>
            </w:r>
          </w:p>
          <w:p w14:paraId="546F7F7F" w14:textId="77777777" w:rsidR="00B76F34" w:rsidRPr="00D9103F" w:rsidRDefault="00B76F34" w:rsidP="00D9103F">
            <w:pPr>
              <w:widowControl w:val="0"/>
              <w:pBdr>
                <w:top w:val="nil"/>
                <w:left w:val="nil"/>
                <w:bottom w:val="nil"/>
                <w:right w:val="nil"/>
                <w:between w:val="nil"/>
              </w:pBdr>
              <w:jc w:val="both"/>
              <w:rPr>
                <w:color w:val="000000"/>
                <w:lang w:val="uk-UA"/>
              </w:rPr>
            </w:pPr>
          </w:p>
        </w:tc>
        <w:tc>
          <w:tcPr>
            <w:tcW w:w="709" w:type="dxa"/>
          </w:tcPr>
          <w:p w14:paraId="547B1DED" w14:textId="0CF83CD7"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50</w:t>
            </w:r>
            <w:r w:rsidRPr="00D9103F">
              <w:rPr>
                <w:color w:val="000000"/>
                <w:lang w:val="uk-UA"/>
              </w:rPr>
              <w:t xml:space="preserve">00,0 </w:t>
            </w:r>
          </w:p>
          <w:p w14:paraId="1237F16E" w14:textId="77777777" w:rsidR="00B76F34" w:rsidRPr="00D9103F" w:rsidRDefault="00B76F34" w:rsidP="00D9103F">
            <w:pPr>
              <w:widowControl w:val="0"/>
              <w:pBdr>
                <w:top w:val="nil"/>
                <w:left w:val="nil"/>
                <w:bottom w:val="nil"/>
                <w:right w:val="nil"/>
                <w:between w:val="nil"/>
              </w:pBdr>
              <w:jc w:val="both"/>
              <w:rPr>
                <w:color w:val="000000"/>
                <w:lang w:val="uk-UA"/>
              </w:rPr>
            </w:pPr>
          </w:p>
        </w:tc>
        <w:tc>
          <w:tcPr>
            <w:tcW w:w="708" w:type="dxa"/>
          </w:tcPr>
          <w:p w14:paraId="5BC62998" w14:textId="77777777" w:rsidR="00B76F34" w:rsidRPr="00D9103F" w:rsidRDefault="00B76F34" w:rsidP="00D31623">
            <w:pPr>
              <w:widowControl w:val="0"/>
              <w:pBdr>
                <w:top w:val="nil"/>
                <w:left w:val="nil"/>
                <w:bottom w:val="nil"/>
                <w:right w:val="nil"/>
                <w:between w:val="nil"/>
              </w:pBdr>
              <w:jc w:val="both"/>
              <w:rPr>
                <w:color w:val="000000"/>
                <w:lang w:val="uk-UA"/>
              </w:rPr>
            </w:pPr>
            <w:r>
              <w:rPr>
                <w:color w:val="000000"/>
                <w:lang w:val="uk-UA"/>
              </w:rPr>
              <w:t>50</w:t>
            </w:r>
            <w:r w:rsidRPr="00D9103F">
              <w:rPr>
                <w:color w:val="000000"/>
                <w:lang w:val="uk-UA"/>
              </w:rPr>
              <w:t xml:space="preserve">00,0 </w:t>
            </w:r>
          </w:p>
          <w:p w14:paraId="2F52E566" w14:textId="77777777" w:rsidR="00B76F34" w:rsidRPr="00D9103F" w:rsidRDefault="00B76F34" w:rsidP="00D9103F">
            <w:pPr>
              <w:widowControl w:val="0"/>
              <w:pBdr>
                <w:top w:val="nil"/>
                <w:left w:val="nil"/>
                <w:bottom w:val="nil"/>
                <w:right w:val="nil"/>
                <w:between w:val="nil"/>
              </w:pBdr>
              <w:jc w:val="both"/>
              <w:rPr>
                <w:color w:val="000000"/>
                <w:lang w:val="uk-UA"/>
              </w:rPr>
            </w:pPr>
          </w:p>
        </w:tc>
        <w:tc>
          <w:tcPr>
            <w:tcW w:w="710" w:type="dxa"/>
          </w:tcPr>
          <w:p w14:paraId="144BB5C9" w14:textId="77777777" w:rsidR="00B76F34" w:rsidRPr="00714D27" w:rsidRDefault="00B76F34" w:rsidP="00D9103F">
            <w:pPr>
              <w:widowControl w:val="0"/>
              <w:pBdr>
                <w:top w:val="nil"/>
                <w:left w:val="nil"/>
                <w:bottom w:val="nil"/>
                <w:right w:val="nil"/>
                <w:between w:val="nil"/>
              </w:pBdr>
              <w:jc w:val="both"/>
              <w:rPr>
                <w:color w:val="000000"/>
                <w:lang w:val="uk-UA"/>
              </w:rPr>
            </w:pPr>
          </w:p>
        </w:tc>
        <w:tc>
          <w:tcPr>
            <w:tcW w:w="2551" w:type="dxa"/>
          </w:tcPr>
          <w:p w14:paraId="0735C4C2" w14:textId="41A5E4EA" w:rsidR="00B76F34" w:rsidRPr="00D9103F" w:rsidRDefault="00B76F34" w:rsidP="00D9103F">
            <w:pPr>
              <w:widowControl w:val="0"/>
              <w:pBdr>
                <w:top w:val="nil"/>
                <w:left w:val="nil"/>
                <w:bottom w:val="nil"/>
                <w:right w:val="nil"/>
                <w:between w:val="nil"/>
              </w:pBdr>
              <w:jc w:val="both"/>
              <w:rPr>
                <w:color w:val="000000"/>
                <w:lang w:val="uk-UA"/>
              </w:rPr>
            </w:pPr>
            <w:r w:rsidRPr="00714D27">
              <w:rPr>
                <w:color w:val="000000"/>
                <w:lang w:val="uk-UA"/>
              </w:rPr>
              <w:t>Збережено історичний характер будівлі, водночас пристосовано її до сучасних функціональних потреб громади (освітніх, культурних, інклюзивних тощо).</w:t>
            </w:r>
          </w:p>
        </w:tc>
      </w:tr>
      <w:tr w:rsidR="00B76F34" w:rsidRPr="00261485" w14:paraId="7E2DF192" w14:textId="77777777" w:rsidTr="00334341">
        <w:trPr>
          <w:trHeight w:val="562"/>
        </w:trPr>
        <w:tc>
          <w:tcPr>
            <w:tcW w:w="397" w:type="dxa"/>
            <w:vMerge/>
          </w:tcPr>
          <w:p w14:paraId="433C1AAD" w14:textId="000693D0"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73D8304B"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47C19818" w14:textId="08DF2952" w:rsidR="00B76F34" w:rsidRPr="00D9103F" w:rsidRDefault="00B76F34" w:rsidP="00863CC1">
            <w:pPr>
              <w:pStyle w:val="3"/>
              <w:spacing w:before="0" w:after="0"/>
              <w:rPr>
                <w:rFonts w:ascii="Times New Roman" w:hAnsi="Times New Roman"/>
                <w:b w:val="0"/>
                <w:sz w:val="24"/>
                <w:szCs w:val="24"/>
                <w:lang w:val="uk-UA"/>
              </w:rPr>
            </w:pPr>
            <w:r w:rsidRPr="00D9103F">
              <w:rPr>
                <w:rFonts w:ascii="Times New Roman" w:hAnsi="Times New Roman"/>
                <w:sz w:val="24"/>
                <w:szCs w:val="24"/>
                <w:lang w:val="uk-UA"/>
              </w:rPr>
              <w:t>4.3.</w:t>
            </w:r>
            <w:r w:rsidRPr="00D9103F">
              <w:rPr>
                <w:rFonts w:ascii="Times New Roman" w:hAnsi="Times New Roman"/>
                <w:b w:val="0"/>
                <w:sz w:val="24"/>
                <w:szCs w:val="24"/>
                <w:lang w:val="uk-UA"/>
              </w:rPr>
              <w:t xml:space="preserve"> </w:t>
            </w:r>
            <w:r w:rsidRPr="00092F35">
              <w:rPr>
                <w:rFonts w:ascii="Times New Roman" w:hAnsi="Times New Roman"/>
                <w:sz w:val="24"/>
                <w:szCs w:val="24"/>
              </w:rPr>
              <w:t>Поточний ремонт об’єктів культурної спадщини Звягельської міської територіальної громади</w:t>
            </w:r>
          </w:p>
        </w:tc>
        <w:tc>
          <w:tcPr>
            <w:tcW w:w="708" w:type="dxa"/>
          </w:tcPr>
          <w:p w14:paraId="68F4AB74" w14:textId="2FF8A03B"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0D628013" w14:textId="77777777" w:rsidR="00B76F34" w:rsidRPr="00D9103F" w:rsidRDefault="00B76F34" w:rsidP="00D9103F">
            <w:pPr>
              <w:jc w:val="both"/>
              <w:rPr>
                <w:lang w:val="uk-UA"/>
              </w:rPr>
            </w:pPr>
            <w:r w:rsidRPr="00D9103F">
              <w:rPr>
                <w:lang w:val="uk-UA"/>
              </w:rPr>
              <w:t xml:space="preserve">Управління культури     </w:t>
            </w:r>
          </w:p>
          <w:p w14:paraId="16D800D8" w14:textId="77777777" w:rsidR="00B76F34" w:rsidRPr="00D9103F" w:rsidRDefault="00B76F34" w:rsidP="00D9103F">
            <w:pPr>
              <w:jc w:val="both"/>
            </w:pPr>
            <w:r w:rsidRPr="00D9103F">
              <w:rPr>
                <w:lang w:val="uk-UA"/>
              </w:rPr>
              <w:t xml:space="preserve"> і туризму міської ради</w:t>
            </w:r>
          </w:p>
        </w:tc>
        <w:tc>
          <w:tcPr>
            <w:tcW w:w="1417" w:type="dxa"/>
          </w:tcPr>
          <w:p w14:paraId="77A50AD3" w14:textId="31786BBB"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119D2EE0" w14:textId="46BC45C0" w:rsidR="00B76F34" w:rsidRPr="00D9103F" w:rsidRDefault="00B76F34" w:rsidP="00863CC1">
            <w:pPr>
              <w:widowControl w:val="0"/>
              <w:pBdr>
                <w:top w:val="nil"/>
                <w:left w:val="nil"/>
                <w:bottom w:val="nil"/>
                <w:right w:val="nil"/>
                <w:between w:val="nil"/>
              </w:pBdr>
              <w:jc w:val="both"/>
              <w:rPr>
                <w:lang w:val="uk-UA"/>
              </w:rPr>
            </w:pPr>
            <w:r w:rsidRPr="00D9103F">
              <w:rPr>
                <w:lang w:val="uk-UA"/>
              </w:rPr>
              <w:t>1</w:t>
            </w:r>
            <w:r>
              <w:rPr>
                <w:lang w:val="uk-UA"/>
              </w:rPr>
              <w:t>5</w:t>
            </w:r>
            <w:r w:rsidRPr="00D9103F">
              <w:rPr>
                <w:lang w:val="uk-UA"/>
              </w:rPr>
              <w:t>00,0</w:t>
            </w:r>
          </w:p>
        </w:tc>
        <w:tc>
          <w:tcPr>
            <w:tcW w:w="709" w:type="dxa"/>
          </w:tcPr>
          <w:p w14:paraId="561C0258" w14:textId="29DECB32" w:rsidR="00B76F34" w:rsidRPr="00D9103F" w:rsidRDefault="00B76F34" w:rsidP="00863CC1">
            <w:pPr>
              <w:jc w:val="both"/>
            </w:pPr>
            <w:r w:rsidRPr="00D9103F">
              <w:rPr>
                <w:lang w:val="uk-UA"/>
              </w:rPr>
              <w:t>1</w:t>
            </w:r>
            <w:r>
              <w:rPr>
                <w:lang w:val="uk-UA"/>
              </w:rPr>
              <w:t>5</w:t>
            </w:r>
            <w:r w:rsidRPr="00D9103F">
              <w:rPr>
                <w:lang w:val="uk-UA"/>
              </w:rPr>
              <w:t>00,0</w:t>
            </w:r>
          </w:p>
        </w:tc>
        <w:tc>
          <w:tcPr>
            <w:tcW w:w="709" w:type="dxa"/>
          </w:tcPr>
          <w:p w14:paraId="0B92C1F0" w14:textId="429EA8F7" w:rsidR="00B76F34" w:rsidRPr="00D9103F" w:rsidRDefault="00B76F34" w:rsidP="00863CC1">
            <w:pPr>
              <w:jc w:val="both"/>
            </w:pPr>
            <w:r w:rsidRPr="00D9103F">
              <w:rPr>
                <w:lang w:val="uk-UA"/>
              </w:rPr>
              <w:t>1</w:t>
            </w:r>
            <w:r>
              <w:rPr>
                <w:lang w:val="uk-UA"/>
              </w:rPr>
              <w:t>5</w:t>
            </w:r>
            <w:r w:rsidRPr="00D9103F">
              <w:rPr>
                <w:lang w:val="uk-UA"/>
              </w:rPr>
              <w:t>00,0</w:t>
            </w:r>
          </w:p>
        </w:tc>
        <w:tc>
          <w:tcPr>
            <w:tcW w:w="709" w:type="dxa"/>
          </w:tcPr>
          <w:p w14:paraId="1826D11B" w14:textId="2A68D211" w:rsidR="00B76F34" w:rsidRPr="00D9103F" w:rsidRDefault="00B76F34" w:rsidP="00863CC1">
            <w:pPr>
              <w:jc w:val="both"/>
            </w:pPr>
            <w:r w:rsidRPr="00D9103F">
              <w:rPr>
                <w:lang w:val="uk-UA"/>
              </w:rPr>
              <w:t>1</w:t>
            </w:r>
            <w:r>
              <w:rPr>
                <w:lang w:val="uk-UA"/>
              </w:rPr>
              <w:t>5</w:t>
            </w:r>
            <w:r w:rsidRPr="00D9103F">
              <w:rPr>
                <w:lang w:val="uk-UA"/>
              </w:rPr>
              <w:t>00,0</w:t>
            </w:r>
          </w:p>
        </w:tc>
        <w:tc>
          <w:tcPr>
            <w:tcW w:w="708" w:type="dxa"/>
          </w:tcPr>
          <w:p w14:paraId="5869408D" w14:textId="14FB45E2" w:rsidR="00B76F34" w:rsidRPr="00D9103F" w:rsidRDefault="00B76F34" w:rsidP="00D9103F">
            <w:pPr>
              <w:jc w:val="both"/>
            </w:pPr>
            <w:r w:rsidRPr="00D9103F">
              <w:rPr>
                <w:lang w:val="uk-UA"/>
              </w:rPr>
              <w:t>1</w:t>
            </w:r>
            <w:r>
              <w:rPr>
                <w:lang w:val="uk-UA"/>
              </w:rPr>
              <w:t>5</w:t>
            </w:r>
            <w:r w:rsidRPr="00D9103F">
              <w:rPr>
                <w:lang w:val="uk-UA"/>
              </w:rPr>
              <w:t>00,0</w:t>
            </w:r>
          </w:p>
        </w:tc>
        <w:tc>
          <w:tcPr>
            <w:tcW w:w="710" w:type="dxa"/>
          </w:tcPr>
          <w:p w14:paraId="32D28D7C" w14:textId="77777777" w:rsidR="00B76F34" w:rsidRPr="000F5D0C" w:rsidRDefault="00B76F34" w:rsidP="00D9103F">
            <w:pPr>
              <w:jc w:val="both"/>
            </w:pPr>
          </w:p>
        </w:tc>
        <w:tc>
          <w:tcPr>
            <w:tcW w:w="2551" w:type="dxa"/>
          </w:tcPr>
          <w:p w14:paraId="2430C623" w14:textId="37898C27" w:rsidR="00B76F34" w:rsidRPr="00D9103F" w:rsidRDefault="00B76F34" w:rsidP="00D9103F">
            <w:pPr>
              <w:jc w:val="both"/>
              <w:rPr>
                <w:lang w:val="uk-UA"/>
              </w:rPr>
            </w:pPr>
            <w:r w:rsidRPr="000F5D0C">
              <w:t>Проведено протиаварійні та реставраційні роботи для збереження об’єктів культурної спадщини, продовження терміну їх існування та створення умов для використання у культурних і туристичних цілях.</w:t>
            </w:r>
          </w:p>
        </w:tc>
      </w:tr>
      <w:tr w:rsidR="00B76F34" w:rsidRPr="00881A4C" w14:paraId="6BDF2414" w14:textId="77777777" w:rsidTr="00334341">
        <w:trPr>
          <w:trHeight w:val="562"/>
        </w:trPr>
        <w:tc>
          <w:tcPr>
            <w:tcW w:w="397" w:type="dxa"/>
            <w:vMerge/>
          </w:tcPr>
          <w:p w14:paraId="43996B78"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6FBCB721"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35CA5357" w14:textId="77777777" w:rsidR="00B76F34" w:rsidRPr="00D9103F" w:rsidRDefault="00B76F34" w:rsidP="00D9103F">
            <w:pPr>
              <w:pStyle w:val="3"/>
              <w:spacing w:before="0"/>
              <w:rPr>
                <w:rFonts w:ascii="Times New Roman" w:hAnsi="Times New Roman"/>
                <w:b w:val="0"/>
                <w:sz w:val="24"/>
                <w:szCs w:val="24"/>
                <w:lang w:val="uk-UA"/>
              </w:rPr>
            </w:pPr>
            <w:r w:rsidRPr="00D9103F">
              <w:rPr>
                <w:rFonts w:ascii="Times New Roman" w:hAnsi="Times New Roman"/>
                <w:sz w:val="24"/>
                <w:szCs w:val="24"/>
                <w:lang w:val="uk-UA"/>
              </w:rPr>
              <w:t>4.4.</w:t>
            </w:r>
            <w:r w:rsidRPr="00D9103F">
              <w:rPr>
                <w:rFonts w:ascii="Times New Roman" w:hAnsi="Times New Roman"/>
                <w:b w:val="0"/>
                <w:sz w:val="24"/>
                <w:szCs w:val="24"/>
                <w:lang w:val="uk-UA"/>
              </w:rPr>
              <w:t xml:space="preserve"> </w:t>
            </w:r>
            <w:r w:rsidRPr="00092F35">
              <w:rPr>
                <w:rFonts w:ascii="Times New Roman" w:hAnsi="Times New Roman"/>
                <w:sz w:val="24"/>
                <w:szCs w:val="24"/>
                <w:lang w:val="uk-UA"/>
              </w:rPr>
              <w:t>Благоустрій об’єктів культурної спадщини Звягельської міської територіальної громади</w:t>
            </w:r>
          </w:p>
        </w:tc>
        <w:tc>
          <w:tcPr>
            <w:tcW w:w="708" w:type="dxa"/>
          </w:tcPr>
          <w:p w14:paraId="2DEC0F3E" w14:textId="3F136474"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541180CF" w14:textId="77777777" w:rsidR="00B76F34" w:rsidRPr="00D9103F" w:rsidRDefault="00B76F34" w:rsidP="00D9103F">
            <w:pPr>
              <w:jc w:val="both"/>
              <w:rPr>
                <w:lang w:val="uk-UA"/>
              </w:rPr>
            </w:pPr>
            <w:r w:rsidRPr="00D9103F">
              <w:rPr>
                <w:lang w:val="uk-UA"/>
              </w:rPr>
              <w:t xml:space="preserve">Управління культури      </w:t>
            </w:r>
          </w:p>
          <w:p w14:paraId="3E876362" w14:textId="77777777" w:rsidR="00B76F34" w:rsidRPr="00D9103F" w:rsidRDefault="00B76F34" w:rsidP="00D9103F">
            <w:pPr>
              <w:jc w:val="both"/>
            </w:pPr>
            <w:r w:rsidRPr="00D9103F">
              <w:rPr>
                <w:lang w:val="uk-UA"/>
              </w:rPr>
              <w:t>і туризму міської ради</w:t>
            </w:r>
          </w:p>
        </w:tc>
        <w:tc>
          <w:tcPr>
            <w:tcW w:w="1417" w:type="dxa"/>
          </w:tcPr>
          <w:p w14:paraId="6AFC8CCD" w14:textId="1EA57839" w:rsidR="00B76F34" w:rsidRPr="00D9103F" w:rsidRDefault="00B76F34" w:rsidP="00D9103F">
            <w:pPr>
              <w:widowControl w:val="0"/>
              <w:pBdr>
                <w:top w:val="nil"/>
                <w:left w:val="nil"/>
                <w:bottom w:val="nil"/>
                <w:right w:val="nil"/>
                <w:between w:val="nil"/>
              </w:pBdr>
              <w:jc w:val="both"/>
              <w:rPr>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75B28B62"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1000,0</w:t>
            </w:r>
          </w:p>
        </w:tc>
        <w:tc>
          <w:tcPr>
            <w:tcW w:w="709" w:type="dxa"/>
          </w:tcPr>
          <w:p w14:paraId="5D9A12A1"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1000,0</w:t>
            </w:r>
          </w:p>
        </w:tc>
        <w:tc>
          <w:tcPr>
            <w:tcW w:w="709" w:type="dxa"/>
          </w:tcPr>
          <w:p w14:paraId="7AC99735"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1000,0</w:t>
            </w:r>
          </w:p>
        </w:tc>
        <w:tc>
          <w:tcPr>
            <w:tcW w:w="709" w:type="dxa"/>
          </w:tcPr>
          <w:p w14:paraId="22BABB99" w14:textId="77777777" w:rsidR="00B76F34" w:rsidRPr="00D9103F" w:rsidRDefault="00B76F34" w:rsidP="00D9103F">
            <w:pPr>
              <w:widowControl w:val="0"/>
              <w:pBdr>
                <w:top w:val="nil"/>
                <w:left w:val="nil"/>
                <w:bottom w:val="nil"/>
                <w:right w:val="nil"/>
                <w:between w:val="nil"/>
              </w:pBdr>
              <w:jc w:val="both"/>
              <w:rPr>
                <w:lang w:val="uk-UA"/>
              </w:rPr>
            </w:pPr>
            <w:r w:rsidRPr="00D9103F">
              <w:rPr>
                <w:lang w:val="uk-UA"/>
              </w:rPr>
              <w:t>1000,0</w:t>
            </w:r>
          </w:p>
        </w:tc>
        <w:tc>
          <w:tcPr>
            <w:tcW w:w="708" w:type="dxa"/>
          </w:tcPr>
          <w:p w14:paraId="620255AC" w14:textId="0AC04F8C" w:rsidR="00B76F34" w:rsidRPr="00D9103F" w:rsidRDefault="00B76F34" w:rsidP="00D9103F">
            <w:pPr>
              <w:widowControl w:val="0"/>
              <w:pBdr>
                <w:top w:val="nil"/>
                <w:left w:val="nil"/>
                <w:bottom w:val="nil"/>
                <w:right w:val="nil"/>
                <w:between w:val="nil"/>
              </w:pBdr>
              <w:jc w:val="both"/>
              <w:rPr>
                <w:lang w:val="uk-UA"/>
              </w:rPr>
            </w:pPr>
            <w:r w:rsidRPr="00D9103F">
              <w:rPr>
                <w:lang w:val="uk-UA"/>
              </w:rPr>
              <w:t>1000,0</w:t>
            </w:r>
          </w:p>
        </w:tc>
        <w:tc>
          <w:tcPr>
            <w:tcW w:w="710" w:type="dxa"/>
          </w:tcPr>
          <w:p w14:paraId="298EA136" w14:textId="77777777" w:rsidR="00B76F34" w:rsidRPr="000F5D0C" w:rsidRDefault="00B76F34" w:rsidP="00D9103F">
            <w:pPr>
              <w:widowControl w:val="0"/>
              <w:pBdr>
                <w:top w:val="nil"/>
                <w:left w:val="nil"/>
                <w:bottom w:val="nil"/>
                <w:right w:val="nil"/>
                <w:between w:val="nil"/>
              </w:pBdr>
              <w:jc w:val="both"/>
              <w:rPr>
                <w:lang w:val="uk-UA"/>
              </w:rPr>
            </w:pPr>
          </w:p>
        </w:tc>
        <w:tc>
          <w:tcPr>
            <w:tcW w:w="2551" w:type="dxa"/>
          </w:tcPr>
          <w:p w14:paraId="70BBB36C" w14:textId="528A954E" w:rsidR="00B76F34" w:rsidRPr="00D9103F" w:rsidRDefault="00B76F34" w:rsidP="00D9103F">
            <w:pPr>
              <w:widowControl w:val="0"/>
              <w:pBdr>
                <w:top w:val="nil"/>
                <w:left w:val="nil"/>
                <w:bottom w:val="nil"/>
                <w:right w:val="nil"/>
                <w:between w:val="nil"/>
              </w:pBdr>
              <w:jc w:val="both"/>
              <w:rPr>
                <w:lang w:val="uk-UA"/>
              </w:rPr>
            </w:pPr>
            <w:r w:rsidRPr="000F5D0C">
              <w:rPr>
                <w:lang w:val="uk-UA"/>
              </w:rPr>
              <w:t>Проведено благоустрій територій об’єктів культурної спадщини для збереження їх історико-культурної цінності та покращення естетичного стану.</w:t>
            </w:r>
          </w:p>
        </w:tc>
      </w:tr>
      <w:tr w:rsidR="00B76F34" w:rsidRPr="00261485" w14:paraId="25A2A932" w14:textId="77777777" w:rsidTr="00334341">
        <w:trPr>
          <w:trHeight w:val="562"/>
        </w:trPr>
        <w:tc>
          <w:tcPr>
            <w:tcW w:w="397" w:type="dxa"/>
            <w:vMerge/>
          </w:tcPr>
          <w:p w14:paraId="6A77F831"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1779636B"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26E7BDC4" w14:textId="00AA3F8A" w:rsidR="00B76F34" w:rsidRPr="00D9103F" w:rsidRDefault="00B76F34" w:rsidP="00D9103F">
            <w:pPr>
              <w:rPr>
                <w:sz w:val="24"/>
                <w:szCs w:val="24"/>
                <w:lang w:val="uk-UA"/>
              </w:rPr>
            </w:pPr>
            <w:r w:rsidRPr="00D9103F">
              <w:rPr>
                <w:b/>
                <w:sz w:val="24"/>
                <w:szCs w:val="24"/>
                <w:lang w:val="uk-UA"/>
              </w:rPr>
              <w:t>4.5.</w:t>
            </w:r>
            <w:r w:rsidRPr="00D9103F">
              <w:rPr>
                <w:sz w:val="24"/>
                <w:szCs w:val="24"/>
                <w:lang w:val="uk-UA"/>
              </w:rPr>
              <w:t xml:space="preserve"> </w:t>
            </w:r>
            <w:r w:rsidRPr="001878B3">
              <w:rPr>
                <w:b/>
                <w:sz w:val="24"/>
                <w:szCs w:val="24"/>
                <w:lang w:val="uk-UA"/>
              </w:rPr>
              <w:t>Виготовлення науково-облікової документації, паспортів, охоронних договорів та іншої документації на об’єкти культурної спадщини</w:t>
            </w:r>
          </w:p>
        </w:tc>
        <w:tc>
          <w:tcPr>
            <w:tcW w:w="708" w:type="dxa"/>
          </w:tcPr>
          <w:p w14:paraId="2367BD08" w14:textId="3D733068"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5DCB918E" w14:textId="77777777" w:rsidR="00B76F34" w:rsidRPr="00D9103F" w:rsidRDefault="00B76F34" w:rsidP="00D9103F">
            <w:pPr>
              <w:jc w:val="both"/>
              <w:rPr>
                <w:lang w:val="uk-UA"/>
              </w:rPr>
            </w:pPr>
            <w:r w:rsidRPr="00D9103F">
              <w:rPr>
                <w:lang w:val="uk-UA"/>
              </w:rPr>
              <w:t xml:space="preserve">Управління культури     </w:t>
            </w:r>
          </w:p>
          <w:p w14:paraId="659BD085" w14:textId="77777777" w:rsidR="00B76F34" w:rsidRPr="00D9103F" w:rsidRDefault="00B76F34" w:rsidP="00D9103F">
            <w:pPr>
              <w:jc w:val="both"/>
            </w:pPr>
            <w:r w:rsidRPr="00D9103F">
              <w:rPr>
                <w:lang w:val="uk-UA"/>
              </w:rPr>
              <w:t xml:space="preserve"> і туризму міської ради</w:t>
            </w:r>
          </w:p>
        </w:tc>
        <w:tc>
          <w:tcPr>
            <w:tcW w:w="1417" w:type="dxa"/>
          </w:tcPr>
          <w:p w14:paraId="259B79A6" w14:textId="5D9BF70D"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5896AE65"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27AD3169"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3A4D3F05"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40776D4C"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8" w:type="dxa"/>
          </w:tcPr>
          <w:p w14:paraId="4B999D46" w14:textId="11FCA687" w:rsidR="00B76F34" w:rsidRPr="00D9103F" w:rsidRDefault="00B76F34" w:rsidP="00D9103F">
            <w:pPr>
              <w:widowControl w:val="0"/>
              <w:pBdr>
                <w:top w:val="nil"/>
                <w:left w:val="nil"/>
                <w:bottom w:val="nil"/>
                <w:right w:val="nil"/>
                <w:between w:val="nil"/>
              </w:pBdr>
              <w:jc w:val="both"/>
              <w:rPr>
                <w:color w:val="000000"/>
              </w:rPr>
            </w:pPr>
            <w:r w:rsidRPr="00D9103F">
              <w:rPr>
                <w:color w:val="000000"/>
                <w:lang w:val="uk-UA"/>
              </w:rPr>
              <w:t>200,0</w:t>
            </w:r>
          </w:p>
        </w:tc>
        <w:tc>
          <w:tcPr>
            <w:tcW w:w="710" w:type="dxa"/>
          </w:tcPr>
          <w:p w14:paraId="183728C0" w14:textId="77777777" w:rsidR="00B76F34" w:rsidRPr="001878B3" w:rsidRDefault="00B76F34" w:rsidP="00D9103F">
            <w:pPr>
              <w:widowControl w:val="0"/>
              <w:pBdr>
                <w:top w:val="nil"/>
                <w:left w:val="nil"/>
                <w:bottom w:val="nil"/>
                <w:right w:val="nil"/>
                <w:between w:val="nil"/>
              </w:pBdr>
              <w:jc w:val="both"/>
              <w:rPr>
                <w:color w:val="000000"/>
              </w:rPr>
            </w:pPr>
          </w:p>
        </w:tc>
        <w:tc>
          <w:tcPr>
            <w:tcW w:w="2551" w:type="dxa"/>
          </w:tcPr>
          <w:p w14:paraId="40A8C537" w14:textId="5FCB6038" w:rsidR="00B76F34" w:rsidRPr="00D9103F" w:rsidRDefault="00B76F34" w:rsidP="00D9103F">
            <w:pPr>
              <w:widowControl w:val="0"/>
              <w:pBdr>
                <w:top w:val="nil"/>
                <w:left w:val="nil"/>
                <w:bottom w:val="nil"/>
                <w:right w:val="nil"/>
                <w:between w:val="nil"/>
              </w:pBdr>
              <w:jc w:val="both"/>
              <w:rPr>
                <w:color w:val="000000"/>
              </w:rPr>
            </w:pPr>
            <w:r w:rsidRPr="001878B3">
              <w:rPr>
                <w:color w:val="000000"/>
              </w:rPr>
              <w:t>Підготовлено науково-облікову документацію, паспорти та охоронні договори на об’єкти культурної спадщини відповідно до чинного законодавства.</w:t>
            </w:r>
          </w:p>
        </w:tc>
      </w:tr>
      <w:tr w:rsidR="00B76F34" w:rsidRPr="00D91A87" w14:paraId="7C451908" w14:textId="77777777" w:rsidTr="00334341">
        <w:trPr>
          <w:trHeight w:val="562"/>
        </w:trPr>
        <w:tc>
          <w:tcPr>
            <w:tcW w:w="397" w:type="dxa"/>
            <w:vMerge/>
          </w:tcPr>
          <w:p w14:paraId="6C41B150"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2F3C3536"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33D228DE" w14:textId="77777777" w:rsidR="00B76F34" w:rsidRPr="00D9103F" w:rsidRDefault="00B76F34" w:rsidP="00D9103F">
            <w:pPr>
              <w:pStyle w:val="3"/>
              <w:spacing w:before="0"/>
              <w:rPr>
                <w:rFonts w:ascii="Times New Roman" w:hAnsi="Times New Roman"/>
                <w:b w:val="0"/>
                <w:sz w:val="24"/>
                <w:szCs w:val="24"/>
                <w:lang w:val="uk-UA"/>
              </w:rPr>
            </w:pPr>
            <w:r w:rsidRPr="00D9103F">
              <w:rPr>
                <w:rFonts w:ascii="Times New Roman" w:hAnsi="Times New Roman"/>
                <w:sz w:val="24"/>
                <w:szCs w:val="24"/>
                <w:lang w:val="uk-UA"/>
              </w:rPr>
              <w:t>4.6.</w:t>
            </w:r>
            <w:r w:rsidRPr="00D9103F">
              <w:rPr>
                <w:rFonts w:ascii="Times New Roman" w:hAnsi="Times New Roman"/>
                <w:b w:val="0"/>
                <w:sz w:val="24"/>
                <w:szCs w:val="24"/>
                <w:lang w:val="uk-UA"/>
              </w:rPr>
              <w:t xml:space="preserve"> </w:t>
            </w:r>
            <w:r w:rsidRPr="003A4924">
              <w:rPr>
                <w:rFonts w:ascii="Times New Roman" w:hAnsi="Times New Roman"/>
                <w:sz w:val="24"/>
                <w:szCs w:val="24"/>
                <w:lang w:val="uk-UA"/>
              </w:rPr>
              <w:t>Проведення  археологічних досліджень та розкопок</w:t>
            </w:r>
          </w:p>
        </w:tc>
        <w:tc>
          <w:tcPr>
            <w:tcW w:w="708" w:type="dxa"/>
          </w:tcPr>
          <w:p w14:paraId="207694BB" w14:textId="2D0A626F"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003499BD" w14:textId="77777777" w:rsidR="00B76F34" w:rsidRPr="00D9103F" w:rsidRDefault="00B76F34" w:rsidP="00D9103F">
            <w:pPr>
              <w:jc w:val="both"/>
              <w:rPr>
                <w:lang w:val="uk-UA"/>
              </w:rPr>
            </w:pPr>
            <w:r w:rsidRPr="00D9103F">
              <w:rPr>
                <w:lang w:val="uk-UA"/>
              </w:rPr>
              <w:t xml:space="preserve">Управління культури       </w:t>
            </w:r>
          </w:p>
          <w:p w14:paraId="7CFA85EE" w14:textId="77777777" w:rsidR="00B76F34" w:rsidRPr="00D9103F" w:rsidRDefault="00B76F34" w:rsidP="00D9103F">
            <w:pPr>
              <w:jc w:val="both"/>
            </w:pPr>
            <w:r w:rsidRPr="00D9103F">
              <w:rPr>
                <w:lang w:val="uk-UA"/>
              </w:rPr>
              <w:t>і туризму міської ради</w:t>
            </w:r>
          </w:p>
        </w:tc>
        <w:tc>
          <w:tcPr>
            <w:tcW w:w="1417" w:type="dxa"/>
          </w:tcPr>
          <w:p w14:paraId="31F0E3FD" w14:textId="118E9A7C"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016731C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6EECB8F0" w14:textId="159F00F3"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4</w:t>
            </w:r>
            <w:r w:rsidRPr="00D9103F">
              <w:rPr>
                <w:color w:val="000000"/>
                <w:lang w:val="uk-UA"/>
              </w:rPr>
              <w:t>00,0</w:t>
            </w:r>
          </w:p>
        </w:tc>
        <w:tc>
          <w:tcPr>
            <w:tcW w:w="709" w:type="dxa"/>
          </w:tcPr>
          <w:p w14:paraId="0A7FCAC0" w14:textId="2220B28E"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4</w:t>
            </w:r>
            <w:r w:rsidRPr="00D9103F">
              <w:rPr>
                <w:color w:val="000000"/>
                <w:lang w:val="uk-UA"/>
              </w:rPr>
              <w:t>00,0</w:t>
            </w:r>
          </w:p>
        </w:tc>
        <w:tc>
          <w:tcPr>
            <w:tcW w:w="709" w:type="dxa"/>
          </w:tcPr>
          <w:p w14:paraId="6391D4A1" w14:textId="432315EB"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4</w:t>
            </w:r>
            <w:r w:rsidRPr="00D9103F">
              <w:rPr>
                <w:color w:val="000000"/>
                <w:lang w:val="uk-UA"/>
              </w:rPr>
              <w:t>00,0</w:t>
            </w:r>
          </w:p>
        </w:tc>
        <w:tc>
          <w:tcPr>
            <w:tcW w:w="708" w:type="dxa"/>
          </w:tcPr>
          <w:p w14:paraId="4F465CA7" w14:textId="395F997A" w:rsidR="00B76F34" w:rsidRPr="00D9103F" w:rsidRDefault="00B76F34" w:rsidP="00D9103F">
            <w:pPr>
              <w:widowControl w:val="0"/>
              <w:pBdr>
                <w:top w:val="nil"/>
                <w:left w:val="nil"/>
                <w:bottom w:val="nil"/>
                <w:right w:val="nil"/>
                <w:between w:val="nil"/>
              </w:pBdr>
              <w:jc w:val="both"/>
              <w:rPr>
                <w:lang w:val="uk-UA"/>
              </w:rPr>
            </w:pPr>
            <w:r>
              <w:rPr>
                <w:color w:val="000000"/>
                <w:lang w:val="uk-UA"/>
              </w:rPr>
              <w:t>4</w:t>
            </w:r>
            <w:r w:rsidRPr="00D9103F">
              <w:rPr>
                <w:color w:val="000000"/>
                <w:lang w:val="uk-UA"/>
              </w:rPr>
              <w:t>00,0</w:t>
            </w:r>
          </w:p>
        </w:tc>
        <w:tc>
          <w:tcPr>
            <w:tcW w:w="710" w:type="dxa"/>
          </w:tcPr>
          <w:p w14:paraId="373D455C" w14:textId="77777777" w:rsidR="00B76F34" w:rsidRPr="003A4924" w:rsidRDefault="00B76F34" w:rsidP="00D9103F">
            <w:pPr>
              <w:widowControl w:val="0"/>
              <w:pBdr>
                <w:top w:val="nil"/>
                <w:left w:val="nil"/>
                <w:bottom w:val="nil"/>
                <w:right w:val="nil"/>
                <w:between w:val="nil"/>
              </w:pBdr>
              <w:jc w:val="both"/>
              <w:rPr>
                <w:lang w:val="uk-UA"/>
              </w:rPr>
            </w:pPr>
          </w:p>
        </w:tc>
        <w:tc>
          <w:tcPr>
            <w:tcW w:w="2551" w:type="dxa"/>
          </w:tcPr>
          <w:p w14:paraId="6C971D1F" w14:textId="17231084" w:rsidR="00B76F34" w:rsidRPr="00D9103F" w:rsidRDefault="00B76F34" w:rsidP="00D9103F">
            <w:pPr>
              <w:widowControl w:val="0"/>
              <w:pBdr>
                <w:top w:val="nil"/>
                <w:left w:val="nil"/>
                <w:bottom w:val="nil"/>
                <w:right w:val="nil"/>
                <w:between w:val="nil"/>
              </w:pBdr>
              <w:jc w:val="both"/>
              <w:rPr>
                <w:color w:val="000000"/>
                <w:lang w:val="uk-UA"/>
              </w:rPr>
            </w:pPr>
            <w:r w:rsidRPr="003A4924">
              <w:rPr>
                <w:lang w:val="uk-UA"/>
              </w:rPr>
              <w:t>Проведено археологічні дослідження та розкопки для виявлення, вивчення та документування об’єктів археологічної спадщини.</w:t>
            </w:r>
          </w:p>
        </w:tc>
      </w:tr>
      <w:tr w:rsidR="00B76F34" w:rsidRPr="00261485" w14:paraId="6086C054" w14:textId="77777777" w:rsidTr="00334341">
        <w:trPr>
          <w:trHeight w:val="562"/>
        </w:trPr>
        <w:tc>
          <w:tcPr>
            <w:tcW w:w="397" w:type="dxa"/>
            <w:vMerge/>
          </w:tcPr>
          <w:p w14:paraId="01DE41F8"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46957686"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27C871A3" w14:textId="77777777" w:rsidR="00B76F34" w:rsidRPr="00273F6D" w:rsidRDefault="00B76F34" w:rsidP="00D9103F">
            <w:pPr>
              <w:rPr>
                <w:b/>
                <w:sz w:val="24"/>
                <w:szCs w:val="24"/>
              </w:rPr>
            </w:pPr>
            <w:r w:rsidRPr="00D9103F">
              <w:rPr>
                <w:b/>
                <w:sz w:val="24"/>
                <w:szCs w:val="24"/>
                <w:lang w:val="uk-UA"/>
              </w:rPr>
              <w:t>4.7.</w:t>
            </w:r>
            <w:r w:rsidRPr="00D9103F">
              <w:rPr>
                <w:sz w:val="24"/>
                <w:szCs w:val="24"/>
                <w:lang w:val="uk-UA"/>
              </w:rPr>
              <w:t xml:space="preserve"> </w:t>
            </w:r>
            <w:r w:rsidRPr="00C1313E">
              <w:rPr>
                <w:b/>
                <w:sz w:val="24"/>
                <w:szCs w:val="24"/>
                <w:lang w:val="uk-UA"/>
              </w:rPr>
              <w:t xml:space="preserve">Створення музею просто неба «Поліський хутір» за адресою: </w:t>
            </w:r>
          </w:p>
          <w:p w14:paraId="0902683C" w14:textId="77777777" w:rsidR="00B76F34" w:rsidRDefault="00B76F34" w:rsidP="00D9103F">
            <w:pPr>
              <w:rPr>
                <w:sz w:val="24"/>
                <w:szCs w:val="24"/>
                <w:lang w:val="uk-UA"/>
              </w:rPr>
            </w:pPr>
            <w:r w:rsidRPr="00C1313E">
              <w:rPr>
                <w:b/>
                <w:sz w:val="24"/>
                <w:szCs w:val="24"/>
                <w:lang w:val="uk-UA"/>
              </w:rPr>
              <w:t>с. Наталівка, Звягельський район, Житомирська область</w:t>
            </w:r>
            <w:r>
              <w:rPr>
                <w:sz w:val="24"/>
                <w:szCs w:val="24"/>
                <w:lang w:val="uk-UA"/>
              </w:rPr>
              <w:t xml:space="preserve"> </w:t>
            </w:r>
            <w:r w:rsidRPr="00D9103F">
              <w:rPr>
                <w:sz w:val="24"/>
                <w:szCs w:val="24"/>
                <w:lang w:val="uk-UA"/>
              </w:rPr>
              <w:t xml:space="preserve"> </w:t>
            </w:r>
          </w:p>
          <w:p w14:paraId="6EF0CBB2" w14:textId="1A83AC3D" w:rsidR="00B76F34" w:rsidRPr="00D9103F" w:rsidRDefault="00B76F34" w:rsidP="00D9103F">
            <w:pPr>
              <w:rPr>
                <w:sz w:val="24"/>
                <w:szCs w:val="24"/>
              </w:rPr>
            </w:pPr>
            <w:r>
              <w:rPr>
                <w:sz w:val="24"/>
                <w:szCs w:val="24"/>
                <w:lang w:val="uk-UA"/>
              </w:rPr>
              <w:t>(П</w:t>
            </w:r>
            <w:r w:rsidRPr="0064200A">
              <w:rPr>
                <w:sz w:val="24"/>
                <w:szCs w:val="24"/>
                <w:lang w:val="uk-UA"/>
              </w:rPr>
              <w:t>ублічний інвестиційний проєкт).</w:t>
            </w:r>
            <w:r w:rsidRPr="00D9103F">
              <w:rPr>
                <w:sz w:val="24"/>
                <w:szCs w:val="24"/>
                <w:lang w:val="uk-UA"/>
              </w:rPr>
              <w:t xml:space="preserve">     </w:t>
            </w:r>
          </w:p>
          <w:p w14:paraId="26C3546A" w14:textId="0CA1EDA3" w:rsidR="00B76F34" w:rsidRPr="00D9103F" w:rsidRDefault="00B76F34" w:rsidP="00D9103F">
            <w:pPr>
              <w:rPr>
                <w:sz w:val="24"/>
                <w:szCs w:val="24"/>
                <w:lang w:val="uk-UA"/>
              </w:rPr>
            </w:pPr>
          </w:p>
        </w:tc>
        <w:tc>
          <w:tcPr>
            <w:tcW w:w="708" w:type="dxa"/>
          </w:tcPr>
          <w:p w14:paraId="2E8A3DF3" w14:textId="457AB7F4"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08776C25" w14:textId="77777777" w:rsidR="00B76F34" w:rsidRPr="00D9103F" w:rsidRDefault="00B76F34" w:rsidP="00D9103F">
            <w:pPr>
              <w:jc w:val="both"/>
              <w:rPr>
                <w:lang w:val="uk-UA"/>
              </w:rPr>
            </w:pPr>
            <w:r w:rsidRPr="00D9103F">
              <w:rPr>
                <w:lang w:val="uk-UA"/>
              </w:rPr>
              <w:t xml:space="preserve">Управління культури      </w:t>
            </w:r>
          </w:p>
          <w:p w14:paraId="687C8B40" w14:textId="77777777" w:rsidR="00B76F34" w:rsidRPr="00D9103F" w:rsidRDefault="00B76F34" w:rsidP="00D9103F">
            <w:pPr>
              <w:jc w:val="both"/>
            </w:pPr>
            <w:r w:rsidRPr="00D9103F">
              <w:rPr>
                <w:lang w:val="uk-UA"/>
              </w:rPr>
              <w:t>і туризму міської ради</w:t>
            </w:r>
          </w:p>
        </w:tc>
        <w:tc>
          <w:tcPr>
            <w:tcW w:w="1417" w:type="dxa"/>
          </w:tcPr>
          <w:p w14:paraId="0CF6FEDA" w14:textId="128BE4B2"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7A9BBA8C"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1000,0</w:t>
            </w:r>
          </w:p>
        </w:tc>
        <w:tc>
          <w:tcPr>
            <w:tcW w:w="709" w:type="dxa"/>
          </w:tcPr>
          <w:p w14:paraId="43508665" w14:textId="66097431"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2</w:t>
            </w:r>
            <w:r w:rsidRPr="00D9103F">
              <w:rPr>
                <w:color w:val="000000"/>
                <w:lang w:val="uk-UA"/>
              </w:rPr>
              <w:t>000,0</w:t>
            </w:r>
          </w:p>
        </w:tc>
        <w:tc>
          <w:tcPr>
            <w:tcW w:w="709" w:type="dxa"/>
          </w:tcPr>
          <w:p w14:paraId="03409C26" w14:textId="1912B53D"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2</w:t>
            </w:r>
            <w:r w:rsidRPr="00D9103F">
              <w:rPr>
                <w:color w:val="000000"/>
                <w:lang w:val="uk-UA"/>
              </w:rPr>
              <w:t>000,0</w:t>
            </w:r>
          </w:p>
        </w:tc>
        <w:tc>
          <w:tcPr>
            <w:tcW w:w="709" w:type="dxa"/>
          </w:tcPr>
          <w:p w14:paraId="60B30DE8" w14:textId="3BE4C4A7"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2</w:t>
            </w:r>
            <w:r w:rsidRPr="00D9103F">
              <w:rPr>
                <w:color w:val="000000"/>
                <w:lang w:val="uk-UA"/>
              </w:rPr>
              <w:t>000,0</w:t>
            </w:r>
          </w:p>
        </w:tc>
        <w:tc>
          <w:tcPr>
            <w:tcW w:w="708" w:type="dxa"/>
          </w:tcPr>
          <w:p w14:paraId="6E5AC5B8" w14:textId="1755FA95" w:rsidR="00B76F34" w:rsidRPr="00D9103F" w:rsidRDefault="00B76F34" w:rsidP="00D9103F">
            <w:pPr>
              <w:widowControl w:val="0"/>
              <w:pBdr>
                <w:top w:val="nil"/>
                <w:left w:val="nil"/>
                <w:bottom w:val="nil"/>
                <w:right w:val="nil"/>
                <w:between w:val="nil"/>
              </w:pBdr>
              <w:jc w:val="both"/>
            </w:pPr>
            <w:r>
              <w:rPr>
                <w:color w:val="000000"/>
                <w:lang w:val="uk-UA"/>
              </w:rPr>
              <w:t>2</w:t>
            </w:r>
            <w:r w:rsidRPr="00D9103F">
              <w:rPr>
                <w:color w:val="000000"/>
                <w:lang w:val="uk-UA"/>
              </w:rPr>
              <w:t>000,0</w:t>
            </w:r>
          </w:p>
        </w:tc>
        <w:tc>
          <w:tcPr>
            <w:tcW w:w="710" w:type="dxa"/>
          </w:tcPr>
          <w:p w14:paraId="7E6F7B18" w14:textId="77777777" w:rsidR="00B76F34" w:rsidRPr="00356F11" w:rsidRDefault="00B76F34" w:rsidP="00D9103F">
            <w:pPr>
              <w:widowControl w:val="0"/>
              <w:pBdr>
                <w:top w:val="nil"/>
                <w:left w:val="nil"/>
                <w:bottom w:val="nil"/>
                <w:right w:val="nil"/>
                <w:between w:val="nil"/>
              </w:pBdr>
              <w:jc w:val="both"/>
            </w:pPr>
          </w:p>
        </w:tc>
        <w:tc>
          <w:tcPr>
            <w:tcW w:w="2551" w:type="dxa"/>
          </w:tcPr>
          <w:p w14:paraId="50296EA6" w14:textId="449AB71C" w:rsidR="00B76F34" w:rsidRPr="00D9103F" w:rsidRDefault="00B76F34" w:rsidP="00D9103F">
            <w:pPr>
              <w:widowControl w:val="0"/>
              <w:pBdr>
                <w:top w:val="nil"/>
                <w:left w:val="nil"/>
                <w:bottom w:val="nil"/>
                <w:right w:val="nil"/>
                <w:between w:val="nil"/>
              </w:pBdr>
              <w:jc w:val="both"/>
              <w:rPr>
                <w:color w:val="000000"/>
                <w:lang w:val="uk-UA"/>
              </w:rPr>
            </w:pPr>
            <w:r w:rsidRPr="00356F11">
              <w:t>Створено музей просто неба для збереження та популяризації культурної спадщини Полісся.</w:t>
            </w:r>
          </w:p>
        </w:tc>
      </w:tr>
      <w:tr w:rsidR="00B76F34" w:rsidRPr="00881A4C" w14:paraId="5D019EB8" w14:textId="77777777" w:rsidTr="00334341">
        <w:trPr>
          <w:trHeight w:val="562"/>
        </w:trPr>
        <w:tc>
          <w:tcPr>
            <w:tcW w:w="397" w:type="dxa"/>
            <w:vMerge/>
          </w:tcPr>
          <w:p w14:paraId="2C8D312E"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3FA4834F"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254E401F" w14:textId="77777777" w:rsidR="00B76F34" w:rsidRPr="00D9103F" w:rsidRDefault="00B76F34" w:rsidP="00D9103F">
            <w:pPr>
              <w:pStyle w:val="3"/>
              <w:spacing w:before="0" w:after="0"/>
              <w:rPr>
                <w:rFonts w:ascii="Times New Roman" w:hAnsi="Times New Roman"/>
                <w:b w:val="0"/>
                <w:sz w:val="24"/>
                <w:szCs w:val="24"/>
                <w:lang w:val="uk-UA"/>
              </w:rPr>
            </w:pPr>
            <w:r w:rsidRPr="00D9103F">
              <w:rPr>
                <w:rFonts w:ascii="Times New Roman" w:hAnsi="Times New Roman"/>
                <w:sz w:val="24"/>
                <w:szCs w:val="24"/>
                <w:lang w:val="uk-UA"/>
              </w:rPr>
              <w:t>4.8.</w:t>
            </w:r>
            <w:r w:rsidRPr="00D9103F">
              <w:rPr>
                <w:rFonts w:ascii="Times New Roman" w:hAnsi="Times New Roman"/>
                <w:b w:val="0"/>
                <w:sz w:val="24"/>
                <w:szCs w:val="24"/>
                <w:lang w:val="uk-UA"/>
              </w:rPr>
              <w:t xml:space="preserve"> </w:t>
            </w:r>
            <w:r w:rsidRPr="00682F0D">
              <w:rPr>
                <w:rFonts w:ascii="Times New Roman" w:hAnsi="Times New Roman"/>
                <w:sz w:val="24"/>
                <w:szCs w:val="24"/>
                <w:lang w:val="uk-UA"/>
              </w:rPr>
              <w:t>Придбання та встановлення інформаційних таблиць для об’єктів культурної спадщини Звягельської міської територіальної громади</w:t>
            </w:r>
          </w:p>
        </w:tc>
        <w:tc>
          <w:tcPr>
            <w:tcW w:w="708" w:type="dxa"/>
          </w:tcPr>
          <w:p w14:paraId="45FEB79C" w14:textId="00913961"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57D6A70C" w14:textId="77777777" w:rsidR="00B76F34" w:rsidRPr="00D9103F" w:rsidRDefault="00B76F34" w:rsidP="00D9103F">
            <w:pPr>
              <w:jc w:val="both"/>
              <w:rPr>
                <w:lang w:val="uk-UA"/>
              </w:rPr>
            </w:pPr>
            <w:r w:rsidRPr="00D9103F">
              <w:rPr>
                <w:lang w:val="uk-UA"/>
              </w:rPr>
              <w:t xml:space="preserve">Управління культури      </w:t>
            </w:r>
          </w:p>
          <w:p w14:paraId="60D36D38" w14:textId="77777777" w:rsidR="00B76F34" w:rsidRPr="00D9103F" w:rsidRDefault="00B76F34" w:rsidP="00D9103F">
            <w:pPr>
              <w:jc w:val="both"/>
            </w:pPr>
            <w:r w:rsidRPr="00D9103F">
              <w:rPr>
                <w:lang w:val="uk-UA"/>
              </w:rPr>
              <w:t>і туризму міської ради</w:t>
            </w:r>
          </w:p>
        </w:tc>
        <w:tc>
          <w:tcPr>
            <w:tcW w:w="1417" w:type="dxa"/>
          </w:tcPr>
          <w:p w14:paraId="2A11F2D5" w14:textId="4795AF0A"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0D9DA807"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7443D56E" w14:textId="45BE160F"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2</w:t>
            </w:r>
            <w:r w:rsidRPr="00D9103F">
              <w:rPr>
                <w:color w:val="000000"/>
                <w:lang w:val="uk-UA"/>
              </w:rPr>
              <w:t>00,0</w:t>
            </w:r>
          </w:p>
        </w:tc>
        <w:tc>
          <w:tcPr>
            <w:tcW w:w="709" w:type="dxa"/>
          </w:tcPr>
          <w:p w14:paraId="695FC256" w14:textId="3228A824"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3</w:t>
            </w:r>
            <w:r w:rsidRPr="00D9103F">
              <w:rPr>
                <w:color w:val="000000"/>
                <w:lang w:val="uk-UA"/>
              </w:rPr>
              <w:t>00,0</w:t>
            </w:r>
          </w:p>
        </w:tc>
        <w:tc>
          <w:tcPr>
            <w:tcW w:w="709" w:type="dxa"/>
          </w:tcPr>
          <w:p w14:paraId="19AF544E" w14:textId="5F74EB08"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3</w:t>
            </w:r>
            <w:r w:rsidRPr="00D9103F">
              <w:rPr>
                <w:color w:val="000000"/>
                <w:lang w:val="uk-UA"/>
              </w:rPr>
              <w:t>00,0</w:t>
            </w:r>
          </w:p>
        </w:tc>
        <w:tc>
          <w:tcPr>
            <w:tcW w:w="708" w:type="dxa"/>
          </w:tcPr>
          <w:p w14:paraId="2100815E" w14:textId="1F5444AE" w:rsidR="00B76F34" w:rsidRPr="00D9103F" w:rsidRDefault="00B76F34" w:rsidP="00D9103F">
            <w:pPr>
              <w:widowControl w:val="0"/>
              <w:pBdr>
                <w:top w:val="nil"/>
                <w:left w:val="nil"/>
                <w:bottom w:val="nil"/>
                <w:right w:val="nil"/>
                <w:between w:val="nil"/>
              </w:pBdr>
              <w:jc w:val="both"/>
              <w:rPr>
                <w:lang w:val="uk-UA"/>
              </w:rPr>
            </w:pPr>
            <w:r>
              <w:rPr>
                <w:color w:val="000000"/>
                <w:lang w:val="uk-UA"/>
              </w:rPr>
              <w:t>3</w:t>
            </w:r>
            <w:r w:rsidRPr="00D9103F">
              <w:rPr>
                <w:color w:val="000000"/>
                <w:lang w:val="uk-UA"/>
              </w:rPr>
              <w:t>00,0</w:t>
            </w:r>
          </w:p>
        </w:tc>
        <w:tc>
          <w:tcPr>
            <w:tcW w:w="710" w:type="dxa"/>
          </w:tcPr>
          <w:p w14:paraId="3E9400B0" w14:textId="77777777" w:rsidR="00B76F34" w:rsidRPr="00C5479D" w:rsidRDefault="00B76F34" w:rsidP="00D9103F">
            <w:pPr>
              <w:widowControl w:val="0"/>
              <w:pBdr>
                <w:top w:val="nil"/>
                <w:left w:val="nil"/>
                <w:bottom w:val="nil"/>
                <w:right w:val="nil"/>
                <w:between w:val="nil"/>
              </w:pBdr>
              <w:jc w:val="both"/>
              <w:rPr>
                <w:lang w:val="uk-UA"/>
              </w:rPr>
            </w:pPr>
          </w:p>
        </w:tc>
        <w:tc>
          <w:tcPr>
            <w:tcW w:w="2551" w:type="dxa"/>
          </w:tcPr>
          <w:p w14:paraId="7641FFDC" w14:textId="15D24454" w:rsidR="00B76F34" w:rsidRPr="00D9103F" w:rsidRDefault="00B76F34" w:rsidP="00D9103F">
            <w:pPr>
              <w:widowControl w:val="0"/>
              <w:pBdr>
                <w:top w:val="nil"/>
                <w:left w:val="nil"/>
                <w:bottom w:val="nil"/>
                <w:right w:val="nil"/>
                <w:between w:val="nil"/>
              </w:pBdr>
              <w:jc w:val="both"/>
              <w:rPr>
                <w:color w:val="000000"/>
                <w:lang w:val="uk-UA"/>
              </w:rPr>
            </w:pPr>
            <w:r w:rsidRPr="00C5479D">
              <w:rPr>
                <w:lang w:val="uk-UA"/>
              </w:rPr>
              <w:t>Придбано та встановлено інформаційні таблиці для ідентифікації та популяризації об’єктів культурної спадщини.</w:t>
            </w:r>
          </w:p>
        </w:tc>
      </w:tr>
      <w:tr w:rsidR="00B76F34" w:rsidRPr="00261485" w14:paraId="6314CC08" w14:textId="77777777" w:rsidTr="00334341">
        <w:trPr>
          <w:trHeight w:val="562"/>
        </w:trPr>
        <w:tc>
          <w:tcPr>
            <w:tcW w:w="397" w:type="dxa"/>
            <w:vMerge/>
          </w:tcPr>
          <w:p w14:paraId="2232E62B"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15B4B3A0"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505BB6D9" w14:textId="77777777" w:rsidR="00B76F34" w:rsidRPr="00D9103F" w:rsidRDefault="00B76F34" w:rsidP="00D9103F">
            <w:pPr>
              <w:pStyle w:val="3"/>
              <w:spacing w:before="0"/>
              <w:rPr>
                <w:rFonts w:ascii="Times New Roman" w:hAnsi="Times New Roman"/>
                <w:b w:val="0"/>
                <w:sz w:val="24"/>
                <w:szCs w:val="24"/>
                <w:lang w:val="uk-UA"/>
              </w:rPr>
            </w:pPr>
            <w:r w:rsidRPr="00D9103F">
              <w:rPr>
                <w:rFonts w:ascii="Times New Roman" w:hAnsi="Times New Roman"/>
                <w:sz w:val="24"/>
                <w:szCs w:val="24"/>
                <w:lang w:val="uk-UA"/>
              </w:rPr>
              <w:t>4.9.</w:t>
            </w:r>
            <w:r w:rsidRPr="00D9103F">
              <w:rPr>
                <w:rFonts w:ascii="Times New Roman" w:hAnsi="Times New Roman"/>
                <w:b w:val="0"/>
                <w:sz w:val="24"/>
                <w:szCs w:val="24"/>
                <w:lang w:val="uk-UA"/>
              </w:rPr>
              <w:t xml:space="preserve"> </w:t>
            </w:r>
            <w:r w:rsidRPr="00D93AB5">
              <w:rPr>
                <w:rFonts w:ascii="Times New Roman" w:hAnsi="Times New Roman"/>
                <w:sz w:val="24"/>
                <w:szCs w:val="24"/>
                <w:lang w:val="uk-UA"/>
              </w:rPr>
              <w:t>Послуги з перезахоронення</w:t>
            </w:r>
            <w:r w:rsidRPr="00D9103F">
              <w:rPr>
                <w:rFonts w:ascii="Times New Roman" w:hAnsi="Times New Roman"/>
                <w:b w:val="0"/>
                <w:sz w:val="24"/>
                <w:szCs w:val="24"/>
                <w:lang w:val="uk-UA"/>
              </w:rPr>
              <w:t xml:space="preserve"> </w:t>
            </w:r>
          </w:p>
        </w:tc>
        <w:tc>
          <w:tcPr>
            <w:tcW w:w="708" w:type="dxa"/>
          </w:tcPr>
          <w:p w14:paraId="698285BC" w14:textId="788753E3"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4F517482" w14:textId="77777777" w:rsidR="00B76F34" w:rsidRPr="00D9103F" w:rsidRDefault="00B76F34" w:rsidP="00D9103F">
            <w:pPr>
              <w:jc w:val="both"/>
            </w:pPr>
            <w:r w:rsidRPr="00D9103F">
              <w:rPr>
                <w:lang w:val="uk-UA"/>
              </w:rPr>
              <w:t>Управління культури        і туризму міської ради</w:t>
            </w:r>
          </w:p>
        </w:tc>
        <w:tc>
          <w:tcPr>
            <w:tcW w:w="1417" w:type="dxa"/>
          </w:tcPr>
          <w:p w14:paraId="02EF78B2" w14:textId="566D44D6"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37F5F37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718B16C5"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7FF566EB"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9" w:type="dxa"/>
          </w:tcPr>
          <w:p w14:paraId="047A402F"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200,0</w:t>
            </w:r>
          </w:p>
        </w:tc>
        <w:tc>
          <w:tcPr>
            <w:tcW w:w="708" w:type="dxa"/>
          </w:tcPr>
          <w:p w14:paraId="7A34C1CC" w14:textId="1037C6A1" w:rsidR="00B76F34" w:rsidRPr="00D9103F" w:rsidRDefault="00B76F34" w:rsidP="00D9103F">
            <w:pPr>
              <w:widowControl w:val="0"/>
              <w:pBdr>
                <w:top w:val="nil"/>
                <w:left w:val="nil"/>
                <w:bottom w:val="nil"/>
                <w:right w:val="nil"/>
                <w:between w:val="nil"/>
              </w:pBdr>
              <w:jc w:val="both"/>
            </w:pPr>
            <w:r w:rsidRPr="00D9103F">
              <w:rPr>
                <w:color w:val="000000"/>
                <w:lang w:val="uk-UA"/>
              </w:rPr>
              <w:t>200,0</w:t>
            </w:r>
          </w:p>
        </w:tc>
        <w:tc>
          <w:tcPr>
            <w:tcW w:w="710" w:type="dxa"/>
          </w:tcPr>
          <w:p w14:paraId="32F4635E" w14:textId="77777777" w:rsidR="00B76F34" w:rsidRPr="0022622C" w:rsidRDefault="00B76F34" w:rsidP="00D9103F">
            <w:pPr>
              <w:widowControl w:val="0"/>
              <w:pBdr>
                <w:top w:val="nil"/>
                <w:left w:val="nil"/>
                <w:bottom w:val="nil"/>
                <w:right w:val="nil"/>
                <w:between w:val="nil"/>
              </w:pBdr>
              <w:jc w:val="both"/>
            </w:pPr>
          </w:p>
        </w:tc>
        <w:tc>
          <w:tcPr>
            <w:tcW w:w="2551" w:type="dxa"/>
          </w:tcPr>
          <w:p w14:paraId="60FCF375" w14:textId="4EEB464A" w:rsidR="00B76F34" w:rsidRPr="00D9103F" w:rsidRDefault="00B76F34" w:rsidP="00D9103F">
            <w:pPr>
              <w:widowControl w:val="0"/>
              <w:pBdr>
                <w:top w:val="nil"/>
                <w:left w:val="nil"/>
                <w:bottom w:val="nil"/>
                <w:right w:val="nil"/>
                <w:between w:val="nil"/>
              </w:pBdr>
              <w:jc w:val="both"/>
              <w:rPr>
                <w:color w:val="000000"/>
                <w:lang w:val="uk-UA"/>
              </w:rPr>
            </w:pPr>
            <w:r w:rsidRPr="0022622C">
              <w:t>Проведено роботи з перезахоронення та впорядкування місць поховань, включно з демонтажем радянської символіки, відповідно до чинного законодавства.</w:t>
            </w:r>
          </w:p>
        </w:tc>
      </w:tr>
      <w:tr w:rsidR="00B76F34" w:rsidRPr="00261485" w14:paraId="7605544B" w14:textId="77777777" w:rsidTr="00334341">
        <w:trPr>
          <w:trHeight w:val="562"/>
        </w:trPr>
        <w:tc>
          <w:tcPr>
            <w:tcW w:w="397" w:type="dxa"/>
            <w:vMerge w:val="restart"/>
          </w:tcPr>
          <w:p w14:paraId="2FE44AC4" w14:textId="77777777" w:rsidR="00B76F34" w:rsidRPr="00DC47BE" w:rsidRDefault="00B76F34" w:rsidP="00745161">
            <w:pPr>
              <w:widowControl w:val="0"/>
              <w:pBdr>
                <w:top w:val="nil"/>
                <w:left w:val="nil"/>
                <w:bottom w:val="nil"/>
                <w:right w:val="nil"/>
                <w:between w:val="nil"/>
              </w:pBdr>
              <w:jc w:val="center"/>
              <w:rPr>
                <w:color w:val="000000"/>
                <w:sz w:val="24"/>
                <w:szCs w:val="24"/>
                <w:lang w:val="uk-UA"/>
              </w:rPr>
            </w:pPr>
            <w:r w:rsidRPr="00DC47BE">
              <w:rPr>
                <w:color w:val="000000"/>
                <w:sz w:val="24"/>
                <w:szCs w:val="24"/>
                <w:lang w:val="uk-UA"/>
              </w:rPr>
              <w:t>5</w:t>
            </w:r>
          </w:p>
        </w:tc>
        <w:tc>
          <w:tcPr>
            <w:tcW w:w="1985" w:type="dxa"/>
            <w:vMerge w:val="restart"/>
          </w:tcPr>
          <w:p w14:paraId="6414FE58" w14:textId="77777777" w:rsidR="00B76F34" w:rsidRPr="00D9103F" w:rsidRDefault="00B76F34" w:rsidP="00D9103F">
            <w:pPr>
              <w:widowControl w:val="0"/>
              <w:pBdr>
                <w:top w:val="nil"/>
                <w:left w:val="nil"/>
                <w:bottom w:val="nil"/>
                <w:right w:val="nil"/>
                <w:between w:val="nil"/>
              </w:pBdr>
              <w:rPr>
                <w:b/>
                <w:sz w:val="24"/>
                <w:szCs w:val="24"/>
                <w:lang w:val="uk-UA"/>
              </w:rPr>
            </w:pPr>
            <w:r w:rsidRPr="00D9103F">
              <w:rPr>
                <w:b/>
                <w:sz w:val="24"/>
                <w:szCs w:val="24"/>
                <w:lang w:val="uk-UA"/>
              </w:rPr>
              <w:t>Розвиток туризму</w:t>
            </w:r>
          </w:p>
        </w:tc>
        <w:tc>
          <w:tcPr>
            <w:tcW w:w="3572" w:type="dxa"/>
          </w:tcPr>
          <w:p w14:paraId="146E5834" w14:textId="5A025EA7" w:rsidR="00B76F34" w:rsidRPr="00D9103F" w:rsidRDefault="00B76F34" w:rsidP="000D4807">
            <w:pPr>
              <w:rPr>
                <w:sz w:val="24"/>
                <w:szCs w:val="24"/>
                <w:lang w:val="uk-UA"/>
              </w:rPr>
            </w:pPr>
            <w:r w:rsidRPr="00D9103F">
              <w:rPr>
                <w:b/>
                <w:sz w:val="24"/>
                <w:szCs w:val="24"/>
                <w:lang w:val="uk-UA"/>
              </w:rPr>
              <w:t>5.1.</w:t>
            </w:r>
            <w:r w:rsidRPr="00D9103F">
              <w:rPr>
                <w:sz w:val="24"/>
                <w:szCs w:val="24"/>
                <w:lang w:val="uk-UA"/>
              </w:rPr>
              <w:t xml:space="preserve"> </w:t>
            </w:r>
            <w:r w:rsidRPr="0035378E">
              <w:rPr>
                <w:b/>
                <w:sz w:val="24"/>
                <w:szCs w:val="24"/>
                <w:lang w:val="uk-UA"/>
              </w:rPr>
              <w:t xml:space="preserve">Придбання </w:t>
            </w:r>
            <w:r w:rsidR="000D4807" w:rsidRPr="00BE5CBA">
              <w:rPr>
                <w:b/>
                <w:sz w:val="24"/>
                <w:szCs w:val="24"/>
                <w:lang w:val="uk-UA"/>
              </w:rPr>
              <w:t>туристичного обладнання, предметів</w:t>
            </w:r>
            <w:r w:rsidR="000D4807">
              <w:rPr>
                <w:b/>
                <w:sz w:val="24"/>
                <w:szCs w:val="24"/>
                <w:lang w:val="uk-UA"/>
              </w:rPr>
              <w:t>, продукції</w:t>
            </w:r>
            <w:r w:rsidR="000D4807" w:rsidRPr="00BE5CBA">
              <w:rPr>
                <w:b/>
                <w:sz w:val="24"/>
                <w:szCs w:val="24"/>
                <w:lang w:val="uk-UA"/>
              </w:rPr>
              <w:t xml:space="preserve"> та матеріалів</w:t>
            </w:r>
          </w:p>
        </w:tc>
        <w:tc>
          <w:tcPr>
            <w:tcW w:w="708" w:type="dxa"/>
          </w:tcPr>
          <w:p w14:paraId="683A7B62" w14:textId="78286E6F"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269C5D28" w14:textId="77777777" w:rsidR="00B76F34" w:rsidRPr="00D9103F" w:rsidRDefault="00B76F34" w:rsidP="00D9103F">
            <w:pPr>
              <w:jc w:val="both"/>
              <w:rPr>
                <w:lang w:val="uk-UA"/>
              </w:rPr>
            </w:pPr>
            <w:r w:rsidRPr="00D9103F">
              <w:rPr>
                <w:lang w:val="uk-UA"/>
              </w:rPr>
              <w:t xml:space="preserve">Управління культури      </w:t>
            </w:r>
          </w:p>
          <w:p w14:paraId="57AE995A" w14:textId="77777777" w:rsidR="00B76F34" w:rsidRPr="00D9103F" w:rsidRDefault="00B76F34" w:rsidP="00D9103F">
            <w:pPr>
              <w:jc w:val="both"/>
              <w:rPr>
                <w:lang w:val="uk-UA"/>
              </w:rPr>
            </w:pPr>
            <w:r w:rsidRPr="00D9103F">
              <w:rPr>
                <w:lang w:val="uk-UA"/>
              </w:rPr>
              <w:t xml:space="preserve"> і туризму міської ради,Звягельський туристичний центр</w:t>
            </w:r>
          </w:p>
        </w:tc>
        <w:tc>
          <w:tcPr>
            <w:tcW w:w="1417" w:type="dxa"/>
          </w:tcPr>
          <w:p w14:paraId="603DF905" w14:textId="6BD000B5"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4487212A" w14:textId="271EFB79" w:rsidR="00B76F34" w:rsidRPr="00D9103F" w:rsidRDefault="000D4807" w:rsidP="00D9103F">
            <w:pPr>
              <w:widowControl w:val="0"/>
              <w:pBdr>
                <w:top w:val="nil"/>
                <w:left w:val="nil"/>
                <w:bottom w:val="nil"/>
                <w:right w:val="nil"/>
                <w:between w:val="nil"/>
              </w:pBdr>
              <w:jc w:val="both"/>
              <w:rPr>
                <w:color w:val="000000"/>
                <w:lang w:val="uk-UA"/>
              </w:rPr>
            </w:pPr>
            <w:r>
              <w:rPr>
                <w:color w:val="000000"/>
                <w:lang w:val="uk-UA"/>
              </w:rPr>
              <w:t>9</w:t>
            </w:r>
            <w:r w:rsidR="00B76F34" w:rsidRPr="00D9103F">
              <w:rPr>
                <w:color w:val="000000"/>
                <w:lang w:val="uk-UA"/>
              </w:rPr>
              <w:t>00,0</w:t>
            </w:r>
          </w:p>
        </w:tc>
        <w:tc>
          <w:tcPr>
            <w:tcW w:w="709" w:type="dxa"/>
          </w:tcPr>
          <w:p w14:paraId="0F1014C3" w14:textId="69A70D69" w:rsidR="00B76F34" w:rsidRPr="00D9103F" w:rsidRDefault="000D4807" w:rsidP="00D9103F">
            <w:pPr>
              <w:widowControl w:val="0"/>
              <w:pBdr>
                <w:top w:val="nil"/>
                <w:left w:val="nil"/>
                <w:bottom w:val="nil"/>
                <w:right w:val="nil"/>
                <w:between w:val="nil"/>
              </w:pBdr>
              <w:jc w:val="both"/>
              <w:rPr>
                <w:color w:val="000000"/>
                <w:lang w:val="uk-UA"/>
              </w:rPr>
            </w:pPr>
            <w:r>
              <w:rPr>
                <w:color w:val="000000"/>
                <w:lang w:val="uk-UA"/>
              </w:rPr>
              <w:t>11</w:t>
            </w:r>
            <w:r w:rsidR="00B76F34" w:rsidRPr="00D9103F">
              <w:rPr>
                <w:color w:val="000000"/>
                <w:lang w:val="uk-UA"/>
              </w:rPr>
              <w:t>00,0</w:t>
            </w:r>
          </w:p>
        </w:tc>
        <w:tc>
          <w:tcPr>
            <w:tcW w:w="709" w:type="dxa"/>
          </w:tcPr>
          <w:p w14:paraId="76F941C5" w14:textId="3C10F926" w:rsidR="00B76F34" w:rsidRPr="00D9103F" w:rsidRDefault="000D4807" w:rsidP="00D9103F">
            <w:pPr>
              <w:widowControl w:val="0"/>
              <w:pBdr>
                <w:top w:val="nil"/>
                <w:left w:val="nil"/>
                <w:bottom w:val="nil"/>
                <w:right w:val="nil"/>
                <w:between w:val="nil"/>
              </w:pBdr>
              <w:jc w:val="both"/>
              <w:rPr>
                <w:color w:val="000000"/>
                <w:lang w:val="uk-UA"/>
              </w:rPr>
            </w:pPr>
            <w:r>
              <w:rPr>
                <w:color w:val="000000"/>
                <w:lang w:val="uk-UA"/>
              </w:rPr>
              <w:t>12</w:t>
            </w:r>
            <w:r w:rsidR="00B76F34" w:rsidRPr="00D9103F">
              <w:rPr>
                <w:color w:val="000000"/>
                <w:lang w:val="uk-UA"/>
              </w:rPr>
              <w:t>00,0</w:t>
            </w:r>
          </w:p>
        </w:tc>
        <w:tc>
          <w:tcPr>
            <w:tcW w:w="709" w:type="dxa"/>
          </w:tcPr>
          <w:p w14:paraId="535D26F7" w14:textId="2625F439" w:rsidR="00B76F34" w:rsidRPr="00D9103F" w:rsidRDefault="000D4807" w:rsidP="00D9103F">
            <w:pPr>
              <w:widowControl w:val="0"/>
              <w:pBdr>
                <w:top w:val="nil"/>
                <w:left w:val="nil"/>
                <w:bottom w:val="nil"/>
                <w:right w:val="nil"/>
                <w:between w:val="nil"/>
              </w:pBdr>
              <w:jc w:val="both"/>
              <w:rPr>
                <w:color w:val="000000"/>
                <w:lang w:val="uk-UA"/>
              </w:rPr>
            </w:pPr>
            <w:r>
              <w:rPr>
                <w:color w:val="000000"/>
                <w:lang w:val="uk-UA"/>
              </w:rPr>
              <w:t>12</w:t>
            </w:r>
            <w:r w:rsidR="00B76F34" w:rsidRPr="00D9103F">
              <w:rPr>
                <w:color w:val="000000"/>
                <w:lang w:val="uk-UA"/>
              </w:rPr>
              <w:t>00,0</w:t>
            </w:r>
          </w:p>
        </w:tc>
        <w:tc>
          <w:tcPr>
            <w:tcW w:w="708" w:type="dxa"/>
          </w:tcPr>
          <w:p w14:paraId="537C24AC" w14:textId="2211C728" w:rsidR="00B76F34" w:rsidRPr="00D9103F" w:rsidRDefault="000D4807" w:rsidP="00D9103F">
            <w:pPr>
              <w:widowControl w:val="0"/>
              <w:pBdr>
                <w:top w:val="nil"/>
                <w:left w:val="nil"/>
                <w:bottom w:val="nil"/>
                <w:right w:val="nil"/>
                <w:between w:val="nil"/>
              </w:pBdr>
              <w:jc w:val="both"/>
            </w:pPr>
            <w:r>
              <w:rPr>
                <w:color w:val="000000"/>
                <w:lang w:val="uk-UA"/>
              </w:rPr>
              <w:t>12</w:t>
            </w:r>
            <w:r w:rsidR="00B76F34" w:rsidRPr="00D9103F">
              <w:rPr>
                <w:color w:val="000000"/>
                <w:lang w:val="uk-UA"/>
              </w:rPr>
              <w:t>00,0</w:t>
            </w:r>
          </w:p>
        </w:tc>
        <w:tc>
          <w:tcPr>
            <w:tcW w:w="710" w:type="dxa"/>
          </w:tcPr>
          <w:p w14:paraId="3FB62659" w14:textId="77777777" w:rsidR="00B76F34" w:rsidRPr="00010E8C" w:rsidRDefault="00B76F34" w:rsidP="00D9103F">
            <w:pPr>
              <w:widowControl w:val="0"/>
              <w:pBdr>
                <w:top w:val="nil"/>
                <w:left w:val="nil"/>
                <w:bottom w:val="nil"/>
                <w:right w:val="nil"/>
                <w:between w:val="nil"/>
              </w:pBdr>
              <w:jc w:val="both"/>
            </w:pPr>
          </w:p>
        </w:tc>
        <w:tc>
          <w:tcPr>
            <w:tcW w:w="2551" w:type="dxa"/>
          </w:tcPr>
          <w:p w14:paraId="37ACAA12" w14:textId="6494E8DC" w:rsidR="00B76F34" w:rsidRPr="00D9103F" w:rsidRDefault="00B76F34" w:rsidP="00D9103F">
            <w:pPr>
              <w:widowControl w:val="0"/>
              <w:pBdr>
                <w:top w:val="nil"/>
                <w:left w:val="nil"/>
                <w:bottom w:val="nil"/>
                <w:right w:val="nil"/>
                <w:between w:val="nil"/>
              </w:pBdr>
              <w:jc w:val="both"/>
              <w:rPr>
                <w:color w:val="000000"/>
                <w:lang w:val="uk-UA"/>
              </w:rPr>
            </w:pPr>
            <w:r w:rsidRPr="00010E8C">
              <w:t>Придбано туристичні вказівники, інформаційні таблиці, знаки та іншу туристичну продукцію для розвитку туристичної інфраструктури та підвищення привабливості території громади.</w:t>
            </w:r>
          </w:p>
        </w:tc>
      </w:tr>
      <w:tr w:rsidR="00B76F34" w:rsidRPr="00261485" w14:paraId="5A002FCE" w14:textId="77777777" w:rsidTr="00334341">
        <w:trPr>
          <w:trHeight w:val="562"/>
        </w:trPr>
        <w:tc>
          <w:tcPr>
            <w:tcW w:w="397" w:type="dxa"/>
            <w:vMerge/>
          </w:tcPr>
          <w:p w14:paraId="17F1D01C"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32C97F04"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771A82CF" w14:textId="4F94D83C" w:rsidR="00B76F34" w:rsidRPr="00D9103F" w:rsidRDefault="00B76F34" w:rsidP="00D9103F">
            <w:pPr>
              <w:rPr>
                <w:sz w:val="24"/>
                <w:szCs w:val="24"/>
                <w:lang w:val="uk-UA"/>
              </w:rPr>
            </w:pPr>
            <w:r w:rsidRPr="00D9103F">
              <w:rPr>
                <w:b/>
                <w:sz w:val="24"/>
                <w:szCs w:val="24"/>
                <w:lang w:val="uk-UA"/>
              </w:rPr>
              <w:t>5.</w:t>
            </w:r>
            <w:r w:rsidR="00293FD0">
              <w:rPr>
                <w:b/>
                <w:sz w:val="24"/>
                <w:szCs w:val="24"/>
                <w:lang w:val="uk-UA"/>
              </w:rPr>
              <w:t>2</w:t>
            </w:r>
            <w:r w:rsidRPr="00D9103F">
              <w:rPr>
                <w:b/>
                <w:sz w:val="24"/>
                <w:szCs w:val="24"/>
                <w:lang w:val="uk-UA"/>
              </w:rPr>
              <w:t>.</w:t>
            </w:r>
            <w:r w:rsidRPr="00D9103F">
              <w:rPr>
                <w:sz w:val="24"/>
                <w:szCs w:val="24"/>
                <w:lang w:val="uk-UA"/>
              </w:rPr>
              <w:t xml:space="preserve"> </w:t>
            </w:r>
            <w:r w:rsidRPr="001D0176">
              <w:rPr>
                <w:b/>
                <w:sz w:val="24"/>
                <w:szCs w:val="24"/>
                <w:lang w:val="uk-UA"/>
              </w:rPr>
              <w:t>Виготовлення та друк туристичної інформаційної продукції</w:t>
            </w:r>
          </w:p>
          <w:p w14:paraId="4F192E8B" w14:textId="77777777" w:rsidR="00B76F34" w:rsidRPr="00D9103F" w:rsidRDefault="00B76F34" w:rsidP="00D9103F">
            <w:pPr>
              <w:rPr>
                <w:sz w:val="24"/>
                <w:szCs w:val="24"/>
                <w:lang w:val="uk-UA"/>
              </w:rPr>
            </w:pPr>
            <w:r w:rsidRPr="00D9103F">
              <w:rPr>
                <w:sz w:val="24"/>
                <w:szCs w:val="24"/>
              </w:rPr>
              <w:t xml:space="preserve"> </w:t>
            </w:r>
          </w:p>
        </w:tc>
        <w:tc>
          <w:tcPr>
            <w:tcW w:w="708" w:type="dxa"/>
          </w:tcPr>
          <w:p w14:paraId="141B6157" w14:textId="04A82738"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79720E15" w14:textId="77777777" w:rsidR="00B76F34" w:rsidRPr="00D9103F" w:rsidRDefault="00B76F34" w:rsidP="00D9103F">
            <w:pPr>
              <w:jc w:val="both"/>
              <w:rPr>
                <w:lang w:val="uk-UA"/>
              </w:rPr>
            </w:pPr>
            <w:r w:rsidRPr="00D9103F">
              <w:rPr>
                <w:lang w:val="uk-UA"/>
              </w:rPr>
              <w:t xml:space="preserve">Управління культури       </w:t>
            </w:r>
          </w:p>
          <w:p w14:paraId="279346C6" w14:textId="77777777" w:rsidR="00B76F34" w:rsidRPr="00D9103F" w:rsidRDefault="00B76F34" w:rsidP="00D9103F">
            <w:pPr>
              <w:jc w:val="both"/>
            </w:pPr>
            <w:r w:rsidRPr="00D9103F">
              <w:rPr>
                <w:lang w:val="uk-UA"/>
              </w:rPr>
              <w:t xml:space="preserve">і туризму міської ради,Звягельський туристичний центр </w:t>
            </w:r>
          </w:p>
        </w:tc>
        <w:tc>
          <w:tcPr>
            <w:tcW w:w="1417" w:type="dxa"/>
          </w:tcPr>
          <w:p w14:paraId="580ED93E" w14:textId="1D408CD6"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4CB10C05" w14:textId="12C4A924" w:rsidR="00B76F34" w:rsidRPr="00D9103F" w:rsidRDefault="000D4807" w:rsidP="00D9103F">
            <w:pPr>
              <w:widowControl w:val="0"/>
              <w:pBdr>
                <w:top w:val="nil"/>
                <w:left w:val="nil"/>
                <w:bottom w:val="nil"/>
                <w:right w:val="nil"/>
                <w:between w:val="nil"/>
              </w:pBdr>
              <w:jc w:val="both"/>
              <w:rPr>
                <w:color w:val="000000"/>
                <w:lang w:val="uk-UA"/>
              </w:rPr>
            </w:pPr>
            <w:r>
              <w:rPr>
                <w:color w:val="000000"/>
                <w:lang w:val="uk-UA"/>
              </w:rPr>
              <w:t>15</w:t>
            </w:r>
            <w:r w:rsidR="00B76F34" w:rsidRPr="00D9103F">
              <w:rPr>
                <w:color w:val="000000"/>
                <w:lang w:val="uk-UA"/>
              </w:rPr>
              <w:t>00,0</w:t>
            </w:r>
          </w:p>
        </w:tc>
        <w:tc>
          <w:tcPr>
            <w:tcW w:w="709" w:type="dxa"/>
          </w:tcPr>
          <w:p w14:paraId="3F26F641" w14:textId="23980C17" w:rsidR="00B76F34" w:rsidRPr="00D9103F" w:rsidRDefault="000D4807" w:rsidP="00D9103F">
            <w:pPr>
              <w:widowControl w:val="0"/>
              <w:pBdr>
                <w:top w:val="nil"/>
                <w:left w:val="nil"/>
                <w:bottom w:val="nil"/>
                <w:right w:val="nil"/>
                <w:between w:val="nil"/>
              </w:pBdr>
              <w:jc w:val="both"/>
              <w:rPr>
                <w:color w:val="000000"/>
                <w:lang w:val="uk-UA"/>
              </w:rPr>
            </w:pPr>
            <w:r>
              <w:rPr>
                <w:color w:val="000000"/>
                <w:lang w:val="uk-UA"/>
              </w:rPr>
              <w:t>15</w:t>
            </w:r>
            <w:r w:rsidR="00B76F34" w:rsidRPr="00D9103F">
              <w:rPr>
                <w:color w:val="000000"/>
                <w:lang w:val="uk-UA"/>
              </w:rPr>
              <w:t>00,0</w:t>
            </w:r>
          </w:p>
        </w:tc>
        <w:tc>
          <w:tcPr>
            <w:tcW w:w="709" w:type="dxa"/>
          </w:tcPr>
          <w:p w14:paraId="54C1FEAB" w14:textId="7DA5CFF6" w:rsidR="00B76F34" w:rsidRPr="00D9103F" w:rsidRDefault="000D4807" w:rsidP="00D9103F">
            <w:pPr>
              <w:widowControl w:val="0"/>
              <w:pBdr>
                <w:top w:val="nil"/>
                <w:left w:val="nil"/>
                <w:bottom w:val="nil"/>
                <w:right w:val="nil"/>
                <w:between w:val="nil"/>
              </w:pBdr>
              <w:jc w:val="both"/>
              <w:rPr>
                <w:color w:val="000000"/>
                <w:lang w:val="uk-UA"/>
              </w:rPr>
            </w:pPr>
            <w:r>
              <w:rPr>
                <w:color w:val="000000"/>
                <w:lang w:val="uk-UA"/>
              </w:rPr>
              <w:t>15</w:t>
            </w:r>
            <w:r w:rsidR="00B76F34" w:rsidRPr="00D9103F">
              <w:rPr>
                <w:color w:val="000000"/>
                <w:lang w:val="uk-UA"/>
              </w:rPr>
              <w:t>00,0</w:t>
            </w:r>
          </w:p>
        </w:tc>
        <w:tc>
          <w:tcPr>
            <w:tcW w:w="709" w:type="dxa"/>
          </w:tcPr>
          <w:p w14:paraId="3153C4E8" w14:textId="62D19CA6" w:rsidR="00B76F34" w:rsidRPr="00D9103F" w:rsidRDefault="000D4807" w:rsidP="00D9103F">
            <w:pPr>
              <w:widowControl w:val="0"/>
              <w:pBdr>
                <w:top w:val="nil"/>
                <w:left w:val="nil"/>
                <w:bottom w:val="nil"/>
                <w:right w:val="nil"/>
                <w:between w:val="nil"/>
              </w:pBdr>
              <w:jc w:val="both"/>
              <w:rPr>
                <w:color w:val="000000"/>
                <w:lang w:val="uk-UA"/>
              </w:rPr>
            </w:pPr>
            <w:r>
              <w:rPr>
                <w:color w:val="000000"/>
                <w:lang w:val="uk-UA"/>
              </w:rPr>
              <w:t>15</w:t>
            </w:r>
            <w:r w:rsidR="00B76F34" w:rsidRPr="00D9103F">
              <w:rPr>
                <w:color w:val="000000"/>
                <w:lang w:val="uk-UA"/>
              </w:rPr>
              <w:t>00,0</w:t>
            </w:r>
          </w:p>
        </w:tc>
        <w:tc>
          <w:tcPr>
            <w:tcW w:w="708" w:type="dxa"/>
          </w:tcPr>
          <w:p w14:paraId="514962F9" w14:textId="4FE55FCA" w:rsidR="00B76F34" w:rsidRPr="00D9103F" w:rsidRDefault="000D4807" w:rsidP="00D9103F">
            <w:pPr>
              <w:widowControl w:val="0"/>
              <w:pBdr>
                <w:top w:val="nil"/>
                <w:left w:val="nil"/>
                <w:bottom w:val="nil"/>
                <w:right w:val="nil"/>
                <w:between w:val="nil"/>
              </w:pBdr>
              <w:jc w:val="both"/>
            </w:pPr>
            <w:r>
              <w:rPr>
                <w:color w:val="000000"/>
                <w:lang w:val="uk-UA"/>
              </w:rPr>
              <w:t>15</w:t>
            </w:r>
            <w:r w:rsidR="00B76F34" w:rsidRPr="00D9103F">
              <w:rPr>
                <w:color w:val="000000"/>
                <w:lang w:val="uk-UA"/>
              </w:rPr>
              <w:t>00,0</w:t>
            </w:r>
          </w:p>
        </w:tc>
        <w:tc>
          <w:tcPr>
            <w:tcW w:w="710" w:type="dxa"/>
          </w:tcPr>
          <w:p w14:paraId="23CA21E4" w14:textId="77777777" w:rsidR="00B76F34" w:rsidRPr="00C92AEE" w:rsidRDefault="00B76F34" w:rsidP="00D9103F">
            <w:pPr>
              <w:widowControl w:val="0"/>
              <w:pBdr>
                <w:top w:val="nil"/>
                <w:left w:val="nil"/>
                <w:bottom w:val="nil"/>
                <w:right w:val="nil"/>
                <w:between w:val="nil"/>
              </w:pBdr>
              <w:jc w:val="both"/>
            </w:pPr>
          </w:p>
        </w:tc>
        <w:tc>
          <w:tcPr>
            <w:tcW w:w="2551" w:type="dxa"/>
          </w:tcPr>
          <w:p w14:paraId="75B5C980" w14:textId="62A9B679" w:rsidR="00B76F34" w:rsidRPr="00D9103F" w:rsidRDefault="00B76F34" w:rsidP="00D9103F">
            <w:pPr>
              <w:widowControl w:val="0"/>
              <w:pBdr>
                <w:top w:val="nil"/>
                <w:left w:val="nil"/>
                <w:bottom w:val="nil"/>
                <w:right w:val="nil"/>
                <w:between w:val="nil"/>
              </w:pBdr>
              <w:jc w:val="both"/>
              <w:rPr>
                <w:color w:val="000000"/>
                <w:lang w:val="uk-UA"/>
              </w:rPr>
            </w:pPr>
            <w:r w:rsidRPr="00C92AEE">
              <w:t>Виготовлено та надруковано туристичну інформаційну продукцію для популяризації туристичних об’єктів та підвищення туристичної привабливості громади.</w:t>
            </w:r>
          </w:p>
        </w:tc>
      </w:tr>
      <w:tr w:rsidR="00B76F34" w:rsidRPr="00261485" w14:paraId="481E1389" w14:textId="77777777" w:rsidTr="00334341">
        <w:trPr>
          <w:trHeight w:val="1807"/>
        </w:trPr>
        <w:tc>
          <w:tcPr>
            <w:tcW w:w="397" w:type="dxa"/>
            <w:vMerge/>
          </w:tcPr>
          <w:p w14:paraId="2D5D253B" w14:textId="77777777" w:rsidR="00B76F34" w:rsidRPr="00261485" w:rsidRDefault="00B76F34" w:rsidP="00745161">
            <w:pPr>
              <w:widowControl w:val="0"/>
              <w:pBdr>
                <w:top w:val="nil"/>
                <w:left w:val="nil"/>
                <w:bottom w:val="nil"/>
                <w:right w:val="nil"/>
                <w:between w:val="nil"/>
              </w:pBdr>
              <w:jc w:val="center"/>
              <w:rPr>
                <w:color w:val="000000"/>
                <w:lang w:val="uk-UA"/>
              </w:rPr>
            </w:pPr>
          </w:p>
        </w:tc>
        <w:tc>
          <w:tcPr>
            <w:tcW w:w="1985" w:type="dxa"/>
            <w:vMerge/>
          </w:tcPr>
          <w:p w14:paraId="696A15AF" w14:textId="77777777" w:rsidR="00B76F34" w:rsidRPr="00D9103F" w:rsidRDefault="00B76F34" w:rsidP="00D9103F">
            <w:pPr>
              <w:widowControl w:val="0"/>
              <w:pBdr>
                <w:top w:val="nil"/>
                <w:left w:val="nil"/>
                <w:bottom w:val="nil"/>
                <w:right w:val="nil"/>
                <w:between w:val="nil"/>
              </w:pBdr>
              <w:rPr>
                <w:sz w:val="24"/>
                <w:szCs w:val="24"/>
                <w:lang w:val="uk-UA"/>
              </w:rPr>
            </w:pPr>
          </w:p>
        </w:tc>
        <w:tc>
          <w:tcPr>
            <w:tcW w:w="3572" w:type="dxa"/>
          </w:tcPr>
          <w:p w14:paraId="25CEBED5" w14:textId="35AD64E6" w:rsidR="00B76F34" w:rsidRPr="00D9103F" w:rsidRDefault="00B76F34" w:rsidP="00293FD0">
            <w:pPr>
              <w:pStyle w:val="3"/>
              <w:spacing w:before="0" w:after="0"/>
              <w:rPr>
                <w:rFonts w:ascii="Times New Roman" w:hAnsi="Times New Roman"/>
                <w:b w:val="0"/>
                <w:sz w:val="24"/>
                <w:szCs w:val="24"/>
                <w:lang w:val="uk-UA"/>
              </w:rPr>
            </w:pPr>
            <w:r w:rsidRPr="00D9103F">
              <w:rPr>
                <w:rFonts w:ascii="Times New Roman" w:hAnsi="Times New Roman"/>
                <w:sz w:val="24"/>
                <w:szCs w:val="24"/>
                <w:lang w:val="uk-UA"/>
              </w:rPr>
              <w:t>5.</w:t>
            </w:r>
            <w:r w:rsidR="00293FD0">
              <w:rPr>
                <w:rFonts w:ascii="Times New Roman" w:hAnsi="Times New Roman"/>
                <w:sz w:val="24"/>
                <w:szCs w:val="24"/>
                <w:lang w:val="uk-UA"/>
              </w:rPr>
              <w:t>3</w:t>
            </w:r>
            <w:r w:rsidRPr="00D9103F">
              <w:rPr>
                <w:rFonts w:ascii="Times New Roman" w:hAnsi="Times New Roman"/>
                <w:sz w:val="24"/>
                <w:szCs w:val="24"/>
                <w:lang w:val="uk-UA"/>
              </w:rPr>
              <w:t>.</w:t>
            </w:r>
            <w:r w:rsidRPr="00D9103F">
              <w:rPr>
                <w:rFonts w:ascii="Times New Roman" w:hAnsi="Times New Roman"/>
                <w:b w:val="0"/>
                <w:sz w:val="24"/>
                <w:szCs w:val="24"/>
                <w:lang w:val="uk-UA"/>
              </w:rPr>
              <w:t xml:space="preserve"> </w:t>
            </w:r>
            <w:r w:rsidRPr="001D2820">
              <w:rPr>
                <w:rFonts w:ascii="Times New Roman" w:hAnsi="Times New Roman"/>
                <w:sz w:val="24"/>
                <w:szCs w:val="24"/>
                <w:lang w:val="uk-UA"/>
              </w:rPr>
              <w:t>Виготовлення та встановлення туристичних вказівників, таблиць, знаків</w:t>
            </w:r>
          </w:p>
        </w:tc>
        <w:tc>
          <w:tcPr>
            <w:tcW w:w="708" w:type="dxa"/>
          </w:tcPr>
          <w:p w14:paraId="077BA635" w14:textId="5EDDDDFF" w:rsidR="00B76F34" w:rsidRPr="00D9103F" w:rsidRDefault="00B76F34" w:rsidP="00D9103F">
            <w:pPr>
              <w:jc w:val="both"/>
            </w:pPr>
            <w:r>
              <w:rPr>
                <w:color w:val="000000"/>
                <w:lang w:val="uk-UA"/>
              </w:rPr>
              <w:t xml:space="preserve">2026-2030 </w:t>
            </w:r>
            <w:r w:rsidRPr="00D9103F">
              <w:rPr>
                <w:color w:val="000000"/>
                <w:lang w:val="uk-UA"/>
              </w:rPr>
              <w:t>роки</w:t>
            </w:r>
          </w:p>
        </w:tc>
        <w:tc>
          <w:tcPr>
            <w:tcW w:w="1418" w:type="dxa"/>
          </w:tcPr>
          <w:p w14:paraId="2DA3F4E7" w14:textId="77777777" w:rsidR="00B76F34" w:rsidRPr="00D9103F" w:rsidRDefault="00B76F34" w:rsidP="00D9103F">
            <w:pPr>
              <w:jc w:val="both"/>
              <w:rPr>
                <w:lang w:val="uk-UA"/>
              </w:rPr>
            </w:pPr>
            <w:r w:rsidRPr="00D9103F">
              <w:rPr>
                <w:lang w:val="uk-UA"/>
              </w:rPr>
              <w:t xml:space="preserve">Управління культури      </w:t>
            </w:r>
          </w:p>
          <w:p w14:paraId="05F71DDC" w14:textId="77777777" w:rsidR="00B76F34" w:rsidRPr="00D9103F" w:rsidRDefault="00B76F34" w:rsidP="00D9103F">
            <w:pPr>
              <w:jc w:val="both"/>
            </w:pPr>
            <w:r w:rsidRPr="00D9103F">
              <w:rPr>
                <w:lang w:val="uk-UA"/>
              </w:rPr>
              <w:t xml:space="preserve"> і туризму міської ради,Звягельський туристичний центр</w:t>
            </w:r>
          </w:p>
        </w:tc>
        <w:tc>
          <w:tcPr>
            <w:tcW w:w="1417" w:type="dxa"/>
          </w:tcPr>
          <w:p w14:paraId="74412F86" w14:textId="0CB013F7" w:rsidR="00B76F34" w:rsidRPr="00D9103F" w:rsidRDefault="00B76F34" w:rsidP="00D9103F">
            <w:pPr>
              <w:widowControl w:val="0"/>
              <w:pBdr>
                <w:top w:val="nil"/>
                <w:left w:val="nil"/>
                <w:bottom w:val="nil"/>
                <w:right w:val="nil"/>
                <w:between w:val="nil"/>
              </w:pBdr>
              <w:jc w:val="both"/>
              <w:rPr>
                <w:color w:val="000000"/>
                <w:lang w:val="uk-UA"/>
              </w:rPr>
            </w:pPr>
            <w:r w:rsidRPr="001C3F5C">
              <w:rPr>
                <w:lang w:val="uk-UA"/>
              </w:rPr>
              <w:t>Б</w:t>
            </w:r>
            <w:r w:rsidRPr="001C3F5C">
              <w:t>юджет Звягельської міської територіальної громади, державний та обласний бюджети, грантові кошти, інші джерела не заборонені законодавством.</w:t>
            </w:r>
          </w:p>
        </w:tc>
        <w:tc>
          <w:tcPr>
            <w:tcW w:w="708" w:type="dxa"/>
          </w:tcPr>
          <w:p w14:paraId="03C92723" w14:textId="77777777" w:rsidR="00B76F34" w:rsidRPr="00D9103F" w:rsidRDefault="00B76F34" w:rsidP="00D9103F">
            <w:pPr>
              <w:widowControl w:val="0"/>
              <w:pBdr>
                <w:top w:val="nil"/>
                <w:left w:val="nil"/>
                <w:bottom w:val="nil"/>
                <w:right w:val="nil"/>
                <w:between w:val="nil"/>
              </w:pBdr>
              <w:jc w:val="both"/>
              <w:rPr>
                <w:color w:val="000000"/>
                <w:lang w:val="uk-UA"/>
              </w:rPr>
            </w:pPr>
            <w:r w:rsidRPr="00D9103F">
              <w:rPr>
                <w:color w:val="000000"/>
                <w:lang w:val="uk-UA"/>
              </w:rPr>
              <w:t>100,0</w:t>
            </w:r>
          </w:p>
        </w:tc>
        <w:tc>
          <w:tcPr>
            <w:tcW w:w="709" w:type="dxa"/>
          </w:tcPr>
          <w:p w14:paraId="56EF1C24" w14:textId="611CA013"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2</w:t>
            </w:r>
            <w:r w:rsidRPr="00D9103F">
              <w:rPr>
                <w:color w:val="000000"/>
                <w:lang w:val="uk-UA"/>
              </w:rPr>
              <w:t>00,0</w:t>
            </w:r>
          </w:p>
        </w:tc>
        <w:tc>
          <w:tcPr>
            <w:tcW w:w="709" w:type="dxa"/>
          </w:tcPr>
          <w:p w14:paraId="2E177449" w14:textId="078EE16E"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3</w:t>
            </w:r>
            <w:r w:rsidRPr="00D9103F">
              <w:rPr>
                <w:color w:val="000000"/>
                <w:lang w:val="uk-UA"/>
              </w:rPr>
              <w:t>00,0</w:t>
            </w:r>
          </w:p>
        </w:tc>
        <w:tc>
          <w:tcPr>
            <w:tcW w:w="709" w:type="dxa"/>
          </w:tcPr>
          <w:p w14:paraId="54D4DAE0" w14:textId="13E37787" w:rsidR="00B76F34" w:rsidRPr="00D9103F" w:rsidRDefault="00B76F34" w:rsidP="00D9103F">
            <w:pPr>
              <w:widowControl w:val="0"/>
              <w:pBdr>
                <w:top w:val="nil"/>
                <w:left w:val="nil"/>
                <w:bottom w:val="nil"/>
                <w:right w:val="nil"/>
                <w:between w:val="nil"/>
              </w:pBdr>
              <w:jc w:val="both"/>
              <w:rPr>
                <w:color w:val="000000"/>
                <w:lang w:val="uk-UA"/>
              </w:rPr>
            </w:pPr>
            <w:r>
              <w:rPr>
                <w:color w:val="000000"/>
                <w:lang w:val="uk-UA"/>
              </w:rPr>
              <w:t>4</w:t>
            </w:r>
            <w:r w:rsidRPr="00D9103F">
              <w:rPr>
                <w:color w:val="000000"/>
                <w:lang w:val="uk-UA"/>
              </w:rPr>
              <w:t>00,0</w:t>
            </w:r>
          </w:p>
        </w:tc>
        <w:tc>
          <w:tcPr>
            <w:tcW w:w="708" w:type="dxa"/>
          </w:tcPr>
          <w:p w14:paraId="744E5E72" w14:textId="2E9C87F7" w:rsidR="00B76F34" w:rsidRPr="00D9103F" w:rsidRDefault="00B76F34" w:rsidP="00D9103F">
            <w:pPr>
              <w:widowControl w:val="0"/>
              <w:pBdr>
                <w:top w:val="nil"/>
                <w:left w:val="nil"/>
                <w:bottom w:val="nil"/>
                <w:right w:val="nil"/>
                <w:between w:val="nil"/>
              </w:pBdr>
              <w:jc w:val="both"/>
            </w:pPr>
            <w:r>
              <w:rPr>
                <w:color w:val="000000"/>
                <w:lang w:val="uk-UA"/>
              </w:rPr>
              <w:t>4</w:t>
            </w:r>
            <w:r w:rsidRPr="00D9103F">
              <w:rPr>
                <w:color w:val="000000"/>
                <w:lang w:val="uk-UA"/>
              </w:rPr>
              <w:t>00,0</w:t>
            </w:r>
          </w:p>
        </w:tc>
        <w:tc>
          <w:tcPr>
            <w:tcW w:w="710" w:type="dxa"/>
          </w:tcPr>
          <w:p w14:paraId="340F4E19" w14:textId="77777777" w:rsidR="00B76F34" w:rsidRPr="00D9103F" w:rsidRDefault="00B76F34" w:rsidP="00D9103F">
            <w:pPr>
              <w:widowControl w:val="0"/>
              <w:pBdr>
                <w:top w:val="nil"/>
                <w:left w:val="nil"/>
                <w:bottom w:val="nil"/>
                <w:right w:val="nil"/>
                <w:between w:val="nil"/>
              </w:pBdr>
              <w:jc w:val="both"/>
            </w:pPr>
          </w:p>
        </w:tc>
        <w:tc>
          <w:tcPr>
            <w:tcW w:w="2551" w:type="dxa"/>
          </w:tcPr>
          <w:p w14:paraId="04DDB2B9" w14:textId="249CF27C" w:rsidR="00B76F34" w:rsidRPr="00D9103F" w:rsidRDefault="00B76F34" w:rsidP="00D9103F">
            <w:pPr>
              <w:widowControl w:val="0"/>
              <w:pBdr>
                <w:top w:val="nil"/>
                <w:left w:val="nil"/>
                <w:bottom w:val="nil"/>
                <w:right w:val="nil"/>
                <w:between w:val="nil"/>
              </w:pBdr>
              <w:jc w:val="both"/>
              <w:rPr>
                <w:color w:val="000000"/>
                <w:lang w:val="uk-UA"/>
              </w:rPr>
            </w:pPr>
            <w:r w:rsidRPr="00D9103F">
              <w:t>Виготовлено та встановлено туристичні вказівники, інформаційні таблиці й знаки для розвитку туристичної інфраструктури та орієнтування відвідувачів громади</w:t>
            </w:r>
          </w:p>
        </w:tc>
      </w:tr>
    </w:tbl>
    <w:p w14:paraId="44E04EAE" w14:textId="77777777" w:rsidR="006016E1" w:rsidRDefault="006016E1" w:rsidP="00BB0BBF">
      <w:pPr>
        <w:rPr>
          <w:b/>
          <w:lang w:val="uk-UA"/>
        </w:rPr>
      </w:pPr>
    </w:p>
    <w:p w14:paraId="4471622A" w14:textId="77777777" w:rsidR="00BE438B" w:rsidRDefault="00BE438B" w:rsidP="00BB0BBF">
      <w:pPr>
        <w:rPr>
          <w:b/>
          <w:lang w:val="uk-UA"/>
        </w:rPr>
      </w:pPr>
    </w:p>
    <w:p w14:paraId="4CCFB030" w14:textId="77777777" w:rsidR="00BE438B" w:rsidRDefault="00BE438B" w:rsidP="00BB0BBF">
      <w:pPr>
        <w:rPr>
          <w:b/>
          <w:lang w:val="uk-UA"/>
        </w:rPr>
      </w:pPr>
    </w:p>
    <w:p w14:paraId="56A6ED7D" w14:textId="77777777" w:rsidR="00BE438B" w:rsidRDefault="00BE438B" w:rsidP="00BB0BBF">
      <w:pPr>
        <w:rPr>
          <w:b/>
          <w:lang w:val="uk-UA"/>
        </w:rPr>
      </w:pPr>
    </w:p>
    <w:p w14:paraId="5CF1BC42" w14:textId="77777777" w:rsidR="00BE438B" w:rsidRDefault="00BE438B" w:rsidP="00BB0BBF">
      <w:pPr>
        <w:rPr>
          <w:b/>
          <w:lang w:val="uk-UA"/>
        </w:rPr>
      </w:pPr>
    </w:p>
    <w:p w14:paraId="75794BD5" w14:textId="77777777" w:rsidR="0074383B" w:rsidRPr="00A73B15" w:rsidRDefault="0074383B" w:rsidP="0074383B">
      <w:pPr>
        <w:ind w:right="283"/>
        <w:jc w:val="both"/>
        <w:rPr>
          <w:i/>
        </w:rPr>
      </w:pPr>
      <w:r>
        <w:rPr>
          <w:sz w:val="28"/>
          <w:szCs w:val="28"/>
        </w:rPr>
        <w:t xml:space="preserve">Керуючий справами виконавчого </w:t>
      </w:r>
    </w:p>
    <w:p w14:paraId="495F1F6B" w14:textId="77777777" w:rsidR="0074383B" w:rsidRDefault="0074383B" w:rsidP="0074383B">
      <w:pPr>
        <w:ind w:right="283"/>
        <w:rPr>
          <w:sz w:val="28"/>
          <w:szCs w:val="28"/>
        </w:rPr>
      </w:pPr>
      <w:r>
        <w:rPr>
          <w:sz w:val="28"/>
          <w:szCs w:val="28"/>
        </w:rPr>
        <w:t xml:space="preserve">комітету міської ради                                                        </w:t>
      </w:r>
      <w:r w:rsidRPr="00F13AFB">
        <w:rPr>
          <w:sz w:val="28"/>
          <w:szCs w:val="28"/>
        </w:rPr>
        <w:t xml:space="preserve">                                                                                </w:t>
      </w:r>
      <w:r>
        <w:rPr>
          <w:sz w:val="28"/>
          <w:szCs w:val="28"/>
        </w:rPr>
        <w:t>Олександр ДОЛЯ</w:t>
      </w:r>
    </w:p>
    <w:p w14:paraId="7E8638C4" w14:textId="77777777" w:rsidR="00BE438B" w:rsidRPr="0074383B" w:rsidRDefault="00BE438B" w:rsidP="00BB0BBF">
      <w:pPr>
        <w:rPr>
          <w:b/>
        </w:rPr>
      </w:pPr>
    </w:p>
    <w:p w14:paraId="7E3CA2F2" w14:textId="77777777" w:rsidR="00BE438B" w:rsidRDefault="00BE438B" w:rsidP="00BB0BBF">
      <w:pPr>
        <w:rPr>
          <w:b/>
          <w:lang w:val="uk-UA"/>
        </w:rPr>
      </w:pPr>
    </w:p>
    <w:p w14:paraId="774425E8" w14:textId="77777777" w:rsidR="00BE438B" w:rsidRDefault="00BE438B" w:rsidP="00BB0BBF">
      <w:pPr>
        <w:rPr>
          <w:b/>
          <w:lang w:val="uk-UA"/>
        </w:rPr>
      </w:pPr>
    </w:p>
    <w:p w14:paraId="0C6F2933" w14:textId="77777777" w:rsidR="00BE438B" w:rsidRDefault="00BE438B" w:rsidP="00BB0BBF">
      <w:pPr>
        <w:rPr>
          <w:b/>
          <w:lang w:val="uk-UA"/>
        </w:rPr>
      </w:pPr>
    </w:p>
    <w:p w14:paraId="1F8C3D01" w14:textId="77777777" w:rsidR="00BE438B" w:rsidRDefault="00BE438B" w:rsidP="00BB0BBF">
      <w:pPr>
        <w:rPr>
          <w:b/>
          <w:lang w:val="uk-UA"/>
        </w:rPr>
      </w:pPr>
    </w:p>
    <w:p w14:paraId="620D2109" w14:textId="77777777" w:rsidR="00BE438B" w:rsidRDefault="00BE438B" w:rsidP="00BB0BBF">
      <w:pPr>
        <w:rPr>
          <w:b/>
          <w:lang w:val="uk-UA"/>
        </w:rPr>
      </w:pPr>
    </w:p>
    <w:p w14:paraId="2CB92FA9" w14:textId="77777777" w:rsidR="00BE438B" w:rsidRDefault="00BE438B" w:rsidP="00BB0BBF">
      <w:pPr>
        <w:rPr>
          <w:b/>
          <w:lang w:val="uk-UA"/>
        </w:rPr>
      </w:pPr>
    </w:p>
    <w:p w14:paraId="5766349E" w14:textId="77777777" w:rsidR="00BE438B" w:rsidRDefault="00BE438B" w:rsidP="00BB0BBF">
      <w:pPr>
        <w:rPr>
          <w:b/>
          <w:lang w:val="uk-UA"/>
        </w:rPr>
      </w:pPr>
    </w:p>
    <w:p w14:paraId="06FD8385" w14:textId="77777777" w:rsidR="00BE438B" w:rsidRDefault="00BE438B" w:rsidP="00BB0BBF">
      <w:pPr>
        <w:rPr>
          <w:b/>
          <w:lang w:val="uk-UA"/>
        </w:rPr>
      </w:pPr>
    </w:p>
    <w:p w14:paraId="46AB2AEE" w14:textId="77777777" w:rsidR="00BE438B" w:rsidRDefault="00BE438B" w:rsidP="00BB0BBF">
      <w:pPr>
        <w:rPr>
          <w:b/>
          <w:lang w:val="uk-UA"/>
        </w:rPr>
      </w:pPr>
    </w:p>
    <w:p w14:paraId="2F9ACD58" w14:textId="77777777" w:rsidR="00BE438B" w:rsidRDefault="00BE438B" w:rsidP="00BB0BBF">
      <w:pPr>
        <w:rPr>
          <w:b/>
          <w:lang w:val="uk-UA"/>
        </w:rPr>
      </w:pPr>
    </w:p>
    <w:p w14:paraId="033E37F1" w14:textId="77777777" w:rsidR="00BE438B" w:rsidRDefault="00BE438B" w:rsidP="00BB0BBF">
      <w:pPr>
        <w:rPr>
          <w:b/>
          <w:lang w:val="uk-UA"/>
        </w:rPr>
        <w:sectPr w:rsidR="00BE438B" w:rsidSect="00BE438B">
          <w:pgSz w:w="16838" w:h="11906" w:orient="landscape"/>
          <w:pgMar w:top="993" w:right="1134" w:bottom="993" w:left="1134" w:header="709" w:footer="709" w:gutter="0"/>
          <w:cols w:space="708"/>
          <w:docGrid w:linePitch="360"/>
        </w:sectPr>
      </w:pPr>
    </w:p>
    <w:p w14:paraId="243E9E15" w14:textId="77777777" w:rsidR="0074383B" w:rsidRPr="006C1D24" w:rsidRDefault="0074383B" w:rsidP="0074383B">
      <w:pPr>
        <w:ind w:left="5670"/>
        <w:jc w:val="both"/>
        <w:rPr>
          <w:sz w:val="24"/>
          <w:szCs w:val="24"/>
          <w:lang w:val="uk-UA"/>
        </w:rPr>
      </w:pPr>
      <w:r w:rsidRPr="006C1D24">
        <w:rPr>
          <w:sz w:val="24"/>
          <w:szCs w:val="24"/>
          <w:lang w:val="uk-UA"/>
        </w:rPr>
        <w:lastRenderedPageBreak/>
        <w:t>Додаток 1</w:t>
      </w:r>
    </w:p>
    <w:p w14:paraId="11434BC5" w14:textId="77777777" w:rsidR="0074383B" w:rsidRPr="006C1D24" w:rsidRDefault="0074383B" w:rsidP="0074383B">
      <w:pPr>
        <w:ind w:left="5670"/>
        <w:jc w:val="both"/>
        <w:rPr>
          <w:sz w:val="24"/>
          <w:szCs w:val="24"/>
          <w:lang w:val="uk-UA"/>
        </w:rPr>
      </w:pPr>
      <w:r w:rsidRPr="006C1D24">
        <w:rPr>
          <w:sz w:val="24"/>
          <w:szCs w:val="24"/>
          <w:lang w:val="uk-UA"/>
        </w:rPr>
        <w:t xml:space="preserve">до Програми розвитку культури </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3CEE457F" w14:textId="77777777" w:rsidR="00BE438B" w:rsidRPr="00966AE2" w:rsidRDefault="00BE438B" w:rsidP="00BE438B">
      <w:pPr>
        <w:ind w:firstLine="709"/>
        <w:rPr>
          <w:sz w:val="28"/>
          <w:szCs w:val="28"/>
          <w:lang w:val="uk-UA"/>
        </w:rPr>
      </w:pPr>
    </w:p>
    <w:p w14:paraId="1BECF4A0" w14:textId="77777777" w:rsidR="00BE438B" w:rsidRPr="00966AE2" w:rsidRDefault="00BE438B" w:rsidP="00BE438B">
      <w:pPr>
        <w:ind w:firstLine="709"/>
        <w:jc w:val="both"/>
        <w:rPr>
          <w:sz w:val="28"/>
          <w:szCs w:val="28"/>
          <w:lang w:val="uk-UA"/>
        </w:rPr>
      </w:pPr>
    </w:p>
    <w:p w14:paraId="6C716FA5" w14:textId="77777777" w:rsidR="00BE438B" w:rsidRPr="00984005" w:rsidRDefault="00BE438B" w:rsidP="00BE438B">
      <w:pPr>
        <w:ind w:firstLine="709"/>
        <w:jc w:val="center"/>
        <w:rPr>
          <w:b/>
          <w:sz w:val="28"/>
          <w:szCs w:val="28"/>
          <w:lang w:val="uk-UA"/>
        </w:rPr>
      </w:pPr>
      <w:r w:rsidRPr="00984005">
        <w:rPr>
          <w:b/>
          <w:sz w:val="28"/>
          <w:szCs w:val="28"/>
          <w:lang w:val="uk-UA"/>
        </w:rPr>
        <w:t xml:space="preserve">ПОЛОЖЕННЯ            </w:t>
      </w:r>
    </w:p>
    <w:p w14:paraId="56D4FEC2" w14:textId="5DA1B714" w:rsidR="00BE438B" w:rsidRPr="00984005" w:rsidRDefault="00BE438B" w:rsidP="00BE438B">
      <w:pPr>
        <w:jc w:val="center"/>
        <w:rPr>
          <w:b/>
          <w:sz w:val="28"/>
          <w:szCs w:val="28"/>
          <w:lang w:val="uk-UA"/>
        </w:rPr>
      </w:pPr>
      <w:r w:rsidRPr="00984005">
        <w:rPr>
          <w:b/>
          <w:sz w:val="28"/>
          <w:szCs w:val="28"/>
          <w:lang w:val="uk-UA"/>
        </w:rPr>
        <w:t xml:space="preserve">про призначення іменних стипендій Звягельської міської </w:t>
      </w:r>
      <w:r w:rsidR="00DC490A">
        <w:rPr>
          <w:b/>
          <w:sz w:val="28"/>
          <w:szCs w:val="28"/>
          <w:lang w:val="uk-UA"/>
        </w:rPr>
        <w:t>ради</w:t>
      </w:r>
      <w:r w:rsidRPr="00984005">
        <w:rPr>
          <w:b/>
          <w:sz w:val="28"/>
          <w:szCs w:val="28"/>
          <w:lang w:val="uk-UA"/>
        </w:rPr>
        <w:t xml:space="preserve"> в галузі культури і мистецтва</w:t>
      </w:r>
    </w:p>
    <w:p w14:paraId="443E2F05" w14:textId="77777777" w:rsidR="00BE438B" w:rsidRPr="00984005" w:rsidRDefault="00BE438B" w:rsidP="00BE438B">
      <w:pPr>
        <w:ind w:firstLine="709"/>
        <w:rPr>
          <w:b/>
          <w:sz w:val="28"/>
          <w:szCs w:val="28"/>
          <w:lang w:val="uk-UA"/>
        </w:rPr>
      </w:pPr>
    </w:p>
    <w:p w14:paraId="209EA4CA" w14:textId="14C8F7F4" w:rsidR="00BE438B" w:rsidRPr="00984005" w:rsidRDefault="00BE438B" w:rsidP="00204D0B">
      <w:pPr>
        <w:pStyle w:val="a6"/>
        <w:numPr>
          <w:ilvl w:val="0"/>
          <w:numId w:val="11"/>
        </w:numPr>
        <w:spacing w:after="200" w:line="276" w:lineRule="auto"/>
        <w:ind w:left="0" w:firstLine="0"/>
        <w:jc w:val="center"/>
        <w:rPr>
          <w:b/>
          <w:sz w:val="28"/>
          <w:szCs w:val="28"/>
        </w:rPr>
      </w:pPr>
      <w:r w:rsidRPr="00984005">
        <w:rPr>
          <w:b/>
          <w:sz w:val="28"/>
          <w:szCs w:val="28"/>
        </w:rPr>
        <w:t>Загальні положення</w:t>
      </w:r>
    </w:p>
    <w:p w14:paraId="0124A849" w14:textId="2B57300D" w:rsidR="00BE438B" w:rsidRDefault="00BE438B" w:rsidP="00BE438B">
      <w:pPr>
        <w:pStyle w:val="a6"/>
        <w:ind w:left="0" w:firstLine="709"/>
        <w:jc w:val="both"/>
        <w:rPr>
          <w:sz w:val="28"/>
          <w:szCs w:val="28"/>
          <w:lang w:val="uk-UA"/>
        </w:rPr>
      </w:pPr>
      <w:r w:rsidRPr="00B6629A">
        <w:rPr>
          <w:sz w:val="28"/>
          <w:szCs w:val="28"/>
        </w:rPr>
        <w:t xml:space="preserve">1.1. Положення про призначення іменних стипендій Звягельської міської </w:t>
      </w:r>
      <w:r w:rsidR="009F3AA8">
        <w:rPr>
          <w:sz w:val="28"/>
          <w:szCs w:val="28"/>
          <w:lang w:val="uk-UA"/>
        </w:rPr>
        <w:t>ради</w:t>
      </w:r>
      <w:r w:rsidRPr="00B6629A">
        <w:rPr>
          <w:sz w:val="28"/>
          <w:szCs w:val="28"/>
        </w:rPr>
        <w:t xml:space="preserve"> (далі - </w:t>
      </w:r>
      <w:r w:rsidR="009F3AA8">
        <w:rPr>
          <w:sz w:val="28"/>
          <w:szCs w:val="28"/>
          <w:lang w:val="uk-UA"/>
        </w:rPr>
        <w:t>Положення</w:t>
      </w:r>
      <w:r w:rsidRPr="00B6629A">
        <w:rPr>
          <w:sz w:val="28"/>
          <w:szCs w:val="28"/>
        </w:rPr>
        <w:t>) регламентує порядок</w:t>
      </w:r>
      <w:r w:rsidR="009F3AA8">
        <w:rPr>
          <w:sz w:val="28"/>
          <w:szCs w:val="28"/>
          <w:lang w:val="uk-UA"/>
        </w:rPr>
        <w:t xml:space="preserve"> призначення</w:t>
      </w:r>
      <w:r w:rsidRPr="00B6629A">
        <w:rPr>
          <w:sz w:val="28"/>
          <w:szCs w:val="28"/>
        </w:rPr>
        <w:t xml:space="preserve"> та виплат</w:t>
      </w:r>
      <w:r w:rsidR="009F3AA8">
        <w:rPr>
          <w:sz w:val="28"/>
          <w:szCs w:val="28"/>
          <w:lang w:val="uk-UA"/>
        </w:rPr>
        <w:t>и</w:t>
      </w:r>
      <w:r w:rsidRPr="00B6629A">
        <w:rPr>
          <w:sz w:val="28"/>
          <w:szCs w:val="28"/>
        </w:rPr>
        <w:t xml:space="preserve"> </w:t>
      </w:r>
      <w:r w:rsidR="009F3AA8">
        <w:rPr>
          <w:sz w:val="28"/>
          <w:szCs w:val="28"/>
        </w:rPr>
        <w:t>іменних стипендій</w:t>
      </w:r>
      <w:r w:rsidR="009F3AA8">
        <w:rPr>
          <w:sz w:val="28"/>
          <w:szCs w:val="28"/>
          <w:lang w:val="uk-UA"/>
        </w:rPr>
        <w:t xml:space="preserve"> (далі – Стипендія) </w:t>
      </w:r>
      <w:r w:rsidRPr="00B6629A">
        <w:rPr>
          <w:sz w:val="28"/>
          <w:szCs w:val="28"/>
        </w:rPr>
        <w:t>в галузі культури і мистецтва</w:t>
      </w:r>
      <w:r w:rsidR="009F3AA8">
        <w:rPr>
          <w:sz w:val="28"/>
          <w:szCs w:val="28"/>
          <w:lang w:val="uk-UA"/>
        </w:rPr>
        <w:t xml:space="preserve"> особам, за видатні досягнення та вагомий внесок у розвиток галузі</w:t>
      </w:r>
      <w:r w:rsidRPr="00B6629A">
        <w:rPr>
          <w:sz w:val="28"/>
          <w:szCs w:val="28"/>
        </w:rPr>
        <w:t xml:space="preserve">,  з метою вдосконалення реалізації державної політики  у сфері культури, збереження та подальший розвиток культурного потенціалу, культурних традицій, збереження історичних цінностей, популяризації національних звичаїв та обрядів, створення максимально сприятливих умов для підтримки та стимулювання творчої особистості. </w:t>
      </w:r>
    </w:p>
    <w:p w14:paraId="6E8F9160" w14:textId="77777777" w:rsidR="00EC51BC" w:rsidRPr="00EC51BC" w:rsidRDefault="00EC51BC" w:rsidP="00BE438B">
      <w:pPr>
        <w:pStyle w:val="a6"/>
        <w:ind w:left="0" w:firstLine="709"/>
        <w:jc w:val="both"/>
        <w:rPr>
          <w:b/>
          <w:sz w:val="28"/>
          <w:szCs w:val="28"/>
          <w:lang w:val="uk-UA"/>
        </w:rPr>
      </w:pPr>
    </w:p>
    <w:p w14:paraId="7658B642" w14:textId="77777777" w:rsidR="00BE438B" w:rsidRPr="00984005" w:rsidRDefault="00BE438B" w:rsidP="00BE438B">
      <w:pPr>
        <w:shd w:val="clear" w:color="auto" w:fill="FFFFFF"/>
        <w:spacing w:line="270" w:lineRule="atLeast"/>
        <w:ind w:firstLine="709"/>
        <w:jc w:val="center"/>
        <w:rPr>
          <w:b/>
          <w:sz w:val="28"/>
          <w:szCs w:val="28"/>
          <w:lang w:val="uk-UA"/>
        </w:rPr>
      </w:pPr>
      <w:r w:rsidRPr="00984005">
        <w:rPr>
          <w:b/>
          <w:sz w:val="28"/>
          <w:szCs w:val="28"/>
        </w:rPr>
        <w:t>ІІ. Експертна комісія з призначення Стипендій</w:t>
      </w:r>
    </w:p>
    <w:p w14:paraId="4454F598" w14:textId="5EAB595B" w:rsidR="00BE438B" w:rsidRPr="00966AE2" w:rsidRDefault="00BE438B" w:rsidP="00BE438B">
      <w:pPr>
        <w:shd w:val="clear" w:color="auto" w:fill="FFFFFF"/>
        <w:spacing w:line="270" w:lineRule="atLeast"/>
        <w:ind w:firstLine="709"/>
        <w:jc w:val="both"/>
        <w:rPr>
          <w:sz w:val="28"/>
          <w:szCs w:val="28"/>
          <w:lang w:val="uk-UA"/>
        </w:rPr>
      </w:pPr>
      <w:r w:rsidRPr="00966AE2">
        <w:rPr>
          <w:sz w:val="28"/>
          <w:szCs w:val="28"/>
          <w:lang w:val="uk-UA"/>
        </w:rPr>
        <w:t>2.1. Для проведення експертної оцінки матеріалів, наданих кандидатами на нагородження Стипендією</w:t>
      </w:r>
      <w:r w:rsidR="00DC13E3">
        <w:rPr>
          <w:sz w:val="28"/>
          <w:szCs w:val="28"/>
          <w:lang w:val="uk-UA"/>
        </w:rPr>
        <w:t xml:space="preserve">, </w:t>
      </w:r>
      <w:r w:rsidR="00BA26F7">
        <w:rPr>
          <w:sz w:val="28"/>
          <w:szCs w:val="28"/>
          <w:lang w:val="uk-UA"/>
        </w:rPr>
        <w:t>розпорядженням міського голови</w:t>
      </w:r>
      <w:r w:rsidRPr="00966AE2">
        <w:rPr>
          <w:sz w:val="28"/>
          <w:szCs w:val="28"/>
          <w:lang w:val="uk-UA"/>
        </w:rPr>
        <w:t xml:space="preserve"> створюється Експертна комісія з призначення стипендій, </w:t>
      </w:r>
      <w:r w:rsidR="00F01AFE">
        <w:rPr>
          <w:sz w:val="28"/>
          <w:szCs w:val="28"/>
          <w:lang w:val="uk-UA"/>
        </w:rPr>
        <w:br/>
      </w:r>
      <w:r w:rsidRPr="00966AE2">
        <w:rPr>
          <w:sz w:val="28"/>
          <w:szCs w:val="28"/>
          <w:lang w:val="uk-UA"/>
        </w:rPr>
        <w:t xml:space="preserve">до складу якої входять: </w:t>
      </w:r>
    </w:p>
    <w:p w14:paraId="0A5E91BA" w14:textId="77777777" w:rsidR="00BE438B" w:rsidRPr="00966AE2" w:rsidRDefault="00BE438B" w:rsidP="00BE438B">
      <w:pPr>
        <w:shd w:val="clear" w:color="auto" w:fill="FFFFFF"/>
        <w:spacing w:line="270" w:lineRule="atLeast"/>
        <w:ind w:firstLine="709"/>
        <w:jc w:val="both"/>
        <w:rPr>
          <w:sz w:val="28"/>
          <w:szCs w:val="28"/>
          <w:lang w:val="uk-UA"/>
        </w:rPr>
      </w:pPr>
      <w:r w:rsidRPr="00966AE2">
        <w:rPr>
          <w:sz w:val="28"/>
          <w:szCs w:val="28"/>
          <w:lang w:val="uk-UA"/>
        </w:rPr>
        <w:t>голова комісії – заступник міського голови;</w:t>
      </w:r>
    </w:p>
    <w:p w14:paraId="69094750" w14:textId="6E8FE5C0" w:rsidR="00BE438B" w:rsidRPr="00966AE2" w:rsidRDefault="00BE438B" w:rsidP="00BE438B">
      <w:pPr>
        <w:shd w:val="clear" w:color="auto" w:fill="FFFFFF"/>
        <w:spacing w:line="270" w:lineRule="atLeast"/>
        <w:ind w:firstLine="709"/>
        <w:jc w:val="both"/>
        <w:rPr>
          <w:sz w:val="28"/>
          <w:szCs w:val="28"/>
          <w:lang w:val="uk-UA"/>
        </w:rPr>
      </w:pPr>
      <w:r w:rsidRPr="00966AE2">
        <w:rPr>
          <w:sz w:val="28"/>
          <w:szCs w:val="28"/>
          <w:lang w:val="uk-UA"/>
        </w:rPr>
        <w:t xml:space="preserve">заступник голови комісії – начальник управління культури </w:t>
      </w:r>
      <w:r w:rsidR="00F01AFE">
        <w:rPr>
          <w:sz w:val="28"/>
          <w:szCs w:val="28"/>
          <w:lang w:val="uk-UA"/>
        </w:rPr>
        <w:br/>
      </w:r>
      <w:r w:rsidRPr="00966AE2">
        <w:rPr>
          <w:sz w:val="28"/>
          <w:szCs w:val="28"/>
          <w:lang w:val="uk-UA"/>
        </w:rPr>
        <w:t xml:space="preserve">і туризму міської ради; </w:t>
      </w:r>
    </w:p>
    <w:p w14:paraId="2401B17D" w14:textId="77777777" w:rsidR="00BE438B" w:rsidRPr="00966AE2" w:rsidRDefault="00BE438B" w:rsidP="00BE438B">
      <w:pPr>
        <w:shd w:val="clear" w:color="auto" w:fill="FFFFFF"/>
        <w:spacing w:line="270" w:lineRule="atLeast"/>
        <w:ind w:firstLine="709"/>
        <w:jc w:val="both"/>
        <w:rPr>
          <w:sz w:val="28"/>
          <w:szCs w:val="28"/>
          <w:lang w:val="uk-UA"/>
        </w:rPr>
      </w:pPr>
      <w:r w:rsidRPr="00966AE2">
        <w:rPr>
          <w:sz w:val="28"/>
          <w:szCs w:val="28"/>
          <w:lang w:val="uk-UA"/>
        </w:rPr>
        <w:t>члени комісії: представники управління культури і туризму міської ради, керівники та представники закладів культури, представники громадських організацій,  депутати міської ради (за згодою).</w:t>
      </w:r>
    </w:p>
    <w:p w14:paraId="7002D1B0" w14:textId="77777777" w:rsidR="00BE438B" w:rsidRPr="00966AE2" w:rsidRDefault="00BE438B" w:rsidP="00BE438B">
      <w:pPr>
        <w:ind w:firstLine="709"/>
        <w:jc w:val="both"/>
        <w:rPr>
          <w:sz w:val="28"/>
          <w:szCs w:val="28"/>
          <w:lang w:val="uk-UA"/>
        </w:rPr>
      </w:pPr>
    </w:p>
    <w:p w14:paraId="37333F81" w14:textId="77777777" w:rsidR="00BE438B" w:rsidRPr="00984005" w:rsidRDefault="00BE438B" w:rsidP="00BE438B">
      <w:pPr>
        <w:ind w:firstLine="709"/>
        <w:jc w:val="center"/>
        <w:rPr>
          <w:b/>
          <w:sz w:val="28"/>
          <w:szCs w:val="28"/>
          <w:lang w:val="uk-UA"/>
        </w:rPr>
      </w:pPr>
      <w:r w:rsidRPr="00984005">
        <w:rPr>
          <w:b/>
          <w:sz w:val="28"/>
          <w:szCs w:val="28"/>
          <w:lang w:val="uk-UA"/>
        </w:rPr>
        <w:t>ІІІ.  Порядок призначення Стипендії</w:t>
      </w:r>
    </w:p>
    <w:p w14:paraId="4418075D" w14:textId="0438E24B" w:rsidR="00BE438B" w:rsidRPr="00966AE2" w:rsidRDefault="00BE438B" w:rsidP="00BE438B">
      <w:pPr>
        <w:ind w:firstLine="709"/>
        <w:jc w:val="both"/>
        <w:rPr>
          <w:sz w:val="28"/>
          <w:szCs w:val="28"/>
          <w:lang w:val="uk-UA"/>
        </w:rPr>
      </w:pPr>
      <w:r w:rsidRPr="00966AE2">
        <w:rPr>
          <w:sz w:val="28"/>
          <w:szCs w:val="28"/>
          <w:lang w:val="uk-UA"/>
        </w:rPr>
        <w:t xml:space="preserve"> </w:t>
      </w:r>
      <w:r>
        <w:rPr>
          <w:sz w:val="28"/>
          <w:szCs w:val="28"/>
          <w:lang w:val="uk-UA"/>
        </w:rPr>
        <w:t>3</w:t>
      </w:r>
      <w:r w:rsidRPr="00966AE2">
        <w:rPr>
          <w:sz w:val="28"/>
          <w:szCs w:val="28"/>
          <w:lang w:val="uk-UA"/>
        </w:rPr>
        <w:t xml:space="preserve">.1. Стипендії призначаються представникам галузі культури </w:t>
      </w:r>
      <w:r>
        <w:rPr>
          <w:sz w:val="28"/>
          <w:szCs w:val="28"/>
          <w:lang w:val="uk-UA"/>
        </w:rPr>
        <w:br/>
      </w:r>
      <w:r w:rsidRPr="00966AE2">
        <w:rPr>
          <w:sz w:val="28"/>
          <w:szCs w:val="28"/>
          <w:lang w:val="uk-UA"/>
        </w:rPr>
        <w:t>і</w:t>
      </w:r>
      <w:r w:rsidR="001106F3" w:rsidRPr="001106F3">
        <w:rPr>
          <w:sz w:val="28"/>
          <w:szCs w:val="28"/>
          <w:lang w:val="uk-UA"/>
        </w:rPr>
        <w:t xml:space="preserve"> </w:t>
      </w:r>
      <w:r w:rsidRPr="00966AE2">
        <w:rPr>
          <w:sz w:val="28"/>
          <w:szCs w:val="28"/>
          <w:lang w:val="uk-UA"/>
        </w:rPr>
        <w:t xml:space="preserve">мистецтва Звягельської міської територіальної громади, </w:t>
      </w:r>
      <w:r w:rsidR="00F01AFE">
        <w:rPr>
          <w:sz w:val="28"/>
          <w:szCs w:val="28"/>
          <w:lang w:val="uk-UA"/>
        </w:rPr>
        <w:br/>
      </w:r>
      <w:r w:rsidRPr="00966AE2">
        <w:rPr>
          <w:sz w:val="28"/>
          <w:szCs w:val="28"/>
          <w:lang w:val="uk-UA"/>
        </w:rPr>
        <w:t>які у попередньому році здобули визнання (перемоги) на Міжнародних, Всеукраїнських, Регіональних конкурсах</w:t>
      </w:r>
      <w:r>
        <w:rPr>
          <w:sz w:val="28"/>
          <w:szCs w:val="28"/>
          <w:lang w:val="uk-UA"/>
        </w:rPr>
        <w:t xml:space="preserve"> (під егідою Міністерства культури України</w:t>
      </w:r>
      <w:r w:rsidRPr="007138FB">
        <w:rPr>
          <w:sz w:val="28"/>
          <w:szCs w:val="28"/>
          <w:lang w:val="uk-UA"/>
        </w:rPr>
        <w:t>), брали активну участь у загальноміських заходах, виявили при цьому високий рівень професійної майстерності, доклали</w:t>
      </w:r>
      <w:r w:rsidRPr="00966AE2">
        <w:rPr>
          <w:sz w:val="28"/>
          <w:szCs w:val="28"/>
          <w:lang w:val="uk-UA"/>
        </w:rPr>
        <w:t xml:space="preserve"> зусиль до популяризації національно</w:t>
      </w:r>
      <w:r>
        <w:rPr>
          <w:sz w:val="28"/>
          <w:szCs w:val="28"/>
          <w:lang w:val="uk-UA"/>
        </w:rPr>
        <w:t>ї культури,</w:t>
      </w:r>
      <w:r w:rsidRPr="00966AE2">
        <w:rPr>
          <w:sz w:val="28"/>
          <w:szCs w:val="28"/>
          <w:lang w:val="uk-UA"/>
        </w:rPr>
        <w:t xml:space="preserve"> мистецтва, народної творчості, </w:t>
      </w:r>
      <w:r w:rsidRPr="007138FB">
        <w:rPr>
          <w:sz w:val="28"/>
          <w:szCs w:val="28"/>
          <w:lang w:val="uk-UA"/>
        </w:rPr>
        <w:t>літератури, образотворчого мистецтва серед</w:t>
      </w:r>
      <w:r w:rsidRPr="00966AE2">
        <w:rPr>
          <w:sz w:val="28"/>
          <w:szCs w:val="28"/>
          <w:lang w:val="uk-UA"/>
        </w:rPr>
        <w:t xml:space="preserve"> широких верств населення </w:t>
      </w:r>
      <w:r>
        <w:rPr>
          <w:sz w:val="28"/>
          <w:szCs w:val="28"/>
          <w:lang w:val="uk-UA"/>
        </w:rPr>
        <w:t xml:space="preserve">громади, </w:t>
      </w:r>
      <w:r w:rsidRPr="00966AE2">
        <w:rPr>
          <w:sz w:val="28"/>
          <w:szCs w:val="28"/>
          <w:lang w:val="uk-UA"/>
        </w:rPr>
        <w:t xml:space="preserve">області, України та за її межами. </w:t>
      </w:r>
    </w:p>
    <w:p w14:paraId="68DF49E8" w14:textId="77777777" w:rsidR="00BE438B" w:rsidRPr="00966AE2" w:rsidRDefault="00BE438B" w:rsidP="00BE438B">
      <w:pPr>
        <w:ind w:firstLine="709"/>
        <w:jc w:val="both"/>
        <w:rPr>
          <w:sz w:val="28"/>
          <w:szCs w:val="28"/>
          <w:lang w:val="uk-UA"/>
        </w:rPr>
      </w:pPr>
      <w:r w:rsidRPr="00966AE2">
        <w:rPr>
          <w:sz w:val="28"/>
          <w:szCs w:val="28"/>
          <w:lang w:val="uk-UA"/>
        </w:rPr>
        <w:t xml:space="preserve">    Стипендіатами можуть бути диригенти, музиканти, вокалісти, хормейстери, художники, майстри народної творчості, хореографи, учні, вихованці,  працівники закладів культури та освіти тощо.</w:t>
      </w:r>
    </w:p>
    <w:p w14:paraId="5923424A" w14:textId="417D0596" w:rsidR="00BE438B" w:rsidRPr="00966AE2" w:rsidRDefault="00BE438B" w:rsidP="00BE438B">
      <w:pPr>
        <w:ind w:firstLine="709"/>
        <w:jc w:val="both"/>
        <w:rPr>
          <w:sz w:val="28"/>
          <w:szCs w:val="28"/>
          <w:lang w:val="uk-UA"/>
        </w:rPr>
      </w:pPr>
      <w:r>
        <w:rPr>
          <w:sz w:val="28"/>
          <w:szCs w:val="28"/>
          <w:lang w:val="uk-UA"/>
        </w:rPr>
        <w:lastRenderedPageBreak/>
        <w:t>3</w:t>
      </w:r>
      <w:r w:rsidRPr="00966AE2">
        <w:rPr>
          <w:sz w:val="28"/>
          <w:szCs w:val="28"/>
          <w:lang w:val="uk-UA"/>
        </w:rPr>
        <w:t xml:space="preserve">.2. Щороку призначається </w:t>
      </w:r>
      <w:r w:rsidR="00557932">
        <w:rPr>
          <w:sz w:val="28"/>
          <w:szCs w:val="28"/>
          <w:lang w:val="uk-UA"/>
        </w:rPr>
        <w:t xml:space="preserve">не більше </w:t>
      </w:r>
      <w:r w:rsidRPr="00966AE2">
        <w:rPr>
          <w:sz w:val="28"/>
          <w:szCs w:val="28"/>
          <w:lang w:val="uk-UA"/>
        </w:rPr>
        <w:t xml:space="preserve">10 Стипендій у двох вікових категоріях: </w:t>
      </w:r>
    </w:p>
    <w:p w14:paraId="38B2F823" w14:textId="10C49EF2" w:rsidR="00BE438B" w:rsidRPr="00966AE2" w:rsidRDefault="00BE438B" w:rsidP="00703D11">
      <w:pPr>
        <w:ind w:firstLine="709"/>
        <w:jc w:val="both"/>
        <w:rPr>
          <w:sz w:val="28"/>
          <w:szCs w:val="28"/>
          <w:lang w:val="uk-UA"/>
        </w:rPr>
      </w:pPr>
      <w:r w:rsidRPr="00966AE2">
        <w:rPr>
          <w:sz w:val="28"/>
          <w:szCs w:val="28"/>
          <w:lang w:val="uk-UA"/>
        </w:rPr>
        <w:t>- «Творч</w:t>
      </w:r>
      <w:r>
        <w:rPr>
          <w:sz w:val="28"/>
          <w:szCs w:val="28"/>
          <w:lang w:val="uk-UA"/>
        </w:rPr>
        <w:t>а особистість»</w:t>
      </w:r>
      <w:r w:rsidRPr="00966AE2">
        <w:rPr>
          <w:sz w:val="28"/>
          <w:szCs w:val="28"/>
          <w:lang w:val="uk-UA"/>
        </w:rPr>
        <w:t xml:space="preserve"> (віком до </w:t>
      </w:r>
      <w:r>
        <w:rPr>
          <w:sz w:val="28"/>
          <w:szCs w:val="28"/>
          <w:lang w:val="uk-UA"/>
        </w:rPr>
        <w:t>25</w:t>
      </w:r>
      <w:r w:rsidRPr="00966AE2">
        <w:rPr>
          <w:sz w:val="28"/>
          <w:szCs w:val="28"/>
          <w:lang w:val="uk-UA"/>
        </w:rPr>
        <w:t xml:space="preserve"> років включно);</w:t>
      </w:r>
    </w:p>
    <w:p w14:paraId="44E615BB" w14:textId="27F938EA" w:rsidR="00BE438B" w:rsidRPr="00966AE2" w:rsidRDefault="00BE438B" w:rsidP="00BE438B">
      <w:pPr>
        <w:ind w:firstLine="709"/>
        <w:jc w:val="both"/>
        <w:rPr>
          <w:sz w:val="28"/>
          <w:szCs w:val="28"/>
          <w:lang w:val="uk-UA"/>
        </w:rPr>
      </w:pPr>
      <w:r w:rsidRPr="00966AE2">
        <w:rPr>
          <w:sz w:val="28"/>
          <w:szCs w:val="28"/>
          <w:lang w:val="uk-UA"/>
        </w:rPr>
        <w:t xml:space="preserve">- «Визначний діяч» (віком від </w:t>
      </w:r>
      <w:r>
        <w:rPr>
          <w:sz w:val="28"/>
          <w:szCs w:val="28"/>
          <w:lang w:val="uk-UA"/>
        </w:rPr>
        <w:t>25</w:t>
      </w:r>
      <w:r w:rsidRPr="00966AE2">
        <w:rPr>
          <w:sz w:val="28"/>
          <w:szCs w:val="28"/>
          <w:lang w:val="uk-UA"/>
        </w:rPr>
        <w:t xml:space="preserve"> років).</w:t>
      </w:r>
    </w:p>
    <w:p w14:paraId="49DC778E" w14:textId="140CFE13" w:rsidR="00BE438B" w:rsidRPr="00966AE2" w:rsidRDefault="00BE438B" w:rsidP="00BE438B">
      <w:pPr>
        <w:ind w:firstLine="709"/>
        <w:jc w:val="both"/>
        <w:rPr>
          <w:sz w:val="28"/>
          <w:szCs w:val="28"/>
          <w:lang w:val="uk-UA"/>
        </w:rPr>
      </w:pPr>
      <w:r w:rsidRPr="00966AE2">
        <w:rPr>
          <w:sz w:val="28"/>
          <w:szCs w:val="28"/>
          <w:lang w:val="uk-UA"/>
        </w:rPr>
        <w:t xml:space="preserve">    У кожні</w:t>
      </w:r>
      <w:r>
        <w:rPr>
          <w:sz w:val="28"/>
          <w:szCs w:val="28"/>
          <w:lang w:val="uk-UA"/>
        </w:rPr>
        <w:t>й віковій категорії включаються</w:t>
      </w:r>
      <w:r w:rsidRPr="00966AE2">
        <w:rPr>
          <w:sz w:val="28"/>
          <w:szCs w:val="28"/>
          <w:lang w:val="uk-UA"/>
        </w:rPr>
        <w:t xml:space="preserve"> наступн</w:t>
      </w:r>
      <w:r w:rsidR="00311687">
        <w:rPr>
          <w:sz w:val="28"/>
          <w:szCs w:val="28"/>
          <w:lang w:val="uk-UA"/>
        </w:rPr>
        <w:t>і номінації</w:t>
      </w:r>
      <w:r w:rsidRPr="00966AE2">
        <w:rPr>
          <w:sz w:val="28"/>
          <w:szCs w:val="28"/>
          <w:lang w:val="uk-UA"/>
        </w:rPr>
        <w:t>:</w:t>
      </w:r>
    </w:p>
    <w:p w14:paraId="29E36D83" w14:textId="77777777" w:rsidR="00BE438B" w:rsidRPr="00966AE2" w:rsidRDefault="00BE438B" w:rsidP="00204D0B">
      <w:pPr>
        <w:pStyle w:val="a6"/>
        <w:numPr>
          <w:ilvl w:val="0"/>
          <w:numId w:val="10"/>
        </w:numPr>
        <w:tabs>
          <w:tab w:val="left" w:pos="993"/>
        </w:tabs>
        <w:spacing w:after="200" w:line="276" w:lineRule="auto"/>
        <w:ind w:left="0" w:firstLine="709"/>
        <w:jc w:val="both"/>
        <w:rPr>
          <w:sz w:val="28"/>
          <w:szCs w:val="28"/>
        </w:rPr>
      </w:pPr>
      <w:r w:rsidRPr="00966AE2">
        <w:rPr>
          <w:sz w:val="28"/>
          <w:szCs w:val="28"/>
        </w:rPr>
        <w:t>Музичне мистецтво - Стипендія імені Івана Мамайчука;</w:t>
      </w:r>
    </w:p>
    <w:p w14:paraId="14ECF5C9" w14:textId="77777777" w:rsidR="00BE438B" w:rsidRPr="00966AE2" w:rsidRDefault="00BE438B" w:rsidP="00204D0B">
      <w:pPr>
        <w:pStyle w:val="a6"/>
        <w:numPr>
          <w:ilvl w:val="0"/>
          <w:numId w:val="10"/>
        </w:numPr>
        <w:tabs>
          <w:tab w:val="left" w:pos="993"/>
        </w:tabs>
        <w:spacing w:after="200" w:line="276" w:lineRule="auto"/>
        <w:ind w:left="0" w:firstLine="709"/>
        <w:jc w:val="both"/>
        <w:rPr>
          <w:sz w:val="28"/>
          <w:szCs w:val="28"/>
        </w:rPr>
      </w:pPr>
      <w:r w:rsidRPr="00966AE2">
        <w:rPr>
          <w:sz w:val="28"/>
          <w:szCs w:val="28"/>
        </w:rPr>
        <w:t>Образотворче мистецтво – Стипендія імені Володимира Лиманця;</w:t>
      </w:r>
    </w:p>
    <w:p w14:paraId="619DE686" w14:textId="77777777" w:rsidR="00BE438B" w:rsidRPr="00966AE2" w:rsidRDefault="00BE438B" w:rsidP="00204D0B">
      <w:pPr>
        <w:pStyle w:val="a6"/>
        <w:numPr>
          <w:ilvl w:val="0"/>
          <w:numId w:val="10"/>
        </w:numPr>
        <w:tabs>
          <w:tab w:val="left" w:pos="993"/>
        </w:tabs>
        <w:spacing w:after="200" w:line="276" w:lineRule="auto"/>
        <w:ind w:left="0" w:firstLine="709"/>
        <w:jc w:val="both"/>
        <w:rPr>
          <w:sz w:val="28"/>
          <w:szCs w:val="28"/>
        </w:rPr>
      </w:pPr>
      <w:r w:rsidRPr="00966AE2">
        <w:rPr>
          <w:sz w:val="28"/>
          <w:szCs w:val="28"/>
        </w:rPr>
        <w:t>Театральне мистецтво – Стипендія імені  Петра Сурая;</w:t>
      </w:r>
    </w:p>
    <w:p w14:paraId="01A19FF7" w14:textId="77777777" w:rsidR="00BE438B" w:rsidRPr="00966AE2" w:rsidRDefault="00BE438B" w:rsidP="00204D0B">
      <w:pPr>
        <w:pStyle w:val="a6"/>
        <w:numPr>
          <w:ilvl w:val="0"/>
          <w:numId w:val="10"/>
        </w:numPr>
        <w:tabs>
          <w:tab w:val="left" w:pos="993"/>
        </w:tabs>
        <w:spacing w:after="200" w:line="276" w:lineRule="auto"/>
        <w:ind w:left="0" w:firstLine="709"/>
        <w:jc w:val="both"/>
        <w:rPr>
          <w:sz w:val="28"/>
          <w:szCs w:val="28"/>
        </w:rPr>
      </w:pPr>
      <w:r w:rsidRPr="00966AE2">
        <w:rPr>
          <w:sz w:val="28"/>
          <w:szCs w:val="28"/>
        </w:rPr>
        <w:t>Хореографічне мистецтво – Стипендія імені Надії Гончарук;</w:t>
      </w:r>
    </w:p>
    <w:p w14:paraId="30826ED2" w14:textId="38F5B96A" w:rsidR="00BE438B" w:rsidRPr="00311687" w:rsidRDefault="00BE438B" w:rsidP="00204D0B">
      <w:pPr>
        <w:pStyle w:val="a6"/>
        <w:numPr>
          <w:ilvl w:val="0"/>
          <w:numId w:val="10"/>
        </w:numPr>
        <w:tabs>
          <w:tab w:val="left" w:pos="993"/>
        </w:tabs>
        <w:spacing w:after="200" w:line="276" w:lineRule="auto"/>
        <w:ind w:left="0" w:firstLine="709"/>
        <w:jc w:val="both"/>
        <w:rPr>
          <w:sz w:val="28"/>
          <w:szCs w:val="28"/>
        </w:rPr>
      </w:pPr>
      <w:r>
        <w:rPr>
          <w:sz w:val="28"/>
          <w:szCs w:val="28"/>
        </w:rPr>
        <w:t>Літ</w:t>
      </w:r>
      <w:r w:rsidRPr="00966AE2">
        <w:rPr>
          <w:sz w:val="28"/>
          <w:szCs w:val="28"/>
        </w:rPr>
        <w:t>ературне мистецтво – Ст</w:t>
      </w:r>
      <w:r w:rsidR="00311687">
        <w:rPr>
          <w:sz w:val="28"/>
          <w:szCs w:val="28"/>
        </w:rPr>
        <w:t>ипендія імені Юрія Ковальського</w:t>
      </w:r>
      <w:r w:rsidR="00311687">
        <w:rPr>
          <w:sz w:val="28"/>
          <w:szCs w:val="28"/>
          <w:lang w:val="uk-UA"/>
        </w:rPr>
        <w:t>;</w:t>
      </w:r>
    </w:p>
    <w:p w14:paraId="297CEF51" w14:textId="45D6D9D2" w:rsidR="00311687" w:rsidRDefault="00311687" w:rsidP="00204D0B">
      <w:pPr>
        <w:pStyle w:val="a6"/>
        <w:numPr>
          <w:ilvl w:val="0"/>
          <w:numId w:val="10"/>
        </w:numPr>
        <w:tabs>
          <w:tab w:val="left" w:pos="993"/>
        </w:tabs>
        <w:spacing w:after="200" w:line="276" w:lineRule="auto"/>
        <w:ind w:left="0" w:firstLine="709"/>
        <w:jc w:val="both"/>
        <w:rPr>
          <w:sz w:val="28"/>
          <w:szCs w:val="28"/>
        </w:rPr>
      </w:pPr>
      <w:r>
        <w:rPr>
          <w:sz w:val="28"/>
          <w:szCs w:val="28"/>
          <w:lang w:val="uk-UA"/>
        </w:rPr>
        <w:t>Краєзнавство та наукова діяльність.</w:t>
      </w:r>
    </w:p>
    <w:p w14:paraId="16E22896" w14:textId="77777777" w:rsidR="00BE438B" w:rsidRDefault="00BE438B" w:rsidP="00BE438B">
      <w:pPr>
        <w:pStyle w:val="a6"/>
        <w:tabs>
          <w:tab w:val="left" w:pos="993"/>
        </w:tabs>
        <w:ind w:left="709"/>
        <w:jc w:val="both"/>
        <w:rPr>
          <w:sz w:val="28"/>
          <w:szCs w:val="28"/>
        </w:rPr>
      </w:pPr>
      <w:r w:rsidRPr="00B6629A">
        <w:rPr>
          <w:sz w:val="28"/>
          <w:szCs w:val="28"/>
        </w:rPr>
        <w:t>3.3. Стипендія призначається на один календарний  рік.</w:t>
      </w:r>
    </w:p>
    <w:p w14:paraId="42DE0522" w14:textId="1C54AA32" w:rsidR="00BE438B" w:rsidRPr="00273F6D" w:rsidRDefault="00BE438B" w:rsidP="00311687">
      <w:pPr>
        <w:pStyle w:val="a6"/>
        <w:tabs>
          <w:tab w:val="left" w:pos="993"/>
        </w:tabs>
        <w:ind w:left="709"/>
        <w:jc w:val="both"/>
        <w:rPr>
          <w:sz w:val="28"/>
          <w:szCs w:val="28"/>
        </w:rPr>
      </w:pPr>
      <w:r w:rsidRPr="003D4842">
        <w:rPr>
          <w:sz w:val="28"/>
          <w:szCs w:val="28"/>
        </w:rPr>
        <w:t xml:space="preserve">Розмір  Стипендії </w:t>
      </w:r>
      <w:r w:rsidR="00311687" w:rsidRPr="003D4842">
        <w:rPr>
          <w:sz w:val="28"/>
          <w:szCs w:val="28"/>
          <w:lang w:val="uk-UA"/>
        </w:rPr>
        <w:t xml:space="preserve">становить </w:t>
      </w:r>
      <w:r w:rsidRPr="003D4842">
        <w:rPr>
          <w:sz w:val="28"/>
          <w:szCs w:val="28"/>
        </w:rPr>
        <w:t>3000 грн. щомісяця</w:t>
      </w:r>
      <w:r w:rsidR="00311687" w:rsidRPr="003D4842">
        <w:rPr>
          <w:sz w:val="28"/>
          <w:szCs w:val="28"/>
          <w:lang w:val="uk-UA"/>
        </w:rPr>
        <w:t>.</w:t>
      </w:r>
    </w:p>
    <w:p w14:paraId="34677729" w14:textId="77777777" w:rsidR="001106F3" w:rsidRPr="00273F6D" w:rsidRDefault="001106F3" w:rsidP="00311687">
      <w:pPr>
        <w:pStyle w:val="a6"/>
        <w:tabs>
          <w:tab w:val="left" w:pos="993"/>
        </w:tabs>
        <w:ind w:left="709"/>
        <w:jc w:val="both"/>
        <w:rPr>
          <w:color w:val="FF0000"/>
          <w:sz w:val="28"/>
          <w:szCs w:val="28"/>
        </w:rPr>
      </w:pPr>
    </w:p>
    <w:p w14:paraId="5A77D16D" w14:textId="77777777" w:rsidR="00BE438B" w:rsidRPr="00984005" w:rsidRDefault="00BE438B" w:rsidP="00BE438B">
      <w:pPr>
        <w:tabs>
          <w:tab w:val="left" w:pos="993"/>
        </w:tabs>
        <w:ind w:firstLine="709"/>
        <w:jc w:val="center"/>
        <w:rPr>
          <w:b/>
          <w:sz w:val="28"/>
          <w:szCs w:val="28"/>
          <w:lang w:val="uk-UA"/>
        </w:rPr>
      </w:pPr>
      <w:r w:rsidRPr="00984005">
        <w:rPr>
          <w:b/>
          <w:sz w:val="28"/>
          <w:szCs w:val="28"/>
          <w:lang w:val="en-US"/>
        </w:rPr>
        <w:t>IV</w:t>
      </w:r>
      <w:r w:rsidRPr="00984005">
        <w:rPr>
          <w:b/>
          <w:sz w:val="28"/>
          <w:szCs w:val="28"/>
          <w:lang w:val="uk-UA"/>
        </w:rPr>
        <w:t xml:space="preserve">. Висування кандидатів на нагородження Стипендією </w:t>
      </w:r>
    </w:p>
    <w:p w14:paraId="41AA27E7" w14:textId="6A75E303" w:rsidR="00BE438B" w:rsidRPr="00984005" w:rsidRDefault="000D25D2" w:rsidP="00BE438B">
      <w:pPr>
        <w:tabs>
          <w:tab w:val="left" w:pos="993"/>
        </w:tabs>
        <w:ind w:firstLine="709"/>
        <w:jc w:val="center"/>
        <w:rPr>
          <w:b/>
          <w:sz w:val="28"/>
          <w:szCs w:val="28"/>
          <w:lang w:val="uk-UA"/>
        </w:rPr>
      </w:pPr>
      <w:r>
        <w:rPr>
          <w:b/>
          <w:sz w:val="28"/>
          <w:szCs w:val="28"/>
          <w:lang w:val="uk-UA"/>
        </w:rPr>
        <w:t>та вимоги до</w:t>
      </w:r>
      <w:r w:rsidR="00BE438B" w:rsidRPr="00984005">
        <w:rPr>
          <w:b/>
          <w:sz w:val="28"/>
          <w:szCs w:val="28"/>
          <w:lang w:val="uk-UA"/>
        </w:rPr>
        <w:t xml:space="preserve"> оформлення і подання документів</w:t>
      </w:r>
    </w:p>
    <w:p w14:paraId="37C99293" w14:textId="28D678D4" w:rsidR="00BE438B" w:rsidRPr="00966AE2" w:rsidRDefault="00BE438B" w:rsidP="00BE438B">
      <w:pPr>
        <w:ind w:firstLine="709"/>
        <w:jc w:val="both"/>
        <w:rPr>
          <w:sz w:val="28"/>
          <w:szCs w:val="28"/>
          <w:lang w:val="uk-UA"/>
        </w:rPr>
      </w:pPr>
      <w:r w:rsidRPr="00966AE2">
        <w:rPr>
          <w:sz w:val="28"/>
          <w:szCs w:val="28"/>
        </w:rPr>
        <w:t xml:space="preserve">    </w:t>
      </w:r>
      <w:r w:rsidRPr="00966AE2">
        <w:rPr>
          <w:sz w:val="28"/>
          <w:szCs w:val="28"/>
          <w:lang w:val="uk-UA"/>
        </w:rPr>
        <w:t>4.1. Пропозиції щодо претендентів на з</w:t>
      </w:r>
      <w:r w:rsidR="001106F3">
        <w:rPr>
          <w:sz w:val="28"/>
          <w:szCs w:val="28"/>
          <w:lang w:val="uk-UA"/>
        </w:rPr>
        <w:t xml:space="preserve">добуття Стипендії надаються </w:t>
      </w:r>
      <w:r w:rsidRPr="00966AE2">
        <w:rPr>
          <w:sz w:val="28"/>
          <w:szCs w:val="28"/>
          <w:lang w:val="uk-UA"/>
        </w:rPr>
        <w:t xml:space="preserve">до </w:t>
      </w:r>
      <w:r>
        <w:rPr>
          <w:sz w:val="28"/>
          <w:szCs w:val="28"/>
          <w:lang w:val="uk-UA"/>
        </w:rPr>
        <w:t xml:space="preserve">управління культури і туризму міської ради та </w:t>
      </w:r>
      <w:r w:rsidRPr="00966AE2">
        <w:rPr>
          <w:sz w:val="28"/>
          <w:szCs w:val="28"/>
          <w:lang w:val="uk-UA"/>
        </w:rPr>
        <w:t>Експертної комісії</w:t>
      </w:r>
      <w:r w:rsidR="00557932">
        <w:rPr>
          <w:sz w:val="28"/>
          <w:szCs w:val="28"/>
          <w:lang w:val="uk-UA"/>
        </w:rPr>
        <w:t xml:space="preserve"> </w:t>
      </w:r>
      <w:r w:rsidR="00557932">
        <w:rPr>
          <w:sz w:val="28"/>
          <w:szCs w:val="28"/>
          <w:lang w:val="uk-UA"/>
        </w:rPr>
        <w:br/>
        <w:t>до 31 грудня поточного року</w:t>
      </w:r>
      <w:r w:rsidRPr="00966AE2">
        <w:rPr>
          <w:sz w:val="28"/>
          <w:szCs w:val="28"/>
          <w:lang w:val="uk-UA"/>
        </w:rPr>
        <w:t>.</w:t>
      </w:r>
    </w:p>
    <w:p w14:paraId="4B08DA15" w14:textId="77777777" w:rsidR="00BE438B" w:rsidRPr="00966AE2" w:rsidRDefault="00BE438B" w:rsidP="00BE438B">
      <w:pPr>
        <w:ind w:firstLine="709"/>
        <w:jc w:val="both"/>
        <w:rPr>
          <w:sz w:val="28"/>
          <w:szCs w:val="28"/>
          <w:lang w:val="uk-UA"/>
        </w:rPr>
      </w:pPr>
      <w:r w:rsidRPr="00966AE2">
        <w:rPr>
          <w:sz w:val="28"/>
          <w:szCs w:val="28"/>
        </w:rPr>
        <w:t xml:space="preserve">    </w:t>
      </w:r>
      <w:r w:rsidRPr="00966AE2">
        <w:rPr>
          <w:sz w:val="28"/>
          <w:szCs w:val="28"/>
          <w:lang w:val="uk-UA"/>
        </w:rPr>
        <w:t>4.2. До Експертної комісії також подаються  наступні документи кандидатів на нагородження Стипендією:</w:t>
      </w:r>
    </w:p>
    <w:p w14:paraId="2DA338D0" w14:textId="77777777" w:rsidR="00BE438B" w:rsidRPr="00966AE2" w:rsidRDefault="00BE438B" w:rsidP="00BE438B">
      <w:pPr>
        <w:ind w:firstLine="709"/>
        <w:jc w:val="both"/>
        <w:rPr>
          <w:sz w:val="28"/>
          <w:szCs w:val="28"/>
          <w:lang w:val="uk-UA"/>
        </w:rPr>
      </w:pPr>
      <w:r w:rsidRPr="00966AE2">
        <w:rPr>
          <w:sz w:val="28"/>
          <w:szCs w:val="28"/>
          <w:lang w:val="uk-UA"/>
        </w:rPr>
        <w:t>- к</w:t>
      </w:r>
      <w:r w:rsidRPr="00966AE2">
        <w:rPr>
          <w:sz w:val="28"/>
          <w:szCs w:val="28"/>
        </w:rPr>
        <w:t xml:space="preserve">лопотання (заява) про участь у відборі </w:t>
      </w:r>
      <w:r>
        <w:rPr>
          <w:sz w:val="28"/>
          <w:szCs w:val="28"/>
          <w:lang w:val="uk-UA"/>
        </w:rPr>
        <w:t xml:space="preserve">щодо отримання стипендії </w:t>
      </w:r>
      <w:r>
        <w:rPr>
          <w:sz w:val="28"/>
          <w:szCs w:val="28"/>
          <w:lang w:val="uk-UA"/>
        </w:rPr>
        <w:br/>
      </w:r>
      <w:r w:rsidRPr="00966AE2">
        <w:rPr>
          <w:sz w:val="28"/>
          <w:szCs w:val="28"/>
        </w:rPr>
        <w:t>у відповідній номінації</w:t>
      </w:r>
      <w:r w:rsidRPr="00966AE2">
        <w:rPr>
          <w:sz w:val="28"/>
          <w:szCs w:val="28"/>
          <w:lang w:val="uk-UA"/>
        </w:rPr>
        <w:t>;</w:t>
      </w:r>
    </w:p>
    <w:p w14:paraId="69C74D97" w14:textId="77777777" w:rsidR="00BE438B" w:rsidRPr="00966AE2" w:rsidRDefault="00BE438B" w:rsidP="00BE438B">
      <w:pPr>
        <w:ind w:firstLine="709"/>
        <w:jc w:val="both"/>
        <w:rPr>
          <w:sz w:val="28"/>
          <w:szCs w:val="28"/>
          <w:lang w:val="uk-UA"/>
        </w:rPr>
      </w:pPr>
      <w:r w:rsidRPr="00966AE2">
        <w:rPr>
          <w:sz w:val="28"/>
          <w:szCs w:val="28"/>
          <w:lang w:val="uk-UA"/>
        </w:rPr>
        <w:t>- х</w:t>
      </w:r>
      <w:r w:rsidRPr="00966AE2">
        <w:rPr>
          <w:sz w:val="28"/>
          <w:szCs w:val="28"/>
        </w:rPr>
        <w:t>арактеристика номінанта</w:t>
      </w:r>
      <w:r w:rsidRPr="00966AE2">
        <w:rPr>
          <w:sz w:val="28"/>
          <w:szCs w:val="28"/>
          <w:lang w:val="uk-UA"/>
        </w:rPr>
        <w:t>;</w:t>
      </w:r>
    </w:p>
    <w:p w14:paraId="1DF88561" w14:textId="77777777" w:rsidR="00BE438B" w:rsidRPr="00966AE2" w:rsidRDefault="00BE438B" w:rsidP="00BE438B">
      <w:pPr>
        <w:ind w:firstLine="709"/>
        <w:jc w:val="both"/>
        <w:rPr>
          <w:sz w:val="28"/>
          <w:szCs w:val="28"/>
          <w:lang w:val="uk-UA"/>
        </w:rPr>
      </w:pPr>
      <w:r w:rsidRPr="00966AE2">
        <w:rPr>
          <w:sz w:val="28"/>
          <w:szCs w:val="28"/>
          <w:lang w:val="uk-UA"/>
        </w:rPr>
        <w:t>- д</w:t>
      </w:r>
      <w:r w:rsidRPr="00966AE2">
        <w:rPr>
          <w:sz w:val="28"/>
          <w:szCs w:val="28"/>
        </w:rPr>
        <w:t>окументи, які засвідчують особу (копії: паспорта, ідентифікаційного коду, свідоцтва)</w:t>
      </w:r>
      <w:r w:rsidRPr="00966AE2">
        <w:rPr>
          <w:sz w:val="28"/>
          <w:szCs w:val="28"/>
          <w:lang w:val="uk-UA"/>
        </w:rPr>
        <w:t>;</w:t>
      </w:r>
    </w:p>
    <w:p w14:paraId="6221A6D0" w14:textId="073FC4A4" w:rsidR="00BE438B" w:rsidRPr="00966AE2" w:rsidRDefault="00BE438B" w:rsidP="00BE438B">
      <w:pPr>
        <w:ind w:firstLine="709"/>
        <w:jc w:val="both"/>
        <w:rPr>
          <w:sz w:val="28"/>
          <w:szCs w:val="28"/>
          <w:lang w:val="uk-UA"/>
        </w:rPr>
      </w:pPr>
      <w:r w:rsidRPr="00966AE2">
        <w:rPr>
          <w:sz w:val="28"/>
          <w:szCs w:val="28"/>
          <w:lang w:val="uk-UA"/>
        </w:rPr>
        <w:t>- копії нагород: дипломи, сертифікати</w:t>
      </w:r>
      <w:r w:rsidR="001106F3">
        <w:rPr>
          <w:sz w:val="28"/>
          <w:szCs w:val="28"/>
          <w:lang w:val="uk-UA"/>
        </w:rPr>
        <w:t xml:space="preserve">, почесні грамоти переможців  </w:t>
      </w:r>
      <w:r w:rsidRPr="00966AE2">
        <w:rPr>
          <w:sz w:val="28"/>
          <w:szCs w:val="28"/>
          <w:lang w:val="uk-UA"/>
        </w:rPr>
        <w:t>та учасників Міжнародних, Всеукраїнських, Регіональних конкурсів (перевага надається переможцям конкурсів під егідою Міністерства культури та інформаційної політики України</w:t>
      </w:r>
      <w:r w:rsidRPr="00B6629A">
        <w:rPr>
          <w:sz w:val="28"/>
          <w:szCs w:val="28"/>
          <w:lang w:val="uk-UA"/>
        </w:rPr>
        <w:t>), грамоти, подяки за участь  у загальноміських заходах</w:t>
      </w:r>
      <w:r>
        <w:rPr>
          <w:sz w:val="28"/>
          <w:szCs w:val="28"/>
          <w:lang w:val="uk-UA"/>
        </w:rPr>
        <w:t xml:space="preserve"> тощо</w:t>
      </w:r>
      <w:r w:rsidRPr="00B6629A">
        <w:rPr>
          <w:sz w:val="28"/>
          <w:szCs w:val="28"/>
          <w:lang w:val="uk-UA"/>
        </w:rPr>
        <w:t>;</w:t>
      </w:r>
    </w:p>
    <w:p w14:paraId="40096BD4" w14:textId="77777777" w:rsidR="00BE438B" w:rsidRPr="00966AE2" w:rsidRDefault="00BE438B" w:rsidP="00BE438B">
      <w:pPr>
        <w:ind w:firstLine="709"/>
        <w:jc w:val="both"/>
        <w:rPr>
          <w:sz w:val="28"/>
          <w:szCs w:val="28"/>
          <w:lang w:val="uk-UA"/>
        </w:rPr>
      </w:pPr>
      <w:r w:rsidRPr="00966AE2">
        <w:rPr>
          <w:sz w:val="28"/>
          <w:szCs w:val="28"/>
          <w:lang w:val="uk-UA"/>
        </w:rPr>
        <w:t>- копії інших документів, що засвідчують високі досягнення у галузі культури і мистецтва за відповідний рік;</w:t>
      </w:r>
    </w:p>
    <w:p w14:paraId="447A7DEE" w14:textId="77777777" w:rsidR="00BE438B" w:rsidRPr="00966AE2" w:rsidRDefault="00BE438B" w:rsidP="00BE438B">
      <w:pPr>
        <w:ind w:firstLine="709"/>
        <w:jc w:val="both"/>
        <w:rPr>
          <w:sz w:val="28"/>
          <w:szCs w:val="28"/>
        </w:rPr>
      </w:pPr>
      <w:r w:rsidRPr="00966AE2">
        <w:rPr>
          <w:sz w:val="28"/>
          <w:szCs w:val="28"/>
          <w:lang w:val="uk-UA"/>
        </w:rPr>
        <w:t>- л</w:t>
      </w:r>
      <w:r w:rsidRPr="00966AE2">
        <w:rPr>
          <w:sz w:val="28"/>
          <w:szCs w:val="28"/>
        </w:rPr>
        <w:t>ист-згода  про надання дозволу на обробку персональних даних кандидата.</w:t>
      </w:r>
    </w:p>
    <w:p w14:paraId="2A3DEC1A" w14:textId="1FF0B8E4" w:rsidR="00BE438B" w:rsidRPr="00966AE2" w:rsidRDefault="00BE438B" w:rsidP="00BE438B">
      <w:pPr>
        <w:ind w:firstLine="709"/>
        <w:jc w:val="both"/>
        <w:rPr>
          <w:sz w:val="28"/>
          <w:szCs w:val="28"/>
          <w:lang w:val="uk-UA"/>
        </w:rPr>
      </w:pPr>
      <w:r w:rsidRPr="00966AE2">
        <w:rPr>
          <w:sz w:val="28"/>
          <w:szCs w:val="28"/>
          <w:lang w:val="uk-UA"/>
        </w:rPr>
        <w:t xml:space="preserve">     4.3. Експертна комісія розглядає подані матеріали. Рішення  щодо визначення переможця приймається шляхом голосування простою більшістю голосів присутніх членів Експертної комісії. У разі рівного розподілу голосів при голосуванні, голос головуючо</w:t>
      </w:r>
      <w:r w:rsidR="00F01AFE">
        <w:rPr>
          <w:sz w:val="28"/>
          <w:szCs w:val="28"/>
          <w:lang w:val="uk-UA"/>
        </w:rPr>
        <w:t xml:space="preserve">го на засіданні </w:t>
      </w:r>
      <w:r w:rsidR="00F01AFE">
        <w:rPr>
          <w:sz w:val="28"/>
          <w:szCs w:val="28"/>
          <w:lang w:val="uk-UA"/>
        </w:rPr>
        <w:br/>
        <w:t xml:space="preserve">є вирішальним. </w:t>
      </w:r>
      <w:r w:rsidRPr="00966AE2">
        <w:rPr>
          <w:sz w:val="28"/>
          <w:szCs w:val="28"/>
          <w:lang w:val="uk-UA"/>
        </w:rPr>
        <w:t>За результатами гол</w:t>
      </w:r>
      <w:r w:rsidR="000D25D2">
        <w:rPr>
          <w:sz w:val="28"/>
          <w:szCs w:val="28"/>
          <w:lang w:val="uk-UA"/>
        </w:rPr>
        <w:t>осування  складається протокол.</w:t>
      </w:r>
    </w:p>
    <w:p w14:paraId="249776B7" w14:textId="77777777" w:rsidR="00BE438B" w:rsidRPr="00966AE2" w:rsidRDefault="00BE438B" w:rsidP="00BE438B">
      <w:pPr>
        <w:ind w:firstLine="709"/>
        <w:jc w:val="both"/>
        <w:rPr>
          <w:sz w:val="28"/>
          <w:szCs w:val="28"/>
          <w:lang w:val="uk-UA"/>
        </w:rPr>
      </w:pPr>
      <w:r w:rsidRPr="00966AE2">
        <w:rPr>
          <w:sz w:val="28"/>
          <w:szCs w:val="28"/>
          <w:lang w:val="uk-UA"/>
        </w:rPr>
        <w:t xml:space="preserve">     4.4. Виходячи з розмірів стипендіальног</w:t>
      </w:r>
      <w:r>
        <w:rPr>
          <w:sz w:val="28"/>
          <w:szCs w:val="28"/>
          <w:lang w:val="uk-UA"/>
        </w:rPr>
        <w:t>о фонду, передбаченого бюджетом</w:t>
      </w:r>
      <w:r w:rsidRPr="00966AE2">
        <w:rPr>
          <w:sz w:val="28"/>
          <w:szCs w:val="28"/>
          <w:lang w:val="uk-UA"/>
        </w:rPr>
        <w:t xml:space="preserve"> міської територіал</w:t>
      </w:r>
      <w:r>
        <w:rPr>
          <w:sz w:val="28"/>
          <w:szCs w:val="28"/>
          <w:lang w:val="uk-UA"/>
        </w:rPr>
        <w:t>ьної громади, Експертна комісія</w:t>
      </w:r>
      <w:r w:rsidRPr="00966AE2">
        <w:rPr>
          <w:sz w:val="28"/>
          <w:szCs w:val="28"/>
          <w:lang w:val="uk-UA"/>
        </w:rPr>
        <w:t xml:space="preserve"> може пропонувати спеціальні відзнаки для кандидатів на нагородження Стипендією.</w:t>
      </w:r>
    </w:p>
    <w:p w14:paraId="61B21914" w14:textId="77777777" w:rsidR="00BE438B" w:rsidRPr="00966AE2" w:rsidRDefault="00BE438B" w:rsidP="00BE438B">
      <w:pPr>
        <w:ind w:firstLine="709"/>
        <w:jc w:val="both"/>
        <w:rPr>
          <w:sz w:val="28"/>
          <w:szCs w:val="28"/>
          <w:lang w:val="uk-UA"/>
        </w:rPr>
      </w:pPr>
      <w:r w:rsidRPr="00966AE2">
        <w:rPr>
          <w:sz w:val="28"/>
          <w:szCs w:val="28"/>
          <w:lang w:val="uk-UA"/>
        </w:rPr>
        <w:t xml:space="preserve">     4.5. Розпорядженням міського голови затверджується список стипендіатів та призначаються стипендії.</w:t>
      </w:r>
    </w:p>
    <w:p w14:paraId="087902DD" w14:textId="70F1BC98" w:rsidR="00BE438B" w:rsidRDefault="00BE438B" w:rsidP="00BE438B">
      <w:pPr>
        <w:ind w:firstLine="709"/>
        <w:jc w:val="both"/>
        <w:rPr>
          <w:sz w:val="28"/>
          <w:szCs w:val="28"/>
          <w:lang w:val="uk-UA"/>
        </w:rPr>
      </w:pPr>
      <w:r w:rsidRPr="00966AE2">
        <w:rPr>
          <w:sz w:val="28"/>
          <w:szCs w:val="28"/>
          <w:lang w:val="uk-UA"/>
        </w:rPr>
        <w:lastRenderedPageBreak/>
        <w:t xml:space="preserve">     4.6. Виплата Стипендій здійснюється відповідно </w:t>
      </w:r>
      <w:r w:rsidR="00F01AFE">
        <w:rPr>
          <w:sz w:val="28"/>
          <w:szCs w:val="28"/>
          <w:lang w:val="uk-UA"/>
        </w:rPr>
        <w:br/>
      </w:r>
      <w:r w:rsidRPr="00966AE2">
        <w:rPr>
          <w:sz w:val="28"/>
          <w:szCs w:val="28"/>
          <w:lang w:val="uk-UA"/>
        </w:rPr>
        <w:t xml:space="preserve">до затвердженого  списку стипендіатів  управлінням культури і туризму міської ради за рахунок асигнувань, передбачених в бюджеті міської територіальної </w:t>
      </w:r>
      <w:r>
        <w:rPr>
          <w:sz w:val="28"/>
          <w:szCs w:val="28"/>
          <w:lang w:val="uk-UA"/>
        </w:rPr>
        <w:t xml:space="preserve">громади </w:t>
      </w:r>
      <w:r w:rsidRPr="00966AE2">
        <w:rPr>
          <w:sz w:val="28"/>
          <w:szCs w:val="28"/>
          <w:lang w:val="uk-UA"/>
        </w:rPr>
        <w:t xml:space="preserve">на відповідний рік. </w:t>
      </w:r>
    </w:p>
    <w:p w14:paraId="256F8FA9" w14:textId="77777777" w:rsidR="00BE438B" w:rsidRPr="00966AE2" w:rsidRDefault="00BE438B" w:rsidP="00BE438B">
      <w:pPr>
        <w:ind w:firstLine="709"/>
        <w:jc w:val="both"/>
        <w:rPr>
          <w:sz w:val="28"/>
          <w:szCs w:val="28"/>
          <w:lang w:val="uk-UA"/>
        </w:rPr>
      </w:pPr>
    </w:p>
    <w:p w14:paraId="43E702C9" w14:textId="77777777" w:rsidR="00BE438B" w:rsidRPr="00984005" w:rsidRDefault="00BE438B" w:rsidP="00BE438B">
      <w:pPr>
        <w:ind w:firstLine="709"/>
        <w:jc w:val="center"/>
        <w:rPr>
          <w:b/>
          <w:sz w:val="28"/>
          <w:szCs w:val="28"/>
          <w:lang w:val="uk-UA"/>
        </w:rPr>
      </w:pPr>
      <w:r w:rsidRPr="00984005">
        <w:rPr>
          <w:b/>
          <w:sz w:val="28"/>
          <w:szCs w:val="28"/>
          <w:lang w:val="en-US"/>
        </w:rPr>
        <w:t>V</w:t>
      </w:r>
      <w:r w:rsidRPr="00984005">
        <w:rPr>
          <w:b/>
          <w:sz w:val="28"/>
          <w:szCs w:val="28"/>
          <w:lang w:val="uk-UA"/>
        </w:rPr>
        <w:t xml:space="preserve">. Порядок вручення дипломів стипендіата </w:t>
      </w:r>
    </w:p>
    <w:p w14:paraId="1062C24C" w14:textId="04DD1526" w:rsidR="00BE438B" w:rsidRPr="00966AE2" w:rsidRDefault="00BE438B" w:rsidP="00BE438B">
      <w:pPr>
        <w:ind w:firstLine="709"/>
        <w:jc w:val="both"/>
        <w:rPr>
          <w:sz w:val="28"/>
          <w:szCs w:val="28"/>
          <w:lang w:val="uk-UA"/>
        </w:rPr>
      </w:pPr>
      <w:r w:rsidRPr="00966AE2">
        <w:rPr>
          <w:sz w:val="28"/>
          <w:szCs w:val="28"/>
        </w:rPr>
        <w:t xml:space="preserve">     </w:t>
      </w:r>
      <w:r w:rsidRPr="00966AE2">
        <w:rPr>
          <w:sz w:val="28"/>
          <w:szCs w:val="28"/>
          <w:lang w:val="uk-UA"/>
        </w:rPr>
        <w:t xml:space="preserve">5.1. Вручення сертифікатів стипендіатів здійснюється </w:t>
      </w:r>
      <w:r w:rsidR="00F01AFE">
        <w:rPr>
          <w:sz w:val="28"/>
          <w:szCs w:val="28"/>
          <w:lang w:val="uk-UA"/>
        </w:rPr>
        <w:br/>
      </w:r>
      <w:r w:rsidRPr="00966AE2">
        <w:rPr>
          <w:sz w:val="28"/>
          <w:szCs w:val="28"/>
          <w:lang w:val="uk-UA"/>
        </w:rPr>
        <w:t>в урочистій обстановці. Для участі в урочистостях запрошуються: міський голова, заступник  міського голови, депутати Звягельської міської ради,</w:t>
      </w:r>
      <w:r w:rsidRPr="00966AE2">
        <w:rPr>
          <w:sz w:val="28"/>
          <w:szCs w:val="28"/>
        </w:rPr>
        <w:t xml:space="preserve"> </w:t>
      </w:r>
      <w:r w:rsidRPr="00966AE2">
        <w:rPr>
          <w:sz w:val="28"/>
          <w:szCs w:val="28"/>
          <w:lang w:val="uk-UA"/>
        </w:rPr>
        <w:t>члени Експертної комісії з призначення Стипендій, керівники закладів культури та інші.</w:t>
      </w:r>
    </w:p>
    <w:p w14:paraId="37C498F4" w14:textId="77777777" w:rsidR="00BE438B" w:rsidRPr="00966AE2" w:rsidRDefault="00BE438B" w:rsidP="00BE438B">
      <w:pPr>
        <w:ind w:firstLine="709"/>
        <w:rPr>
          <w:sz w:val="28"/>
          <w:szCs w:val="28"/>
        </w:rPr>
      </w:pPr>
    </w:p>
    <w:p w14:paraId="0C2C9D17" w14:textId="77777777" w:rsidR="00BE438B" w:rsidRPr="000E7358" w:rsidRDefault="00BE438B" w:rsidP="00BE438B">
      <w:pPr>
        <w:rPr>
          <w:sz w:val="28"/>
          <w:szCs w:val="28"/>
          <w:lang w:val="uk-UA"/>
        </w:rPr>
      </w:pPr>
    </w:p>
    <w:p w14:paraId="75CC2651" w14:textId="77777777" w:rsidR="00BE438B" w:rsidRPr="00966AE2" w:rsidRDefault="00BE438B" w:rsidP="00BE438B">
      <w:pPr>
        <w:ind w:firstLine="709"/>
        <w:jc w:val="both"/>
        <w:rPr>
          <w:sz w:val="28"/>
          <w:szCs w:val="28"/>
          <w:lang w:val="uk-UA"/>
        </w:rPr>
      </w:pPr>
    </w:p>
    <w:p w14:paraId="33E6F168" w14:textId="77777777" w:rsidR="00BE438B" w:rsidRPr="00966AE2" w:rsidRDefault="00BE438B" w:rsidP="00BE438B">
      <w:pPr>
        <w:ind w:firstLine="709"/>
        <w:jc w:val="both"/>
        <w:rPr>
          <w:sz w:val="28"/>
          <w:szCs w:val="28"/>
          <w:lang w:val="uk-UA"/>
        </w:rPr>
      </w:pPr>
    </w:p>
    <w:p w14:paraId="3DC7DF8C" w14:textId="77777777" w:rsidR="00BE438B" w:rsidRDefault="00BE438B" w:rsidP="00BE438B">
      <w:pPr>
        <w:ind w:firstLine="709"/>
        <w:jc w:val="both"/>
        <w:rPr>
          <w:sz w:val="28"/>
          <w:szCs w:val="28"/>
          <w:lang w:val="uk-UA"/>
        </w:rPr>
      </w:pPr>
    </w:p>
    <w:p w14:paraId="27401976" w14:textId="77777777" w:rsidR="00984005" w:rsidRDefault="00984005" w:rsidP="00BE438B">
      <w:pPr>
        <w:ind w:firstLine="709"/>
        <w:jc w:val="both"/>
        <w:rPr>
          <w:sz w:val="28"/>
          <w:szCs w:val="28"/>
          <w:lang w:val="uk-UA"/>
        </w:rPr>
      </w:pPr>
    </w:p>
    <w:p w14:paraId="336AA089" w14:textId="77777777" w:rsidR="00BE438B" w:rsidRDefault="00BE438B" w:rsidP="00BE438B">
      <w:pPr>
        <w:ind w:firstLine="709"/>
        <w:jc w:val="both"/>
        <w:rPr>
          <w:sz w:val="28"/>
          <w:szCs w:val="28"/>
          <w:lang w:val="uk-UA"/>
        </w:rPr>
      </w:pPr>
    </w:p>
    <w:p w14:paraId="1C9D82A9" w14:textId="77777777" w:rsidR="00BE438B" w:rsidRDefault="00BE438B" w:rsidP="00BE438B">
      <w:pPr>
        <w:ind w:firstLine="709"/>
        <w:jc w:val="both"/>
        <w:rPr>
          <w:sz w:val="28"/>
          <w:szCs w:val="28"/>
          <w:lang w:val="uk-UA"/>
        </w:rPr>
      </w:pPr>
    </w:p>
    <w:p w14:paraId="61AA4D88" w14:textId="77777777" w:rsidR="00BE438B" w:rsidRDefault="00BE438B" w:rsidP="00BE438B">
      <w:pPr>
        <w:ind w:firstLine="709"/>
        <w:jc w:val="both"/>
        <w:rPr>
          <w:sz w:val="28"/>
          <w:szCs w:val="28"/>
          <w:lang w:val="uk-UA"/>
        </w:rPr>
      </w:pPr>
    </w:p>
    <w:p w14:paraId="5D6D46D3" w14:textId="77777777" w:rsidR="00BE438B" w:rsidRDefault="00BE438B" w:rsidP="00BE438B">
      <w:pPr>
        <w:ind w:firstLine="709"/>
        <w:jc w:val="both"/>
        <w:rPr>
          <w:sz w:val="28"/>
          <w:szCs w:val="28"/>
          <w:lang w:val="uk-UA"/>
        </w:rPr>
      </w:pPr>
    </w:p>
    <w:p w14:paraId="4443067C" w14:textId="77777777" w:rsidR="00BE438B" w:rsidRDefault="00BE438B" w:rsidP="00BE438B">
      <w:pPr>
        <w:ind w:firstLine="709"/>
        <w:jc w:val="both"/>
        <w:rPr>
          <w:sz w:val="28"/>
          <w:szCs w:val="28"/>
          <w:lang w:val="uk-UA"/>
        </w:rPr>
      </w:pPr>
    </w:p>
    <w:p w14:paraId="5A5CAA39" w14:textId="77777777" w:rsidR="00BE438B" w:rsidRDefault="00BE438B" w:rsidP="00BE438B">
      <w:pPr>
        <w:ind w:firstLine="709"/>
        <w:jc w:val="both"/>
        <w:rPr>
          <w:sz w:val="28"/>
          <w:szCs w:val="28"/>
          <w:lang w:val="uk-UA"/>
        </w:rPr>
      </w:pPr>
    </w:p>
    <w:p w14:paraId="2FFB2B1E" w14:textId="77777777" w:rsidR="00BE438B" w:rsidRDefault="00BE438B" w:rsidP="00BE438B">
      <w:pPr>
        <w:ind w:firstLine="709"/>
        <w:jc w:val="both"/>
        <w:rPr>
          <w:sz w:val="28"/>
          <w:szCs w:val="28"/>
          <w:lang w:val="uk-UA"/>
        </w:rPr>
      </w:pPr>
    </w:p>
    <w:p w14:paraId="51B1F2A4" w14:textId="77777777" w:rsidR="00BE438B" w:rsidRDefault="00BE438B" w:rsidP="00BE438B">
      <w:pPr>
        <w:ind w:firstLine="709"/>
        <w:jc w:val="both"/>
        <w:rPr>
          <w:sz w:val="28"/>
          <w:szCs w:val="28"/>
          <w:lang w:val="uk-UA"/>
        </w:rPr>
      </w:pPr>
    </w:p>
    <w:p w14:paraId="32B66821" w14:textId="77777777" w:rsidR="00BE438B" w:rsidRDefault="00BE438B" w:rsidP="00BE438B">
      <w:pPr>
        <w:ind w:firstLine="709"/>
        <w:jc w:val="both"/>
        <w:rPr>
          <w:sz w:val="28"/>
          <w:szCs w:val="28"/>
          <w:lang w:val="uk-UA"/>
        </w:rPr>
      </w:pPr>
    </w:p>
    <w:p w14:paraId="1AC578B5" w14:textId="77777777" w:rsidR="00BE438B" w:rsidRDefault="00BE438B" w:rsidP="00BE438B">
      <w:pPr>
        <w:ind w:firstLine="709"/>
        <w:jc w:val="both"/>
        <w:rPr>
          <w:sz w:val="28"/>
          <w:szCs w:val="28"/>
          <w:lang w:val="uk-UA"/>
        </w:rPr>
      </w:pPr>
    </w:p>
    <w:p w14:paraId="24B46C81" w14:textId="77777777" w:rsidR="00BE438B" w:rsidRDefault="00BE438B" w:rsidP="00BE438B">
      <w:pPr>
        <w:ind w:firstLine="709"/>
        <w:jc w:val="both"/>
        <w:rPr>
          <w:sz w:val="28"/>
          <w:szCs w:val="28"/>
          <w:lang w:val="uk-UA"/>
        </w:rPr>
      </w:pPr>
    </w:p>
    <w:p w14:paraId="38B365E8" w14:textId="77777777" w:rsidR="00BE438B" w:rsidRDefault="00BE438B" w:rsidP="00BE438B">
      <w:pPr>
        <w:ind w:firstLine="709"/>
        <w:jc w:val="both"/>
        <w:rPr>
          <w:sz w:val="28"/>
          <w:szCs w:val="28"/>
          <w:lang w:val="uk-UA"/>
        </w:rPr>
      </w:pPr>
    </w:p>
    <w:p w14:paraId="55595557" w14:textId="77777777" w:rsidR="00BE438B" w:rsidRDefault="00BE438B" w:rsidP="00BE438B">
      <w:pPr>
        <w:ind w:firstLine="709"/>
        <w:jc w:val="both"/>
        <w:rPr>
          <w:sz w:val="28"/>
          <w:szCs w:val="28"/>
          <w:lang w:val="uk-UA"/>
        </w:rPr>
      </w:pPr>
    </w:p>
    <w:p w14:paraId="42F7E4C8" w14:textId="77777777" w:rsidR="00B8767B" w:rsidRDefault="00B8767B" w:rsidP="00BE438B">
      <w:pPr>
        <w:ind w:firstLine="709"/>
        <w:jc w:val="both"/>
        <w:rPr>
          <w:sz w:val="28"/>
          <w:szCs w:val="28"/>
          <w:lang w:val="uk-UA"/>
        </w:rPr>
      </w:pPr>
    </w:p>
    <w:p w14:paraId="5F2BBF33" w14:textId="77777777" w:rsidR="00BE438B" w:rsidRDefault="00BE438B" w:rsidP="00BE438B">
      <w:pPr>
        <w:ind w:firstLine="709"/>
        <w:jc w:val="both"/>
        <w:rPr>
          <w:sz w:val="28"/>
          <w:szCs w:val="28"/>
          <w:lang w:val="uk-UA"/>
        </w:rPr>
      </w:pPr>
    </w:p>
    <w:p w14:paraId="4DED319C" w14:textId="77777777" w:rsidR="00596BA9" w:rsidRDefault="00596BA9" w:rsidP="00BE438B">
      <w:pPr>
        <w:ind w:firstLine="709"/>
        <w:jc w:val="both"/>
        <w:rPr>
          <w:sz w:val="28"/>
          <w:szCs w:val="28"/>
          <w:lang w:val="uk-UA"/>
        </w:rPr>
      </w:pPr>
    </w:p>
    <w:p w14:paraId="1F950C4F" w14:textId="77777777" w:rsidR="00596BA9" w:rsidRDefault="00596BA9" w:rsidP="00BE438B">
      <w:pPr>
        <w:ind w:firstLine="709"/>
        <w:jc w:val="both"/>
        <w:rPr>
          <w:sz w:val="28"/>
          <w:szCs w:val="28"/>
          <w:lang w:val="uk-UA"/>
        </w:rPr>
      </w:pPr>
    </w:p>
    <w:p w14:paraId="3405F5FC" w14:textId="77777777" w:rsidR="00596BA9" w:rsidRDefault="00596BA9" w:rsidP="00BE438B">
      <w:pPr>
        <w:ind w:firstLine="709"/>
        <w:jc w:val="both"/>
        <w:rPr>
          <w:sz w:val="28"/>
          <w:szCs w:val="28"/>
          <w:lang w:val="uk-UA"/>
        </w:rPr>
      </w:pPr>
    </w:p>
    <w:p w14:paraId="589ECEA4" w14:textId="77777777" w:rsidR="00E44928" w:rsidRDefault="00E44928" w:rsidP="00BE438B">
      <w:pPr>
        <w:ind w:firstLine="709"/>
        <w:jc w:val="both"/>
        <w:rPr>
          <w:sz w:val="28"/>
          <w:szCs w:val="28"/>
          <w:lang w:val="uk-UA"/>
        </w:rPr>
      </w:pPr>
    </w:p>
    <w:p w14:paraId="5F6A4F54" w14:textId="77777777" w:rsidR="00E44928" w:rsidRDefault="00E44928" w:rsidP="00BE438B">
      <w:pPr>
        <w:ind w:firstLine="709"/>
        <w:jc w:val="both"/>
        <w:rPr>
          <w:sz w:val="28"/>
          <w:szCs w:val="28"/>
          <w:lang w:val="uk-UA"/>
        </w:rPr>
      </w:pPr>
    </w:p>
    <w:p w14:paraId="0C723CFC" w14:textId="77777777" w:rsidR="00E44928" w:rsidRDefault="00E44928" w:rsidP="00BE438B">
      <w:pPr>
        <w:ind w:firstLine="709"/>
        <w:jc w:val="both"/>
        <w:rPr>
          <w:sz w:val="28"/>
          <w:szCs w:val="28"/>
          <w:lang w:val="uk-UA"/>
        </w:rPr>
      </w:pPr>
    </w:p>
    <w:p w14:paraId="159A3F81" w14:textId="77777777" w:rsidR="00E44928" w:rsidRDefault="00E44928" w:rsidP="00BE438B">
      <w:pPr>
        <w:ind w:firstLine="709"/>
        <w:jc w:val="both"/>
        <w:rPr>
          <w:sz w:val="28"/>
          <w:szCs w:val="28"/>
          <w:lang w:val="uk-UA"/>
        </w:rPr>
      </w:pPr>
    </w:p>
    <w:p w14:paraId="5982F4EE" w14:textId="77777777" w:rsidR="00E44928" w:rsidRDefault="00E44928" w:rsidP="00BE438B">
      <w:pPr>
        <w:ind w:firstLine="709"/>
        <w:jc w:val="both"/>
        <w:rPr>
          <w:sz w:val="28"/>
          <w:szCs w:val="28"/>
          <w:lang w:val="uk-UA"/>
        </w:rPr>
      </w:pPr>
    </w:p>
    <w:p w14:paraId="0FFB29BA" w14:textId="77777777" w:rsidR="00E44928" w:rsidRDefault="00E44928" w:rsidP="00BE438B">
      <w:pPr>
        <w:ind w:firstLine="709"/>
        <w:jc w:val="both"/>
        <w:rPr>
          <w:sz w:val="28"/>
          <w:szCs w:val="28"/>
          <w:lang w:val="uk-UA"/>
        </w:rPr>
      </w:pPr>
    </w:p>
    <w:p w14:paraId="317C8130" w14:textId="77777777" w:rsidR="00E44928" w:rsidRDefault="00E44928" w:rsidP="00BE438B">
      <w:pPr>
        <w:ind w:firstLine="709"/>
        <w:jc w:val="both"/>
        <w:rPr>
          <w:sz w:val="28"/>
          <w:szCs w:val="28"/>
          <w:lang w:val="uk-UA"/>
        </w:rPr>
      </w:pPr>
    </w:p>
    <w:p w14:paraId="1074E642" w14:textId="77777777" w:rsidR="00E44928" w:rsidRDefault="00E44928" w:rsidP="00BE438B">
      <w:pPr>
        <w:ind w:firstLine="709"/>
        <w:jc w:val="both"/>
        <w:rPr>
          <w:sz w:val="28"/>
          <w:szCs w:val="28"/>
          <w:lang w:val="uk-UA"/>
        </w:rPr>
      </w:pPr>
    </w:p>
    <w:p w14:paraId="6FB220F4" w14:textId="77777777" w:rsidR="00E44928" w:rsidRDefault="00E44928" w:rsidP="00BE438B">
      <w:pPr>
        <w:ind w:firstLine="709"/>
        <w:jc w:val="both"/>
        <w:rPr>
          <w:sz w:val="28"/>
          <w:szCs w:val="28"/>
          <w:lang w:val="uk-UA"/>
        </w:rPr>
      </w:pPr>
    </w:p>
    <w:p w14:paraId="1FA72C93" w14:textId="77777777" w:rsidR="00E44928" w:rsidRDefault="00E44928" w:rsidP="00BE438B">
      <w:pPr>
        <w:ind w:firstLine="709"/>
        <w:jc w:val="both"/>
        <w:rPr>
          <w:sz w:val="28"/>
          <w:szCs w:val="28"/>
          <w:lang w:val="uk-UA"/>
        </w:rPr>
      </w:pPr>
    </w:p>
    <w:p w14:paraId="6B65C7A9" w14:textId="77777777" w:rsidR="00E44928" w:rsidRDefault="00E44928" w:rsidP="00BE438B">
      <w:pPr>
        <w:ind w:firstLine="709"/>
        <w:jc w:val="both"/>
        <w:rPr>
          <w:sz w:val="28"/>
          <w:szCs w:val="28"/>
          <w:lang w:val="uk-UA"/>
        </w:rPr>
      </w:pPr>
    </w:p>
    <w:p w14:paraId="3AA98A71" w14:textId="77777777" w:rsidR="00E44928" w:rsidRDefault="00E44928" w:rsidP="00BE438B">
      <w:pPr>
        <w:ind w:firstLine="709"/>
        <w:jc w:val="both"/>
        <w:rPr>
          <w:sz w:val="28"/>
          <w:szCs w:val="28"/>
          <w:lang w:val="uk-UA"/>
        </w:rPr>
      </w:pPr>
    </w:p>
    <w:p w14:paraId="1530E832" w14:textId="77777777" w:rsidR="00E44928" w:rsidRDefault="00E44928" w:rsidP="00BE438B">
      <w:pPr>
        <w:ind w:firstLine="709"/>
        <w:jc w:val="both"/>
        <w:rPr>
          <w:sz w:val="28"/>
          <w:szCs w:val="28"/>
          <w:lang w:val="uk-UA"/>
        </w:rPr>
      </w:pPr>
    </w:p>
    <w:p w14:paraId="5DBE8A9F" w14:textId="1FACDE2E" w:rsidR="0074383B" w:rsidRPr="006C1D24" w:rsidRDefault="0074383B" w:rsidP="0074383B">
      <w:pPr>
        <w:ind w:left="5670"/>
        <w:jc w:val="both"/>
        <w:rPr>
          <w:sz w:val="24"/>
          <w:szCs w:val="24"/>
          <w:lang w:val="uk-UA"/>
        </w:rPr>
      </w:pPr>
      <w:r w:rsidRPr="006C1D24">
        <w:rPr>
          <w:sz w:val="24"/>
          <w:szCs w:val="24"/>
          <w:lang w:val="uk-UA"/>
        </w:rPr>
        <w:lastRenderedPageBreak/>
        <w:t xml:space="preserve">Додаток </w:t>
      </w:r>
      <w:r>
        <w:rPr>
          <w:sz w:val="24"/>
          <w:szCs w:val="24"/>
          <w:lang w:val="uk-UA"/>
        </w:rPr>
        <w:t>2</w:t>
      </w:r>
    </w:p>
    <w:p w14:paraId="71D8EF98" w14:textId="77777777" w:rsidR="0074383B" w:rsidRPr="006C1D24" w:rsidRDefault="0074383B" w:rsidP="0074383B">
      <w:pPr>
        <w:ind w:left="5670"/>
        <w:jc w:val="both"/>
        <w:rPr>
          <w:sz w:val="24"/>
          <w:szCs w:val="24"/>
          <w:lang w:val="uk-UA"/>
        </w:rPr>
      </w:pPr>
      <w:r w:rsidRPr="006C1D24">
        <w:rPr>
          <w:sz w:val="24"/>
          <w:szCs w:val="24"/>
          <w:lang w:val="uk-UA"/>
        </w:rPr>
        <w:t xml:space="preserve">до Програми розвитку культури </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37D7E39D" w14:textId="77777777" w:rsidR="00BE438B" w:rsidRPr="00966AE2" w:rsidRDefault="00BE438B" w:rsidP="00BE438B">
      <w:pPr>
        <w:ind w:firstLine="709"/>
        <w:jc w:val="both"/>
        <w:rPr>
          <w:sz w:val="28"/>
          <w:szCs w:val="28"/>
          <w:lang w:val="uk-UA"/>
        </w:rPr>
      </w:pPr>
    </w:p>
    <w:p w14:paraId="73D4D408" w14:textId="77777777" w:rsidR="00BE438B" w:rsidRDefault="00BE438B" w:rsidP="00BE438B">
      <w:pPr>
        <w:jc w:val="both"/>
        <w:rPr>
          <w:sz w:val="28"/>
          <w:szCs w:val="28"/>
          <w:lang w:val="uk-UA"/>
        </w:rPr>
      </w:pPr>
    </w:p>
    <w:p w14:paraId="0F508A0F" w14:textId="77777777" w:rsidR="00BE438B" w:rsidRPr="00984005" w:rsidRDefault="00BE438B" w:rsidP="00BE438B">
      <w:pPr>
        <w:jc w:val="center"/>
        <w:rPr>
          <w:b/>
          <w:sz w:val="28"/>
          <w:szCs w:val="28"/>
          <w:lang w:val="uk-UA"/>
        </w:rPr>
      </w:pPr>
      <w:r w:rsidRPr="00984005">
        <w:rPr>
          <w:b/>
          <w:sz w:val="28"/>
          <w:szCs w:val="28"/>
          <w:lang w:val="uk-UA"/>
        </w:rPr>
        <w:t>ПОЛОЖЕННЯ</w:t>
      </w:r>
    </w:p>
    <w:p w14:paraId="19E7D6ED" w14:textId="2DE3B06B" w:rsidR="00BE438B" w:rsidRPr="00984005" w:rsidRDefault="00BE438B" w:rsidP="00AB6CE8">
      <w:pPr>
        <w:jc w:val="both"/>
        <w:rPr>
          <w:b/>
          <w:sz w:val="28"/>
          <w:szCs w:val="28"/>
          <w:lang w:val="uk-UA"/>
        </w:rPr>
      </w:pPr>
      <w:r w:rsidRPr="00984005">
        <w:rPr>
          <w:b/>
          <w:sz w:val="28"/>
          <w:szCs w:val="28"/>
          <w:lang w:val="uk-UA"/>
        </w:rPr>
        <w:t xml:space="preserve">про фінансове стимулювання  учасників загальноміських заходів, переможців </w:t>
      </w:r>
      <w:r w:rsidR="00AB6CE8">
        <w:rPr>
          <w:b/>
          <w:sz w:val="28"/>
          <w:szCs w:val="28"/>
          <w:lang w:val="uk-UA"/>
        </w:rPr>
        <w:t>в</w:t>
      </w:r>
      <w:r w:rsidRPr="00984005">
        <w:rPr>
          <w:b/>
          <w:sz w:val="28"/>
          <w:szCs w:val="28"/>
          <w:lang w:val="uk-UA"/>
        </w:rPr>
        <w:t xml:space="preserve">сеукраїнських і </w:t>
      </w:r>
      <w:r w:rsidR="00AB6CE8">
        <w:rPr>
          <w:b/>
          <w:sz w:val="28"/>
          <w:szCs w:val="28"/>
          <w:lang w:val="uk-UA"/>
        </w:rPr>
        <w:t>міжнародних конкурсів</w:t>
      </w:r>
      <w:r w:rsidRPr="00984005">
        <w:rPr>
          <w:b/>
          <w:sz w:val="28"/>
          <w:szCs w:val="28"/>
          <w:lang w:val="uk-UA"/>
        </w:rPr>
        <w:t xml:space="preserve"> </w:t>
      </w:r>
      <w:r w:rsidR="00997AC4">
        <w:rPr>
          <w:b/>
          <w:sz w:val="28"/>
          <w:szCs w:val="28"/>
          <w:lang w:val="uk-UA"/>
        </w:rPr>
        <w:br/>
      </w:r>
      <w:r w:rsidRPr="00984005">
        <w:rPr>
          <w:b/>
          <w:sz w:val="28"/>
          <w:szCs w:val="28"/>
          <w:lang w:val="uk-UA"/>
        </w:rPr>
        <w:t xml:space="preserve">та їх наставників </w:t>
      </w:r>
      <w:r w:rsidR="00997AC4">
        <w:rPr>
          <w:b/>
          <w:sz w:val="28"/>
          <w:szCs w:val="28"/>
          <w:lang w:val="uk-UA"/>
        </w:rPr>
        <w:t>у</w:t>
      </w:r>
      <w:r w:rsidRPr="00984005">
        <w:rPr>
          <w:b/>
          <w:sz w:val="28"/>
          <w:szCs w:val="28"/>
          <w:lang w:val="uk-UA"/>
        </w:rPr>
        <w:t xml:space="preserve"> галузі культури і мистецтва Звягельської </w:t>
      </w:r>
      <w:r w:rsidR="000355FB">
        <w:rPr>
          <w:b/>
          <w:sz w:val="28"/>
          <w:szCs w:val="28"/>
          <w:lang w:val="uk-UA"/>
        </w:rPr>
        <w:t>міської територіальної громади</w:t>
      </w:r>
      <w:r w:rsidR="00793ED3" w:rsidRPr="00984005">
        <w:rPr>
          <w:b/>
          <w:sz w:val="28"/>
          <w:szCs w:val="28"/>
          <w:lang w:val="uk-UA"/>
        </w:rPr>
        <w:t xml:space="preserve"> </w:t>
      </w:r>
      <w:r w:rsidRPr="00984005">
        <w:rPr>
          <w:b/>
          <w:sz w:val="28"/>
          <w:szCs w:val="28"/>
          <w:lang w:val="uk-UA"/>
        </w:rPr>
        <w:t>на 2026 – 20</w:t>
      </w:r>
      <w:r w:rsidR="000355FB">
        <w:rPr>
          <w:b/>
          <w:sz w:val="28"/>
          <w:szCs w:val="28"/>
          <w:lang w:val="uk-UA"/>
        </w:rPr>
        <w:t>30</w:t>
      </w:r>
      <w:r w:rsidRPr="00984005">
        <w:rPr>
          <w:b/>
          <w:sz w:val="28"/>
          <w:szCs w:val="28"/>
          <w:lang w:val="uk-UA"/>
        </w:rPr>
        <w:t xml:space="preserve"> роки</w:t>
      </w:r>
    </w:p>
    <w:p w14:paraId="6E2D0D8C" w14:textId="77777777" w:rsidR="00BE438B" w:rsidRPr="00984005" w:rsidRDefault="00BE438B" w:rsidP="00BE438B">
      <w:pPr>
        <w:tabs>
          <w:tab w:val="left" w:pos="3660"/>
        </w:tabs>
        <w:rPr>
          <w:b/>
          <w:sz w:val="28"/>
          <w:szCs w:val="28"/>
          <w:lang w:val="uk-UA"/>
        </w:rPr>
      </w:pPr>
    </w:p>
    <w:p w14:paraId="516DB0B0" w14:textId="1310A514" w:rsidR="00BE438B" w:rsidRPr="00984005" w:rsidRDefault="00BE438B" w:rsidP="00BE438B">
      <w:pPr>
        <w:tabs>
          <w:tab w:val="left" w:pos="3660"/>
        </w:tabs>
        <w:jc w:val="center"/>
        <w:rPr>
          <w:b/>
          <w:sz w:val="28"/>
          <w:szCs w:val="28"/>
          <w:lang w:val="uk-UA"/>
        </w:rPr>
      </w:pPr>
      <w:r w:rsidRPr="00984005">
        <w:rPr>
          <w:b/>
          <w:sz w:val="28"/>
          <w:szCs w:val="28"/>
          <w:lang w:val="uk-UA"/>
        </w:rPr>
        <w:t>І.Загальні положення</w:t>
      </w:r>
    </w:p>
    <w:p w14:paraId="7B8C5C41" w14:textId="77777777" w:rsidR="00116D34" w:rsidRDefault="00BE438B" w:rsidP="00116D34">
      <w:pPr>
        <w:ind w:firstLine="709"/>
        <w:jc w:val="both"/>
        <w:rPr>
          <w:sz w:val="28"/>
          <w:szCs w:val="28"/>
          <w:lang w:val="uk-UA"/>
        </w:rPr>
      </w:pPr>
      <w:r>
        <w:rPr>
          <w:sz w:val="28"/>
          <w:szCs w:val="28"/>
          <w:lang w:val="uk-UA"/>
        </w:rPr>
        <w:t>Це Положення регламентує порядок призначення та виплати фінансового стимулювання (одноразово</w:t>
      </w:r>
      <w:r w:rsidR="00116D34">
        <w:rPr>
          <w:sz w:val="28"/>
          <w:szCs w:val="28"/>
          <w:lang w:val="uk-UA"/>
        </w:rPr>
        <w:t>ї виплати)</w:t>
      </w:r>
      <w:r>
        <w:rPr>
          <w:sz w:val="28"/>
          <w:szCs w:val="28"/>
          <w:lang w:val="uk-UA"/>
        </w:rPr>
        <w:t xml:space="preserve"> обдарованим дітям </w:t>
      </w:r>
      <w:r w:rsidR="00116D34">
        <w:rPr>
          <w:sz w:val="28"/>
          <w:szCs w:val="28"/>
          <w:lang w:val="uk-UA"/>
        </w:rPr>
        <w:br/>
        <w:t xml:space="preserve">та молоді - </w:t>
      </w:r>
      <w:r>
        <w:rPr>
          <w:sz w:val="28"/>
          <w:szCs w:val="28"/>
          <w:lang w:val="uk-UA"/>
        </w:rPr>
        <w:t xml:space="preserve">учасникам загальноміських </w:t>
      </w:r>
      <w:r w:rsidR="00116D34">
        <w:rPr>
          <w:sz w:val="28"/>
          <w:szCs w:val="28"/>
          <w:lang w:val="uk-UA"/>
        </w:rPr>
        <w:t>заходів, переможцям міжнародних</w:t>
      </w:r>
      <w:r>
        <w:rPr>
          <w:sz w:val="28"/>
          <w:szCs w:val="28"/>
          <w:lang w:val="uk-UA"/>
        </w:rPr>
        <w:t xml:space="preserve"> та </w:t>
      </w:r>
      <w:r w:rsidR="00116D34">
        <w:rPr>
          <w:sz w:val="28"/>
          <w:szCs w:val="28"/>
          <w:lang w:val="uk-UA"/>
        </w:rPr>
        <w:t>в</w:t>
      </w:r>
      <w:r>
        <w:rPr>
          <w:sz w:val="28"/>
          <w:szCs w:val="28"/>
          <w:lang w:val="uk-UA"/>
        </w:rPr>
        <w:t>сеукраїнсь</w:t>
      </w:r>
      <w:r w:rsidR="00116D34">
        <w:rPr>
          <w:sz w:val="28"/>
          <w:szCs w:val="28"/>
          <w:lang w:val="uk-UA"/>
        </w:rPr>
        <w:t>ких конкурсів в галузі культури</w:t>
      </w:r>
      <w:r>
        <w:rPr>
          <w:sz w:val="28"/>
          <w:szCs w:val="28"/>
          <w:lang w:val="uk-UA"/>
        </w:rPr>
        <w:t xml:space="preserve"> і мистецтва</w:t>
      </w:r>
      <w:r>
        <w:rPr>
          <w:color w:val="FF0000"/>
          <w:sz w:val="28"/>
          <w:szCs w:val="28"/>
          <w:lang w:val="uk-UA"/>
        </w:rPr>
        <w:t xml:space="preserve"> </w:t>
      </w:r>
      <w:r>
        <w:rPr>
          <w:sz w:val="28"/>
          <w:szCs w:val="28"/>
          <w:lang w:val="uk-UA"/>
        </w:rPr>
        <w:t>та їх наставникам (вчителям, викладачам, керівникам – надалі - наставники) (далі - Положення).</w:t>
      </w:r>
    </w:p>
    <w:p w14:paraId="1350FAB9" w14:textId="36D82071" w:rsidR="00BE438B" w:rsidRDefault="00BE438B" w:rsidP="00116D34">
      <w:pPr>
        <w:ind w:firstLine="709"/>
        <w:jc w:val="both"/>
        <w:rPr>
          <w:sz w:val="28"/>
          <w:szCs w:val="28"/>
          <w:lang w:val="uk-UA"/>
        </w:rPr>
      </w:pPr>
      <w:r>
        <w:rPr>
          <w:sz w:val="28"/>
          <w:szCs w:val="28"/>
          <w:lang w:val="uk-UA"/>
        </w:rPr>
        <w:t xml:space="preserve">Фінансове стимулювання (одноразова виплата) запроваджується </w:t>
      </w:r>
      <w:r w:rsidR="00116D34">
        <w:rPr>
          <w:sz w:val="28"/>
          <w:szCs w:val="28"/>
          <w:lang w:val="uk-UA"/>
        </w:rPr>
        <w:br/>
      </w:r>
      <w:r>
        <w:rPr>
          <w:sz w:val="28"/>
          <w:szCs w:val="28"/>
          <w:lang w:val="uk-UA"/>
        </w:rPr>
        <w:t xml:space="preserve">з метою підтримки талановитих та обдарованих дітей і молоді </w:t>
      </w:r>
      <w:r w:rsidR="00116D34">
        <w:rPr>
          <w:sz w:val="28"/>
          <w:szCs w:val="28"/>
          <w:lang w:val="uk-UA"/>
        </w:rPr>
        <w:br/>
      </w:r>
      <w:r>
        <w:rPr>
          <w:sz w:val="28"/>
          <w:szCs w:val="28"/>
          <w:lang w:val="uk-UA"/>
        </w:rPr>
        <w:t>та їх наставникам,  створення умов д</w:t>
      </w:r>
      <w:r w:rsidR="00116D34">
        <w:rPr>
          <w:sz w:val="28"/>
          <w:szCs w:val="28"/>
          <w:lang w:val="uk-UA"/>
        </w:rPr>
        <w:t xml:space="preserve">ля виховання інтелектуальної </w:t>
      </w:r>
      <w:r w:rsidR="00997AC4">
        <w:rPr>
          <w:sz w:val="28"/>
          <w:szCs w:val="28"/>
          <w:lang w:val="uk-UA"/>
        </w:rPr>
        <w:br/>
      </w:r>
      <w:r w:rsidR="00116D34">
        <w:rPr>
          <w:sz w:val="28"/>
          <w:szCs w:val="28"/>
          <w:lang w:val="uk-UA"/>
        </w:rPr>
        <w:t>та</w:t>
      </w:r>
      <w:r>
        <w:rPr>
          <w:sz w:val="28"/>
          <w:szCs w:val="28"/>
          <w:lang w:val="uk-UA"/>
        </w:rPr>
        <w:t xml:space="preserve"> творчої еліти Звягельської міської територіальної громади, спр</w:t>
      </w:r>
      <w:r w:rsidR="00116D34">
        <w:rPr>
          <w:sz w:val="28"/>
          <w:szCs w:val="28"/>
          <w:lang w:val="uk-UA"/>
        </w:rPr>
        <w:t>ямоване  на заохочення дітей та</w:t>
      </w:r>
      <w:r>
        <w:rPr>
          <w:sz w:val="28"/>
          <w:szCs w:val="28"/>
          <w:lang w:val="uk-UA"/>
        </w:rPr>
        <w:t xml:space="preserve"> молоді на досягнення високих результатів у творчій діяльності в га</w:t>
      </w:r>
      <w:r w:rsidR="00116D34">
        <w:rPr>
          <w:sz w:val="28"/>
          <w:szCs w:val="28"/>
          <w:lang w:val="uk-UA"/>
        </w:rPr>
        <w:t xml:space="preserve">лузі  культури і мистецтва, </w:t>
      </w:r>
      <w:r w:rsidR="00997AC4">
        <w:rPr>
          <w:sz w:val="28"/>
          <w:szCs w:val="28"/>
          <w:lang w:val="uk-UA"/>
        </w:rPr>
        <w:br/>
      </w:r>
      <w:r w:rsidR="00116D34">
        <w:rPr>
          <w:sz w:val="28"/>
          <w:szCs w:val="28"/>
          <w:lang w:val="uk-UA"/>
        </w:rPr>
        <w:t xml:space="preserve">що </w:t>
      </w:r>
      <w:r>
        <w:rPr>
          <w:sz w:val="28"/>
          <w:szCs w:val="28"/>
          <w:lang w:val="uk-UA"/>
        </w:rPr>
        <w:t>сприяє зростання іміджу Звягельської міської територіальної громади  як громади, на території якої створені сучасні умови для самореалізації особистості.</w:t>
      </w:r>
    </w:p>
    <w:p w14:paraId="24AF444E" w14:textId="4D72B299" w:rsidR="00BE438B" w:rsidRDefault="00BE438B" w:rsidP="00BE438B">
      <w:pPr>
        <w:ind w:firstLine="708"/>
        <w:jc w:val="both"/>
        <w:rPr>
          <w:sz w:val="28"/>
          <w:szCs w:val="28"/>
          <w:lang w:val="uk-UA"/>
        </w:rPr>
      </w:pPr>
      <w:r>
        <w:rPr>
          <w:sz w:val="28"/>
          <w:szCs w:val="28"/>
          <w:lang w:val="uk-UA"/>
        </w:rPr>
        <w:t xml:space="preserve">Фінансове стимулювання (одноразова виплата) наставникам </w:t>
      </w:r>
      <w:r w:rsidR="00116D34">
        <w:rPr>
          <w:sz w:val="28"/>
          <w:szCs w:val="28"/>
          <w:lang w:val="uk-UA"/>
        </w:rPr>
        <w:br/>
      </w:r>
      <w:r>
        <w:rPr>
          <w:sz w:val="28"/>
          <w:szCs w:val="28"/>
          <w:lang w:val="uk-UA"/>
        </w:rPr>
        <w:t xml:space="preserve">є мотивуючим засобом для  досягнення високих результатів </w:t>
      </w:r>
      <w:r w:rsidR="00997AC4">
        <w:rPr>
          <w:sz w:val="28"/>
          <w:szCs w:val="28"/>
          <w:lang w:val="uk-UA"/>
        </w:rPr>
        <w:br/>
      </w:r>
      <w:r>
        <w:rPr>
          <w:sz w:val="28"/>
          <w:szCs w:val="28"/>
          <w:lang w:val="uk-UA"/>
        </w:rPr>
        <w:t xml:space="preserve">у підготовці </w:t>
      </w:r>
      <w:r w:rsidR="00116D34">
        <w:rPr>
          <w:sz w:val="28"/>
          <w:szCs w:val="28"/>
          <w:lang w:val="uk-UA"/>
        </w:rPr>
        <w:t>та участі</w:t>
      </w:r>
      <w:r>
        <w:rPr>
          <w:sz w:val="28"/>
          <w:szCs w:val="28"/>
          <w:lang w:val="uk-UA"/>
        </w:rPr>
        <w:t xml:space="preserve"> у загальноміських заходах, </w:t>
      </w:r>
      <w:r w:rsidR="00116D34">
        <w:rPr>
          <w:sz w:val="28"/>
          <w:szCs w:val="28"/>
          <w:lang w:val="uk-UA"/>
        </w:rPr>
        <w:t>м</w:t>
      </w:r>
      <w:r>
        <w:rPr>
          <w:sz w:val="28"/>
          <w:szCs w:val="28"/>
          <w:lang w:val="uk-UA"/>
        </w:rPr>
        <w:t xml:space="preserve">іжнародних </w:t>
      </w:r>
      <w:r w:rsidR="00997AC4">
        <w:rPr>
          <w:sz w:val="28"/>
          <w:szCs w:val="28"/>
          <w:lang w:val="uk-UA"/>
        </w:rPr>
        <w:br/>
      </w:r>
      <w:r>
        <w:rPr>
          <w:sz w:val="28"/>
          <w:szCs w:val="28"/>
          <w:lang w:val="uk-UA"/>
        </w:rPr>
        <w:t xml:space="preserve">та </w:t>
      </w:r>
      <w:r w:rsidR="00116D34">
        <w:rPr>
          <w:sz w:val="28"/>
          <w:szCs w:val="28"/>
          <w:lang w:val="uk-UA"/>
        </w:rPr>
        <w:t>в</w:t>
      </w:r>
      <w:r>
        <w:rPr>
          <w:sz w:val="28"/>
          <w:szCs w:val="28"/>
          <w:lang w:val="uk-UA"/>
        </w:rPr>
        <w:t>сеукраїнських  конкурсах (надалі - Конкурси) і матеріальним заохоченням до подальшої роботи з обдарованими дітьми та молоддю.</w:t>
      </w:r>
    </w:p>
    <w:p w14:paraId="02E5FD14" w14:textId="104F1739" w:rsidR="00BE438B" w:rsidRDefault="00BE438B" w:rsidP="00116D34">
      <w:pPr>
        <w:ind w:firstLine="708"/>
        <w:jc w:val="both"/>
        <w:rPr>
          <w:sz w:val="28"/>
          <w:szCs w:val="28"/>
          <w:lang w:val="uk-UA"/>
        </w:rPr>
      </w:pPr>
      <w:r>
        <w:rPr>
          <w:sz w:val="28"/>
          <w:szCs w:val="28"/>
          <w:lang w:val="uk-UA"/>
        </w:rPr>
        <w:t xml:space="preserve">Призначення одноразових премій дітям та молоді спрямоване </w:t>
      </w:r>
      <w:r w:rsidR="00116D34">
        <w:rPr>
          <w:sz w:val="28"/>
          <w:szCs w:val="28"/>
          <w:lang w:val="uk-UA"/>
        </w:rPr>
        <w:br/>
      </w:r>
      <w:r>
        <w:rPr>
          <w:sz w:val="28"/>
          <w:szCs w:val="28"/>
          <w:lang w:val="uk-UA"/>
        </w:rPr>
        <w:t xml:space="preserve">на реалізацію права кожної дитини брати участь у культурному </w:t>
      </w:r>
      <w:r w:rsidR="00997AC4">
        <w:rPr>
          <w:sz w:val="28"/>
          <w:szCs w:val="28"/>
          <w:lang w:val="uk-UA"/>
        </w:rPr>
        <w:br/>
      </w:r>
      <w:r>
        <w:rPr>
          <w:sz w:val="28"/>
          <w:szCs w:val="28"/>
          <w:lang w:val="uk-UA"/>
        </w:rPr>
        <w:t>і творчому житті суспільства, про що зазначено в статті 31 Конвенції ООН про права дитини, виховання громадянина України  та патріота Батьківщини, залучення підростаючого покоління до розкри</w:t>
      </w:r>
      <w:r w:rsidR="00116D34">
        <w:rPr>
          <w:sz w:val="28"/>
          <w:szCs w:val="28"/>
          <w:lang w:val="uk-UA"/>
        </w:rPr>
        <w:t xml:space="preserve">ття свого творчого потенціалу, </w:t>
      </w:r>
      <w:r>
        <w:rPr>
          <w:sz w:val="28"/>
          <w:szCs w:val="28"/>
          <w:lang w:val="uk-UA"/>
        </w:rPr>
        <w:t>формування інтелекту, духовності як ефективного засобу соціалізації дітей і молоді.</w:t>
      </w:r>
    </w:p>
    <w:p w14:paraId="4C2AAC3A" w14:textId="1A933FA8" w:rsidR="00BE438B" w:rsidRDefault="00BE438B" w:rsidP="00BE438B">
      <w:pPr>
        <w:ind w:firstLine="708"/>
        <w:jc w:val="both"/>
        <w:rPr>
          <w:sz w:val="28"/>
          <w:szCs w:val="28"/>
          <w:lang w:val="uk-UA"/>
        </w:rPr>
      </w:pPr>
      <w:r>
        <w:rPr>
          <w:sz w:val="28"/>
          <w:szCs w:val="28"/>
          <w:lang w:val="uk-UA"/>
        </w:rPr>
        <w:t xml:space="preserve">Виплата фінансового стимулювання (одноразової виплати)  здійснюється учасникам загальноміських заходів та  переможцям </w:t>
      </w:r>
      <w:r w:rsidR="00116D34">
        <w:rPr>
          <w:sz w:val="28"/>
          <w:szCs w:val="28"/>
          <w:lang w:val="uk-UA"/>
        </w:rPr>
        <w:t>к</w:t>
      </w:r>
      <w:r>
        <w:rPr>
          <w:sz w:val="28"/>
          <w:szCs w:val="28"/>
          <w:lang w:val="uk-UA"/>
        </w:rPr>
        <w:t>онкурсів  щорічно, за підсумками минулого року.</w:t>
      </w:r>
    </w:p>
    <w:p w14:paraId="1C1DFD40" w14:textId="7B301E31" w:rsidR="00BE438B" w:rsidRDefault="00DC2368" w:rsidP="00BE438B">
      <w:pPr>
        <w:ind w:firstLine="708"/>
        <w:jc w:val="both"/>
        <w:rPr>
          <w:sz w:val="28"/>
          <w:szCs w:val="28"/>
          <w:lang w:val="uk-UA"/>
        </w:rPr>
      </w:pPr>
      <w:r>
        <w:rPr>
          <w:sz w:val="28"/>
          <w:szCs w:val="28"/>
          <w:lang w:val="uk-UA"/>
        </w:rPr>
        <w:t>Одноразова виплата</w:t>
      </w:r>
      <w:r w:rsidR="00BE438B">
        <w:rPr>
          <w:sz w:val="28"/>
          <w:szCs w:val="28"/>
          <w:lang w:val="uk-UA"/>
        </w:rPr>
        <w:t xml:space="preserve">  виплачується обдарованим дітям та молоді, </w:t>
      </w:r>
      <w:r w:rsidR="00116D34">
        <w:rPr>
          <w:sz w:val="28"/>
          <w:szCs w:val="28"/>
          <w:lang w:val="uk-UA"/>
        </w:rPr>
        <w:br/>
      </w:r>
      <w:r w:rsidR="00BE438B">
        <w:rPr>
          <w:sz w:val="28"/>
          <w:szCs w:val="28"/>
          <w:lang w:val="uk-UA"/>
        </w:rPr>
        <w:t xml:space="preserve">які приймали </w:t>
      </w:r>
      <w:r w:rsidR="00116D34">
        <w:rPr>
          <w:sz w:val="28"/>
          <w:szCs w:val="28"/>
          <w:lang w:val="uk-UA"/>
        </w:rPr>
        <w:t xml:space="preserve">найактивнішу </w:t>
      </w:r>
      <w:r w:rsidR="00BE438B">
        <w:rPr>
          <w:sz w:val="28"/>
          <w:szCs w:val="28"/>
          <w:lang w:val="uk-UA"/>
        </w:rPr>
        <w:t xml:space="preserve">участь у загальноміських заходах (не менше трьох заходів), зайняли призові  місця (Гран-прі, </w:t>
      </w:r>
      <w:r w:rsidR="00BE438B">
        <w:rPr>
          <w:sz w:val="28"/>
          <w:szCs w:val="28"/>
          <w:lang w:val="en-US"/>
        </w:rPr>
        <w:t>I</w:t>
      </w:r>
      <w:r w:rsidR="00BE438B">
        <w:rPr>
          <w:sz w:val="28"/>
          <w:szCs w:val="28"/>
          <w:lang w:val="uk-UA"/>
        </w:rPr>
        <w:t xml:space="preserve">, </w:t>
      </w:r>
      <w:r w:rsidR="00BE438B">
        <w:rPr>
          <w:sz w:val="28"/>
          <w:szCs w:val="28"/>
          <w:lang w:val="en-US"/>
        </w:rPr>
        <w:t>II</w:t>
      </w:r>
      <w:r w:rsidR="00BE438B">
        <w:rPr>
          <w:sz w:val="28"/>
          <w:szCs w:val="28"/>
          <w:lang w:val="uk-UA"/>
        </w:rPr>
        <w:t xml:space="preserve">, </w:t>
      </w:r>
      <w:r w:rsidR="00BE438B">
        <w:rPr>
          <w:sz w:val="28"/>
          <w:szCs w:val="28"/>
          <w:lang w:val="en-US"/>
        </w:rPr>
        <w:t>III</w:t>
      </w:r>
      <w:r w:rsidR="00BE438B">
        <w:rPr>
          <w:sz w:val="28"/>
          <w:szCs w:val="28"/>
          <w:lang w:val="uk-UA"/>
        </w:rPr>
        <w:t xml:space="preserve"> місця) </w:t>
      </w:r>
      <w:r w:rsidR="00997AC4">
        <w:rPr>
          <w:sz w:val="28"/>
          <w:szCs w:val="28"/>
          <w:lang w:val="uk-UA"/>
        </w:rPr>
        <w:br/>
      </w:r>
      <w:r w:rsidR="00BE438B">
        <w:rPr>
          <w:sz w:val="28"/>
          <w:szCs w:val="28"/>
          <w:lang w:val="uk-UA"/>
        </w:rPr>
        <w:t xml:space="preserve">на </w:t>
      </w:r>
      <w:r w:rsidR="00116D34">
        <w:rPr>
          <w:sz w:val="28"/>
          <w:szCs w:val="28"/>
          <w:lang w:val="uk-UA"/>
        </w:rPr>
        <w:t>м</w:t>
      </w:r>
      <w:r w:rsidR="00BE438B">
        <w:rPr>
          <w:sz w:val="28"/>
          <w:szCs w:val="28"/>
          <w:lang w:val="uk-UA"/>
        </w:rPr>
        <w:t xml:space="preserve">іжнародних та </w:t>
      </w:r>
      <w:r w:rsidR="00116D34">
        <w:rPr>
          <w:sz w:val="28"/>
          <w:szCs w:val="28"/>
          <w:lang w:val="uk-UA"/>
        </w:rPr>
        <w:t>в</w:t>
      </w:r>
      <w:r w:rsidR="00BE438B">
        <w:rPr>
          <w:sz w:val="28"/>
          <w:szCs w:val="28"/>
          <w:lang w:val="uk-UA"/>
        </w:rPr>
        <w:t xml:space="preserve">сеукраїнських конкурсах  в галузі культури </w:t>
      </w:r>
      <w:r w:rsidR="00997AC4">
        <w:rPr>
          <w:sz w:val="28"/>
          <w:szCs w:val="28"/>
          <w:lang w:val="uk-UA"/>
        </w:rPr>
        <w:br/>
      </w:r>
      <w:r w:rsidR="00BE438B">
        <w:rPr>
          <w:sz w:val="28"/>
          <w:szCs w:val="28"/>
          <w:lang w:val="uk-UA"/>
        </w:rPr>
        <w:lastRenderedPageBreak/>
        <w:t>і мистецтва  в режимі офлайн,  та їх наставникам згідно рішення Звягельської міської ради.</w:t>
      </w:r>
    </w:p>
    <w:p w14:paraId="45893201" w14:textId="77777777" w:rsidR="00BE438B" w:rsidRDefault="00BE438B" w:rsidP="00BE438B">
      <w:pPr>
        <w:ind w:firstLine="708"/>
        <w:jc w:val="both"/>
        <w:rPr>
          <w:sz w:val="28"/>
          <w:szCs w:val="28"/>
          <w:lang w:val="uk-UA"/>
        </w:rPr>
      </w:pPr>
    </w:p>
    <w:p w14:paraId="7C5088E5" w14:textId="77777777" w:rsidR="0054781F" w:rsidRDefault="00BE438B" w:rsidP="00BE438B">
      <w:pPr>
        <w:jc w:val="center"/>
        <w:rPr>
          <w:b/>
          <w:sz w:val="28"/>
          <w:szCs w:val="28"/>
          <w:lang w:val="uk-UA"/>
        </w:rPr>
      </w:pPr>
      <w:r w:rsidRPr="00984005">
        <w:rPr>
          <w:b/>
          <w:sz w:val="28"/>
          <w:szCs w:val="28"/>
          <w:lang w:val="uk-UA"/>
        </w:rPr>
        <w:t xml:space="preserve">ІІ. Умови призначення  фінансового стимулювання </w:t>
      </w:r>
    </w:p>
    <w:p w14:paraId="3B501B38" w14:textId="38A0C6CF" w:rsidR="00BE438B" w:rsidRPr="00984005" w:rsidRDefault="00BE438B" w:rsidP="00BE438B">
      <w:pPr>
        <w:jc w:val="center"/>
        <w:rPr>
          <w:b/>
          <w:sz w:val="28"/>
          <w:szCs w:val="28"/>
          <w:lang w:val="uk-UA"/>
        </w:rPr>
      </w:pPr>
      <w:r w:rsidRPr="00984005">
        <w:rPr>
          <w:b/>
          <w:sz w:val="28"/>
          <w:szCs w:val="28"/>
          <w:lang w:val="uk-UA"/>
        </w:rPr>
        <w:t>(одноразової виплати)</w:t>
      </w:r>
    </w:p>
    <w:p w14:paraId="70B75991" w14:textId="19B72434" w:rsidR="00BE438B" w:rsidRDefault="00BE438B" w:rsidP="00BE438B">
      <w:pPr>
        <w:ind w:firstLine="708"/>
        <w:jc w:val="both"/>
        <w:rPr>
          <w:sz w:val="28"/>
          <w:szCs w:val="28"/>
          <w:lang w:val="uk-UA"/>
        </w:rPr>
      </w:pPr>
      <w:r>
        <w:rPr>
          <w:sz w:val="28"/>
          <w:szCs w:val="28"/>
          <w:lang w:val="uk-UA"/>
        </w:rPr>
        <w:t xml:space="preserve"> Виплата фінансового стимулювання (одноразової виплати)  здійснюється на основі подання клопотання наставників переможців </w:t>
      </w:r>
      <w:r w:rsidR="00116D34">
        <w:rPr>
          <w:sz w:val="28"/>
          <w:szCs w:val="28"/>
          <w:lang w:val="uk-UA"/>
        </w:rPr>
        <w:t>к</w:t>
      </w:r>
      <w:r>
        <w:rPr>
          <w:sz w:val="28"/>
          <w:szCs w:val="28"/>
          <w:lang w:val="uk-UA"/>
        </w:rPr>
        <w:t>онкурсів</w:t>
      </w:r>
      <w:r w:rsidR="00116D34">
        <w:rPr>
          <w:sz w:val="28"/>
          <w:szCs w:val="28"/>
          <w:lang w:val="uk-UA"/>
        </w:rPr>
        <w:t>/ учасників загальноміських заходів</w:t>
      </w:r>
      <w:r>
        <w:rPr>
          <w:sz w:val="28"/>
          <w:szCs w:val="28"/>
          <w:lang w:val="uk-UA"/>
        </w:rPr>
        <w:t xml:space="preserve">  до управління культури </w:t>
      </w:r>
      <w:r w:rsidR="00116D34">
        <w:rPr>
          <w:sz w:val="28"/>
          <w:szCs w:val="28"/>
          <w:lang w:val="uk-UA"/>
        </w:rPr>
        <w:br/>
      </w:r>
      <w:r>
        <w:rPr>
          <w:sz w:val="28"/>
          <w:szCs w:val="28"/>
          <w:lang w:val="uk-UA"/>
        </w:rPr>
        <w:t>і туризму Звягельської міської ради (далі – Управління)</w:t>
      </w:r>
      <w:r w:rsidR="00F5753E" w:rsidRPr="00116D34">
        <w:rPr>
          <w:sz w:val="28"/>
          <w:szCs w:val="28"/>
          <w:lang w:val="uk-UA"/>
        </w:rPr>
        <w:t>.</w:t>
      </w:r>
      <w:r w:rsidRPr="00116D34">
        <w:rPr>
          <w:sz w:val="28"/>
          <w:szCs w:val="28"/>
          <w:lang w:val="uk-UA"/>
        </w:rPr>
        <w:t xml:space="preserve"> </w:t>
      </w:r>
    </w:p>
    <w:p w14:paraId="44F40610" w14:textId="10F059B0" w:rsidR="00BE438B" w:rsidRDefault="00BE438B" w:rsidP="00BE438B">
      <w:pPr>
        <w:ind w:firstLine="708"/>
        <w:jc w:val="both"/>
        <w:rPr>
          <w:sz w:val="28"/>
          <w:szCs w:val="28"/>
          <w:lang w:val="uk-UA"/>
        </w:rPr>
      </w:pPr>
      <w:r>
        <w:rPr>
          <w:sz w:val="28"/>
          <w:szCs w:val="28"/>
          <w:lang w:val="uk-UA"/>
        </w:rPr>
        <w:t xml:space="preserve">Одноразові виплати призначаються за результатами роботи комісії </w:t>
      </w:r>
      <w:r w:rsidR="00116D34">
        <w:rPr>
          <w:sz w:val="28"/>
          <w:szCs w:val="28"/>
          <w:lang w:val="uk-UA"/>
        </w:rPr>
        <w:br/>
      </w:r>
      <w:r>
        <w:rPr>
          <w:sz w:val="28"/>
          <w:szCs w:val="28"/>
          <w:lang w:val="uk-UA"/>
        </w:rPr>
        <w:t xml:space="preserve">з призначення фінансового стимулювання (одноразової  </w:t>
      </w:r>
      <w:r w:rsidR="00F01905">
        <w:rPr>
          <w:sz w:val="28"/>
          <w:szCs w:val="28"/>
          <w:lang w:val="uk-UA"/>
        </w:rPr>
        <w:t>виплат</w:t>
      </w:r>
      <w:r>
        <w:rPr>
          <w:sz w:val="28"/>
          <w:szCs w:val="28"/>
          <w:lang w:val="uk-UA"/>
        </w:rPr>
        <w:t xml:space="preserve">и) учасникам загальноміських заходів та переможцям </w:t>
      </w:r>
      <w:r w:rsidR="00116D34">
        <w:rPr>
          <w:sz w:val="28"/>
          <w:szCs w:val="28"/>
          <w:lang w:val="uk-UA"/>
        </w:rPr>
        <w:t>к</w:t>
      </w:r>
      <w:r>
        <w:rPr>
          <w:sz w:val="28"/>
          <w:szCs w:val="28"/>
          <w:lang w:val="uk-UA"/>
        </w:rPr>
        <w:t>онкурсів (надалі - Комісія), яка проводить оцінку  матеріалів і документів, наданих кандидатами  на нагородження та є координаційним органом, створеним в цілях відбору кандидатів на призначення  фінансового стимулювання (одноразової виплати).</w:t>
      </w:r>
    </w:p>
    <w:p w14:paraId="60996D5A" w14:textId="6CCA6250" w:rsidR="00BE438B" w:rsidRDefault="00BE438B" w:rsidP="00BE438B">
      <w:pPr>
        <w:ind w:firstLine="708"/>
        <w:jc w:val="both"/>
        <w:rPr>
          <w:sz w:val="28"/>
          <w:szCs w:val="28"/>
          <w:lang w:val="uk-UA"/>
        </w:rPr>
      </w:pPr>
      <w:r>
        <w:rPr>
          <w:sz w:val="28"/>
          <w:szCs w:val="28"/>
          <w:lang w:val="uk-UA"/>
        </w:rPr>
        <w:t xml:space="preserve">Комісія </w:t>
      </w:r>
      <w:r w:rsidR="00116D34">
        <w:rPr>
          <w:sz w:val="28"/>
          <w:szCs w:val="28"/>
          <w:lang w:val="uk-UA"/>
        </w:rPr>
        <w:t xml:space="preserve">з призначення фінансового стимулювання (одноразової  </w:t>
      </w:r>
      <w:r w:rsidR="00F01905">
        <w:rPr>
          <w:sz w:val="28"/>
          <w:szCs w:val="28"/>
          <w:lang w:val="uk-UA"/>
        </w:rPr>
        <w:t>виплат</w:t>
      </w:r>
      <w:r w:rsidR="00116D34">
        <w:rPr>
          <w:sz w:val="28"/>
          <w:szCs w:val="28"/>
          <w:lang w:val="uk-UA"/>
        </w:rPr>
        <w:t xml:space="preserve">и) учасникам загальноміських заходів та переможцям конкурсів </w:t>
      </w:r>
      <w:r>
        <w:rPr>
          <w:sz w:val="28"/>
          <w:szCs w:val="28"/>
          <w:lang w:val="uk-UA"/>
        </w:rPr>
        <w:t xml:space="preserve">створюється </w:t>
      </w:r>
      <w:r w:rsidR="00116D34">
        <w:rPr>
          <w:sz w:val="28"/>
          <w:szCs w:val="28"/>
          <w:lang w:val="uk-UA"/>
        </w:rPr>
        <w:t>розпорядженням міського голови.</w:t>
      </w:r>
    </w:p>
    <w:p w14:paraId="7904F1DB" w14:textId="73D7E43A" w:rsidR="00BE438B" w:rsidRDefault="00116D34" w:rsidP="00BE438B">
      <w:pPr>
        <w:ind w:firstLine="708"/>
        <w:jc w:val="both"/>
        <w:rPr>
          <w:sz w:val="28"/>
          <w:szCs w:val="28"/>
          <w:lang w:val="uk-UA"/>
        </w:rPr>
      </w:pPr>
      <w:r>
        <w:rPr>
          <w:sz w:val="28"/>
          <w:szCs w:val="28"/>
          <w:lang w:val="uk-UA"/>
        </w:rPr>
        <w:t>Формою роботи Комісії є</w:t>
      </w:r>
      <w:r w:rsidR="00BE438B">
        <w:rPr>
          <w:sz w:val="28"/>
          <w:szCs w:val="28"/>
          <w:lang w:val="uk-UA"/>
        </w:rPr>
        <w:t xml:space="preserve"> засідання. Засідання правочинне, якщо </w:t>
      </w:r>
      <w:r>
        <w:rPr>
          <w:sz w:val="28"/>
          <w:szCs w:val="28"/>
          <w:lang w:val="uk-UA"/>
        </w:rPr>
        <w:br/>
      </w:r>
      <w:r w:rsidR="00BE438B">
        <w:rPr>
          <w:sz w:val="28"/>
          <w:szCs w:val="28"/>
          <w:lang w:val="uk-UA"/>
        </w:rPr>
        <w:t>на ньому присутні не менше половини складу Комісії.</w:t>
      </w:r>
    </w:p>
    <w:p w14:paraId="4DBF486F" w14:textId="1583A02E" w:rsidR="00BE438B" w:rsidRDefault="00BE438B" w:rsidP="00BE438B">
      <w:pPr>
        <w:ind w:firstLine="708"/>
        <w:jc w:val="both"/>
        <w:rPr>
          <w:sz w:val="28"/>
          <w:szCs w:val="28"/>
          <w:lang w:val="uk-UA"/>
        </w:rPr>
      </w:pPr>
      <w:r>
        <w:rPr>
          <w:sz w:val="28"/>
          <w:szCs w:val="28"/>
          <w:lang w:val="uk-UA"/>
        </w:rPr>
        <w:t>Склад Ком</w:t>
      </w:r>
      <w:r w:rsidR="00116D34">
        <w:rPr>
          <w:sz w:val="28"/>
          <w:szCs w:val="28"/>
          <w:lang w:val="uk-UA"/>
        </w:rPr>
        <w:t>ісії формується з представників</w:t>
      </w:r>
      <w:r>
        <w:rPr>
          <w:sz w:val="28"/>
          <w:szCs w:val="28"/>
          <w:lang w:val="uk-UA"/>
        </w:rPr>
        <w:t xml:space="preserve"> Управлін</w:t>
      </w:r>
      <w:r w:rsidR="00997AC4">
        <w:rPr>
          <w:sz w:val="28"/>
          <w:szCs w:val="28"/>
          <w:lang w:val="uk-UA"/>
        </w:rPr>
        <w:t>ня, заступника  міського голови з профільних питань,</w:t>
      </w:r>
      <w:r>
        <w:rPr>
          <w:sz w:val="28"/>
          <w:szCs w:val="28"/>
          <w:lang w:val="uk-UA"/>
        </w:rPr>
        <w:t xml:space="preserve"> </w:t>
      </w:r>
      <w:r w:rsidR="00116D34">
        <w:rPr>
          <w:sz w:val="28"/>
          <w:szCs w:val="28"/>
          <w:lang w:val="uk-UA"/>
        </w:rPr>
        <w:t xml:space="preserve">представників </w:t>
      </w:r>
      <w:r>
        <w:rPr>
          <w:sz w:val="28"/>
          <w:szCs w:val="28"/>
          <w:lang w:val="uk-UA"/>
        </w:rPr>
        <w:t>постійної депутатської комісії міської ради з питань соціальної політики, охорони здоров’я, освіти, культури та спорту</w:t>
      </w:r>
      <w:r w:rsidR="00116D34">
        <w:rPr>
          <w:sz w:val="28"/>
          <w:szCs w:val="28"/>
          <w:lang w:val="uk-UA"/>
        </w:rPr>
        <w:t>, керівників закладів культури</w:t>
      </w:r>
      <w:r>
        <w:rPr>
          <w:sz w:val="28"/>
          <w:szCs w:val="28"/>
          <w:lang w:val="uk-UA"/>
        </w:rPr>
        <w:t xml:space="preserve">. </w:t>
      </w:r>
      <w:r w:rsidR="00997AC4">
        <w:rPr>
          <w:sz w:val="28"/>
          <w:szCs w:val="28"/>
          <w:lang w:val="uk-UA"/>
        </w:rPr>
        <w:br/>
      </w:r>
      <w:r>
        <w:rPr>
          <w:sz w:val="28"/>
          <w:szCs w:val="28"/>
          <w:lang w:val="uk-UA"/>
        </w:rPr>
        <w:t xml:space="preserve">Зі складу Комісії призначається голова, його заступник та секретар. </w:t>
      </w:r>
    </w:p>
    <w:p w14:paraId="3E4A9720" w14:textId="6CE5DEBE" w:rsidR="00BE438B" w:rsidRDefault="00BE438B" w:rsidP="00BE438B">
      <w:pPr>
        <w:ind w:firstLine="708"/>
        <w:jc w:val="both"/>
        <w:rPr>
          <w:sz w:val="28"/>
          <w:szCs w:val="28"/>
          <w:lang w:val="uk-UA"/>
        </w:rPr>
      </w:pPr>
      <w:r>
        <w:rPr>
          <w:sz w:val="28"/>
          <w:szCs w:val="28"/>
          <w:lang w:val="uk-UA"/>
        </w:rPr>
        <w:t>Організаційне проведення  відбо</w:t>
      </w:r>
      <w:r w:rsidR="007D1C04">
        <w:rPr>
          <w:sz w:val="28"/>
          <w:szCs w:val="28"/>
          <w:lang w:val="uk-UA"/>
        </w:rPr>
        <w:t>ру</w:t>
      </w:r>
      <w:r>
        <w:rPr>
          <w:sz w:val="28"/>
          <w:szCs w:val="28"/>
          <w:lang w:val="uk-UA"/>
        </w:rPr>
        <w:t xml:space="preserve"> претендентів на призначення фінансового стимулювання (одноразової  премії) здійснюється Комісією </w:t>
      </w:r>
      <w:r w:rsidR="007D1C04">
        <w:rPr>
          <w:sz w:val="28"/>
          <w:szCs w:val="28"/>
          <w:lang w:val="uk-UA"/>
        </w:rPr>
        <w:br/>
      </w:r>
      <w:r>
        <w:rPr>
          <w:sz w:val="28"/>
          <w:szCs w:val="28"/>
          <w:lang w:val="uk-UA"/>
        </w:rPr>
        <w:t>на основі  цього Положення.</w:t>
      </w:r>
    </w:p>
    <w:p w14:paraId="4E94876F" w14:textId="77777777" w:rsidR="00BE438B" w:rsidRDefault="00BE438B" w:rsidP="00BE438B">
      <w:pPr>
        <w:jc w:val="both"/>
        <w:rPr>
          <w:sz w:val="28"/>
          <w:szCs w:val="28"/>
          <w:lang w:val="uk-UA"/>
        </w:rPr>
      </w:pPr>
      <w:r>
        <w:rPr>
          <w:sz w:val="28"/>
          <w:szCs w:val="28"/>
          <w:lang w:val="uk-UA"/>
        </w:rPr>
        <w:t xml:space="preserve">       Повноваження Комісії: </w:t>
      </w:r>
    </w:p>
    <w:p w14:paraId="331C7AE0" w14:textId="75A4CA51" w:rsidR="00BE438B" w:rsidRDefault="00BE438B" w:rsidP="00204D0B">
      <w:pPr>
        <w:pStyle w:val="a6"/>
        <w:numPr>
          <w:ilvl w:val="0"/>
          <w:numId w:val="12"/>
        </w:numPr>
        <w:tabs>
          <w:tab w:val="left" w:pos="851"/>
        </w:tabs>
        <w:ind w:left="0" w:firstLine="709"/>
        <w:jc w:val="both"/>
        <w:rPr>
          <w:sz w:val="28"/>
          <w:szCs w:val="28"/>
          <w:lang w:val="uk-UA"/>
        </w:rPr>
      </w:pPr>
      <w:r>
        <w:rPr>
          <w:sz w:val="28"/>
          <w:szCs w:val="28"/>
          <w:lang w:val="uk-UA"/>
        </w:rPr>
        <w:t xml:space="preserve"> розгляд наданих документів  і матеріалів та відбір кандидатів </w:t>
      </w:r>
      <w:r w:rsidR="00997AC4">
        <w:rPr>
          <w:sz w:val="28"/>
          <w:szCs w:val="28"/>
          <w:lang w:val="uk-UA"/>
        </w:rPr>
        <w:br/>
      </w:r>
      <w:r>
        <w:rPr>
          <w:sz w:val="28"/>
          <w:szCs w:val="28"/>
          <w:lang w:val="uk-UA"/>
        </w:rPr>
        <w:t>на призначення  фінансового стимулювання (одноразової виплати);</w:t>
      </w:r>
    </w:p>
    <w:p w14:paraId="0C3ED8C9" w14:textId="7A5B1ECA" w:rsidR="00BE438B" w:rsidRPr="007D1C04" w:rsidRDefault="00BE438B" w:rsidP="00204D0B">
      <w:pPr>
        <w:pStyle w:val="a6"/>
        <w:numPr>
          <w:ilvl w:val="0"/>
          <w:numId w:val="12"/>
        </w:numPr>
        <w:tabs>
          <w:tab w:val="left" w:pos="851"/>
        </w:tabs>
        <w:ind w:left="0" w:firstLine="709"/>
        <w:jc w:val="both"/>
        <w:rPr>
          <w:sz w:val="28"/>
          <w:szCs w:val="28"/>
          <w:lang w:val="uk-UA"/>
        </w:rPr>
      </w:pPr>
      <w:r>
        <w:rPr>
          <w:sz w:val="28"/>
          <w:szCs w:val="28"/>
          <w:lang w:val="uk-UA"/>
        </w:rPr>
        <w:t>формування банку  даних  обдарованих дітей та молоді  в галузі культури і мистецтва.</w:t>
      </w:r>
    </w:p>
    <w:p w14:paraId="620F4E2A" w14:textId="4DF27BD0" w:rsidR="00BE438B" w:rsidRDefault="00BE438B" w:rsidP="007D1C04">
      <w:pPr>
        <w:ind w:firstLine="709"/>
        <w:jc w:val="both"/>
        <w:rPr>
          <w:sz w:val="28"/>
          <w:szCs w:val="28"/>
          <w:lang w:val="uk-UA"/>
        </w:rPr>
      </w:pPr>
      <w:r>
        <w:rPr>
          <w:sz w:val="28"/>
          <w:szCs w:val="28"/>
          <w:lang w:val="uk-UA"/>
        </w:rPr>
        <w:t xml:space="preserve">До Комісії  подаються наступні  документи кандидатів </w:t>
      </w:r>
      <w:r w:rsidR="00997AC4">
        <w:rPr>
          <w:sz w:val="28"/>
          <w:szCs w:val="28"/>
          <w:lang w:val="uk-UA"/>
        </w:rPr>
        <w:br/>
      </w:r>
      <w:r>
        <w:rPr>
          <w:sz w:val="28"/>
          <w:szCs w:val="28"/>
          <w:lang w:val="uk-UA"/>
        </w:rPr>
        <w:t>на  призначення  фінансового стимулювання (одноразових виплат):</w:t>
      </w:r>
    </w:p>
    <w:p w14:paraId="0036957A" w14:textId="7FFE259B" w:rsidR="00BE438B" w:rsidRDefault="00BE438B" w:rsidP="00204D0B">
      <w:pPr>
        <w:pStyle w:val="a6"/>
        <w:numPr>
          <w:ilvl w:val="0"/>
          <w:numId w:val="12"/>
        </w:numPr>
        <w:tabs>
          <w:tab w:val="left" w:pos="993"/>
        </w:tabs>
        <w:ind w:left="0" w:firstLine="709"/>
        <w:jc w:val="both"/>
        <w:rPr>
          <w:sz w:val="28"/>
          <w:szCs w:val="28"/>
          <w:lang w:val="uk-UA"/>
        </w:rPr>
      </w:pPr>
      <w:r>
        <w:rPr>
          <w:sz w:val="28"/>
          <w:szCs w:val="28"/>
          <w:lang w:val="uk-UA"/>
        </w:rPr>
        <w:t xml:space="preserve">копії персональних документів: свідоцтва про народження </w:t>
      </w:r>
      <w:r w:rsidR="00997AC4">
        <w:rPr>
          <w:sz w:val="28"/>
          <w:szCs w:val="28"/>
          <w:lang w:val="uk-UA"/>
        </w:rPr>
        <w:br/>
      </w:r>
      <w:r>
        <w:rPr>
          <w:sz w:val="28"/>
          <w:szCs w:val="28"/>
          <w:lang w:val="uk-UA"/>
        </w:rPr>
        <w:t>або паспорту, ідентифікаційного номеру;</w:t>
      </w:r>
    </w:p>
    <w:p w14:paraId="4911123B" w14:textId="77777777" w:rsidR="00BE438B" w:rsidRDefault="00BE438B" w:rsidP="00204D0B">
      <w:pPr>
        <w:pStyle w:val="a6"/>
        <w:numPr>
          <w:ilvl w:val="0"/>
          <w:numId w:val="12"/>
        </w:numPr>
        <w:tabs>
          <w:tab w:val="left" w:pos="993"/>
        </w:tabs>
        <w:ind w:left="0" w:firstLine="709"/>
        <w:jc w:val="both"/>
        <w:rPr>
          <w:sz w:val="28"/>
          <w:szCs w:val="28"/>
          <w:lang w:val="uk-UA"/>
        </w:rPr>
      </w:pPr>
      <w:r>
        <w:rPr>
          <w:sz w:val="28"/>
          <w:szCs w:val="28"/>
          <w:lang w:val="uk-UA"/>
        </w:rPr>
        <w:t>лист – згода на обробку особистих даних за визначеною формою на кожного учасника в клопотанні;</w:t>
      </w:r>
    </w:p>
    <w:p w14:paraId="2EF54205" w14:textId="00771866" w:rsidR="00BE438B" w:rsidRDefault="00BE438B" w:rsidP="00204D0B">
      <w:pPr>
        <w:pStyle w:val="a6"/>
        <w:numPr>
          <w:ilvl w:val="0"/>
          <w:numId w:val="12"/>
        </w:numPr>
        <w:tabs>
          <w:tab w:val="left" w:pos="993"/>
        </w:tabs>
        <w:ind w:left="0" w:firstLine="709"/>
        <w:jc w:val="both"/>
        <w:rPr>
          <w:sz w:val="28"/>
          <w:szCs w:val="28"/>
          <w:lang w:val="uk-UA"/>
        </w:rPr>
      </w:pPr>
      <w:r>
        <w:rPr>
          <w:sz w:val="28"/>
          <w:szCs w:val="28"/>
          <w:lang w:val="uk-UA"/>
        </w:rPr>
        <w:t>довідка про банківський  рахунок в банку;</w:t>
      </w:r>
    </w:p>
    <w:p w14:paraId="11F280DA" w14:textId="53F5952E" w:rsidR="00BE438B" w:rsidRDefault="00BE438B" w:rsidP="00204D0B">
      <w:pPr>
        <w:pStyle w:val="a6"/>
        <w:numPr>
          <w:ilvl w:val="0"/>
          <w:numId w:val="12"/>
        </w:numPr>
        <w:tabs>
          <w:tab w:val="left" w:pos="993"/>
        </w:tabs>
        <w:ind w:left="0" w:firstLine="709"/>
        <w:jc w:val="both"/>
        <w:rPr>
          <w:sz w:val="28"/>
          <w:szCs w:val="28"/>
          <w:lang w:val="uk-UA"/>
        </w:rPr>
      </w:pPr>
      <w:r>
        <w:rPr>
          <w:sz w:val="28"/>
          <w:szCs w:val="28"/>
          <w:lang w:val="uk-UA"/>
        </w:rPr>
        <w:t>клопотання про приз</w:t>
      </w:r>
      <w:r w:rsidR="00E56341">
        <w:rPr>
          <w:sz w:val="28"/>
          <w:szCs w:val="28"/>
          <w:lang w:val="uk-UA"/>
        </w:rPr>
        <w:t xml:space="preserve">начення одноразової виплати </w:t>
      </w:r>
      <w:r w:rsidR="00997AC4">
        <w:rPr>
          <w:sz w:val="28"/>
          <w:szCs w:val="28"/>
          <w:lang w:val="uk-UA"/>
        </w:rPr>
        <w:br/>
      </w:r>
      <w:r w:rsidR="00E56341">
        <w:rPr>
          <w:sz w:val="28"/>
          <w:szCs w:val="28"/>
          <w:lang w:val="uk-UA"/>
        </w:rPr>
        <w:t>від наставника кандидатів на</w:t>
      </w:r>
      <w:r>
        <w:rPr>
          <w:sz w:val="28"/>
          <w:szCs w:val="28"/>
          <w:lang w:val="uk-UA"/>
        </w:rPr>
        <w:t xml:space="preserve"> призначення  фінансового стимулювання (одноразової виплати) (опис досягнень  кандидата, або  опис досягнень колективу зі списком учасників);</w:t>
      </w:r>
    </w:p>
    <w:p w14:paraId="1F45E62B" w14:textId="77777777" w:rsidR="00BE438B" w:rsidRDefault="00BE438B" w:rsidP="00204D0B">
      <w:pPr>
        <w:pStyle w:val="a6"/>
        <w:numPr>
          <w:ilvl w:val="0"/>
          <w:numId w:val="12"/>
        </w:numPr>
        <w:tabs>
          <w:tab w:val="left" w:pos="993"/>
        </w:tabs>
        <w:ind w:left="0" w:firstLine="709"/>
        <w:jc w:val="both"/>
        <w:rPr>
          <w:sz w:val="28"/>
          <w:szCs w:val="28"/>
          <w:lang w:val="uk-UA"/>
        </w:rPr>
      </w:pPr>
      <w:r>
        <w:rPr>
          <w:sz w:val="28"/>
          <w:szCs w:val="28"/>
          <w:lang w:val="uk-UA"/>
        </w:rPr>
        <w:t>інформація про участь в загальноміських заходах: грамоти, подяки (при наявності), фото;</w:t>
      </w:r>
    </w:p>
    <w:p w14:paraId="579BB139" w14:textId="0F68F8E1" w:rsidR="00BE438B" w:rsidRDefault="00BE438B" w:rsidP="00204D0B">
      <w:pPr>
        <w:pStyle w:val="a6"/>
        <w:numPr>
          <w:ilvl w:val="0"/>
          <w:numId w:val="12"/>
        </w:numPr>
        <w:tabs>
          <w:tab w:val="left" w:pos="993"/>
        </w:tabs>
        <w:ind w:left="0" w:firstLine="709"/>
        <w:jc w:val="both"/>
        <w:rPr>
          <w:sz w:val="28"/>
          <w:szCs w:val="28"/>
          <w:lang w:val="uk-UA"/>
        </w:rPr>
      </w:pPr>
      <w:r>
        <w:rPr>
          <w:sz w:val="28"/>
          <w:szCs w:val="28"/>
          <w:lang w:val="uk-UA"/>
        </w:rPr>
        <w:lastRenderedPageBreak/>
        <w:t xml:space="preserve">інформація про  </w:t>
      </w:r>
      <w:r w:rsidR="00E56341">
        <w:rPr>
          <w:sz w:val="28"/>
          <w:szCs w:val="28"/>
          <w:lang w:val="uk-UA"/>
        </w:rPr>
        <w:t>м</w:t>
      </w:r>
      <w:r>
        <w:rPr>
          <w:sz w:val="28"/>
          <w:szCs w:val="28"/>
          <w:lang w:val="uk-UA"/>
        </w:rPr>
        <w:t xml:space="preserve">іжнародний або </w:t>
      </w:r>
      <w:r w:rsidR="00E56341">
        <w:rPr>
          <w:sz w:val="28"/>
          <w:szCs w:val="28"/>
          <w:lang w:val="uk-UA"/>
        </w:rPr>
        <w:t>в</w:t>
      </w:r>
      <w:r>
        <w:rPr>
          <w:sz w:val="28"/>
          <w:szCs w:val="28"/>
          <w:lang w:val="uk-UA"/>
        </w:rPr>
        <w:t xml:space="preserve">сеукраїнський конкурси </w:t>
      </w:r>
      <w:r w:rsidR="00997AC4">
        <w:rPr>
          <w:sz w:val="28"/>
          <w:szCs w:val="28"/>
          <w:lang w:val="uk-UA"/>
        </w:rPr>
        <w:br/>
      </w:r>
      <w:r>
        <w:rPr>
          <w:sz w:val="28"/>
          <w:szCs w:val="28"/>
          <w:lang w:val="uk-UA"/>
        </w:rPr>
        <w:t>та умови його проведення;</w:t>
      </w:r>
    </w:p>
    <w:p w14:paraId="0AEABAFE" w14:textId="77777777" w:rsidR="00BE438B" w:rsidRDefault="00BE438B" w:rsidP="00204D0B">
      <w:pPr>
        <w:pStyle w:val="a6"/>
        <w:numPr>
          <w:ilvl w:val="0"/>
          <w:numId w:val="12"/>
        </w:numPr>
        <w:tabs>
          <w:tab w:val="left" w:pos="851"/>
        </w:tabs>
        <w:ind w:left="0" w:firstLine="709"/>
        <w:jc w:val="both"/>
        <w:rPr>
          <w:sz w:val="28"/>
          <w:szCs w:val="28"/>
          <w:lang w:val="uk-UA"/>
        </w:rPr>
      </w:pPr>
      <w:r>
        <w:rPr>
          <w:sz w:val="28"/>
          <w:szCs w:val="28"/>
          <w:lang w:val="uk-UA"/>
        </w:rPr>
        <w:t>копії нагород: дипломи, сертифікати, почесні грамоти тощо  Міжнародних та Всеукраїнських конкурсів, в яких брали участь переможці.</w:t>
      </w:r>
    </w:p>
    <w:p w14:paraId="5B21DC8C" w14:textId="77777777" w:rsidR="00E56341" w:rsidRDefault="00BE438B" w:rsidP="00E56341">
      <w:pPr>
        <w:ind w:firstLine="709"/>
        <w:jc w:val="both"/>
        <w:rPr>
          <w:sz w:val="28"/>
          <w:szCs w:val="28"/>
          <w:lang w:val="uk-UA"/>
        </w:rPr>
      </w:pPr>
      <w:r>
        <w:rPr>
          <w:sz w:val="28"/>
          <w:szCs w:val="28"/>
          <w:lang w:val="uk-UA"/>
        </w:rPr>
        <w:t>Копії документів надаються  в одному примірнику згідно оригіналу.</w:t>
      </w:r>
    </w:p>
    <w:p w14:paraId="358A9C37" w14:textId="3B81E405" w:rsidR="00E56341" w:rsidRDefault="00BE438B" w:rsidP="00E56341">
      <w:pPr>
        <w:ind w:firstLine="709"/>
        <w:jc w:val="both"/>
        <w:rPr>
          <w:sz w:val="28"/>
          <w:szCs w:val="28"/>
          <w:lang w:val="uk-UA"/>
        </w:rPr>
      </w:pPr>
      <w:r>
        <w:rPr>
          <w:sz w:val="28"/>
          <w:szCs w:val="28"/>
          <w:lang w:val="uk-UA"/>
        </w:rPr>
        <w:t>Комісія розглядає подані документи та матеріали. Кожна кандидатура обговорюється  індивідуально шляхом  повного аналізу досягнень кожного кандидата на  фінансове стимулювання (одноразової   виплати) та визначає розмір вин</w:t>
      </w:r>
      <w:r w:rsidR="00E56341">
        <w:rPr>
          <w:sz w:val="28"/>
          <w:szCs w:val="28"/>
          <w:lang w:val="uk-UA"/>
        </w:rPr>
        <w:t>агороди згідно даного Положення</w:t>
      </w:r>
      <w:r>
        <w:rPr>
          <w:sz w:val="28"/>
          <w:szCs w:val="28"/>
          <w:lang w:val="uk-UA"/>
        </w:rPr>
        <w:t xml:space="preserve"> в межах </w:t>
      </w:r>
      <w:r w:rsidR="00F01905">
        <w:rPr>
          <w:sz w:val="28"/>
          <w:szCs w:val="28"/>
          <w:lang w:val="uk-UA"/>
        </w:rPr>
        <w:t>затверджених асигнувань рішенням міської ради «Про бюджет Звягельської міської територіальної громади» на відповідну ціль та відповідний рік</w:t>
      </w:r>
      <w:r>
        <w:rPr>
          <w:sz w:val="28"/>
          <w:szCs w:val="28"/>
          <w:lang w:val="uk-UA"/>
        </w:rPr>
        <w:t xml:space="preserve"> </w:t>
      </w:r>
      <w:r w:rsidR="00C659D5">
        <w:rPr>
          <w:sz w:val="28"/>
          <w:szCs w:val="28"/>
          <w:lang w:val="uk-UA"/>
        </w:rPr>
        <w:t>на їх виплату в поточному році,</w:t>
      </w:r>
      <w:r>
        <w:rPr>
          <w:sz w:val="28"/>
          <w:szCs w:val="28"/>
          <w:lang w:val="uk-UA"/>
        </w:rPr>
        <w:t xml:space="preserve"> з урахуванням необхідних податків на грошову  винагороду.</w:t>
      </w:r>
    </w:p>
    <w:p w14:paraId="20E297B3" w14:textId="5D92FC57" w:rsidR="00E56341" w:rsidRDefault="00E56341" w:rsidP="00E56341">
      <w:pPr>
        <w:ind w:firstLine="709"/>
        <w:jc w:val="both"/>
        <w:rPr>
          <w:sz w:val="28"/>
          <w:szCs w:val="28"/>
          <w:lang w:val="uk-UA"/>
        </w:rPr>
      </w:pPr>
      <w:r>
        <w:rPr>
          <w:sz w:val="28"/>
          <w:szCs w:val="28"/>
          <w:lang w:val="uk-UA"/>
        </w:rPr>
        <w:t>Рішення Комісії про</w:t>
      </w:r>
      <w:r w:rsidR="00BE438B">
        <w:rPr>
          <w:sz w:val="28"/>
          <w:szCs w:val="28"/>
          <w:lang w:val="uk-UA"/>
        </w:rPr>
        <w:t xml:space="preserve"> визначення переможців на здобуття фінансового стимулювання (одноразової </w:t>
      </w:r>
      <w:r w:rsidR="00E23AE3">
        <w:rPr>
          <w:sz w:val="28"/>
          <w:szCs w:val="28"/>
          <w:lang w:val="uk-UA"/>
        </w:rPr>
        <w:t>виплати</w:t>
      </w:r>
      <w:r w:rsidR="00BE438B">
        <w:rPr>
          <w:sz w:val="28"/>
          <w:szCs w:val="28"/>
          <w:lang w:val="uk-UA"/>
        </w:rPr>
        <w:t>) приймається  більшістю голосів членів  комісії, що присутні на засіданні, шляхом відкритог</w:t>
      </w:r>
      <w:r w:rsidR="00C659D5">
        <w:rPr>
          <w:sz w:val="28"/>
          <w:szCs w:val="28"/>
          <w:lang w:val="uk-UA"/>
        </w:rPr>
        <w:t xml:space="preserve">о  голосування  </w:t>
      </w:r>
      <w:r w:rsidR="00C659D5">
        <w:rPr>
          <w:sz w:val="28"/>
          <w:szCs w:val="28"/>
          <w:lang w:val="uk-UA"/>
        </w:rPr>
        <w:br/>
        <w:t>та оформлюється</w:t>
      </w:r>
      <w:r w:rsidR="00BE438B">
        <w:rPr>
          <w:sz w:val="28"/>
          <w:szCs w:val="28"/>
          <w:lang w:val="uk-UA"/>
        </w:rPr>
        <w:t xml:space="preserve"> протоколом, який підписує голова (за його відсутності - заступник) та секретар Комісії. У разі рівного розподілу голосів, вирішальним є г</w:t>
      </w:r>
      <w:r>
        <w:rPr>
          <w:sz w:val="28"/>
          <w:szCs w:val="28"/>
          <w:lang w:val="uk-UA"/>
        </w:rPr>
        <w:t>олос  головуючого на засіданні.</w:t>
      </w:r>
    </w:p>
    <w:p w14:paraId="05BC583E" w14:textId="440D2352" w:rsidR="00E70488" w:rsidRDefault="00E56341" w:rsidP="00E70488">
      <w:pPr>
        <w:ind w:firstLine="709"/>
        <w:jc w:val="both"/>
        <w:rPr>
          <w:sz w:val="28"/>
          <w:szCs w:val="28"/>
          <w:lang w:val="uk-UA"/>
        </w:rPr>
      </w:pPr>
      <w:r>
        <w:rPr>
          <w:sz w:val="28"/>
          <w:szCs w:val="28"/>
          <w:lang w:val="uk-UA"/>
        </w:rPr>
        <w:t>На основі рішення Комісії</w:t>
      </w:r>
      <w:r w:rsidR="00BE438B">
        <w:rPr>
          <w:sz w:val="28"/>
          <w:szCs w:val="28"/>
          <w:lang w:val="uk-UA"/>
        </w:rPr>
        <w:t xml:space="preserve"> Управління готує та подає проєкт рішення міської ради на се</w:t>
      </w:r>
      <w:r>
        <w:rPr>
          <w:sz w:val="28"/>
          <w:szCs w:val="28"/>
          <w:lang w:val="uk-UA"/>
        </w:rPr>
        <w:t>сію Звягельської  міської ради,</w:t>
      </w:r>
      <w:r w:rsidR="00BE438B">
        <w:rPr>
          <w:sz w:val="28"/>
          <w:szCs w:val="28"/>
          <w:lang w:val="uk-UA"/>
        </w:rPr>
        <w:t xml:space="preserve"> що включає список відібраних кандидатів та їх наставників на здобуття фінансового </w:t>
      </w:r>
      <w:r w:rsidR="00571F31">
        <w:rPr>
          <w:sz w:val="28"/>
          <w:szCs w:val="28"/>
          <w:lang w:val="uk-UA"/>
        </w:rPr>
        <w:t>стимулювання (одноразової виплати</w:t>
      </w:r>
      <w:r w:rsidR="00BE438B">
        <w:rPr>
          <w:sz w:val="28"/>
          <w:szCs w:val="28"/>
          <w:lang w:val="uk-UA"/>
        </w:rPr>
        <w:t>) та загальну суму</w:t>
      </w:r>
      <w:r>
        <w:rPr>
          <w:sz w:val="28"/>
          <w:szCs w:val="28"/>
          <w:lang w:val="uk-UA"/>
        </w:rPr>
        <w:t xml:space="preserve"> фінансових виплат  один раз на</w:t>
      </w:r>
      <w:r w:rsidR="00BE438B">
        <w:rPr>
          <w:sz w:val="28"/>
          <w:szCs w:val="28"/>
          <w:lang w:val="uk-UA"/>
        </w:rPr>
        <w:t xml:space="preserve"> рік.</w:t>
      </w:r>
    </w:p>
    <w:p w14:paraId="2E8211E7" w14:textId="2591F4CD" w:rsidR="00BE438B" w:rsidRDefault="00BE438B" w:rsidP="00E70488">
      <w:pPr>
        <w:ind w:firstLine="709"/>
        <w:jc w:val="both"/>
        <w:rPr>
          <w:sz w:val="28"/>
          <w:szCs w:val="28"/>
          <w:lang w:val="uk-UA"/>
        </w:rPr>
      </w:pPr>
      <w:r>
        <w:rPr>
          <w:sz w:val="28"/>
          <w:szCs w:val="28"/>
          <w:lang w:val="uk-UA"/>
        </w:rPr>
        <w:t>Організація, координація і контроль щодо надання грошових винагород здійснюється Управлінням.</w:t>
      </w:r>
    </w:p>
    <w:p w14:paraId="4EF59240" w14:textId="77777777" w:rsidR="00BE438B" w:rsidRDefault="00BE438B" w:rsidP="00BE438B">
      <w:pPr>
        <w:ind w:firstLine="708"/>
        <w:jc w:val="both"/>
        <w:rPr>
          <w:sz w:val="28"/>
          <w:szCs w:val="28"/>
          <w:lang w:val="uk-UA"/>
        </w:rPr>
      </w:pPr>
    </w:p>
    <w:p w14:paraId="116E371A" w14:textId="77777777" w:rsidR="0054781F" w:rsidRDefault="00BE438B" w:rsidP="00BE438B">
      <w:pPr>
        <w:tabs>
          <w:tab w:val="left" w:pos="2745"/>
        </w:tabs>
        <w:jc w:val="center"/>
        <w:rPr>
          <w:b/>
          <w:sz w:val="28"/>
          <w:szCs w:val="28"/>
          <w:lang w:val="uk-UA"/>
        </w:rPr>
      </w:pPr>
      <w:r w:rsidRPr="00984005">
        <w:rPr>
          <w:b/>
          <w:sz w:val="28"/>
          <w:szCs w:val="28"/>
          <w:lang w:val="uk-UA"/>
        </w:rPr>
        <w:t xml:space="preserve">ІІІ. Порядок призначення  фінансового стимулювання </w:t>
      </w:r>
    </w:p>
    <w:p w14:paraId="3DF87818" w14:textId="4C448935" w:rsidR="00BE438B" w:rsidRPr="00984005" w:rsidRDefault="00BE438B" w:rsidP="00BE438B">
      <w:pPr>
        <w:tabs>
          <w:tab w:val="left" w:pos="2745"/>
        </w:tabs>
        <w:jc w:val="center"/>
        <w:rPr>
          <w:b/>
          <w:sz w:val="28"/>
          <w:szCs w:val="28"/>
          <w:lang w:val="uk-UA"/>
        </w:rPr>
      </w:pPr>
      <w:r w:rsidRPr="00984005">
        <w:rPr>
          <w:b/>
          <w:sz w:val="28"/>
          <w:szCs w:val="28"/>
          <w:lang w:val="uk-UA"/>
        </w:rPr>
        <w:t>(одноразової виплати)</w:t>
      </w:r>
    </w:p>
    <w:p w14:paraId="6653DE59" w14:textId="0A89C292" w:rsidR="00E70488" w:rsidRDefault="00BE438B" w:rsidP="00E70488">
      <w:pPr>
        <w:tabs>
          <w:tab w:val="left" w:pos="3420"/>
        </w:tabs>
        <w:ind w:firstLine="709"/>
        <w:jc w:val="both"/>
        <w:rPr>
          <w:sz w:val="28"/>
          <w:szCs w:val="28"/>
          <w:lang w:val="uk-UA"/>
        </w:rPr>
      </w:pPr>
      <w:r>
        <w:rPr>
          <w:sz w:val="28"/>
          <w:szCs w:val="28"/>
          <w:lang w:val="uk-UA"/>
        </w:rPr>
        <w:t>Грошова винагорода</w:t>
      </w:r>
      <w:r w:rsidR="00E70488">
        <w:rPr>
          <w:sz w:val="28"/>
          <w:szCs w:val="28"/>
          <w:lang w:val="uk-UA"/>
        </w:rPr>
        <w:t xml:space="preserve"> призначається за індивідуальну</w:t>
      </w:r>
      <w:r>
        <w:rPr>
          <w:sz w:val="28"/>
          <w:szCs w:val="28"/>
          <w:lang w:val="uk-UA"/>
        </w:rPr>
        <w:t xml:space="preserve"> </w:t>
      </w:r>
      <w:r w:rsidR="00997AC4">
        <w:rPr>
          <w:sz w:val="28"/>
          <w:szCs w:val="28"/>
          <w:lang w:val="uk-UA"/>
        </w:rPr>
        <w:br/>
      </w:r>
      <w:r>
        <w:rPr>
          <w:sz w:val="28"/>
          <w:szCs w:val="28"/>
          <w:lang w:val="uk-UA"/>
        </w:rPr>
        <w:t xml:space="preserve">та колективну участь переможцям </w:t>
      </w:r>
      <w:r w:rsidR="00E70488">
        <w:rPr>
          <w:sz w:val="28"/>
          <w:szCs w:val="28"/>
          <w:lang w:val="uk-UA"/>
        </w:rPr>
        <w:t>м</w:t>
      </w:r>
      <w:r>
        <w:rPr>
          <w:sz w:val="28"/>
          <w:szCs w:val="28"/>
          <w:lang w:val="uk-UA"/>
        </w:rPr>
        <w:t xml:space="preserve">іжнародних та </w:t>
      </w:r>
      <w:r w:rsidR="00E70488">
        <w:rPr>
          <w:sz w:val="28"/>
          <w:szCs w:val="28"/>
          <w:lang w:val="uk-UA"/>
        </w:rPr>
        <w:t>в</w:t>
      </w:r>
      <w:r>
        <w:rPr>
          <w:sz w:val="28"/>
          <w:szCs w:val="28"/>
          <w:lang w:val="uk-UA"/>
        </w:rPr>
        <w:t>сеукраїнських конкурсі</w:t>
      </w:r>
      <w:r w:rsidR="00E70488">
        <w:rPr>
          <w:sz w:val="28"/>
          <w:szCs w:val="28"/>
          <w:lang w:val="uk-UA"/>
        </w:rPr>
        <w:t>в</w:t>
      </w:r>
      <w:r>
        <w:rPr>
          <w:sz w:val="28"/>
          <w:szCs w:val="28"/>
          <w:lang w:val="uk-UA"/>
        </w:rPr>
        <w:t xml:space="preserve"> (</w:t>
      </w:r>
      <w:r w:rsidR="00E70488">
        <w:rPr>
          <w:sz w:val="28"/>
          <w:szCs w:val="28"/>
          <w:lang w:val="uk-UA"/>
        </w:rPr>
        <w:t xml:space="preserve">виключно </w:t>
      </w:r>
      <w:r>
        <w:rPr>
          <w:sz w:val="28"/>
          <w:szCs w:val="28"/>
          <w:lang w:val="uk-UA"/>
        </w:rPr>
        <w:t xml:space="preserve">в режимі офлайн), </w:t>
      </w:r>
      <w:r w:rsidR="00E70488">
        <w:rPr>
          <w:sz w:val="28"/>
          <w:szCs w:val="28"/>
          <w:lang w:val="uk-UA"/>
        </w:rPr>
        <w:t xml:space="preserve">за </w:t>
      </w:r>
      <w:r>
        <w:rPr>
          <w:sz w:val="28"/>
          <w:szCs w:val="28"/>
          <w:lang w:val="uk-UA"/>
        </w:rPr>
        <w:t>активн</w:t>
      </w:r>
      <w:r w:rsidR="00E70488">
        <w:rPr>
          <w:sz w:val="28"/>
          <w:szCs w:val="28"/>
          <w:lang w:val="uk-UA"/>
        </w:rPr>
        <w:t>у</w:t>
      </w:r>
      <w:r>
        <w:rPr>
          <w:sz w:val="28"/>
          <w:szCs w:val="28"/>
          <w:lang w:val="uk-UA"/>
        </w:rPr>
        <w:t xml:space="preserve"> учас</w:t>
      </w:r>
      <w:r w:rsidR="00E70488">
        <w:rPr>
          <w:sz w:val="28"/>
          <w:szCs w:val="28"/>
          <w:lang w:val="uk-UA"/>
        </w:rPr>
        <w:t xml:space="preserve">ть </w:t>
      </w:r>
      <w:r w:rsidR="00997AC4">
        <w:rPr>
          <w:sz w:val="28"/>
          <w:szCs w:val="28"/>
          <w:lang w:val="uk-UA"/>
        </w:rPr>
        <w:br/>
      </w:r>
      <w:r w:rsidR="00E70488">
        <w:rPr>
          <w:sz w:val="28"/>
          <w:szCs w:val="28"/>
          <w:lang w:val="uk-UA"/>
        </w:rPr>
        <w:t>в</w:t>
      </w:r>
      <w:r>
        <w:rPr>
          <w:sz w:val="28"/>
          <w:szCs w:val="28"/>
          <w:lang w:val="uk-UA"/>
        </w:rPr>
        <w:t xml:space="preserve"> загальноміських заход</w:t>
      </w:r>
      <w:r w:rsidR="00E70488">
        <w:rPr>
          <w:sz w:val="28"/>
          <w:szCs w:val="28"/>
          <w:lang w:val="uk-UA"/>
        </w:rPr>
        <w:t>ах</w:t>
      </w:r>
      <w:r>
        <w:rPr>
          <w:sz w:val="28"/>
          <w:szCs w:val="28"/>
          <w:lang w:val="uk-UA"/>
        </w:rPr>
        <w:t xml:space="preserve"> та культурно-мистецько</w:t>
      </w:r>
      <w:r w:rsidR="00E70488">
        <w:rPr>
          <w:sz w:val="28"/>
          <w:szCs w:val="28"/>
          <w:lang w:val="uk-UA"/>
        </w:rPr>
        <w:t>му</w:t>
      </w:r>
      <w:r>
        <w:rPr>
          <w:sz w:val="28"/>
          <w:szCs w:val="28"/>
          <w:lang w:val="uk-UA"/>
        </w:rPr>
        <w:t xml:space="preserve"> житт</w:t>
      </w:r>
      <w:r w:rsidR="00E70488">
        <w:rPr>
          <w:sz w:val="28"/>
          <w:szCs w:val="28"/>
          <w:lang w:val="uk-UA"/>
        </w:rPr>
        <w:t>і</w:t>
      </w:r>
      <w:r>
        <w:rPr>
          <w:sz w:val="28"/>
          <w:szCs w:val="28"/>
          <w:lang w:val="uk-UA"/>
        </w:rPr>
        <w:t xml:space="preserve"> громади.  Якщо переможець  брав  участь  індивідуально – він  отримує  грошову  винагороду  особисто. Якщо участь брав  колектив – колективна винагорода поділяється пропорційно між учасниками  колективу згідно поданих  списків учасників у клопотаннях. </w:t>
      </w:r>
    </w:p>
    <w:p w14:paraId="3EF5751A" w14:textId="57D84E18" w:rsidR="00BE438B" w:rsidRDefault="00BE438B" w:rsidP="00E70488">
      <w:pPr>
        <w:tabs>
          <w:tab w:val="left" w:pos="3420"/>
        </w:tabs>
        <w:ind w:firstLine="709"/>
        <w:jc w:val="both"/>
        <w:rPr>
          <w:sz w:val="28"/>
          <w:szCs w:val="28"/>
          <w:lang w:val="uk-UA"/>
        </w:rPr>
      </w:pPr>
      <w:r>
        <w:rPr>
          <w:sz w:val="28"/>
          <w:szCs w:val="28"/>
          <w:lang w:val="uk-UA"/>
        </w:rPr>
        <w:t>Наставник отримує фінансове стиму</w:t>
      </w:r>
      <w:r w:rsidR="00997AC4">
        <w:rPr>
          <w:sz w:val="28"/>
          <w:szCs w:val="28"/>
          <w:lang w:val="uk-UA"/>
        </w:rPr>
        <w:t xml:space="preserve">лювання (одноразову </w:t>
      </w:r>
      <w:r w:rsidR="00571F31">
        <w:rPr>
          <w:sz w:val="28"/>
          <w:szCs w:val="28"/>
          <w:lang w:val="uk-UA"/>
        </w:rPr>
        <w:t>виплату</w:t>
      </w:r>
      <w:r w:rsidR="00997AC4">
        <w:rPr>
          <w:sz w:val="28"/>
          <w:szCs w:val="28"/>
          <w:lang w:val="uk-UA"/>
        </w:rPr>
        <w:t>)</w:t>
      </w:r>
      <w:r>
        <w:rPr>
          <w:sz w:val="28"/>
          <w:szCs w:val="28"/>
          <w:lang w:val="uk-UA"/>
        </w:rPr>
        <w:t xml:space="preserve"> </w:t>
      </w:r>
      <w:r w:rsidR="00997AC4">
        <w:rPr>
          <w:sz w:val="28"/>
          <w:szCs w:val="28"/>
          <w:lang w:val="uk-UA"/>
        </w:rPr>
        <w:t>за</w:t>
      </w:r>
      <w:r>
        <w:rPr>
          <w:sz w:val="28"/>
          <w:szCs w:val="28"/>
          <w:lang w:val="uk-UA"/>
        </w:rPr>
        <w:t xml:space="preserve"> </w:t>
      </w:r>
      <w:r w:rsidR="00E70488">
        <w:rPr>
          <w:sz w:val="28"/>
          <w:szCs w:val="28"/>
          <w:lang w:val="uk-UA"/>
        </w:rPr>
        <w:t>найвище досягнення</w:t>
      </w:r>
      <w:r>
        <w:rPr>
          <w:sz w:val="28"/>
          <w:szCs w:val="28"/>
          <w:lang w:val="uk-UA"/>
        </w:rPr>
        <w:t xml:space="preserve"> </w:t>
      </w:r>
      <w:r w:rsidR="00E70488">
        <w:rPr>
          <w:sz w:val="28"/>
          <w:szCs w:val="28"/>
          <w:lang w:val="uk-UA"/>
        </w:rPr>
        <w:t>дитини/колективу</w:t>
      </w:r>
      <w:r>
        <w:rPr>
          <w:sz w:val="28"/>
          <w:szCs w:val="28"/>
          <w:lang w:val="uk-UA"/>
        </w:rPr>
        <w:t>.</w:t>
      </w:r>
      <w:r w:rsidR="00E70488">
        <w:rPr>
          <w:sz w:val="28"/>
          <w:szCs w:val="28"/>
          <w:lang w:val="uk-UA"/>
        </w:rPr>
        <w:t xml:space="preserve"> В разі обмеженого фінансування пріоритет щодо фінансових виплат надається дітям.</w:t>
      </w:r>
    </w:p>
    <w:p w14:paraId="0AF7B25E" w14:textId="77777777" w:rsidR="0054781F" w:rsidRDefault="00BE438B" w:rsidP="00984005">
      <w:pPr>
        <w:tabs>
          <w:tab w:val="left" w:pos="3420"/>
        </w:tabs>
        <w:jc w:val="both"/>
        <w:rPr>
          <w:sz w:val="28"/>
          <w:szCs w:val="28"/>
          <w:lang w:val="uk-UA"/>
        </w:rPr>
      </w:pPr>
      <w:r>
        <w:rPr>
          <w:sz w:val="28"/>
          <w:szCs w:val="28"/>
          <w:lang w:val="uk-UA"/>
        </w:rPr>
        <w:t xml:space="preserve">        Фінансове стимулювання (одноразова  виплата)  перераховується Управлінням   на банківський рахунок   кожного учасника </w:t>
      </w:r>
      <w:r w:rsidR="00984005">
        <w:rPr>
          <w:sz w:val="28"/>
          <w:szCs w:val="28"/>
          <w:lang w:val="uk-UA"/>
        </w:rPr>
        <w:t>- переможця та його наставника.</w:t>
      </w:r>
      <w:r>
        <w:rPr>
          <w:sz w:val="28"/>
          <w:szCs w:val="28"/>
          <w:lang w:val="uk-UA"/>
        </w:rPr>
        <w:t xml:space="preserve">  </w:t>
      </w:r>
    </w:p>
    <w:p w14:paraId="45D4400F" w14:textId="77777777" w:rsidR="0074383B" w:rsidRDefault="0074383B" w:rsidP="00BE438B">
      <w:pPr>
        <w:keepNext/>
        <w:keepLines/>
        <w:spacing w:before="480"/>
        <w:jc w:val="center"/>
        <w:outlineLvl w:val="0"/>
        <w:rPr>
          <w:rFonts w:eastAsia="MS Gothic"/>
          <w:b/>
          <w:bCs/>
          <w:sz w:val="28"/>
          <w:szCs w:val="28"/>
          <w:lang w:val="uk-UA"/>
        </w:rPr>
      </w:pPr>
    </w:p>
    <w:p w14:paraId="61F3EB4C" w14:textId="6DA30842" w:rsidR="00BE438B" w:rsidRPr="00984005" w:rsidRDefault="00E70488" w:rsidP="00BE438B">
      <w:pPr>
        <w:keepNext/>
        <w:keepLines/>
        <w:spacing w:before="480"/>
        <w:jc w:val="center"/>
        <w:outlineLvl w:val="0"/>
        <w:rPr>
          <w:rFonts w:eastAsia="MS Gothic"/>
          <w:b/>
          <w:bCs/>
          <w:sz w:val="28"/>
          <w:szCs w:val="28"/>
        </w:rPr>
      </w:pPr>
      <w:r>
        <w:rPr>
          <w:rFonts w:eastAsia="MS Gothic"/>
          <w:b/>
          <w:bCs/>
          <w:sz w:val="28"/>
          <w:szCs w:val="28"/>
          <w:lang w:val="uk-UA"/>
        </w:rPr>
        <w:t>Р</w:t>
      </w:r>
      <w:r w:rsidR="00BE438B" w:rsidRPr="00984005">
        <w:rPr>
          <w:rFonts w:eastAsia="MS Gothic"/>
          <w:b/>
          <w:bCs/>
          <w:sz w:val="28"/>
          <w:szCs w:val="28"/>
        </w:rPr>
        <w:t>озмір</w:t>
      </w:r>
      <w:r w:rsidR="00AB6CE8">
        <w:rPr>
          <w:rFonts w:eastAsia="MS Gothic"/>
          <w:b/>
          <w:bCs/>
          <w:sz w:val="28"/>
          <w:szCs w:val="28"/>
          <w:lang w:val="uk-UA"/>
        </w:rPr>
        <w:t>и</w:t>
      </w:r>
      <w:r w:rsidR="00BE438B" w:rsidRPr="00984005">
        <w:rPr>
          <w:rFonts w:eastAsia="MS Gothic"/>
          <w:b/>
          <w:bCs/>
          <w:sz w:val="28"/>
          <w:szCs w:val="28"/>
        </w:rPr>
        <w:t xml:space="preserve"> одноразових винагород </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379"/>
        <w:gridCol w:w="2012"/>
        <w:gridCol w:w="1414"/>
        <w:gridCol w:w="1196"/>
      </w:tblGrid>
      <w:tr w:rsidR="00BE438B" w14:paraId="3E61B4FE" w14:textId="77777777" w:rsidTr="00997AC4">
        <w:tc>
          <w:tcPr>
            <w:tcW w:w="817" w:type="dxa"/>
            <w:tcBorders>
              <w:top w:val="single" w:sz="4" w:space="0" w:color="auto"/>
              <w:left w:val="single" w:sz="4" w:space="0" w:color="auto"/>
              <w:bottom w:val="single" w:sz="4" w:space="0" w:color="auto"/>
              <w:right w:val="single" w:sz="4" w:space="0" w:color="auto"/>
            </w:tcBorders>
            <w:hideMark/>
          </w:tcPr>
          <w:p w14:paraId="5DC8FBC7" w14:textId="77777777" w:rsidR="00BE438B" w:rsidRPr="00997AC4" w:rsidRDefault="00BE438B">
            <w:pPr>
              <w:spacing w:after="200" w:line="276" w:lineRule="auto"/>
              <w:rPr>
                <w:rFonts w:eastAsia="MS Mincho"/>
                <w:b/>
                <w:sz w:val="28"/>
                <w:szCs w:val="28"/>
                <w:lang w:val="en-US" w:eastAsia="en-US"/>
              </w:rPr>
            </w:pPr>
            <w:r w:rsidRPr="00997AC4">
              <w:rPr>
                <w:rFonts w:eastAsia="MS Mincho"/>
                <w:b/>
                <w:sz w:val="28"/>
                <w:szCs w:val="28"/>
                <w:lang w:val="en-US"/>
              </w:rPr>
              <w:t>Рік</w:t>
            </w:r>
          </w:p>
        </w:tc>
        <w:tc>
          <w:tcPr>
            <w:tcW w:w="3402" w:type="dxa"/>
            <w:tcBorders>
              <w:top w:val="single" w:sz="4" w:space="0" w:color="auto"/>
              <w:left w:val="single" w:sz="4" w:space="0" w:color="auto"/>
              <w:bottom w:val="single" w:sz="4" w:space="0" w:color="auto"/>
              <w:right w:val="single" w:sz="4" w:space="0" w:color="auto"/>
            </w:tcBorders>
            <w:hideMark/>
          </w:tcPr>
          <w:p w14:paraId="026FD824" w14:textId="77777777" w:rsidR="00BE438B" w:rsidRPr="00997AC4" w:rsidRDefault="00BE438B">
            <w:pPr>
              <w:spacing w:after="200" w:line="276" w:lineRule="auto"/>
              <w:rPr>
                <w:rFonts w:eastAsia="MS Mincho"/>
                <w:b/>
                <w:sz w:val="28"/>
                <w:szCs w:val="28"/>
                <w:lang w:val="en-US" w:eastAsia="en-US"/>
              </w:rPr>
            </w:pPr>
            <w:r w:rsidRPr="00997AC4">
              <w:rPr>
                <w:rFonts w:eastAsia="MS Mincho"/>
                <w:b/>
                <w:sz w:val="28"/>
                <w:szCs w:val="28"/>
                <w:lang w:val="en-US"/>
              </w:rPr>
              <w:t>Категорія отримувачів</w:t>
            </w:r>
          </w:p>
        </w:tc>
        <w:tc>
          <w:tcPr>
            <w:tcW w:w="1985" w:type="dxa"/>
            <w:tcBorders>
              <w:top w:val="single" w:sz="4" w:space="0" w:color="auto"/>
              <w:left w:val="single" w:sz="4" w:space="0" w:color="auto"/>
              <w:bottom w:val="single" w:sz="4" w:space="0" w:color="auto"/>
              <w:right w:val="single" w:sz="4" w:space="0" w:color="auto"/>
            </w:tcBorders>
            <w:hideMark/>
          </w:tcPr>
          <w:p w14:paraId="17C37E33" w14:textId="77777777" w:rsidR="00BE438B" w:rsidRPr="00997AC4" w:rsidRDefault="00BE438B">
            <w:pPr>
              <w:spacing w:after="200" w:line="276" w:lineRule="auto"/>
              <w:rPr>
                <w:rFonts w:eastAsia="MS Mincho"/>
                <w:b/>
                <w:sz w:val="28"/>
                <w:szCs w:val="28"/>
                <w:lang w:val="en-US" w:eastAsia="en-US"/>
              </w:rPr>
            </w:pPr>
            <w:r w:rsidRPr="00997AC4">
              <w:rPr>
                <w:rFonts w:eastAsia="MS Mincho"/>
                <w:b/>
                <w:sz w:val="28"/>
                <w:szCs w:val="28"/>
                <w:lang w:val="en-US"/>
              </w:rPr>
              <w:t>Кількість нагороджених</w:t>
            </w:r>
          </w:p>
        </w:tc>
        <w:tc>
          <w:tcPr>
            <w:tcW w:w="1417" w:type="dxa"/>
            <w:tcBorders>
              <w:top w:val="single" w:sz="4" w:space="0" w:color="auto"/>
              <w:left w:val="single" w:sz="4" w:space="0" w:color="auto"/>
              <w:bottom w:val="single" w:sz="4" w:space="0" w:color="auto"/>
              <w:right w:val="single" w:sz="4" w:space="0" w:color="auto"/>
            </w:tcBorders>
            <w:hideMark/>
          </w:tcPr>
          <w:p w14:paraId="41CD28F2" w14:textId="77777777" w:rsidR="00BE438B" w:rsidRPr="00997AC4" w:rsidRDefault="00BE438B">
            <w:pPr>
              <w:spacing w:after="200" w:line="276" w:lineRule="auto"/>
              <w:rPr>
                <w:rFonts w:eastAsia="MS Mincho"/>
                <w:b/>
                <w:sz w:val="28"/>
                <w:szCs w:val="28"/>
                <w:lang w:val="en-US" w:eastAsia="en-US"/>
              </w:rPr>
            </w:pPr>
            <w:r w:rsidRPr="00997AC4">
              <w:rPr>
                <w:rFonts w:eastAsia="MS Mincho"/>
                <w:b/>
                <w:sz w:val="28"/>
                <w:szCs w:val="28"/>
                <w:lang w:val="en-US"/>
              </w:rPr>
              <w:t>Призове місце</w:t>
            </w:r>
          </w:p>
        </w:tc>
        <w:tc>
          <w:tcPr>
            <w:tcW w:w="1196" w:type="dxa"/>
            <w:tcBorders>
              <w:top w:val="single" w:sz="4" w:space="0" w:color="auto"/>
              <w:left w:val="single" w:sz="4" w:space="0" w:color="auto"/>
              <w:bottom w:val="single" w:sz="4" w:space="0" w:color="auto"/>
              <w:right w:val="single" w:sz="4" w:space="0" w:color="auto"/>
            </w:tcBorders>
            <w:hideMark/>
          </w:tcPr>
          <w:p w14:paraId="76A8A227" w14:textId="27759E56" w:rsidR="00BE438B" w:rsidRPr="00997AC4" w:rsidRDefault="00AB6CE8">
            <w:pPr>
              <w:spacing w:after="200" w:line="276" w:lineRule="auto"/>
              <w:rPr>
                <w:rFonts w:eastAsia="MS Mincho"/>
                <w:b/>
                <w:sz w:val="28"/>
                <w:szCs w:val="28"/>
                <w:lang w:val="en-US" w:eastAsia="en-US"/>
              </w:rPr>
            </w:pPr>
            <w:r w:rsidRPr="00997AC4">
              <w:rPr>
                <w:rFonts w:eastAsia="MS Mincho"/>
                <w:b/>
                <w:sz w:val="28"/>
                <w:szCs w:val="28"/>
                <w:lang w:val="uk-UA"/>
              </w:rPr>
              <w:t>О</w:t>
            </w:r>
            <w:r w:rsidR="00997AC4" w:rsidRPr="00997AC4">
              <w:rPr>
                <w:rFonts w:eastAsia="MS Mincho"/>
                <w:b/>
                <w:sz w:val="28"/>
                <w:szCs w:val="28"/>
                <w:lang w:val="en-US"/>
              </w:rPr>
              <w:t>бсяг ви</w:t>
            </w:r>
            <w:r w:rsidR="00997AC4" w:rsidRPr="00997AC4">
              <w:rPr>
                <w:rFonts w:eastAsia="MS Mincho"/>
                <w:b/>
                <w:sz w:val="28"/>
                <w:szCs w:val="28"/>
                <w:lang w:val="uk-UA"/>
              </w:rPr>
              <w:t>пл</w:t>
            </w:r>
            <w:r w:rsidR="00BE438B" w:rsidRPr="00997AC4">
              <w:rPr>
                <w:rFonts w:eastAsia="MS Mincho"/>
                <w:b/>
                <w:sz w:val="28"/>
                <w:szCs w:val="28"/>
                <w:lang w:val="en-US"/>
              </w:rPr>
              <w:t>ат (грн)</w:t>
            </w:r>
          </w:p>
        </w:tc>
      </w:tr>
      <w:tr w:rsidR="009825EE" w14:paraId="568ED8A2" w14:textId="77777777" w:rsidTr="00997AC4">
        <w:tc>
          <w:tcPr>
            <w:tcW w:w="817" w:type="dxa"/>
            <w:vMerge w:val="restart"/>
            <w:tcBorders>
              <w:top w:val="single" w:sz="4" w:space="0" w:color="auto"/>
              <w:left w:val="single" w:sz="4" w:space="0" w:color="auto"/>
              <w:right w:val="single" w:sz="4" w:space="0" w:color="auto"/>
            </w:tcBorders>
            <w:hideMark/>
          </w:tcPr>
          <w:p w14:paraId="456953CF" w14:textId="77777777" w:rsidR="009825EE" w:rsidRPr="009825EE" w:rsidRDefault="009825EE">
            <w:pPr>
              <w:spacing w:after="200" w:line="276" w:lineRule="auto"/>
              <w:rPr>
                <w:rFonts w:eastAsia="MS Mincho"/>
                <w:b/>
                <w:sz w:val="28"/>
                <w:szCs w:val="28"/>
                <w:lang w:val="en-US" w:eastAsia="en-US"/>
              </w:rPr>
            </w:pPr>
            <w:r w:rsidRPr="009825EE">
              <w:rPr>
                <w:rFonts w:eastAsia="MS Mincho"/>
                <w:b/>
                <w:sz w:val="28"/>
                <w:szCs w:val="28"/>
                <w:lang w:val="en-US"/>
              </w:rPr>
              <w:t>2026</w:t>
            </w:r>
          </w:p>
        </w:tc>
        <w:tc>
          <w:tcPr>
            <w:tcW w:w="3402" w:type="dxa"/>
            <w:tcBorders>
              <w:top w:val="single" w:sz="4" w:space="0" w:color="auto"/>
              <w:left w:val="single" w:sz="4" w:space="0" w:color="auto"/>
              <w:bottom w:val="single" w:sz="4" w:space="0" w:color="auto"/>
              <w:right w:val="single" w:sz="4" w:space="0" w:color="auto"/>
            </w:tcBorders>
            <w:hideMark/>
          </w:tcPr>
          <w:p w14:paraId="74C0F660" w14:textId="77777777" w:rsidR="009825EE" w:rsidRPr="00957887" w:rsidRDefault="009825EE">
            <w:pPr>
              <w:spacing w:after="200" w:line="276" w:lineRule="auto"/>
              <w:rPr>
                <w:rFonts w:eastAsia="MS Mincho"/>
                <w:b/>
                <w:sz w:val="28"/>
                <w:szCs w:val="28"/>
                <w:lang w:val="en-US" w:eastAsia="en-US"/>
              </w:rPr>
            </w:pPr>
            <w:r w:rsidRPr="00957887">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29B8BA5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D139A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2B9D8F4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4BEB7E74" w14:textId="77777777" w:rsidTr="00997AC4">
        <w:tc>
          <w:tcPr>
            <w:tcW w:w="817" w:type="dxa"/>
            <w:vMerge/>
            <w:tcBorders>
              <w:left w:val="single" w:sz="4" w:space="0" w:color="auto"/>
              <w:right w:val="single" w:sz="4" w:space="0" w:color="auto"/>
            </w:tcBorders>
          </w:tcPr>
          <w:p w14:paraId="41199505"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D76B650"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E3CD83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F3F252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47FF51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1FA12764" w14:textId="77777777" w:rsidTr="00997AC4">
        <w:tc>
          <w:tcPr>
            <w:tcW w:w="817" w:type="dxa"/>
            <w:vMerge/>
            <w:tcBorders>
              <w:left w:val="single" w:sz="4" w:space="0" w:color="auto"/>
              <w:right w:val="single" w:sz="4" w:space="0" w:color="auto"/>
            </w:tcBorders>
          </w:tcPr>
          <w:p w14:paraId="245EF9F7"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AA839B1"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2BA27A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A8FD7C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B56E52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702650AD" w14:textId="77777777" w:rsidTr="00997AC4">
        <w:tc>
          <w:tcPr>
            <w:tcW w:w="817" w:type="dxa"/>
            <w:vMerge/>
            <w:tcBorders>
              <w:left w:val="single" w:sz="4" w:space="0" w:color="auto"/>
              <w:right w:val="single" w:sz="4" w:space="0" w:color="auto"/>
            </w:tcBorders>
          </w:tcPr>
          <w:p w14:paraId="0470D93C"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84A8538"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DE5BEE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1D9DD5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2E0E282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1100</w:t>
            </w:r>
          </w:p>
        </w:tc>
      </w:tr>
      <w:tr w:rsidR="009825EE" w14:paraId="0F6CD156" w14:textId="77777777" w:rsidTr="00997AC4">
        <w:tc>
          <w:tcPr>
            <w:tcW w:w="817" w:type="dxa"/>
            <w:vMerge/>
            <w:tcBorders>
              <w:left w:val="single" w:sz="4" w:space="0" w:color="auto"/>
              <w:right w:val="single" w:sz="4" w:space="0" w:color="auto"/>
            </w:tcBorders>
          </w:tcPr>
          <w:p w14:paraId="08F2031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476E82EB" w14:textId="77777777" w:rsidR="009825EE" w:rsidRPr="00957887" w:rsidRDefault="009825EE">
            <w:pPr>
              <w:spacing w:after="200" w:line="276" w:lineRule="auto"/>
              <w:rPr>
                <w:rFonts w:eastAsia="MS Mincho"/>
                <w:b/>
                <w:sz w:val="28"/>
                <w:szCs w:val="28"/>
                <w:lang w:val="en-US" w:eastAsia="en-US"/>
              </w:rPr>
            </w:pPr>
            <w:r w:rsidRPr="00957887">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5A1563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975B54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3B8464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1100</w:t>
            </w:r>
          </w:p>
        </w:tc>
      </w:tr>
      <w:tr w:rsidR="009825EE" w14:paraId="6EA034D9" w14:textId="77777777" w:rsidTr="00997AC4">
        <w:tc>
          <w:tcPr>
            <w:tcW w:w="817" w:type="dxa"/>
            <w:vMerge/>
            <w:tcBorders>
              <w:left w:val="single" w:sz="4" w:space="0" w:color="auto"/>
              <w:right w:val="single" w:sz="4" w:space="0" w:color="auto"/>
            </w:tcBorders>
          </w:tcPr>
          <w:p w14:paraId="5CA784EA"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1A2F973"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4486E9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9C7917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82355D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1050</w:t>
            </w:r>
          </w:p>
        </w:tc>
      </w:tr>
      <w:tr w:rsidR="009825EE" w14:paraId="14A5F18B" w14:textId="77777777" w:rsidTr="00997AC4">
        <w:tc>
          <w:tcPr>
            <w:tcW w:w="817" w:type="dxa"/>
            <w:vMerge/>
            <w:tcBorders>
              <w:left w:val="single" w:sz="4" w:space="0" w:color="auto"/>
              <w:right w:val="single" w:sz="4" w:space="0" w:color="auto"/>
            </w:tcBorders>
          </w:tcPr>
          <w:p w14:paraId="131867B0"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A4E9259"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35117C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90A170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321D99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1000</w:t>
            </w:r>
          </w:p>
        </w:tc>
      </w:tr>
      <w:tr w:rsidR="009825EE" w14:paraId="3F47BE42" w14:textId="77777777" w:rsidTr="00997AC4">
        <w:tc>
          <w:tcPr>
            <w:tcW w:w="817" w:type="dxa"/>
            <w:vMerge/>
            <w:tcBorders>
              <w:left w:val="single" w:sz="4" w:space="0" w:color="auto"/>
              <w:right w:val="single" w:sz="4" w:space="0" w:color="auto"/>
            </w:tcBorders>
          </w:tcPr>
          <w:p w14:paraId="3D3019FE"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61FD76"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F45900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AB42A0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CBDFAB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950</w:t>
            </w:r>
          </w:p>
        </w:tc>
      </w:tr>
      <w:tr w:rsidR="009825EE" w14:paraId="00CBCE9A" w14:textId="77777777" w:rsidTr="00997AC4">
        <w:tc>
          <w:tcPr>
            <w:tcW w:w="817" w:type="dxa"/>
            <w:vMerge/>
            <w:tcBorders>
              <w:left w:val="single" w:sz="4" w:space="0" w:color="auto"/>
              <w:right w:val="single" w:sz="4" w:space="0" w:color="auto"/>
            </w:tcBorders>
          </w:tcPr>
          <w:p w14:paraId="3E5AAEE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7F4FEA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CDB317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005EE1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4E8C8B6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1100</w:t>
            </w:r>
          </w:p>
        </w:tc>
      </w:tr>
      <w:tr w:rsidR="009825EE" w14:paraId="04FF4B22" w14:textId="77777777" w:rsidTr="00997AC4">
        <w:tc>
          <w:tcPr>
            <w:tcW w:w="817" w:type="dxa"/>
            <w:vMerge/>
            <w:tcBorders>
              <w:left w:val="single" w:sz="4" w:space="0" w:color="auto"/>
              <w:right w:val="single" w:sz="4" w:space="0" w:color="auto"/>
            </w:tcBorders>
          </w:tcPr>
          <w:p w14:paraId="25C18C90"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D3A470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0FC2DCC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19C6D3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29177C1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1700</w:t>
            </w:r>
          </w:p>
        </w:tc>
      </w:tr>
      <w:tr w:rsidR="009825EE" w14:paraId="08B4243D" w14:textId="77777777" w:rsidTr="00997AC4">
        <w:tc>
          <w:tcPr>
            <w:tcW w:w="817" w:type="dxa"/>
            <w:vMerge/>
            <w:tcBorders>
              <w:left w:val="single" w:sz="4" w:space="0" w:color="auto"/>
              <w:right w:val="single" w:sz="4" w:space="0" w:color="auto"/>
            </w:tcBorders>
          </w:tcPr>
          <w:p w14:paraId="50F1F83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DCD58C2" w14:textId="77777777" w:rsidR="009825EE" w:rsidRPr="00957887" w:rsidRDefault="009825EE">
            <w:pPr>
              <w:spacing w:after="200" w:line="276" w:lineRule="auto"/>
              <w:rPr>
                <w:rFonts w:eastAsia="MS Mincho"/>
                <w:b/>
                <w:sz w:val="28"/>
                <w:szCs w:val="28"/>
                <w:lang w:val="en-US" w:eastAsia="en-US"/>
              </w:rPr>
            </w:pPr>
            <w:r w:rsidRPr="00957887">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9D2FC7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2B5F8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50FCAE3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1600</w:t>
            </w:r>
          </w:p>
        </w:tc>
      </w:tr>
      <w:tr w:rsidR="009825EE" w14:paraId="3337A877" w14:textId="77777777" w:rsidTr="00997AC4">
        <w:tc>
          <w:tcPr>
            <w:tcW w:w="817" w:type="dxa"/>
            <w:vMerge/>
            <w:tcBorders>
              <w:left w:val="single" w:sz="4" w:space="0" w:color="auto"/>
              <w:right w:val="single" w:sz="4" w:space="0" w:color="auto"/>
            </w:tcBorders>
          </w:tcPr>
          <w:p w14:paraId="01DEEABE"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FE01F70"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422F02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3B64825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19E9A3A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1500</w:t>
            </w:r>
          </w:p>
        </w:tc>
      </w:tr>
      <w:tr w:rsidR="009825EE" w14:paraId="0B1CDF3E" w14:textId="77777777" w:rsidTr="00997AC4">
        <w:tc>
          <w:tcPr>
            <w:tcW w:w="817" w:type="dxa"/>
            <w:vMerge/>
            <w:tcBorders>
              <w:left w:val="single" w:sz="4" w:space="0" w:color="auto"/>
              <w:right w:val="single" w:sz="4" w:space="0" w:color="auto"/>
            </w:tcBorders>
          </w:tcPr>
          <w:p w14:paraId="7946A78E"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696F9FC"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900F4B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4B8E4D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443046E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64AE2AE6" w14:textId="77777777" w:rsidTr="00997AC4">
        <w:tc>
          <w:tcPr>
            <w:tcW w:w="817" w:type="dxa"/>
            <w:vMerge/>
            <w:tcBorders>
              <w:left w:val="single" w:sz="4" w:space="0" w:color="auto"/>
              <w:right w:val="single" w:sz="4" w:space="0" w:color="auto"/>
            </w:tcBorders>
          </w:tcPr>
          <w:p w14:paraId="6DAD0066"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F52FB5"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93406E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BF97EB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0D7F38A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77B2AA5E" w14:textId="77777777" w:rsidTr="00997AC4">
        <w:tc>
          <w:tcPr>
            <w:tcW w:w="817" w:type="dxa"/>
            <w:vMerge/>
            <w:tcBorders>
              <w:left w:val="single" w:sz="4" w:space="0" w:color="auto"/>
              <w:right w:val="single" w:sz="4" w:space="0" w:color="auto"/>
            </w:tcBorders>
          </w:tcPr>
          <w:p w14:paraId="08B0A28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B58013C" w14:textId="77777777" w:rsidR="009825EE" w:rsidRPr="00957887" w:rsidRDefault="009825EE">
            <w:pPr>
              <w:spacing w:after="200" w:line="276" w:lineRule="auto"/>
              <w:rPr>
                <w:rFonts w:eastAsia="MS Mincho"/>
                <w:b/>
                <w:sz w:val="28"/>
                <w:szCs w:val="28"/>
                <w:lang w:val="en-US" w:eastAsia="en-US"/>
              </w:rPr>
            </w:pPr>
            <w:r w:rsidRPr="00957887">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A34661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3D4D9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5D717A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3DD66420" w14:textId="77777777" w:rsidTr="00997AC4">
        <w:tc>
          <w:tcPr>
            <w:tcW w:w="817" w:type="dxa"/>
            <w:vMerge/>
            <w:tcBorders>
              <w:left w:val="single" w:sz="4" w:space="0" w:color="auto"/>
              <w:right w:val="single" w:sz="4" w:space="0" w:color="auto"/>
            </w:tcBorders>
          </w:tcPr>
          <w:p w14:paraId="1C3ED66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B409CE"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2E8FC4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F2209F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7E596C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1150</w:t>
            </w:r>
          </w:p>
        </w:tc>
      </w:tr>
      <w:tr w:rsidR="009825EE" w14:paraId="20387852" w14:textId="77777777" w:rsidTr="00997AC4">
        <w:tc>
          <w:tcPr>
            <w:tcW w:w="817" w:type="dxa"/>
            <w:vMerge/>
            <w:tcBorders>
              <w:left w:val="single" w:sz="4" w:space="0" w:color="auto"/>
              <w:right w:val="single" w:sz="4" w:space="0" w:color="auto"/>
            </w:tcBorders>
          </w:tcPr>
          <w:p w14:paraId="64CC0800"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25BC2D1"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54D851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9F7DA4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47D267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1100</w:t>
            </w:r>
          </w:p>
        </w:tc>
      </w:tr>
      <w:tr w:rsidR="009825EE" w14:paraId="3757A55D" w14:textId="77777777" w:rsidTr="00997AC4">
        <w:tc>
          <w:tcPr>
            <w:tcW w:w="817" w:type="dxa"/>
            <w:vMerge/>
            <w:tcBorders>
              <w:left w:val="single" w:sz="4" w:space="0" w:color="auto"/>
              <w:right w:val="single" w:sz="4" w:space="0" w:color="auto"/>
            </w:tcBorders>
          </w:tcPr>
          <w:p w14:paraId="316CAF44"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8C9680"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9767B5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165FC4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508C745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1000</w:t>
            </w:r>
          </w:p>
        </w:tc>
      </w:tr>
      <w:tr w:rsidR="009825EE" w14:paraId="7697D831" w14:textId="77777777" w:rsidTr="00997AC4">
        <w:tc>
          <w:tcPr>
            <w:tcW w:w="817" w:type="dxa"/>
            <w:vMerge/>
            <w:tcBorders>
              <w:left w:val="single" w:sz="4" w:space="0" w:color="auto"/>
              <w:right w:val="single" w:sz="4" w:space="0" w:color="auto"/>
            </w:tcBorders>
          </w:tcPr>
          <w:p w14:paraId="386FBB60"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1741C8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E76576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D0402C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0DEA750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21593105" w14:textId="77777777" w:rsidTr="00997AC4">
        <w:tc>
          <w:tcPr>
            <w:tcW w:w="817" w:type="dxa"/>
            <w:vMerge/>
            <w:tcBorders>
              <w:left w:val="single" w:sz="4" w:space="0" w:color="auto"/>
              <w:right w:val="single" w:sz="4" w:space="0" w:color="auto"/>
            </w:tcBorders>
          </w:tcPr>
          <w:p w14:paraId="3A4DC36A"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44E9DD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709FCE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537DB7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4AEA80B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1800</w:t>
            </w:r>
          </w:p>
        </w:tc>
      </w:tr>
      <w:tr w:rsidR="009825EE" w14:paraId="0EF814E0" w14:textId="77777777" w:rsidTr="00997AC4">
        <w:tc>
          <w:tcPr>
            <w:tcW w:w="817" w:type="dxa"/>
            <w:vMerge/>
            <w:tcBorders>
              <w:left w:val="single" w:sz="4" w:space="0" w:color="auto"/>
              <w:right w:val="single" w:sz="4" w:space="0" w:color="auto"/>
            </w:tcBorders>
          </w:tcPr>
          <w:p w14:paraId="779516DC"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D9AE63E" w14:textId="720CC5B3" w:rsidR="009825EE" w:rsidRPr="00957887" w:rsidRDefault="009825EE">
            <w:pPr>
              <w:spacing w:after="200" w:line="276" w:lineRule="auto"/>
              <w:rPr>
                <w:rFonts w:eastAsia="MS Mincho"/>
                <w:b/>
                <w:sz w:val="28"/>
                <w:szCs w:val="28"/>
                <w:lang w:val="uk-UA"/>
              </w:rPr>
            </w:pPr>
            <w:r w:rsidRPr="00957887">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2A7F96CA" w14:textId="5440553C" w:rsidR="009825EE" w:rsidRDefault="009825EE">
            <w:pPr>
              <w:spacing w:after="200" w:line="276" w:lineRule="auto"/>
              <w:rPr>
                <w:rFonts w:eastAsia="MS Mincho"/>
                <w:sz w:val="28"/>
                <w:szCs w:val="28"/>
                <w:lang w:val="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7BC89B0C" w14:textId="19639E9A" w:rsidR="009825EE" w:rsidRPr="009825EE" w:rsidRDefault="009825EE">
            <w:pPr>
              <w:spacing w:after="200" w:line="276" w:lineRule="auto"/>
              <w:rPr>
                <w:rFonts w:eastAsia="MS Mincho"/>
                <w:sz w:val="28"/>
                <w:szCs w:val="28"/>
                <w:lang w:val="uk-UA"/>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59F10921" w14:textId="1DC83F8E" w:rsidR="009825EE" w:rsidRPr="009825EE" w:rsidRDefault="009825EE">
            <w:pPr>
              <w:spacing w:after="200" w:line="276" w:lineRule="auto"/>
              <w:rPr>
                <w:rFonts w:eastAsia="MS Mincho"/>
                <w:sz w:val="28"/>
                <w:szCs w:val="28"/>
                <w:lang w:val="uk-UA"/>
              </w:rPr>
            </w:pPr>
            <w:r>
              <w:rPr>
                <w:rFonts w:eastAsia="MS Mincho"/>
                <w:sz w:val="28"/>
                <w:szCs w:val="28"/>
                <w:lang w:val="uk-UA"/>
              </w:rPr>
              <w:t>1600</w:t>
            </w:r>
          </w:p>
        </w:tc>
      </w:tr>
      <w:tr w:rsidR="009825EE" w14:paraId="64217A8B" w14:textId="77777777" w:rsidTr="00997AC4">
        <w:tc>
          <w:tcPr>
            <w:tcW w:w="817" w:type="dxa"/>
            <w:vMerge/>
            <w:tcBorders>
              <w:left w:val="single" w:sz="4" w:space="0" w:color="auto"/>
              <w:right w:val="single" w:sz="4" w:space="0" w:color="auto"/>
            </w:tcBorders>
          </w:tcPr>
          <w:p w14:paraId="3C03BD0B"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6781C8B" w14:textId="6E287AEC" w:rsidR="009825EE" w:rsidRPr="00957887" w:rsidRDefault="009825EE" w:rsidP="009825EE">
            <w:pPr>
              <w:spacing w:after="200" w:line="276" w:lineRule="auto"/>
              <w:rPr>
                <w:rFonts w:eastAsia="MS Mincho"/>
                <w:b/>
                <w:sz w:val="28"/>
                <w:szCs w:val="28"/>
              </w:rPr>
            </w:pPr>
            <w:r w:rsidRPr="00957887">
              <w:rPr>
                <w:rFonts w:eastAsia="MS Mincho"/>
                <w:b/>
                <w:sz w:val="28"/>
                <w:szCs w:val="28"/>
                <w:lang w:val="uk-UA"/>
              </w:rPr>
              <w:t>Загальноміські заходи – к</w:t>
            </w:r>
            <w:r w:rsidRPr="00957887">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78EC009F" w14:textId="0B0959EA" w:rsidR="009825EE" w:rsidRPr="009825EE" w:rsidRDefault="009825EE">
            <w:pPr>
              <w:spacing w:after="200" w:line="276" w:lineRule="auto"/>
              <w:rPr>
                <w:rFonts w:eastAsia="MS Mincho"/>
                <w:sz w:val="28"/>
                <w:szCs w:val="28"/>
                <w:lang w:val="uk-UA"/>
              </w:rPr>
            </w:pPr>
            <w:r>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10E0C4FB" w14:textId="5EAF608A" w:rsidR="009825EE" w:rsidRDefault="009825EE">
            <w:pPr>
              <w:spacing w:after="200" w:line="276" w:lineRule="auto"/>
              <w:rPr>
                <w:rFonts w:eastAsia="MS Mincho"/>
                <w:sz w:val="28"/>
                <w:szCs w:val="28"/>
                <w:lang w:val="uk-UA"/>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19F19658" w14:textId="0AD41944" w:rsidR="009825EE" w:rsidRDefault="009825EE" w:rsidP="009825EE">
            <w:pPr>
              <w:spacing w:after="200" w:line="276" w:lineRule="auto"/>
              <w:rPr>
                <w:rFonts w:eastAsia="MS Mincho"/>
                <w:sz w:val="28"/>
                <w:szCs w:val="28"/>
                <w:lang w:val="uk-UA"/>
              </w:rPr>
            </w:pPr>
            <w:r>
              <w:rPr>
                <w:rFonts w:eastAsia="MS Mincho"/>
                <w:sz w:val="28"/>
                <w:szCs w:val="28"/>
                <w:lang w:val="uk-UA"/>
              </w:rPr>
              <w:t>1200</w:t>
            </w:r>
          </w:p>
        </w:tc>
      </w:tr>
      <w:tr w:rsidR="009825EE" w14:paraId="15F43268" w14:textId="77777777" w:rsidTr="00997AC4">
        <w:tc>
          <w:tcPr>
            <w:tcW w:w="817" w:type="dxa"/>
            <w:vMerge/>
            <w:tcBorders>
              <w:left w:val="single" w:sz="4" w:space="0" w:color="auto"/>
              <w:bottom w:val="single" w:sz="4" w:space="0" w:color="auto"/>
              <w:right w:val="single" w:sz="4" w:space="0" w:color="auto"/>
            </w:tcBorders>
          </w:tcPr>
          <w:p w14:paraId="75BA514C"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7CDD191" w14:textId="77777777" w:rsidR="009825EE" w:rsidRDefault="009825EE">
            <w:pPr>
              <w:spacing w:after="200" w:line="276" w:lineRule="auto"/>
              <w:rPr>
                <w:rFonts w:eastAsia="MS Mincho"/>
                <w:b/>
                <w:sz w:val="28"/>
                <w:szCs w:val="28"/>
                <w:lang w:val="en-US" w:eastAsia="en-US"/>
              </w:rPr>
            </w:pPr>
            <w:r>
              <w:rPr>
                <w:rFonts w:eastAsia="MS Mincho"/>
                <w:b/>
                <w:sz w:val="28"/>
                <w:szCs w:val="28"/>
                <w:lang w:val="en-US"/>
              </w:rPr>
              <w:t>Всього на 2026 рік</w:t>
            </w:r>
          </w:p>
        </w:tc>
        <w:tc>
          <w:tcPr>
            <w:tcW w:w="1985" w:type="dxa"/>
            <w:tcBorders>
              <w:top w:val="single" w:sz="4" w:space="0" w:color="auto"/>
              <w:left w:val="single" w:sz="4" w:space="0" w:color="auto"/>
              <w:bottom w:val="single" w:sz="4" w:space="0" w:color="auto"/>
              <w:right w:val="single" w:sz="4" w:space="0" w:color="auto"/>
            </w:tcBorders>
          </w:tcPr>
          <w:p w14:paraId="7DED4C03" w14:textId="77777777" w:rsidR="009825EE"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138A12F7" w14:textId="77777777" w:rsidR="009825EE"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33065B95" w14:textId="77777777" w:rsidR="009825EE" w:rsidRDefault="009825EE">
            <w:pPr>
              <w:spacing w:after="200" w:line="276" w:lineRule="auto"/>
              <w:rPr>
                <w:rFonts w:eastAsia="MS Mincho"/>
                <w:b/>
                <w:sz w:val="28"/>
                <w:szCs w:val="28"/>
                <w:lang w:val="en-US" w:eastAsia="en-US"/>
              </w:rPr>
            </w:pPr>
            <w:r>
              <w:rPr>
                <w:rFonts w:eastAsia="MS Mincho"/>
                <w:b/>
                <w:sz w:val="28"/>
                <w:szCs w:val="28"/>
                <w:lang w:val="en-US"/>
              </w:rPr>
              <w:t>330000</w:t>
            </w:r>
          </w:p>
        </w:tc>
      </w:tr>
      <w:tr w:rsidR="009825EE" w14:paraId="32E71094" w14:textId="77777777" w:rsidTr="00997AC4">
        <w:tc>
          <w:tcPr>
            <w:tcW w:w="817" w:type="dxa"/>
            <w:vMerge w:val="restart"/>
            <w:tcBorders>
              <w:top w:val="single" w:sz="4" w:space="0" w:color="auto"/>
              <w:left w:val="single" w:sz="4" w:space="0" w:color="auto"/>
              <w:right w:val="single" w:sz="4" w:space="0" w:color="auto"/>
            </w:tcBorders>
            <w:hideMark/>
          </w:tcPr>
          <w:p w14:paraId="543E7A00" w14:textId="77777777" w:rsidR="009825EE" w:rsidRPr="009825EE" w:rsidRDefault="009825EE">
            <w:pPr>
              <w:spacing w:after="200" w:line="276" w:lineRule="auto"/>
              <w:rPr>
                <w:rFonts w:eastAsia="MS Mincho"/>
                <w:b/>
                <w:sz w:val="28"/>
                <w:szCs w:val="28"/>
                <w:lang w:val="en-US" w:eastAsia="en-US"/>
              </w:rPr>
            </w:pPr>
            <w:r w:rsidRPr="009825EE">
              <w:rPr>
                <w:rFonts w:eastAsia="MS Mincho"/>
                <w:b/>
                <w:sz w:val="28"/>
                <w:szCs w:val="28"/>
                <w:lang w:val="en-US"/>
              </w:rPr>
              <w:t>2027</w:t>
            </w:r>
          </w:p>
        </w:tc>
        <w:tc>
          <w:tcPr>
            <w:tcW w:w="3402" w:type="dxa"/>
            <w:tcBorders>
              <w:top w:val="single" w:sz="4" w:space="0" w:color="auto"/>
              <w:left w:val="single" w:sz="4" w:space="0" w:color="auto"/>
              <w:bottom w:val="single" w:sz="4" w:space="0" w:color="auto"/>
              <w:right w:val="single" w:sz="4" w:space="0" w:color="auto"/>
            </w:tcBorders>
            <w:hideMark/>
          </w:tcPr>
          <w:p w14:paraId="7BDB3101"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22F3FFD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5AB3E3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57E8CA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1500</w:t>
            </w:r>
          </w:p>
        </w:tc>
      </w:tr>
      <w:tr w:rsidR="009825EE" w14:paraId="16013E3F" w14:textId="77777777" w:rsidTr="00997AC4">
        <w:tc>
          <w:tcPr>
            <w:tcW w:w="817" w:type="dxa"/>
            <w:vMerge/>
            <w:tcBorders>
              <w:left w:val="single" w:sz="4" w:space="0" w:color="auto"/>
              <w:right w:val="single" w:sz="4" w:space="0" w:color="auto"/>
            </w:tcBorders>
          </w:tcPr>
          <w:p w14:paraId="6573C7CB"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5C4A245"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391FDA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2BC6ED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61F52E6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25E707F6" w14:textId="77777777" w:rsidTr="00997AC4">
        <w:tc>
          <w:tcPr>
            <w:tcW w:w="817" w:type="dxa"/>
            <w:vMerge/>
            <w:tcBorders>
              <w:left w:val="single" w:sz="4" w:space="0" w:color="auto"/>
              <w:right w:val="single" w:sz="4" w:space="0" w:color="auto"/>
            </w:tcBorders>
          </w:tcPr>
          <w:p w14:paraId="48BDA5CB"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E8E2B59"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F21BD9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C721B0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70847E1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5C51ACA7" w14:textId="77777777" w:rsidTr="00997AC4">
        <w:tc>
          <w:tcPr>
            <w:tcW w:w="817" w:type="dxa"/>
            <w:vMerge/>
            <w:tcBorders>
              <w:left w:val="single" w:sz="4" w:space="0" w:color="auto"/>
              <w:right w:val="single" w:sz="4" w:space="0" w:color="auto"/>
            </w:tcBorders>
          </w:tcPr>
          <w:p w14:paraId="2B2931B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6655960"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922A98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1CF020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D8D99C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10A92237" w14:textId="77777777" w:rsidTr="00997AC4">
        <w:tc>
          <w:tcPr>
            <w:tcW w:w="817" w:type="dxa"/>
            <w:vMerge/>
            <w:tcBorders>
              <w:left w:val="single" w:sz="4" w:space="0" w:color="auto"/>
              <w:right w:val="single" w:sz="4" w:space="0" w:color="auto"/>
            </w:tcBorders>
          </w:tcPr>
          <w:p w14:paraId="44596D71"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5C85BAC"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6271A43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CB667F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3CBF443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067901D9" w14:textId="77777777" w:rsidTr="00997AC4">
        <w:tc>
          <w:tcPr>
            <w:tcW w:w="817" w:type="dxa"/>
            <w:vMerge/>
            <w:tcBorders>
              <w:left w:val="single" w:sz="4" w:space="0" w:color="auto"/>
              <w:right w:val="single" w:sz="4" w:space="0" w:color="auto"/>
            </w:tcBorders>
          </w:tcPr>
          <w:p w14:paraId="439253D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FA78AB1"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980807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1CE339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E9E358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1100</w:t>
            </w:r>
          </w:p>
        </w:tc>
      </w:tr>
      <w:tr w:rsidR="009825EE" w14:paraId="30D16D8A" w14:textId="77777777" w:rsidTr="00997AC4">
        <w:tc>
          <w:tcPr>
            <w:tcW w:w="817" w:type="dxa"/>
            <w:vMerge/>
            <w:tcBorders>
              <w:left w:val="single" w:sz="4" w:space="0" w:color="auto"/>
              <w:right w:val="single" w:sz="4" w:space="0" w:color="auto"/>
            </w:tcBorders>
          </w:tcPr>
          <w:p w14:paraId="6B4887F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8952064"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C087A5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C4B1A0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8333DA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1050</w:t>
            </w:r>
          </w:p>
        </w:tc>
      </w:tr>
      <w:tr w:rsidR="009825EE" w14:paraId="29B6A425" w14:textId="77777777" w:rsidTr="00997AC4">
        <w:tc>
          <w:tcPr>
            <w:tcW w:w="817" w:type="dxa"/>
            <w:vMerge/>
            <w:tcBorders>
              <w:left w:val="single" w:sz="4" w:space="0" w:color="auto"/>
              <w:right w:val="single" w:sz="4" w:space="0" w:color="auto"/>
            </w:tcBorders>
          </w:tcPr>
          <w:p w14:paraId="6D64053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2A31FB"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ACC39D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D37D7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780227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1000</w:t>
            </w:r>
          </w:p>
        </w:tc>
      </w:tr>
      <w:tr w:rsidR="009825EE" w14:paraId="663C7AF3" w14:textId="77777777" w:rsidTr="00997AC4">
        <w:tc>
          <w:tcPr>
            <w:tcW w:w="817" w:type="dxa"/>
            <w:vMerge/>
            <w:tcBorders>
              <w:left w:val="single" w:sz="4" w:space="0" w:color="auto"/>
              <w:right w:val="single" w:sz="4" w:space="0" w:color="auto"/>
            </w:tcBorders>
          </w:tcPr>
          <w:p w14:paraId="5EC3D76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A2BCB4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1D2277D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E5BBE5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0A287B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0A951F5B" w14:textId="77777777" w:rsidTr="00997AC4">
        <w:tc>
          <w:tcPr>
            <w:tcW w:w="817" w:type="dxa"/>
            <w:vMerge/>
            <w:tcBorders>
              <w:left w:val="single" w:sz="4" w:space="0" w:color="auto"/>
              <w:right w:val="single" w:sz="4" w:space="0" w:color="auto"/>
            </w:tcBorders>
          </w:tcPr>
          <w:p w14:paraId="39459A77"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E43871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3FA18E1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3D4C5F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04BABA9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1800</w:t>
            </w:r>
          </w:p>
        </w:tc>
      </w:tr>
      <w:tr w:rsidR="009825EE" w14:paraId="765AD78D" w14:textId="77777777" w:rsidTr="00997AC4">
        <w:tc>
          <w:tcPr>
            <w:tcW w:w="817" w:type="dxa"/>
            <w:vMerge/>
            <w:tcBorders>
              <w:left w:val="single" w:sz="4" w:space="0" w:color="auto"/>
              <w:right w:val="single" w:sz="4" w:space="0" w:color="auto"/>
            </w:tcBorders>
          </w:tcPr>
          <w:p w14:paraId="15E09A23"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485ED68"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00F18D9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DD0C4E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5D1E817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1700</w:t>
            </w:r>
          </w:p>
        </w:tc>
      </w:tr>
      <w:tr w:rsidR="009825EE" w14:paraId="022183D8" w14:textId="77777777" w:rsidTr="00997AC4">
        <w:tc>
          <w:tcPr>
            <w:tcW w:w="817" w:type="dxa"/>
            <w:vMerge/>
            <w:tcBorders>
              <w:left w:val="single" w:sz="4" w:space="0" w:color="auto"/>
              <w:right w:val="single" w:sz="4" w:space="0" w:color="auto"/>
            </w:tcBorders>
          </w:tcPr>
          <w:p w14:paraId="160C2413"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AD0BD73"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500C8B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A2193C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52E73E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1600</w:t>
            </w:r>
          </w:p>
        </w:tc>
      </w:tr>
      <w:tr w:rsidR="009825EE" w14:paraId="541A05D9" w14:textId="77777777" w:rsidTr="00997AC4">
        <w:tc>
          <w:tcPr>
            <w:tcW w:w="817" w:type="dxa"/>
            <w:vMerge/>
            <w:tcBorders>
              <w:left w:val="single" w:sz="4" w:space="0" w:color="auto"/>
              <w:right w:val="single" w:sz="4" w:space="0" w:color="auto"/>
            </w:tcBorders>
          </w:tcPr>
          <w:p w14:paraId="5ACBB2E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39B6C63"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C99F75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9B2BB9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28D37AC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25DBC98D" w14:textId="77777777" w:rsidTr="00997AC4">
        <w:tc>
          <w:tcPr>
            <w:tcW w:w="817" w:type="dxa"/>
            <w:vMerge/>
            <w:tcBorders>
              <w:left w:val="single" w:sz="4" w:space="0" w:color="auto"/>
              <w:right w:val="single" w:sz="4" w:space="0" w:color="auto"/>
            </w:tcBorders>
          </w:tcPr>
          <w:p w14:paraId="055F42B5"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28ECA4F"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AF4072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EC31D7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E4E1DD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21E1640C" w14:textId="77777777" w:rsidTr="00997AC4">
        <w:tc>
          <w:tcPr>
            <w:tcW w:w="817" w:type="dxa"/>
            <w:vMerge/>
            <w:tcBorders>
              <w:left w:val="single" w:sz="4" w:space="0" w:color="auto"/>
              <w:right w:val="single" w:sz="4" w:space="0" w:color="auto"/>
            </w:tcBorders>
          </w:tcPr>
          <w:p w14:paraId="7BCFF724"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44926DF"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3565308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60353B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8AFF89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50E52B2E" w14:textId="77777777" w:rsidTr="00997AC4">
        <w:tc>
          <w:tcPr>
            <w:tcW w:w="817" w:type="dxa"/>
            <w:vMerge/>
            <w:tcBorders>
              <w:left w:val="single" w:sz="4" w:space="0" w:color="auto"/>
              <w:right w:val="single" w:sz="4" w:space="0" w:color="auto"/>
            </w:tcBorders>
          </w:tcPr>
          <w:p w14:paraId="5EC7DEF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4C2D725"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1C47F9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A603CF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3910B46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640A83FC" w14:textId="77777777" w:rsidTr="00997AC4">
        <w:tc>
          <w:tcPr>
            <w:tcW w:w="817" w:type="dxa"/>
            <w:vMerge/>
            <w:tcBorders>
              <w:left w:val="single" w:sz="4" w:space="0" w:color="auto"/>
              <w:right w:val="single" w:sz="4" w:space="0" w:color="auto"/>
            </w:tcBorders>
          </w:tcPr>
          <w:p w14:paraId="02B66F2A"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BD33D81"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1EB4DE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B17EE0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01295D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1150</w:t>
            </w:r>
          </w:p>
        </w:tc>
      </w:tr>
      <w:tr w:rsidR="009825EE" w14:paraId="2C8F12D0" w14:textId="77777777" w:rsidTr="00997AC4">
        <w:tc>
          <w:tcPr>
            <w:tcW w:w="817" w:type="dxa"/>
            <w:vMerge/>
            <w:tcBorders>
              <w:left w:val="single" w:sz="4" w:space="0" w:color="auto"/>
              <w:right w:val="single" w:sz="4" w:space="0" w:color="auto"/>
            </w:tcBorders>
          </w:tcPr>
          <w:p w14:paraId="02764D91"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F8A6DD3"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CA3E95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3B3CC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69711B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1050</w:t>
            </w:r>
          </w:p>
        </w:tc>
      </w:tr>
      <w:tr w:rsidR="009825EE" w14:paraId="14BB2451" w14:textId="77777777" w:rsidTr="00997AC4">
        <w:tc>
          <w:tcPr>
            <w:tcW w:w="817" w:type="dxa"/>
            <w:vMerge/>
            <w:tcBorders>
              <w:left w:val="single" w:sz="4" w:space="0" w:color="auto"/>
              <w:right w:val="single" w:sz="4" w:space="0" w:color="auto"/>
            </w:tcBorders>
          </w:tcPr>
          <w:p w14:paraId="07D1890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C82DF1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13B5070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2DBDF6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6815506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5C0C560D" w14:textId="77777777" w:rsidTr="00997AC4">
        <w:tc>
          <w:tcPr>
            <w:tcW w:w="817" w:type="dxa"/>
            <w:vMerge/>
            <w:tcBorders>
              <w:left w:val="single" w:sz="4" w:space="0" w:color="auto"/>
              <w:right w:val="single" w:sz="4" w:space="0" w:color="auto"/>
            </w:tcBorders>
          </w:tcPr>
          <w:p w14:paraId="6A6CEC2C"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FAD4F6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6CB8F6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A489DB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ED7134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1900</w:t>
            </w:r>
          </w:p>
        </w:tc>
      </w:tr>
      <w:tr w:rsidR="009825EE" w14:paraId="5C9994BE" w14:textId="77777777" w:rsidTr="00997AC4">
        <w:tc>
          <w:tcPr>
            <w:tcW w:w="817" w:type="dxa"/>
            <w:vMerge/>
            <w:tcBorders>
              <w:left w:val="single" w:sz="4" w:space="0" w:color="auto"/>
              <w:right w:val="single" w:sz="4" w:space="0" w:color="auto"/>
            </w:tcBorders>
          </w:tcPr>
          <w:p w14:paraId="0AC2F87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4C2C14C" w14:textId="31BA24F0" w:rsidR="009825EE" w:rsidRPr="00136514" w:rsidRDefault="009825EE">
            <w:pPr>
              <w:spacing w:after="200" w:line="276" w:lineRule="auto"/>
              <w:rPr>
                <w:rFonts w:eastAsia="MS Mincho"/>
                <w:b/>
                <w:sz w:val="28"/>
                <w:szCs w:val="28"/>
                <w:lang w:val="en-US"/>
              </w:rPr>
            </w:pPr>
            <w:r w:rsidRPr="0013651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6E7E792B" w14:textId="4D27D478" w:rsidR="009825EE" w:rsidRDefault="009825EE">
            <w:pPr>
              <w:spacing w:after="200" w:line="276" w:lineRule="auto"/>
              <w:rPr>
                <w:rFonts w:eastAsia="MS Mincho"/>
                <w:sz w:val="28"/>
                <w:szCs w:val="28"/>
                <w:lang w:val="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04FB4A81" w14:textId="0C0ECBCD" w:rsidR="009825EE" w:rsidRDefault="009825EE">
            <w:pPr>
              <w:spacing w:after="200" w:line="276" w:lineRule="auto"/>
              <w:rPr>
                <w:rFonts w:eastAsia="MS Mincho"/>
                <w:sz w:val="28"/>
                <w:szCs w:val="28"/>
                <w:lang w:val="en-US"/>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765EF49" w14:textId="62C655C8" w:rsidR="009825EE" w:rsidRDefault="009825EE" w:rsidP="009825EE">
            <w:pPr>
              <w:spacing w:after="200" w:line="276" w:lineRule="auto"/>
              <w:rPr>
                <w:rFonts w:eastAsia="MS Mincho"/>
                <w:sz w:val="28"/>
                <w:szCs w:val="28"/>
                <w:lang w:val="en-US"/>
              </w:rPr>
            </w:pPr>
            <w:r>
              <w:rPr>
                <w:rFonts w:eastAsia="MS Mincho"/>
                <w:sz w:val="28"/>
                <w:szCs w:val="28"/>
                <w:lang w:val="uk-UA"/>
              </w:rPr>
              <w:t>1700</w:t>
            </w:r>
          </w:p>
        </w:tc>
      </w:tr>
      <w:tr w:rsidR="009825EE" w14:paraId="1E0DEB54" w14:textId="77777777" w:rsidTr="00997AC4">
        <w:tc>
          <w:tcPr>
            <w:tcW w:w="817" w:type="dxa"/>
            <w:vMerge/>
            <w:tcBorders>
              <w:left w:val="single" w:sz="4" w:space="0" w:color="auto"/>
              <w:right w:val="single" w:sz="4" w:space="0" w:color="auto"/>
            </w:tcBorders>
          </w:tcPr>
          <w:p w14:paraId="69A4B20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E4EEFFD" w14:textId="42C5EFED" w:rsidR="009825EE" w:rsidRPr="00136514" w:rsidRDefault="009825EE">
            <w:pPr>
              <w:spacing w:after="200" w:line="276" w:lineRule="auto"/>
              <w:rPr>
                <w:rFonts w:eastAsia="MS Mincho"/>
                <w:b/>
                <w:sz w:val="28"/>
                <w:szCs w:val="28"/>
              </w:rPr>
            </w:pPr>
            <w:r w:rsidRPr="00136514">
              <w:rPr>
                <w:rFonts w:eastAsia="MS Mincho"/>
                <w:b/>
                <w:sz w:val="28"/>
                <w:szCs w:val="28"/>
                <w:lang w:val="uk-UA"/>
              </w:rPr>
              <w:t>Загальноміські заходи – к</w:t>
            </w:r>
            <w:r w:rsidRPr="0013651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6559AC40" w14:textId="3E922DDD" w:rsidR="009825EE" w:rsidRDefault="009825EE">
            <w:pPr>
              <w:spacing w:after="200" w:line="276" w:lineRule="auto"/>
              <w:rPr>
                <w:rFonts w:eastAsia="MS Mincho"/>
                <w:sz w:val="28"/>
                <w:szCs w:val="28"/>
                <w:lang w:val="en-US"/>
              </w:rPr>
            </w:pPr>
            <w:r>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3C321075" w14:textId="08F65E2A" w:rsidR="009825EE" w:rsidRDefault="009825EE">
            <w:pPr>
              <w:spacing w:after="200" w:line="276" w:lineRule="auto"/>
              <w:rPr>
                <w:rFonts w:eastAsia="MS Mincho"/>
                <w:sz w:val="28"/>
                <w:szCs w:val="28"/>
                <w:lang w:val="en-US"/>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67AE1FFC" w14:textId="3CD7C3D7" w:rsidR="009825EE" w:rsidRDefault="009825EE" w:rsidP="009825EE">
            <w:pPr>
              <w:spacing w:after="200" w:line="276" w:lineRule="auto"/>
              <w:rPr>
                <w:rFonts w:eastAsia="MS Mincho"/>
                <w:sz w:val="28"/>
                <w:szCs w:val="28"/>
                <w:lang w:val="en-US"/>
              </w:rPr>
            </w:pPr>
            <w:r>
              <w:rPr>
                <w:rFonts w:eastAsia="MS Mincho"/>
                <w:sz w:val="28"/>
                <w:szCs w:val="28"/>
                <w:lang w:val="uk-UA"/>
              </w:rPr>
              <w:t>1300</w:t>
            </w:r>
          </w:p>
        </w:tc>
      </w:tr>
      <w:tr w:rsidR="009825EE" w14:paraId="6207EDBA" w14:textId="77777777" w:rsidTr="00997AC4">
        <w:tc>
          <w:tcPr>
            <w:tcW w:w="817" w:type="dxa"/>
            <w:vMerge/>
            <w:tcBorders>
              <w:left w:val="single" w:sz="4" w:space="0" w:color="auto"/>
              <w:bottom w:val="single" w:sz="4" w:space="0" w:color="auto"/>
              <w:right w:val="single" w:sz="4" w:space="0" w:color="auto"/>
            </w:tcBorders>
          </w:tcPr>
          <w:p w14:paraId="604E0BD5"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D28E5CA" w14:textId="77777777" w:rsidR="009825EE" w:rsidRDefault="009825EE">
            <w:pPr>
              <w:spacing w:after="200" w:line="276" w:lineRule="auto"/>
              <w:rPr>
                <w:rFonts w:eastAsia="MS Mincho"/>
                <w:b/>
                <w:sz w:val="28"/>
                <w:szCs w:val="28"/>
                <w:lang w:val="en-US" w:eastAsia="en-US"/>
              </w:rPr>
            </w:pPr>
            <w:r>
              <w:rPr>
                <w:rFonts w:eastAsia="MS Mincho"/>
                <w:b/>
                <w:sz w:val="28"/>
                <w:szCs w:val="28"/>
                <w:lang w:val="en-US"/>
              </w:rPr>
              <w:t>Всього на 2027 рік</w:t>
            </w:r>
          </w:p>
        </w:tc>
        <w:tc>
          <w:tcPr>
            <w:tcW w:w="1985" w:type="dxa"/>
            <w:tcBorders>
              <w:top w:val="single" w:sz="4" w:space="0" w:color="auto"/>
              <w:left w:val="single" w:sz="4" w:space="0" w:color="auto"/>
              <w:bottom w:val="single" w:sz="4" w:space="0" w:color="auto"/>
              <w:right w:val="single" w:sz="4" w:space="0" w:color="auto"/>
            </w:tcBorders>
          </w:tcPr>
          <w:p w14:paraId="15043015" w14:textId="77777777" w:rsidR="009825EE"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5CB543DC" w14:textId="77777777" w:rsidR="009825EE"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30F92B89" w14:textId="77777777" w:rsidR="009825EE" w:rsidRDefault="009825EE">
            <w:pPr>
              <w:spacing w:after="200" w:line="276" w:lineRule="auto"/>
              <w:rPr>
                <w:rFonts w:eastAsia="MS Mincho"/>
                <w:b/>
                <w:sz w:val="28"/>
                <w:szCs w:val="28"/>
                <w:lang w:val="en-US" w:eastAsia="en-US"/>
              </w:rPr>
            </w:pPr>
            <w:r>
              <w:rPr>
                <w:rFonts w:eastAsia="MS Mincho"/>
                <w:b/>
                <w:sz w:val="28"/>
                <w:szCs w:val="28"/>
                <w:lang w:val="en-US"/>
              </w:rPr>
              <w:t>360000</w:t>
            </w:r>
          </w:p>
        </w:tc>
      </w:tr>
      <w:tr w:rsidR="009825EE" w14:paraId="37B8B08F" w14:textId="77777777" w:rsidTr="00997AC4">
        <w:tc>
          <w:tcPr>
            <w:tcW w:w="817" w:type="dxa"/>
            <w:vMerge w:val="restart"/>
            <w:tcBorders>
              <w:top w:val="single" w:sz="4" w:space="0" w:color="auto"/>
              <w:left w:val="single" w:sz="4" w:space="0" w:color="auto"/>
              <w:right w:val="single" w:sz="4" w:space="0" w:color="auto"/>
            </w:tcBorders>
            <w:hideMark/>
          </w:tcPr>
          <w:p w14:paraId="6537D2EF" w14:textId="77777777" w:rsidR="009825EE" w:rsidRPr="009825EE" w:rsidRDefault="009825EE">
            <w:pPr>
              <w:spacing w:after="200" w:line="276" w:lineRule="auto"/>
              <w:rPr>
                <w:rFonts w:eastAsia="MS Mincho"/>
                <w:b/>
                <w:sz w:val="28"/>
                <w:szCs w:val="28"/>
                <w:lang w:val="en-US" w:eastAsia="en-US"/>
              </w:rPr>
            </w:pPr>
            <w:r w:rsidRPr="009825EE">
              <w:rPr>
                <w:rFonts w:eastAsia="MS Mincho"/>
                <w:b/>
                <w:sz w:val="28"/>
                <w:szCs w:val="28"/>
                <w:lang w:val="en-US"/>
              </w:rPr>
              <w:t>2028</w:t>
            </w:r>
          </w:p>
        </w:tc>
        <w:tc>
          <w:tcPr>
            <w:tcW w:w="3402" w:type="dxa"/>
            <w:tcBorders>
              <w:top w:val="single" w:sz="4" w:space="0" w:color="auto"/>
              <w:left w:val="single" w:sz="4" w:space="0" w:color="auto"/>
              <w:bottom w:val="single" w:sz="4" w:space="0" w:color="auto"/>
              <w:right w:val="single" w:sz="4" w:space="0" w:color="auto"/>
            </w:tcBorders>
            <w:hideMark/>
          </w:tcPr>
          <w:p w14:paraId="29A3F6EA"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12442B8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C47911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095390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1600</w:t>
            </w:r>
          </w:p>
        </w:tc>
      </w:tr>
      <w:tr w:rsidR="009825EE" w14:paraId="51A144AE" w14:textId="77777777" w:rsidTr="00997AC4">
        <w:tc>
          <w:tcPr>
            <w:tcW w:w="817" w:type="dxa"/>
            <w:vMerge/>
            <w:tcBorders>
              <w:left w:val="single" w:sz="4" w:space="0" w:color="auto"/>
              <w:right w:val="single" w:sz="4" w:space="0" w:color="auto"/>
            </w:tcBorders>
          </w:tcPr>
          <w:p w14:paraId="435A2595"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460917A"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7B9F90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494016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6D0771A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1500</w:t>
            </w:r>
          </w:p>
        </w:tc>
      </w:tr>
      <w:tr w:rsidR="009825EE" w14:paraId="5998E042" w14:textId="77777777" w:rsidTr="00997AC4">
        <w:tc>
          <w:tcPr>
            <w:tcW w:w="817" w:type="dxa"/>
            <w:vMerge/>
            <w:tcBorders>
              <w:left w:val="single" w:sz="4" w:space="0" w:color="auto"/>
              <w:right w:val="single" w:sz="4" w:space="0" w:color="auto"/>
            </w:tcBorders>
          </w:tcPr>
          <w:p w14:paraId="32D495A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7E550E"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91B9B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68DEA0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D58253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5B94F901" w14:textId="77777777" w:rsidTr="00997AC4">
        <w:tc>
          <w:tcPr>
            <w:tcW w:w="817" w:type="dxa"/>
            <w:vMerge/>
            <w:tcBorders>
              <w:left w:val="single" w:sz="4" w:space="0" w:color="auto"/>
              <w:right w:val="single" w:sz="4" w:space="0" w:color="auto"/>
            </w:tcBorders>
          </w:tcPr>
          <w:p w14:paraId="58E03B0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D45BA29"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703945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F5E47C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2EF3D73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79AE97C5" w14:textId="77777777" w:rsidTr="00997AC4">
        <w:tc>
          <w:tcPr>
            <w:tcW w:w="817" w:type="dxa"/>
            <w:vMerge/>
            <w:tcBorders>
              <w:left w:val="single" w:sz="4" w:space="0" w:color="auto"/>
              <w:right w:val="single" w:sz="4" w:space="0" w:color="auto"/>
            </w:tcBorders>
          </w:tcPr>
          <w:p w14:paraId="7D217DE4"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8E78E90"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3654F22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3DB3CE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3CBB54B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070A91C7" w14:textId="77777777" w:rsidTr="00997AC4">
        <w:tc>
          <w:tcPr>
            <w:tcW w:w="817" w:type="dxa"/>
            <w:vMerge/>
            <w:tcBorders>
              <w:left w:val="single" w:sz="4" w:space="0" w:color="auto"/>
              <w:right w:val="single" w:sz="4" w:space="0" w:color="auto"/>
            </w:tcBorders>
          </w:tcPr>
          <w:p w14:paraId="3A015ADA"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1072174"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99B4B2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5A0476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0E11C6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4CD089AA" w14:textId="77777777" w:rsidTr="00997AC4">
        <w:tc>
          <w:tcPr>
            <w:tcW w:w="817" w:type="dxa"/>
            <w:vMerge/>
            <w:tcBorders>
              <w:left w:val="single" w:sz="4" w:space="0" w:color="auto"/>
              <w:right w:val="single" w:sz="4" w:space="0" w:color="auto"/>
            </w:tcBorders>
          </w:tcPr>
          <w:p w14:paraId="3B873F5B"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E966B83"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BA7582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DEEC38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2BCF5A8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1150</w:t>
            </w:r>
          </w:p>
        </w:tc>
      </w:tr>
      <w:tr w:rsidR="009825EE" w14:paraId="6C0495DD" w14:textId="77777777" w:rsidTr="00997AC4">
        <w:tc>
          <w:tcPr>
            <w:tcW w:w="817" w:type="dxa"/>
            <w:vMerge/>
            <w:tcBorders>
              <w:left w:val="single" w:sz="4" w:space="0" w:color="auto"/>
              <w:right w:val="single" w:sz="4" w:space="0" w:color="auto"/>
            </w:tcBorders>
          </w:tcPr>
          <w:p w14:paraId="773E276E"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67B9DA6"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F5BB85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CBC46B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DF285D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1100</w:t>
            </w:r>
          </w:p>
        </w:tc>
      </w:tr>
      <w:tr w:rsidR="009825EE" w14:paraId="763EC27F" w14:textId="77777777" w:rsidTr="00997AC4">
        <w:tc>
          <w:tcPr>
            <w:tcW w:w="817" w:type="dxa"/>
            <w:vMerge/>
            <w:tcBorders>
              <w:left w:val="single" w:sz="4" w:space="0" w:color="auto"/>
              <w:right w:val="single" w:sz="4" w:space="0" w:color="auto"/>
            </w:tcBorders>
          </w:tcPr>
          <w:p w14:paraId="06F6318E"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DD7C83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A289F3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371453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7B79445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53F955D6" w14:textId="77777777" w:rsidTr="00997AC4">
        <w:tc>
          <w:tcPr>
            <w:tcW w:w="817" w:type="dxa"/>
            <w:vMerge/>
            <w:tcBorders>
              <w:left w:val="single" w:sz="4" w:space="0" w:color="auto"/>
              <w:right w:val="single" w:sz="4" w:space="0" w:color="auto"/>
            </w:tcBorders>
          </w:tcPr>
          <w:p w14:paraId="60B871B4"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EEEF21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4FC92A5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3699C2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599450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1900</w:t>
            </w:r>
          </w:p>
        </w:tc>
      </w:tr>
      <w:tr w:rsidR="009825EE" w14:paraId="036663AE" w14:textId="77777777" w:rsidTr="00997AC4">
        <w:tc>
          <w:tcPr>
            <w:tcW w:w="817" w:type="dxa"/>
            <w:vMerge/>
            <w:tcBorders>
              <w:left w:val="single" w:sz="4" w:space="0" w:color="auto"/>
              <w:right w:val="single" w:sz="4" w:space="0" w:color="auto"/>
            </w:tcBorders>
          </w:tcPr>
          <w:p w14:paraId="1F5ED31A"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3D5568D"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A662B5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3C99E42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76D2788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1800</w:t>
            </w:r>
          </w:p>
        </w:tc>
      </w:tr>
      <w:tr w:rsidR="009825EE" w14:paraId="2D56B93A" w14:textId="77777777" w:rsidTr="00997AC4">
        <w:tc>
          <w:tcPr>
            <w:tcW w:w="817" w:type="dxa"/>
            <w:vMerge/>
            <w:tcBorders>
              <w:left w:val="single" w:sz="4" w:space="0" w:color="auto"/>
              <w:right w:val="single" w:sz="4" w:space="0" w:color="auto"/>
            </w:tcBorders>
          </w:tcPr>
          <w:p w14:paraId="0A0ACA47"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AFEC4E2"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AD3E9B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B9121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0CF8516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1700</w:t>
            </w:r>
          </w:p>
        </w:tc>
      </w:tr>
      <w:tr w:rsidR="009825EE" w14:paraId="0908AB18" w14:textId="77777777" w:rsidTr="00997AC4">
        <w:tc>
          <w:tcPr>
            <w:tcW w:w="817" w:type="dxa"/>
            <w:vMerge/>
            <w:tcBorders>
              <w:left w:val="single" w:sz="4" w:space="0" w:color="auto"/>
              <w:right w:val="single" w:sz="4" w:space="0" w:color="auto"/>
            </w:tcBorders>
          </w:tcPr>
          <w:p w14:paraId="730CA861"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7A487ED"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DFF5E2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8CBA37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574B910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1500</w:t>
            </w:r>
          </w:p>
        </w:tc>
      </w:tr>
      <w:tr w:rsidR="009825EE" w14:paraId="1316774D" w14:textId="77777777" w:rsidTr="00997AC4">
        <w:tc>
          <w:tcPr>
            <w:tcW w:w="817" w:type="dxa"/>
            <w:vMerge/>
            <w:tcBorders>
              <w:left w:val="single" w:sz="4" w:space="0" w:color="auto"/>
              <w:right w:val="single" w:sz="4" w:space="0" w:color="auto"/>
            </w:tcBorders>
          </w:tcPr>
          <w:p w14:paraId="2C986580"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D7AB8AA"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80B317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074943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367E05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6114EF80" w14:textId="77777777" w:rsidTr="00997AC4">
        <w:tc>
          <w:tcPr>
            <w:tcW w:w="817" w:type="dxa"/>
            <w:vMerge/>
            <w:tcBorders>
              <w:left w:val="single" w:sz="4" w:space="0" w:color="auto"/>
              <w:right w:val="single" w:sz="4" w:space="0" w:color="auto"/>
            </w:tcBorders>
          </w:tcPr>
          <w:p w14:paraId="5FEB701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63823DE"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12C4E76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6EDEF2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0FD50E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539C009C" w14:textId="77777777" w:rsidTr="00997AC4">
        <w:tc>
          <w:tcPr>
            <w:tcW w:w="817" w:type="dxa"/>
            <w:vMerge/>
            <w:tcBorders>
              <w:left w:val="single" w:sz="4" w:space="0" w:color="auto"/>
              <w:right w:val="single" w:sz="4" w:space="0" w:color="auto"/>
            </w:tcBorders>
          </w:tcPr>
          <w:p w14:paraId="7B34F5E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9CBDC5E"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CD1D67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91C942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86C739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7F5F9C2E" w14:textId="77777777" w:rsidTr="00997AC4">
        <w:tc>
          <w:tcPr>
            <w:tcW w:w="817" w:type="dxa"/>
            <w:vMerge/>
            <w:tcBorders>
              <w:left w:val="single" w:sz="4" w:space="0" w:color="auto"/>
              <w:right w:val="single" w:sz="4" w:space="0" w:color="auto"/>
            </w:tcBorders>
          </w:tcPr>
          <w:p w14:paraId="22D051D1"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CDF7D0B"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4CCD8B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1A3273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3B246C6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2A845AF5" w14:textId="77777777" w:rsidTr="00997AC4">
        <w:tc>
          <w:tcPr>
            <w:tcW w:w="817" w:type="dxa"/>
            <w:vMerge/>
            <w:tcBorders>
              <w:left w:val="single" w:sz="4" w:space="0" w:color="auto"/>
              <w:right w:val="single" w:sz="4" w:space="0" w:color="auto"/>
            </w:tcBorders>
          </w:tcPr>
          <w:p w14:paraId="11F79F14"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39E7A3C"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1C443E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16F167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DBEC47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1100</w:t>
            </w:r>
          </w:p>
        </w:tc>
      </w:tr>
      <w:tr w:rsidR="009825EE" w14:paraId="0D3DCC4A" w14:textId="77777777" w:rsidTr="00997AC4">
        <w:tc>
          <w:tcPr>
            <w:tcW w:w="817" w:type="dxa"/>
            <w:vMerge/>
            <w:tcBorders>
              <w:left w:val="single" w:sz="4" w:space="0" w:color="auto"/>
              <w:right w:val="single" w:sz="4" w:space="0" w:color="auto"/>
            </w:tcBorders>
          </w:tcPr>
          <w:p w14:paraId="32A22C4A"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289F11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50F1FF6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EDEFCC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7B948EF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4FF2EB49" w14:textId="77777777" w:rsidTr="00997AC4">
        <w:tc>
          <w:tcPr>
            <w:tcW w:w="817" w:type="dxa"/>
            <w:vMerge/>
            <w:tcBorders>
              <w:left w:val="single" w:sz="4" w:space="0" w:color="auto"/>
              <w:right w:val="single" w:sz="4" w:space="0" w:color="auto"/>
            </w:tcBorders>
          </w:tcPr>
          <w:p w14:paraId="16D2E0AB"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301B2E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339E76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F6FCBF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EF173C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2000</w:t>
            </w:r>
          </w:p>
        </w:tc>
      </w:tr>
      <w:tr w:rsidR="009825EE" w14:paraId="1CD6B8CE" w14:textId="77777777" w:rsidTr="00997AC4">
        <w:tc>
          <w:tcPr>
            <w:tcW w:w="817" w:type="dxa"/>
            <w:vMerge/>
            <w:tcBorders>
              <w:left w:val="single" w:sz="4" w:space="0" w:color="auto"/>
              <w:right w:val="single" w:sz="4" w:space="0" w:color="auto"/>
            </w:tcBorders>
          </w:tcPr>
          <w:p w14:paraId="1089E82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59D1324" w14:textId="5CF496B5" w:rsidR="009825EE" w:rsidRPr="00136514" w:rsidRDefault="009825EE">
            <w:pPr>
              <w:spacing w:after="200" w:line="276" w:lineRule="auto"/>
              <w:rPr>
                <w:rFonts w:eastAsia="MS Mincho"/>
                <w:b/>
                <w:sz w:val="28"/>
                <w:szCs w:val="28"/>
                <w:lang w:val="en-US"/>
              </w:rPr>
            </w:pPr>
            <w:r w:rsidRPr="0013651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45F40B2B" w14:textId="2E46787E" w:rsidR="009825EE" w:rsidRDefault="009825EE">
            <w:pPr>
              <w:spacing w:after="200" w:line="276" w:lineRule="auto"/>
              <w:rPr>
                <w:rFonts w:eastAsia="MS Mincho"/>
                <w:sz w:val="28"/>
                <w:szCs w:val="28"/>
                <w:lang w:val="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E5D4836" w14:textId="60895256" w:rsidR="009825EE" w:rsidRDefault="009825EE">
            <w:pPr>
              <w:spacing w:after="200" w:line="276" w:lineRule="auto"/>
              <w:rPr>
                <w:rFonts w:eastAsia="MS Mincho"/>
                <w:sz w:val="28"/>
                <w:szCs w:val="28"/>
                <w:lang w:val="en-US"/>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1BA8266C" w14:textId="631EA4B7" w:rsidR="009825EE" w:rsidRDefault="009825EE" w:rsidP="009825EE">
            <w:pPr>
              <w:spacing w:after="200" w:line="276" w:lineRule="auto"/>
              <w:rPr>
                <w:rFonts w:eastAsia="MS Mincho"/>
                <w:sz w:val="28"/>
                <w:szCs w:val="28"/>
                <w:lang w:val="en-US"/>
              </w:rPr>
            </w:pPr>
            <w:r>
              <w:rPr>
                <w:rFonts w:eastAsia="MS Mincho"/>
                <w:sz w:val="28"/>
                <w:szCs w:val="28"/>
                <w:lang w:val="uk-UA"/>
              </w:rPr>
              <w:t>1800</w:t>
            </w:r>
          </w:p>
        </w:tc>
      </w:tr>
      <w:tr w:rsidR="009825EE" w14:paraId="56F6B3DE" w14:textId="77777777" w:rsidTr="00997AC4">
        <w:tc>
          <w:tcPr>
            <w:tcW w:w="817" w:type="dxa"/>
            <w:vMerge/>
            <w:tcBorders>
              <w:left w:val="single" w:sz="4" w:space="0" w:color="auto"/>
              <w:right w:val="single" w:sz="4" w:space="0" w:color="auto"/>
            </w:tcBorders>
          </w:tcPr>
          <w:p w14:paraId="32F98AE7"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A52A167" w14:textId="24D81401" w:rsidR="009825EE" w:rsidRPr="00136514" w:rsidRDefault="009825EE">
            <w:pPr>
              <w:spacing w:after="200" w:line="276" w:lineRule="auto"/>
              <w:rPr>
                <w:rFonts w:eastAsia="MS Mincho"/>
                <w:b/>
                <w:sz w:val="28"/>
                <w:szCs w:val="28"/>
              </w:rPr>
            </w:pPr>
            <w:r w:rsidRPr="00136514">
              <w:rPr>
                <w:rFonts w:eastAsia="MS Mincho"/>
                <w:b/>
                <w:sz w:val="28"/>
                <w:szCs w:val="28"/>
                <w:lang w:val="uk-UA"/>
              </w:rPr>
              <w:t>Загальноміські заходи – к</w:t>
            </w:r>
            <w:r w:rsidRPr="0013651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3F06ABF5" w14:textId="10843239" w:rsidR="009825EE" w:rsidRDefault="009825EE">
            <w:pPr>
              <w:spacing w:after="200" w:line="276" w:lineRule="auto"/>
              <w:rPr>
                <w:rFonts w:eastAsia="MS Mincho"/>
                <w:sz w:val="28"/>
                <w:szCs w:val="28"/>
                <w:lang w:val="en-US"/>
              </w:rPr>
            </w:pPr>
            <w:r>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7DFFB10A" w14:textId="3A876F9A" w:rsidR="009825EE" w:rsidRDefault="009825EE">
            <w:pPr>
              <w:spacing w:after="200" w:line="276" w:lineRule="auto"/>
              <w:rPr>
                <w:rFonts w:eastAsia="MS Mincho"/>
                <w:sz w:val="28"/>
                <w:szCs w:val="28"/>
                <w:lang w:val="en-US"/>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5537C112" w14:textId="460CB63D" w:rsidR="009825EE" w:rsidRDefault="009825EE" w:rsidP="009825EE">
            <w:pPr>
              <w:spacing w:after="200" w:line="276" w:lineRule="auto"/>
              <w:rPr>
                <w:rFonts w:eastAsia="MS Mincho"/>
                <w:sz w:val="28"/>
                <w:szCs w:val="28"/>
                <w:lang w:val="en-US"/>
              </w:rPr>
            </w:pPr>
            <w:r>
              <w:rPr>
                <w:rFonts w:eastAsia="MS Mincho"/>
                <w:sz w:val="28"/>
                <w:szCs w:val="28"/>
                <w:lang w:val="uk-UA"/>
              </w:rPr>
              <w:t>1400</w:t>
            </w:r>
          </w:p>
        </w:tc>
      </w:tr>
      <w:tr w:rsidR="009825EE" w14:paraId="7520786C" w14:textId="77777777" w:rsidTr="00997AC4">
        <w:tc>
          <w:tcPr>
            <w:tcW w:w="817" w:type="dxa"/>
            <w:vMerge/>
            <w:tcBorders>
              <w:left w:val="single" w:sz="4" w:space="0" w:color="auto"/>
              <w:bottom w:val="single" w:sz="4" w:space="0" w:color="auto"/>
              <w:right w:val="single" w:sz="4" w:space="0" w:color="auto"/>
            </w:tcBorders>
          </w:tcPr>
          <w:p w14:paraId="35393B7E"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FAC20CB" w14:textId="77777777" w:rsidR="009825EE" w:rsidRDefault="009825EE">
            <w:pPr>
              <w:spacing w:after="200" w:line="276" w:lineRule="auto"/>
              <w:rPr>
                <w:rFonts w:eastAsia="MS Mincho"/>
                <w:b/>
                <w:sz w:val="28"/>
                <w:szCs w:val="28"/>
                <w:lang w:val="en-US" w:eastAsia="en-US"/>
              </w:rPr>
            </w:pPr>
            <w:r>
              <w:rPr>
                <w:rFonts w:eastAsia="MS Mincho"/>
                <w:b/>
                <w:sz w:val="28"/>
                <w:szCs w:val="28"/>
                <w:lang w:val="en-US"/>
              </w:rPr>
              <w:t>Всього на 2028 рік</w:t>
            </w:r>
          </w:p>
        </w:tc>
        <w:tc>
          <w:tcPr>
            <w:tcW w:w="1985" w:type="dxa"/>
            <w:tcBorders>
              <w:top w:val="single" w:sz="4" w:space="0" w:color="auto"/>
              <w:left w:val="single" w:sz="4" w:space="0" w:color="auto"/>
              <w:bottom w:val="single" w:sz="4" w:space="0" w:color="auto"/>
              <w:right w:val="single" w:sz="4" w:space="0" w:color="auto"/>
            </w:tcBorders>
          </w:tcPr>
          <w:p w14:paraId="39730BA6" w14:textId="77777777" w:rsidR="009825EE" w:rsidRDefault="009825EE">
            <w:pPr>
              <w:spacing w:after="200" w:line="276" w:lineRule="auto"/>
              <w:rPr>
                <w:rFonts w:eastAsia="MS Mincho"/>
                <w:b/>
                <w:sz w:val="28"/>
                <w:szCs w:val="28"/>
                <w:lang w:val="uk-UA" w:eastAsia="en-US"/>
              </w:rPr>
            </w:pPr>
          </w:p>
        </w:tc>
        <w:tc>
          <w:tcPr>
            <w:tcW w:w="1417" w:type="dxa"/>
            <w:tcBorders>
              <w:top w:val="single" w:sz="4" w:space="0" w:color="auto"/>
              <w:left w:val="single" w:sz="4" w:space="0" w:color="auto"/>
              <w:bottom w:val="single" w:sz="4" w:space="0" w:color="auto"/>
              <w:right w:val="single" w:sz="4" w:space="0" w:color="auto"/>
            </w:tcBorders>
          </w:tcPr>
          <w:p w14:paraId="0D92BB8B" w14:textId="77777777" w:rsidR="009825EE"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51318DF9" w14:textId="77777777" w:rsidR="009825EE" w:rsidRDefault="009825EE">
            <w:pPr>
              <w:spacing w:after="200" w:line="276" w:lineRule="auto"/>
              <w:rPr>
                <w:rFonts w:eastAsia="MS Mincho"/>
                <w:b/>
                <w:sz w:val="28"/>
                <w:szCs w:val="28"/>
                <w:lang w:val="en-US" w:eastAsia="en-US"/>
              </w:rPr>
            </w:pPr>
            <w:r>
              <w:rPr>
                <w:rFonts w:eastAsia="MS Mincho"/>
                <w:b/>
                <w:sz w:val="28"/>
                <w:szCs w:val="28"/>
                <w:lang w:val="en-US"/>
              </w:rPr>
              <w:t>390000</w:t>
            </w:r>
          </w:p>
        </w:tc>
      </w:tr>
      <w:tr w:rsidR="009825EE" w14:paraId="2B54362C" w14:textId="77777777" w:rsidTr="00997AC4">
        <w:tc>
          <w:tcPr>
            <w:tcW w:w="817" w:type="dxa"/>
            <w:vMerge w:val="restart"/>
            <w:tcBorders>
              <w:top w:val="single" w:sz="4" w:space="0" w:color="auto"/>
              <w:left w:val="single" w:sz="4" w:space="0" w:color="auto"/>
              <w:right w:val="single" w:sz="4" w:space="0" w:color="auto"/>
            </w:tcBorders>
            <w:hideMark/>
          </w:tcPr>
          <w:p w14:paraId="79B8C7CF" w14:textId="77777777" w:rsidR="009825EE" w:rsidRPr="009825EE" w:rsidRDefault="009825EE">
            <w:pPr>
              <w:spacing w:after="200" w:line="276" w:lineRule="auto"/>
              <w:rPr>
                <w:rFonts w:eastAsia="MS Mincho"/>
                <w:b/>
                <w:sz w:val="28"/>
                <w:szCs w:val="28"/>
                <w:lang w:val="en-US" w:eastAsia="en-US"/>
              </w:rPr>
            </w:pPr>
            <w:r w:rsidRPr="009825EE">
              <w:rPr>
                <w:rFonts w:eastAsia="MS Mincho"/>
                <w:b/>
                <w:sz w:val="28"/>
                <w:szCs w:val="28"/>
                <w:lang w:val="en-US"/>
              </w:rPr>
              <w:t>2029</w:t>
            </w:r>
          </w:p>
        </w:tc>
        <w:tc>
          <w:tcPr>
            <w:tcW w:w="3402" w:type="dxa"/>
            <w:tcBorders>
              <w:top w:val="single" w:sz="4" w:space="0" w:color="auto"/>
              <w:left w:val="single" w:sz="4" w:space="0" w:color="auto"/>
              <w:bottom w:val="single" w:sz="4" w:space="0" w:color="auto"/>
              <w:right w:val="single" w:sz="4" w:space="0" w:color="auto"/>
            </w:tcBorders>
            <w:hideMark/>
          </w:tcPr>
          <w:p w14:paraId="40D644B7"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716E55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46911A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0DD7D00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1700</w:t>
            </w:r>
          </w:p>
        </w:tc>
      </w:tr>
      <w:tr w:rsidR="009825EE" w14:paraId="17B4F386" w14:textId="77777777" w:rsidTr="00997AC4">
        <w:tc>
          <w:tcPr>
            <w:tcW w:w="817" w:type="dxa"/>
            <w:vMerge/>
            <w:tcBorders>
              <w:left w:val="single" w:sz="4" w:space="0" w:color="auto"/>
              <w:right w:val="single" w:sz="4" w:space="0" w:color="auto"/>
            </w:tcBorders>
          </w:tcPr>
          <w:p w14:paraId="58AEEE1B"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9F15D85"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B9D9DB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8B9677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BC38AE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1600</w:t>
            </w:r>
          </w:p>
        </w:tc>
      </w:tr>
      <w:tr w:rsidR="009825EE" w14:paraId="76AF2835" w14:textId="77777777" w:rsidTr="00997AC4">
        <w:tc>
          <w:tcPr>
            <w:tcW w:w="817" w:type="dxa"/>
            <w:vMerge/>
            <w:tcBorders>
              <w:left w:val="single" w:sz="4" w:space="0" w:color="auto"/>
              <w:right w:val="single" w:sz="4" w:space="0" w:color="auto"/>
            </w:tcBorders>
          </w:tcPr>
          <w:p w14:paraId="13EF1E4B"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69E914"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51F893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5DF105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982B6E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1500</w:t>
            </w:r>
          </w:p>
        </w:tc>
      </w:tr>
      <w:tr w:rsidR="009825EE" w14:paraId="69EEE65F" w14:textId="77777777" w:rsidTr="00997AC4">
        <w:tc>
          <w:tcPr>
            <w:tcW w:w="817" w:type="dxa"/>
            <w:vMerge/>
            <w:tcBorders>
              <w:left w:val="single" w:sz="4" w:space="0" w:color="auto"/>
              <w:right w:val="single" w:sz="4" w:space="0" w:color="auto"/>
            </w:tcBorders>
          </w:tcPr>
          <w:p w14:paraId="38A6823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6DEA00B"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5AEAFF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9A0AA9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3BDF86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25942A88" w14:textId="77777777" w:rsidTr="00997AC4">
        <w:tc>
          <w:tcPr>
            <w:tcW w:w="817" w:type="dxa"/>
            <w:vMerge/>
            <w:tcBorders>
              <w:left w:val="single" w:sz="4" w:space="0" w:color="auto"/>
              <w:right w:val="single" w:sz="4" w:space="0" w:color="auto"/>
            </w:tcBorders>
          </w:tcPr>
          <w:p w14:paraId="0D08C6B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4BD4702"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0C59E55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FC08E6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924D88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15A8AF4C" w14:textId="77777777" w:rsidTr="00997AC4">
        <w:tc>
          <w:tcPr>
            <w:tcW w:w="817" w:type="dxa"/>
            <w:vMerge/>
            <w:tcBorders>
              <w:left w:val="single" w:sz="4" w:space="0" w:color="auto"/>
              <w:right w:val="single" w:sz="4" w:space="0" w:color="auto"/>
            </w:tcBorders>
          </w:tcPr>
          <w:p w14:paraId="40307BAC"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F054E47"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98B6A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2A3519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E7D3D6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6995BECB" w14:textId="77777777" w:rsidTr="00997AC4">
        <w:tc>
          <w:tcPr>
            <w:tcW w:w="817" w:type="dxa"/>
            <w:vMerge/>
            <w:tcBorders>
              <w:left w:val="single" w:sz="4" w:space="0" w:color="auto"/>
              <w:right w:val="single" w:sz="4" w:space="0" w:color="auto"/>
            </w:tcBorders>
          </w:tcPr>
          <w:p w14:paraId="0359B02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2C7B531"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27ED74A"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7161E7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669B298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71D5A53A" w14:textId="77777777" w:rsidTr="00997AC4">
        <w:tc>
          <w:tcPr>
            <w:tcW w:w="817" w:type="dxa"/>
            <w:vMerge/>
            <w:tcBorders>
              <w:left w:val="single" w:sz="4" w:space="0" w:color="auto"/>
              <w:right w:val="single" w:sz="4" w:space="0" w:color="auto"/>
            </w:tcBorders>
          </w:tcPr>
          <w:p w14:paraId="30C550E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CBDA1FC"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1FC01E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BE123E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772C195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1100</w:t>
            </w:r>
          </w:p>
        </w:tc>
      </w:tr>
      <w:tr w:rsidR="009825EE" w14:paraId="3EA7E9D5" w14:textId="77777777" w:rsidTr="00997AC4">
        <w:tc>
          <w:tcPr>
            <w:tcW w:w="817" w:type="dxa"/>
            <w:vMerge/>
            <w:tcBorders>
              <w:left w:val="single" w:sz="4" w:space="0" w:color="auto"/>
              <w:right w:val="single" w:sz="4" w:space="0" w:color="auto"/>
            </w:tcBorders>
          </w:tcPr>
          <w:p w14:paraId="2C3094F0"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ECE803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3318E32B"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CCFBCC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2889845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4239765E" w14:textId="77777777" w:rsidTr="00997AC4">
        <w:tc>
          <w:tcPr>
            <w:tcW w:w="817" w:type="dxa"/>
            <w:vMerge/>
            <w:tcBorders>
              <w:left w:val="single" w:sz="4" w:space="0" w:color="auto"/>
              <w:right w:val="single" w:sz="4" w:space="0" w:color="auto"/>
            </w:tcBorders>
          </w:tcPr>
          <w:p w14:paraId="4AC2687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F2F9AF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0059C75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F41DA0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6C5634E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2000</w:t>
            </w:r>
          </w:p>
        </w:tc>
      </w:tr>
      <w:tr w:rsidR="009825EE" w14:paraId="6ABF4590" w14:textId="77777777" w:rsidTr="00997AC4">
        <w:tc>
          <w:tcPr>
            <w:tcW w:w="817" w:type="dxa"/>
            <w:vMerge/>
            <w:tcBorders>
              <w:left w:val="single" w:sz="4" w:space="0" w:color="auto"/>
              <w:right w:val="single" w:sz="4" w:space="0" w:color="auto"/>
            </w:tcBorders>
          </w:tcPr>
          <w:p w14:paraId="317ED362"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9802B45"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508D9A5"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F92782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6117D7D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1900</w:t>
            </w:r>
          </w:p>
        </w:tc>
      </w:tr>
      <w:tr w:rsidR="009825EE" w14:paraId="44882F11" w14:textId="77777777" w:rsidTr="00997AC4">
        <w:tc>
          <w:tcPr>
            <w:tcW w:w="817" w:type="dxa"/>
            <w:vMerge/>
            <w:tcBorders>
              <w:left w:val="single" w:sz="4" w:space="0" w:color="auto"/>
              <w:right w:val="single" w:sz="4" w:space="0" w:color="auto"/>
            </w:tcBorders>
          </w:tcPr>
          <w:p w14:paraId="46DCA0F2"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9173284"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F9BA3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C687AC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F3C39F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1800</w:t>
            </w:r>
          </w:p>
        </w:tc>
      </w:tr>
      <w:tr w:rsidR="009825EE" w14:paraId="1EDB6E5E" w14:textId="77777777" w:rsidTr="00997AC4">
        <w:tc>
          <w:tcPr>
            <w:tcW w:w="817" w:type="dxa"/>
            <w:vMerge/>
            <w:tcBorders>
              <w:left w:val="single" w:sz="4" w:space="0" w:color="auto"/>
              <w:right w:val="single" w:sz="4" w:space="0" w:color="auto"/>
            </w:tcBorders>
          </w:tcPr>
          <w:p w14:paraId="3782688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F0FC94"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816851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2FBCC1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40D0A1C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1600</w:t>
            </w:r>
          </w:p>
        </w:tc>
      </w:tr>
      <w:tr w:rsidR="009825EE" w14:paraId="76353B48" w14:textId="77777777" w:rsidTr="00997AC4">
        <w:tc>
          <w:tcPr>
            <w:tcW w:w="817" w:type="dxa"/>
            <w:vMerge/>
            <w:tcBorders>
              <w:left w:val="single" w:sz="4" w:space="0" w:color="auto"/>
              <w:right w:val="single" w:sz="4" w:space="0" w:color="auto"/>
            </w:tcBorders>
          </w:tcPr>
          <w:p w14:paraId="6325D786"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DCA258B"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F0F14A0"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096EA6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8AB7F08"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1500</w:t>
            </w:r>
          </w:p>
        </w:tc>
      </w:tr>
      <w:tr w:rsidR="009825EE" w14:paraId="7DD889A0" w14:textId="77777777" w:rsidTr="00997AC4">
        <w:tc>
          <w:tcPr>
            <w:tcW w:w="817" w:type="dxa"/>
            <w:vMerge/>
            <w:tcBorders>
              <w:left w:val="single" w:sz="4" w:space="0" w:color="auto"/>
              <w:right w:val="single" w:sz="4" w:space="0" w:color="auto"/>
            </w:tcBorders>
          </w:tcPr>
          <w:p w14:paraId="73303024"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AB3C001" w14:textId="77777777" w:rsidR="009825EE" w:rsidRPr="00136514" w:rsidRDefault="009825EE">
            <w:pPr>
              <w:spacing w:after="200" w:line="276" w:lineRule="auto"/>
              <w:rPr>
                <w:rFonts w:eastAsia="MS Mincho"/>
                <w:b/>
                <w:sz w:val="28"/>
                <w:szCs w:val="28"/>
                <w:lang w:val="en-US" w:eastAsia="en-US"/>
              </w:rPr>
            </w:pPr>
            <w:r w:rsidRPr="0013651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CD9A1A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41A915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A461676"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1500</w:t>
            </w:r>
          </w:p>
        </w:tc>
      </w:tr>
      <w:tr w:rsidR="009825EE" w14:paraId="658AAD84" w14:textId="77777777" w:rsidTr="00997AC4">
        <w:tc>
          <w:tcPr>
            <w:tcW w:w="817" w:type="dxa"/>
            <w:vMerge/>
            <w:tcBorders>
              <w:left w:val="single" w:sz="4" w:space="0" w:color="auto"/>
              <w:right w:val="single" w:sz="4" w:space="0" w:color="auto"/>
            </w:tcBorders>
          </w:tcPr>
          <w:p w14:paraId="7724BA61"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0F13CC"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8775CF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637349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EEA820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1400</w:t>
            </w:r>
          </w:p>
        </w:tc>
      </w:tr>
      <w:tr w:rsidR="009825EE" w14:paraId="6EA68EEC" w14:textId="77777777" w:rsidTr="00997AC4">
        <w:tc>
          <w:tcPr>
            <w:tcW w:w="817" w:type="dxa"/>
            <w:vMerge/>
            <w:tcBorders>
              <w:left w:val="single" w:sz="4" w:space="0" w:color="auto"/>
              <w:right w:val="single" w:sz="4" w:space="0" w:color="auto"/>
            </w:tcBorders>
          </w:tcPr>
          <w:p w14:paraId="142F878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E6F396E"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BFB26AD"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D077C1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63312007"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1300</w:t>
            </w:r>
          </w:p>
        </w:tc>
      </w:tr>
      <w:tr w:rsidR="009825EE" w14:paraId="5BFD0D13" w14:textId="77777777" w:rsidTr="00997AC4">
        <w:tc>
          <w:tcPr>
            <w:tcW w:w="817" w:type="dxa"/>
            <w:vMerge/>
            <w:tcBorders>
              <w:left w:val="single" w:sz="4" w:space="0" w:color="auto"/>
              <w:right w:val="single" w:sz="4" w:space="0" w:color="auto"/>
            </w:tcBorders>
          </w:tcPr>
          <w:p w14:paraId="06C5E08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043915A" w14:textId="77777777" w:rsidR="009825EE"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B2C22A1"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7395AE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0E61E0E3"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1200</w:t>
            </w:r>
          </w:p>
        </w:tc>
      </w:tr>
      <w:tr w:rsidR="009825EE" w14:paraId="10725863" w14:textId="77777777" w:rsidTr="00997AC4">
        <w:tc>
          <w:tcPr>
            <w:tcW w:w="817" w:type="dxa"/>
            <w:vMerge/>
            <w:tcBorders>
              <w:left w:val="single" w:sz="4" w:space="0" w:color="auto"/>
              <w:right w:val="single" w:sz="4" w:space="0" w:color="auto"/>
            </w:tcBorders>
          </w:tcPr>
          <w:p w14:paraId="15EB7CFA"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6264BF4"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063C8DE9"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C1CD4F2"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592235A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1500</w:t>
            </w:r>
          </w:p>
        </w:tc>
      </w:tr>
      <w:tr w:rsidR="009825EE" w14:paraId="79F12EC8" w14:textId="77777777" w:rsidTr="00997AC4">
        <w:tc>
          <w:tcPr>
            <w:tcW w:w="817" w:type="dxa"/>
            <w:vMerge/>
            <w:tcBorders>
              <w:left w:val="single" w:sz="4" w:space="0" w:color="auto"/>
              <w:right w:val="single" w:sz="4" w:space="0" w:color="auto"/>
            </w:tcBorders>
          </w:tcPr>
          <w:p w14:paraId="0DB59154"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995024F" w14:textId="77777777" w:rsidR="009825EE" w:rsidRDefault="009825EE">
            <w:pPr>
              <w:spacing w:after="200" w:line="276" w:lineRule="auto"/>
              <w:rPr>
                <w:rFonts w:eastAsia="MS Mincho"/>
                <w:sz w:val="28"/>
                <w:szCs w:val="28"/>
                <w:lang w:val="en-US" w:eastAsia="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34864C6B" w14:textId="77777777" w:rsidR="009825EE" w:rsidRDefault="009825EE">
            <w:pPr>
              <w:spacing w:after="200" w:line="276" w:lineRule="auto"/>
              <w:rPr>
                <w:rFonts w:eastAsia="MS Mincho"/>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F2E75CC" w14:textId="77777777" w:rsidR="009825EE" w:rsidRDefault="009825EE">
            <w:pPr>
              <w:spacing w:after="200" w:line="276" w:lineRule="auto"/>
              <w:rPr>
                <w:rFonts w:eastAsia="MS Mincho"/>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5469CD2E" w14:textId="77777777" w:rsidR="009825EE" w:rsidRDefault="009825EE">
            <w:pPr>
              <w:spacing w:after="200" w:line="276" w:lineRule="auto"/>
              <w:rPr>
                <w:rFonts w:eastAsia="MS Mincho"/>
                <w:sz w:val="28"/>
                <w:szCs w:val="28"/>
                <w:lang w:val="en-US" w:eastAsia="en-US"/>
              </w:rPr>
            </w:pPr>
            <w:r>
              <w:rPr>
                <w:rFonts w:eastAsia="MS Mincho"/>
                <w:sz w:val="28"/>
                <w:szCs w:val="28"/>
                <w:lang w:val="en-US"/>
              </w:rPr>
              <w:t>2100</w:t>
            </w:r>
          </w:p>
        </w:tc>
      </w:tr>
      <w:tr w:rsidR="009825EE" w14:paraId="6C807B79" w14:textId="77777777" w:rsidTr="00997AC4">
        <w:tc>
          <w:tcPr>
            <w:tcW w:w="817" w:type="dxa"/>
            <w:vMerge/>
            <w:tcBorders>
              <w:left w:val="single" w:sz="4" w:space="0" w:color="auto"/>
              <w:right w:val="single" w:sz="4" w:space="0" w:color="auto"/>
            </w:tcBorders>
          </w:tcPr>
          <w:p w14:paraId="6808E475"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831501E" w14:textId="60FB9626" w:rsidR="009825EE" w:rsidRPr="00136514" w:rsidRDefault="009825EE">
            <w:pPr>
              <w:spacing w:after="200" w:line="276" w:lineRule="auto"/>
              <w:rPr>
                <w:rFonts w:eastAsia="MS Mincho"/>
                <w:b/>
                <w:sz w:val="28"/>
                <w:szCs w:val="28"/>
                <w:lang w:val="en-US"/>
              </w:rPr>
            </w:pPr>
            <w:r w:rsidRPr="0013651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56DB7327" w14:textId="2EBC0D77" w:rsidR="009825EE" w:rsidRDefault="009825EE">
            <w:pPr>
              <w:spacing w:after="200" w:line="276" w:lineRule="auto"/>
              <w:rPr>
                <w:rFonts w:eastAsia="MS Mincho"/>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BDD7A5B" w14:textId="7F5D6A04" w:rsidR="009825EE" w:rsidRDefault="009825EE">
            <w:pPr>
              <w:spacing w:after="200" w:line="276" w:lineRule="auto"/>
              <w:rPr>
                <w:rFonts w:eastAsia="MS Mincho"/>
                <w:sz w:val="28"/>
                <w:szCs w:val="28"/>
                <w:lang w:val="en-US"/>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AABD112" w14:textId="3733B1D1" w:rsidR="009825EE" w:rsidRDefault="009825EE" w:rsidP="009825EE">
            <w:pPr>
              <w:spacing w:after="200" w:line="276" w:lineRule="auto"/>
              <w:rPr>
                <w:rFonts w:eastAsia="MS Mincho"/>
                <w:sz w:val="28"/>
                <w:szCs w:val="28"/>
                <w:lang w:val="en-US"/>
              </w:rPr>
            </w:pPr>
            <w:r>
              <w:rPr>
                <w:rFonts w:eastAsia="MS Mincho"/>
                <w:sz w:val="28"/>
                <w:szCs w:val="28"/>
                <w:lang w:val="uk-UA"/>
              </w:rPr>
              <w:t>1900</w:t>
            </w:r>
          </w:p>
        </w:tc>
      </w:tr>
      <w:tr w:rsidR="009825EE" w14:paraId="2ADDFF35" w14:textId="77777777" w:rsidTr="00997AC4">
        <w:tc>
          <w:tcPr>
            <w:tcW w:w="817" w:type="dxa"/>
            <w:vMerge/>
            <w:tcBorders>
              <w:left w:val="single" w:sz="4" w:space="0" w:color="auto"/>
              <w:right w:val="single" w:sz="4" w:space="0" w:color="auto"/>
            </w:tcBorders>
          </w:tcPr>
          <w:p w14:paraId="05E965C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5F28105" w14:textId="7E954E29" w:rsidR="009825EE" w:rsidRPr="00136514" w:rsidRDefault="009825EE">
            <w:pPr>
              <w:spacing w:after="200" w:line="276" w:lineRule="auto"/>
              <w:rPr>
                <w:rFonts w:eastAsia="MS Mincho"/>
                <w:b/>
                <w:sz w:val="28"/>
                <w:szCs w:val="28"/>
              </w:rPr>
            </w:pPr>
            <w:r w:rsidRPr="00136514">
              <w:rPr>
                <w:rFonts w:eastAsia="MS Mincho"/>
                <w:b/>
                <w:sz w:val="28"/>
                <w:szCs w:val="28"/>
                <w:lang w:val="uk-UA"/>
              </w:rPr>
              <w:t>Загальноміські заходи – к</w:t>
            </w:r>
            <w:r w:rsidRPr="0013651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234C9514" w14:textId="40E47939" w:rsidR="009825EE" w:rsidRDefault="009825EE">
            <w:pPr>
              <w:spacing w:after="200" w:line="276" w:lineRule="auto"/>
              <w:rPr>
                <w:rFonts w:eastAsia="MS Mincho"/>
                <w:sz w:val="28"/>
                <w:szCs w:val="28"/>
                <w:lang w:val="en-US" w:eastAsia="en-US"/>
              </w:rPr>
            </w:pPr>
            <w:r>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4BFFE832" w14:textId="180B6324" w:rsidR="009825EE" w:rsidRDefault="009825EE">
            <w:pPr>
              <w:spacing w:after="200" w:line="276" w:lineRule="auto"/>
              <w:rPr>
                <w:rFonts w:eastAsia="MS Mincho"/>
                <w:sz w:val="28"/>
                <w:szCs w:val="28"/>
                <w:lang w:val="en-US"/>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37BAE64" w14:textId="1529136D" w:rsidR="009825EE" w:rsidRDefault="009825EE" w:rsidP="009825EE">
            <w:pPr>
              <w:spacing w:after="200" w:line="276" w:lineRule="auto"/>
              <w:rPr>
                <w:rFonts w:eastAsia="MS Mincho"/>
                <w:sz w:val="28"/>
                <w:szCs w:val="28"/>
                <w:lang w:val="en-US"/>
              </w:rPr>
            </w:pPr>
            <w:r>
              <w:rPr>
                <w:rFonts w:eastAsia="MS Mincho"/>
                <w:sz w:val="28"/>
                <w:szCs w:val="28"/>
                <w:lang w:val="uk-UA"/>
              </w:rPr>
              <w:t>1500</w:t>
            </w:r>
          </w:p>
        </w:tc>
      </w:tr>
      <w:tr w:rsidR="009825EE" w14:paraId="0FEA0A51" w14:textId="77777777" w:rsidTr="00997AC4">
        <w:trPr>
          <w:trHeight w:val="525"/>
        </w:trPr>
        <w:tc>
          <w:tcPr>
            <w:tcW w:w="817" w:type="dxa"/>
            <w:vMerge/>
            <w:tcBorders>
              <w:left w:val="single" w:sz="4" w:space="0" w:color="auto"/>
              <w:right w:val="single" w:sz="4" w:space="0" w:color="auto"/>
            </w:tcBorders>
          </w:tcPr>
          <w:p w14:paraId="349C9D07"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right w:val="single" w:sz="4" w:space="0" w:color="auto"/>
            </w:tcBorders>
            <w:hideMark/>
          </w:tcPr>
          <w:p w14:paraId="7740DE72" w14:textId="61D592B8" w:rsidR="009825EE" w:rsidRPr="009825EE" w:rsidRDefault="009825EE" w:rsidP="00AD1B69">
            <w:pPr>
              <w:spacing w:after="200" w:line="276" w:lineRule="auto"/>
              <w:rPr>
                <w:rFonts w:eastAsia="MS Mincho"/>
                <w:b/>
                <w:sz w:val="28"/>
                <w:szCs w:val="28"/>
                <w:lang w:val="uk-UA" w:eastAsia="en-US"/>
              </w:rPr>
            </w:pPr>
            <w:r>
              <w:rPr>
                <w:rFonts w:eastAsia="MS Mincho"/>
                <w:b/>
                <w:sz w:val="28"/>
                <w:szCs w:val="28"/>
                <w:lang w:val="en-US"/>
              </w:rPr>
              <w:t>Всього на 2029 рік</w:t>
            </w:r>
          </w:p>
        </w:tc>
        <w:tc>
          <w:tcPr>
            <w:tcW w:w="1985" w:type="dxa"/>
            <w:tcBorders>
              <w:top w:val="single" w:sz="4" w:space="0" w:color="auto"/>
              <w:left w:val="single" w:sz="4" w:space="0" w:color="auto"/>
              <w:right w:val="single" w:sz="4" w:space="0" w:color="auto"/>
            </w:tcBorders>
          </w:tcPr>
          <w:p w14:paraId="0EA2B181" w14:textId="77777777" w:rsidR="009825EE" w:rsidRPr="009825EE" w:rsidRDefault="009825EE">
            <w:pPr>
              <w:spacing w:after="200" w:line="276" w:lineRule="auto"/>
              <w:rPr>
                <w:rFonts w:eastAsia="MS Mincho"/>
                <w:b/>
                <w:sz w:val="28"/>
                <w:szCs w:val="28"/>
                <w:lang w:val="uk-UA" w:eastAsia="en-US"/>
              </w:rPr>
            </w:pPr>
          </w:p>
        </w:tc>
        <w:tc>
          <w:tcPr>
            <w:tcW w:w="1417" w:type="dxa"/>
            <w:tcBorders>
              <w:top w:val="single" w:sz="4" w:space="0" w:color="auto"/>
              <w:left w:val="single" w:sz="4" w:space="0" w:color="auto"/>
              <w:right w:val="single" w:sz="4" w:space="0" w:color="auto"/>
            </w:tcBorders>
          </w:tcPr>
          <w:p w14:paraId="12805F88" w14:textId="77777777" w:rsidR="009825EE" w:rsidRPr="009825EE" w:rsidRDefault="009825EE">
            <w:pPr>
              <w:spacing w:after="200" w:line="276" w:lineRule="auto"/>
              <w:rPr>
                <w:rFonts w:eastAsia="MS Mincho"/>
                <w:b/>
                <w:sz w:val="28"/>
                <w:szCs w:val="28"/>
                <w:lang w:val="uk-UA" w:eastAsia="en-US"/>
              </w:rPr>
            </w:pPr>
          </w:p>
        </w:tc>
        <w:tc>
          <w:tcPr>
            <w:tcW w:w="1196" w:type="dxa"/>
            <w:tcBorders>
              <w:top w:val="single" w:sz="4" w:space="0" w:color="auto"/>
              <w:left w:val="single" w:sz="4" w:space="0" w:color="auto"/>
              <w:right w:val="single" w:sz="4" w:space="0" w:color="auto"/>
            </w:tcBorders>
            <w:hideMark/>
          </w:tcPr>
          <w:p w14:paraId="61DDAAB0" w14:textId="08593868" w:rsidR="009825EE" w:rsidRPr="009825EE" w:rsidRDefault="009825EE" w:rsidP="00AD1B69">
            <w:pPr>
              <w:spacing w:after="200" w:line="276" w:lineRule="auto"/>
              <w:rPr>
                <w:rFonts w:eastAsia="MS Mincho"/>
                <w:b/>
                <w:sz w:val="28"/>
                <w:szCs w:val="28"/>
                <w:lang w:val="uk-UA" w:eastAsia="en-US"/>
              </w:rPr>
            </w:pPr>
            <w:r>
              <w:rPr>
                <w:rFonts w:eastAsia="MS Mincho"/>
                <w:b/>
                <w:sz w:val="28"/>
                <w:szCs w:val="28"/>
                <w:lang w:val="en-US"/>
              </w:rPr>
              <w:t>420000</w:t>
            </w:r>
          </w:p>
        </w:tc>
      </w:tr>
      <w:tr w:rsidR="009825EE" w14:paraId="39AD42BD" w14:textId="77777777" w:rsidTr="00997AC4">
        <w:tc>
          <w:tcPr>
            <w:tcW w:w="817" w:type="dxa"/>
            <w:vMerge w:val="restart"/>
            <w:tcBorders>
              <w:top w:val="single" w:sz="4" w:space="0" w:color="auto"/>
              <w:left w:val="single" w:sz="4" w:space="0" w:color="auto"/>
              <w:right w:val="single" w:sz="4" w:space="0" w:color="auto"/>
            </w:tcBorders>
          </w:tcPr>
          <w:p w14:paraId="6312342A" w14:textId="5C4A4E31" w:rsidR="009825EE" w:rsidRPr="009825EE" w:rsidRDefault="009825EE" w:rsidP="00E70488">
            <w:pPr>
              <w:spacing w:after="200" w:line="276" w:lineRule="auto"/>
              <w:rPr>
                <w:rFonts w:eastAsia="MS Mincho"/>
                <w:b/>
                <w:sz w:val="28"/>
                <w:szCs w:val="28"/>
                <w:lang w:val="uk-UA" w:eastAsia="en-US"/>
              </w:rPr>
            </w:pPr>
            <w:r w:rsidRPr="009825EE">
              <w:rPr>
                <w:rFonts w:eastAsia="MS Mincho"/>
                <w:b/>
                <w:sz w:val="28"/>
                <w:szCs w:val="28"/>
                <w:lang w:val="en-US"/>
              </w:rPr>
              <w:t>20</w:t>
            </w:r>
            <w:r w:rsidRPr="009825EE">
              <w:rPr>
                <w:rFonts w:eastAsia="MS Mincho"/>
                <w:b/>
                <w:sz w:val="28"/>
                <w:szCs w:val="28"/>
                <w:lang w:val="uk-UA"/>
              </w:rPr>
              <w:t>30</w:t>
            </w:r>
          </w:p>
        </w:tc>
        <w:tc>
          <w:tcPr>
            <w:tcW w:w="3402" w:type="dxa"/>
            <w:tcBorders>
              <w:top w:val="single" w:sz="4" w:space="0" w:color="auto"/>
              <w:left w:val="single" w:sz="4" w:space="0" w:color="auto"/>
              <w:bottom w:val="single" w:sz="4" w:space="0" w:color="auto"/>
              <w:right w:val="single" w:sz="4" w:space="0" w:color="auto"/>
            </w:tcBorders>
          </w:tcPr>
          <w:p w14:paraId="4C682B57" w14:textId="4736DDB9" w:rsidR="009825EE" w:rsidRPr="00136514" w:rsidRDefault="009825EE">
            <w:pPr>
              <w:spacing w:after="200" w:line="276" w:lineRule="auto"/>
              <w:rPr>
                <w:rFonts w:eastAsia="MS Mincho"/>
                <w:b/>
                <w:sz w:val="28"/>
                <w:szCs w:val="28"/>
                <w:lang w:val="en-US"/>
              </w:rPr>
            </w:pPr>
            <w:r w:rsidRPr="0013651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53537AA7" w14:textId="1EE4CF50" w:rsidR="009825EE" w:rsidRDefault="009825EE">
            <w:pPr>
              <w:spacing w:after="200" w:line="276" w:lineRule="auto"/>
              <w:rPr>
                <w:rFonts w:eastAsia="MS Mincho"/>
                <w:b/>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44952E89" w14:textId="4AF1E004" w:rsidR="009825EE" w:rsidRDefault="009825EE">
            <w:pPr>
              <w:spacing w:after="200" w:line="276" w:lineRule="auto"/>
              <w:rPr>
                <w:rFonts w:eastAsia="MS Mincho"/>
                <w:b/>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2A271DC1" w14:textId="3C2BDCE2" w:rsidR="009825EE" w:rsidRDefault="009825EE">
            <w:pPr>
              <w:spacing w:after="200" w:line="276" w:lineRule="auto"/>
              <w:rPr>
                <w:rFonts w:eastAsia="MS Mincho"/>
                <w:b/>
                <w:sz w:val="28"/>
                <w:szCs w:val="28"/>
                <w:lang w:val="en-US"/>
              </w:rPr>
            </w:pPr>
            <w:r>
              <w:rPr>
                <w:rFonts w:eastAsia="MS Mincho"/>
                <w:sz w:val="28"/>
                <w:szCs w:val="28"/>
                <w:lang w:val="en-US"/>
              </w:rPr>
              <w:t>1700</w:t>
            </w:r>
          </w:p>
        </w:tc>
      </w:tr>
      <w:tr w:rsidR="009825EE" w14:paraId="3B0EA240" w14:textId="77777777" w:rsidTr="00997AC4">
        <w:tc>
          <w:tcPr>
            <w:tcW w:w="817" w:type="dxa"/>
            <w:vMerge/>
            <w:tcBorders>
              <w:left w:val="single" w:sz="4" w:space="0" w:color="auto"/>
              <w:right w:val="single" w:sz="4" w:space="0" w:color="auto"/>
            </w:tcBorders>
          </w:tcPr>
          <w:p w14:paraId="6333352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E8B3A1D"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7E414AAA" w14:textId="79C5A55C" w:rsidR="009825EE" w:rsidRDefault="009825EE">
            <w:pPr>
              <w:spacing w:after="200" w:line="276" w:lineRule="auto"/>
              <w:rPr>
                <w:rFonts w:eastAsia="MS Mincho"/>
                <w:b/>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29DA5DAF" w14:textId="2E65C3C4" w:rsidR="009825EE" w:rsidRDefault="009825EE">
            <w:pPr>
              <w:spacing w:after="200" w:line="276" w:lineRule="auto"/>
              <w:rPr>
                <w:rFonts w:eastAsia="MS Mincho"/>
                <w:b/>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3948DB37" w14:textId="11140E19" w:rsidR="009825EE" w:rsidRDefault="009825EE">
            <w:pPr>
              <w:spacing w:after="200" w:line="276" w:lineRule="auto"/>
              <w:rPr>
                <w:rFonts w:eastAsia="MS Mincho"/>
                <w:b/>
                <w:sz w:val="28"/>
                <w:szCs w:val="28"/>
                <w:lang w:val="en-US"/>
              </w:rPr>
            </w:pPr>
            <w:r>
              <w:rPr>
                <w:rFonts w:eastAsia="MS Mincho"/>
                <w:sz w:val="28"/>
                <w:szCs w:val="28"/>
                <w:lang w:val="en-US"/>
              </w:rPr>
              <w:t>1600</w:t>
            </w:r>
          </w:p>
        </w:tc>
      </w:tr>
      <w:tr w:rsidR="009825EE" w14:paraId="12B23F80" w14:textId="77777777" w:rsidTr="00997AC4">
        <w:tc>
          <w:tcPr>
            <w:tcW w:w="817" w:type="dxa"/>
            <w:vMerge/>
            <w:tcBorders>
              <w:left w:val="single" w:sz="4" w:space="0" w:color="auto"/>
              <w:right w:val="single" w:sz="4" w:space="0" w:color="auto"/>
            </w:tcBorders>
          </w:tcPr>
          <w:p w14:paraId="09A4AC9C"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D7E8E47"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B24F6B6" w14:textId="496D8B08" w:rsidR="009825EE" w:rsidRDefault="009825EE">
            <w:pPr>
              <w:spacing w:after="200" w:line="276" w:lineRule="auto"/>
              <w:rPr>
                <w:rFonts w:eastAsia="MS Mincho"/>
                <w:b/>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4197171" w14:textId="0A7B835B" w:rsidR="009825EE" w:rsidRDefault="009825EE">
            <w:pPr>
              <w:spacing w:after="200" w:line="276" w:lineRule="auto"/>
              <w:rPr>
                <w:rFonts w:eastAsia="MS Mincho"/>
                <w:b/>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3F21E746" w14:textId="3F6AFE8B" w:rsidR="009825EE" w:rsidRDefault="009825EE">
            <w:pPr>
              <w:spacing w:after="200" w:line="276" w:lineRule="auto"/>
              <w:rPr>
                <w:rFonts w:eastAsia="MS Mincho"/>
                <w:b/>
                <w:sz w:val="28"/>
                <w:szCs w:val="28"/>
                <w:lang w:val="en-US"/>
              </w:rPr>
            </w:pPr>
            <w:r>
              <w:rPr>
                <w:rFonts w:eastAsia="MS Mincho"/>
                <w:sz w:val="28"/>
                <w:szCs w:val="28"/>
                <w:lang w:val="en-US"/>
              </w:rPr>
              <w:t>1500</w:t>
            </w:r>
          </w:p>
        </w:tc>
      </w:tr>
      <w:tr w:rsidR="009825EE" w14:paraId="7723C975" w14:textId="77777777" w:rsidTr="00997AC4">
        <w:tc>
          <w:tcPr>
            <w:tcW w:w="817" w:type="dxa"/>
            <w:vMerge/>
            <w:tcBorders>
              <w:left w:val="single" w:sz="4" w:space="0" w:color="auto"/>
              <w:right w:val="single" w:sz="4" w:space="0" w:color="auto"/>
            </w:tcBorders>
          </w:tcPr>
          <w:p w14:paraId="5D7B1A8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6B6C82C"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D2A3339" w14:textId="06B3F517"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6FBF97C" w14:textId="40CE179F" w:rsidR="009825EE" w:rsidRDefault="009825EE">
            <w:pPr>
              <w:spacing w:after="200" w:line="276" w:lineRule="auto"/>
              <w:rPr>
                <w:rFonts w:eastAsia="MS Mincho"/>
                <w:b/>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5B9ED37A" w14:textId="3D6D054E" w:rsidR="009825EE" w:rsidRDefault="009825EE">
            <w:pPr>
              <w:spacing w:after="200" w:line="276" w:lineRule="auto"/>
              <w:rPr>
                <w:rFonts w:eastAsia="MS Mincho"/>
                <w:b/>
                <w:sz w:val="28"/>
                <w:szCs w:val="28"/>
                <w:lang w:val="en-US"/>
              </w:rPr>
            </w:pPr>
            <w:r>
              <w:rPr>
                <w:rFonts w:eastAsia="MS Mincho"/>
                <w:sz w:val="28"/>
                <w:szCs w:val="28"/>
                <w:lang w:val="en-US"/>
              </w:rPr>
              <w:t>1400</w:t>
            </w:r>
          </w:p>
        </w:tc>
      </w:tr>
      <w:tr w:rsidR="009825EE" w14:paraId="226ED4CF" w14:textId="77777777" w:rsidTr="00997AC4">
        <w:tc>
          <w:tcPr>
            <w:tcW w:w="817" w:type="dxa"/>
            <w:vMerge/>
            <w:tcBorders>
              <w:left w:val="single" w:sz="4" w:space="0" w:color="auto"/>
              <w:right w:val="single" w:sz="4" w:space="0" w:color="auto"/>
            </w:tcBorders>
          </w:tcPr>
          <w:p w14:paraId="3473A4F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38CB8D3" w14:textId="1A71534F" w:rsidR="009825EE" w:rsidRPr="00136514" w:rsidRDefault="009825EE">
            <w:pPr>
              <w:spacing w:after="200" w:line="276" w:lineRule="auto"/>
              <w:rPr>
                <w:rFonts w:eastAsia="MS Mincho"/>
                <w:b/>
                <w:sz w:val="28"/>
                <w:szCs w:val="28"/>
                <w:lang w:val="en-US"/>
              </w:rPr>
            </w:pPr>
            <w:r w:rsidRPr="0013651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589B64B9" w14:textId="0895CC9A"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5C73E087" w14:textId="75D6EDAF" w:rsidR="009825EE" w:rsidRDefault="009825EE">
            <w:pPr>
              <w:spacing w:after="200" w:line="276" w:lineRule="auto"/>
              <w:rPr>
                <w:rFonts w:eastAsia="MS Mincho"/>
                <w:b/>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64797448" w14:textId="51694630" w:rsidR="009825EE" w:rsidRDefault="009825EE">
            <w:pPr>
              <w:spacing w:after="200" w:line="276" w:lineRule="auto"/>
              <w:rPr>
                <w:rFonts w:eastAsia="MS Mincho"/>
                <w:b/>
                <w:sz w:val="28"/>
                <w:szCs w:val="28"/>
                <w:lang w:val="en-US"/>
              </w:rPr>
            </w:pPr>
            <w:r>
              <w:rPr>
                <w:rFonts w:eastAsia="MS Mincho"/>
                <w:sz w:val="28"/>
                <w:szCs w:val="28"/>
                <w:lang w:val="en-US"/>
              </w:rPr>
              <w:t>1400</w:t>
            </w:r>
          </w:p>
        </w:tc>
      </w:tr>
      <w:tr w:rsidR="009825EE" w14:paraId="35B1F770" w14:textId="77777777" w:rsidTr="00997AC4">
        <w:tc>
          <w:tcPr>
            <w:tcW w:w="817" w:type="dxa"/>
            <w:vMerge/>
            <w:tcBorders>
              <w:left w:val="single" w:sz="4" w:space="0" w:color="auto"/>
              <w:right w:val="single" w:sz="4" w:space="0" w:color="auto"/>
            </w:tcBorders>
          </w:tcPr>
          <w:p w14:paraId="7309AD11"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5415498"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65728F4" w14:textId="4EB683C4"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8CAFB66" w14:textId="4AE9D85C" w:rsidR="009825EE" w:rsidRDefault="009825EE">
            <w:pPr>
              <w:spacing w:after="200" w:line="276" w:lineRule="auto"/>
              <w:rPr>
                <w:rFonts w:eastAsia="MS Mincho"/>
                <w:b/>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3E1B3AF7" w14:textId="081E1951" w:rsidR="009825EE" w:rsidRDefault="009825EE">
            <w:pPr>
              <w:spacing w:after="200" w:line="276" w:lineRule="auto"/>
              <w:rPr>
                <w:rFonts w:eastAsia="MS Mincho"/>
                <w:b/>
                <w:sz w:val="28"/>
                <w:szCs w:val="28"/>
                <w:lang w:val="en-US"/>
              </w:rPr>
            </w:pPr>
            <w:r>
              <w:rPr>
                <w:rFonts w:eastAsia="MS Mincho"/>
                <w:sz w:val="28"/>
                <w:szCs w:val="28"/>
                <w:lang w:val="en-US"/>
              </w:rPr>
              <w:t>1300</w:t>
            </w:r>
          </w:p>
        </w:tc>
      </w:tr>
      <w:tr w:rsidR="009825EE" w14:paraId="548DBC40" w14:textId="77777777" w:rsidTr="00997AC4">
        <w:tc>
          <w:tcPr>
            <w:tcW w:w="817" w:type="dxa"/>
            <w:vMerge/>
            <w:tcBorders>
              <w:left w:val="single" w:sz="4" w:space="0" w:color="auto"/>
              <w:right w:val="single" w:sz="4" w:space="0" w:color="auto"/>
            </w:tcBorders>
          </w:tcPr>
          <w:p w14:paraId="07345FB7"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F48B28A"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22F647C7" w14:textId="05BDEE61"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5D2C69A5" w14:textId="626EAA52" w:rsidR="009825EE" w:rsidRDefault="009825EE">
            <w:pPr>
              <w:spacing w:after="200" w:line="276" w:lineRule="auto"/>
              <w:rPr>
                <w:rFonts w:eastAsia="MS Mincho"/>
                <w:b/>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0BDDBC4E" w14:textId="4A88F6A3" w:rsidR="009825EE" w:rsidRDefault="009825EE">
            <w:pPr>
              <w:spacing w:after="200" w:line="276" w:lineRule="auto"/>
              <w:rPr>
                <w:rFonts w:eastAsia="MS Mincho"/>
                <w:b/>
                <w:sz w:val="28"/>
                <w:szCs w:val="28"/>
                <w:lang w:val="en-US"/>
              </w:rPr>
            </w:pPr>
            <w:r>
              <w:rPr>
                <w:rFonts w:eastAsia="MS Mincho"/>
                <w:sz w:val="28"/>
                <w:szCs w:val="28"/>
                <w:lang w:val="en-US"/>
              </w:rPr>
              <w:t>1200</w:t>
            </w:r>
          </w:p>
        </w:tc>
      </w:tr>
      <w:tr w:rsidR="009825EE" w14:paraId="50726866" w14:textId="77777777" w:rsidTr="00997AC4">
        <w:tc>
          <w:tcPr>
            <w:tcW w:w="817" w:type="dxa"/>
            <w:vMerge/>
            <w:tcBorders>
              <w:left w:val="single" w:sz="4" w:space="0" w:color="auto"/>
              <w:right w:val="single" w:sz="4" w:space="0" w:color="auto"/>
            </w:tcBorders>
          </w:tcPr>
          <w:p w14:paraId="0289BCD3"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1D9D87"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00312AB4" w14:textId="036AA5CF"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93FD9BC" w14:textId="2D679A77" w:rsidR="009825EE" w:rsidRDefault="009825EE">
            <w:pPr>
              <w:spacing w:after="200" w:line="276" w:lineRule="auto"/>
              <w:rPr>
                <w:rFonts w:eastAsia="MS Mincho"/>
                <w:b/>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2190F0CB" w14:textId="7A9D9DC5" w:rsidR="009825EE" w:rsidRDefault="009825EE">
            <w:pPr>
              <w:spacing w:after="200" w:line="276" w:lineRule="auto"/>
              <w:rPr>
                <w:rFonts w:eastAsia="MS Mincho"/>
                <w:b/>
                <w:sz w:val="28"/>
                <w:szCs w:val="28"/>
                <w:lang w:val="en-US"/>
              </w:rPr>
            </w:pPr>
            <w:r>
              <w:rPr>
                <w:rFonts w:eastAsia="MS Mincho"/>
                <w:sz w:val="28"/>
                <w:szCs w:val="28"/>
                <w:lang w:val="en-US"/>
              </w:rPr>
              <w:t>1100</w:t>
            </w:r>
          </w:p>
        </w:tc>
      </w:tr>
      <w:tr w:rsidR="009825EE" w14:paraId="4E6C2ECA" w14:textId="77777777" w:rsidTr="00997AC4">
        <w:tc>
          <w:tcPr>
            <w:tcW w:w="817" w:type="dxa"/>
            <w:vMerge/>
            <w:tcBorders>
              <w:left w:val="single" w:sz="4" w:space="0" w:color="auto"/>
              <w:right w:val="single" w:sz="4" w:space="0" w:color="auto"/>
            </w:tcBorders>
          </w:tcPr>
          <w:p w14:paraId="41102253"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301AD0F" w14:textId="0BBA86E8" w:rsidR="009825EE" w:rsidRDefault="009825EE">
            <w:pPr>
              <w:spacing w:after="200" w:line="276" w:lineRule="auto"/>
              <w:rPr>
                <w:rFonts w:eastAsia="MS Mincho"/>
                <w:b/>
                <w:sz w:val="28"/>
                <w:szCs w:val="28"/>
                <w:lang w:val="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tcPr>
          <w:p w14:paraId="1258E94D" w14:textId="0DD61AF9"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7FAE212" w14:textId="69D567C5"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6EBFC818" w14:textId="3AFADBF0" w:rsidR="009825EE" w:rsidRDefault="009825EE">
            <w:pPr>
              <w:spacing w:after="200" w:line="276" w:lineRule="auto"/>
              <w:rPr>
                <w:rFonts w:eastAsia="MS Mincho"/>
                <w:b/>
                <w:sz w:val="28"/>
                <w:szCs w:val="28"/>
                <w:lang w:val="en-US"/>
              </w:rPr>
            </w:pPr>
            <w:r>
              <w:rPr>
                <w:rFonts w:eastAsia="MS Mincho"/>
                <w:sz w:val="28"/>
                <w:szCs w:val="28"/>
                <w:lang w:val="en-US"/>
              </w:rPr>
              <w:t>1400</w:t>
            </w:r>
          </w:p>
        </w:tc>
      </w:tr>
      <w:tr w:rsidR="009825EE" w14:paraId="32C12EE2" w14:textId="77777777" w:rsidTr="00997AC4">
        <w:tc>
          <w:tcPr>
            <w:tcW w:w="817" w:type="dxa"/>
            <w:vMerge/>
            <w:tcBorders>
              <w:left w:val="single" w:sz="4" w:space="0" w:color="auto"/>
              <w:right w:val="single" w:sz="4" w:space="0" w:color="auto"/>
            </w:tcBorders>
          </w:tcPr>
          <w:p w14:paraId="6F4FA6B2"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DBAFA0A" w14:textId="44D46B31" w:rsidR="009825EE" w:rsidRDefault="009825EE">
            <w:pPr>
              <w:spacing w:after="200" w:line="276" w:lineRule="auto"/>
              <w:rPr>
                <w:rFonts w:eastAsia="MS Mincho"/>
                <w:b/>
                <w:sz w:val="28"/>
                <w:szCs w:val="28"/>
                <w:lang w:val="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691749BE" w14:textId="24210AF3" w:rsidR="009825EE" w:rsidRDefault="009825EE">
            <w:pPr>
              <w:spacing w:after="200" w:line="276" w:lineRule="auto"/>
              <w:rPr>
                <w:rFonts w:eastAsia="MS Mincho"/>
                <w:b/>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D74DE62" w14:textId="22ADBF15"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47841FB5" w14:textId="7E8841F2" w:rsidR="009825EE" w:rsidRDefault="009825EE">
            <w:pPr>
              <w:spacing w:after="200" w:line="276" w:lineRule="auto"/>
              <w:rPr>
                <w:rFonts w:eastAsia="MS Mincho"/>
                <w:b/>
                <w:sz w:val="28"/>
                <w:szCs w:val="28"/>
                <w:lang w:val="en-US"/>
              </w:rPr>
            </w:pPr>
            <w:r>
              <w:rPr>
                <w:rFonts w:eastAsia="MS Mincho"/>
                <w:sz w:val="28"/>
                <w:szCs w:val="28"/>
                <w:lang w:val="en-US"/>
              </w:rPr>
              <w:t>2000</w:t>
            </w:r>
          </w:p>
        </w:tc>
      </w:tr>
      <w:tr w:rsidR="009825EE" w14:paraId="1B1A9901" w14:textId="77777777" w:rsidTr="00997AC4">
        <w:tc>
          <w:tcPr>
            <w:tcW w:w="817" w:type="dxa"/>
            <w:vMerge/>
            <w:tcBorders>
              <w:left w:val="single" w:sz="4" w:space="0" w:color="auto"/>
              <w:right w:val="single" w:sz="4" w:space="0" w:color="auto"/>
            </w:tcBorders>
          </w:tcPr>
          <w:p w14:paraId="377FE450"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0669E3D" w14:textId="4C56DF65" w:rsidR="009825EE" w:rsidRPr="00136514" w:rsidRDefault="009825EE">
            <w:pPr>
              <w:spacing w:after="200" w:line="276" w:lineRule="auto"/>
              <w:rPr>
                <w:rFonts w:eastAsia="MS Mincho"/>
                <w:b/>
                <w:sz w:val="28"/>
                <w:szCs w:val="28"/>
                <w:lang w:val="en-US"/>
              </w:rPr>
            </w:pPr>
            <w:r w:rsidRPr="0013651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3BD16772" w14:textId="3BC4F08C" w:rsidR="009825EE" w:rsidRDefault="009825EE">
            <w:pPr>
              <w:spacing w:after="200" w:line="276" w:lineRule="auto"/>
              <w:rPr>
                <w:rFonts w:eastAsia="MS Mincho"/>
                <w:b/>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B7A5FB8" w14:textId="0D4CEFF2" w:rsidR="009825EE" w:rsidRDefault="009825EE">
            <w:pPr>
              <w:spacing w:after="200" w:line="276" w:lineRule="auto"/>
              <w:rPr>
                <w:rFonts w:eastAsia="MS Mincho"/>
                <w:b/>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50B717D8" w14:textId="5B9DDC85" w:rsidR="009825EE" w:rsidRDefault="009825EE">
            <w:pPr>
              <w:spacing w:after="200" w:line="276" w:lineRule="auto"/>
              <w:rPr>
                <w:rFonts w:eastAsia="MS Mincho"/>
                <w:b/>
                <w:sz w:val="28"/>
                <w:szCs w:val="28"/>
                <w:lang w:val="en-US"/>
              </w:rPr>
            </w:pPr>
            <w:r>
              <w:rPr>
                <w:rFonts w:eastAsia="MS Mincho"/>
                <w:sz w:val="28"/>
                <w:szCs w:val="28"/>
                <w:lang w:val="en-US"/>
              </w:rPr>
              <w:t>1900</w:t>
            </w:r>
          </w:p>
        </w:tc>
      </w:tr>
      <w:tr w:rsidR="009825EE" w14:paraId="404E3D2D" w14:textId="77777777" w:rsidTr="00997AC4">
        <w:tc>
          <w:tcPr>
            <w:tcW w:w="817" w:type="dxa"/>
            <w:vMerge/>
            <w:tcBorders>
              <w:left w:val="single" w:sz="4" w:space="0" w:color="auto"/>
              <w:right w:val="single" w:sz="4" w:space="0" w:color="auto"/>
            </w:tcBorders>
          </w:tcPr>
          <w:p w14:paraId="3D6DC4EE"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728AC3D"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2E6473EE" w14:textId="5221D0B4" w:rsidR="009825EE" w:rsidRDefault="009825EE">
            <w:pPr>
              <w:spacing w:after="200" w:line="276" w:lineRule="auto"/>
              <w:rPr>
                <w:rFonts w:eastAsia="MS Mincho"/>
                <w:b/>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5EC04E25" w14:textId="765062ED" w:rsidR="009825EE" w:rsidRDefault="009825EE">
            <w:pPr>
              <w:spacing w:after="200" w:line="276" w:lineRule="auto"/>
              <w:rPr>
                <w:rFonts w:eastAsia="MS Mincho"/>
                <w:b/>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1282D5BC" w14:textId="04F020A0" w:rsidR="009825EE" w:rsidRDefault="009825EE">
            <w:pPr>
              <w:spacing w:after="200" w:line="276" w:lineRule="auto"/>
              <w:rPr>
                <w:rFonts w:eastAsia="MS Mincho"/>
                <w:b/>
                <w:sz w:val="28"/>
                <w:szCs w:val="28"/>
                <w:lang w:val="en-US"/>
              </w:rPr>
            </w:pPr>
            <w:r>
              <w:rPr>
                <w:rFonts w:eastAsia="MS Mincho"/>
                <w:sz w:val="28"/>
                <w:szCs w:val="28"/>
                <w:lang w:val="en-US"/>
              </w:rPr>
              <w:t>1800</w:t>
            </w:r>
          </w:p>
        </w:tc>
      </w:tr>
      <w:tr w:rsidR="009825EE" w14:paraId="16FAEA63" w14:textId="77777777" w:rsidTr="00997AC4">
        <w:tc>
          <w:tcPr>
            <w:tcW w:w="817" w:type="dxa"/>
            <w:vMerge/>
            <w:tcBorders>
              <w:left w:val="single" w:sz="4" w:space="0" w:color="auto"/>
              <w:right w:val="single" w:sz="4" w:space="0" w:color="auto"/>
            </w:tcBorders>
          </w:tcPr>
          <w:p w14:paraId="7F8DAC52"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18B38E"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3AD52D6" w14:textId="0B205DCA" w:rsidR="009825EE" w:rsidRDefault="009825EE">
            <w:pPr>
              <w:spacing w:after="200" w:line="276" w:lineRule="auto"/>
              <w:rPr>
                <w:rFonts w:eastAsia="MS Mincho"/>
                <w:b/>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B4FA625" w14:textId="73BAC2AE" w:rsidR="009825EE" w:rsidRDefault="009825EE">
            <w:pPr>
              <w:spacing w:after="200" w:line="276" w:lineRule="auto"/>
              <w:rPr>
                <w:rFonts w:eastAsia="MS Mincho"/>
                <w:b/>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69A5C171" w14:textId="5ECB852B" w:rsidR="009825EE" w:rsidRDefault="009825EE">
            <w:pPr>
              <w:spacing w:after="200" w:line="276" w:lineRule="auto"/>
              <w:rPr>
                <w:rFonts w:eastAsia="MS Mincho"/>
                <w:b/>
                <w:sz w:val="28"/>
                <w:szCs w:val="28"/>
                <w:lang w:val="en-US"/>
              </w:rPr>
            </w:pPr>
            <w:r>
              <w:rPr>
                <w:rFonts w:eastAsia="MS Mincho"/>
                <w:sz w:val="28"/>
                <w:szCs w:val="28"/>
                <w:lang w:val="en-US"/>
              </w:rPr>
              <w:t>1600</w:t>
            </w:r>
          </w:p>
        </w:tc>
      </w:tr>
      <w:tr w:rsidR="009825EE" w14:paraId="3B94594C" w14:textId="77777777" w:rsidTr="00997AC4">
        <w:tc>
          <w:tcPr>
            <w:tcW w:w="817" w:type="dxa"/>
            <w:vMerge/>
            <w:tcBorders>
              <w:left w:val="single" w:sz="4" w:space="0" w:color="auto"/>
              <w:right w:val="single" w:sz="4" w:space="0" w:color="auto"/>
            </w:tcBorders>
          </w:tcPr>
          <w:p w14:paraId="5E76ABE7"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9AD9F4D"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64C51367" w14:textId="40C0BB7B"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7864CBA" w14:textId="3CE53700" w:rsidR="009825EE" w:rsidRDefault="009825EE">
            <w:pPr>
              <w:spacing w:after="200" w:line="276" w:lineRule="auto"/>
              <w:rPr>
                <w:rFonts w:eastAsia="MS Mincho"/>
                <w:b/>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763A7480" w14:textId="407BC242" w:rsidR="009825EE" w:rsidRDefault="009825EE">
            <w:pPr>
              <w:spacing w:after="200" w:line="276" w:lineRule="auto"/>
              <w:rPr>
                <w:rFonts w:eastAsia="MS Mincho"/>
                <w:b/>
                <w:sz w:val="28"/>
                <w:szCs w:val="28"/>
                <w:lang w:val="en-US"/>
              </w:rPr>
            </w:pPr>
            <w:r>
              <w:rPr>
                <w:rFonts w:eastAsia="MS Mincho"/>
                <w:sz w:val="28"/>
                <w:szCs w:val="28"/>
                <w:lang w:val="en-US"/>
              </w:rPr>
              <w:t>1500</w:t>
            </w:r>
          </w:p>
        </w:tc>
      </w:tr>
      <w:tr w:rsidR="009825EE" w14:paraId="531A2082" w14:textId="77777777" w:rsidTr="00997AC4">
        <w:tc>
          <w:tcPr>
            <w:tcW w:w="817" w:type="dxa"/>
            <w:vMerge/>
            <w:tcBorders>
              <w:left w:val="single" w:sz="4" w:space="0" w:color="auto"/>
              <w:right w:val="single" w:sz="4" w:space="0" w:color="auto"/>
            </w:tcBorders>
          </w:tcPr>
          <w:p w14:paraId="3311CDBF"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D0EE962" w14:textId="66D82DD9" w:rsidR="009825EE" w:rsidRPr="00136514" w:rsidRDefault="009825EE">
            <w:pPr>
              <w:spacing w:after="200" w:line="276" w:lineRule="auto"/>
              <w:rPr>
                <w:rFonts w:eastAsia="MS Mincho"/>
                <w:b/>
                <w:sz w:val="28"/>
                <w:szCs w:val="28"/>
                <w:lang w:val="en-US"/>
              </w:rPr>
            </w:pPr>
            <w:r w:rsidRPr="0013651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501C3C00" w14:textId="0E63CFCD"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636BF50" w14:textId="2627A984" w:rsidR="009825EE" w:rsidRDefault="009825EE">
            <w:pPr>
              <w:spacing w:after="200" w:line="276" w:lineRule="auto"/>
              <w:rPr>
                <w:rFonts w:eastAsia="MS Mincho"/>
                <w:b/>
                <w:sz w:val="28"/>
                <w:szCs w:val="28"/>
                <w:lang w:val="en-US" w:eastAsia="en-US"/>
              </w:rPr>
            </w:pPr>
            <w:r>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5D564ECE" w14:textId="5A9EEFB7" w:rsidR="009825EE" w:rsidRDefault="009825EE">
            <w:pPr>
              <w:spacing w:after="200" w:line="276" w:lineRule="auto"/>
              <w:rPr>
                <w:rFonts w:eastAsia="MS Mincho"/>
                <w:b/>
                <w:sz w:val="28"/>
                <w:szCs w:val="28"/>
                <w:lang w:val="en-US"/>
              </w:rPr>
            </w:pPr>
            <w:r>
              <w:rPr>
                <w:rFonts w:eastAsia="MS Mincho"/>
                <w:sz w:val="28"/>
                <w:szCs w:val="28"/>
                <w:lang w:val="en-US"/>
              </w:rPr>
              <w:t>1500</w:t>
            </w:r>
          </w:p>
        </w:tc>
      </w:tr>
      <w:tr w:rsidR="009825EE" w14:paraId="461E345C" w14:textId="77777777" w:rsidTr="00997AC4">
        <w:tc>
          <w:tcPr>
            <w:tcW w:w="817" w:type="dxa"/>
            <w:vMerge/>
            <w:tcBorders>
              <w:left w:val="single" w:sz="4" w:space="0" w:color="auto"/>
              <w:right w:val="single" w:sz="4" w:space="0" w:color="auto"/>
            </w:tcBorders>
          </w:tcPr>
          <w:p w14:paraId="109740B1"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5997116"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A9427F8" w14:textId="1E5F1341"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0CE19CD" w14:textId="40725AF0" w:rsidR="009825EE" w:rsidRDefault="009825EE">
            <w:pPr>
              <w:spacing w:after="200" w:line="276" w:lineRule="auto"/>
              <w:rPr>
                <w:rFonts w:eastAsia="MS Mincho"/>
                <w:b/>
                <w:sz w:val="28"/>
                <w:szCs w:val="28"/>
                <w:lang w:val="en-US" w:eastAsia="en-US"/>
              </w:rPr>
            </w:pPr>
            <w:r>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5DC0BCF7" w14:textId="7E17771C" w:rsidR="009825EE" w:rsidRDefault="009825EE">
            <w:pPr>
              <w:spacing w:after="200" w:line="276" w:lineRule="auto"/>
              <w:rPr>
                <w:rFonts w:eastAsia="MS Mincho"/>
                <w:b/>
                <w:sz w:val="28"/>
                <w:szCs w:val="28"/>
                <w:lang w:val="en-US"/>
              </w:rPr>
            </w:pPr>
            <w:r>
              <w:rPr>
                <w:rFonts w:eastAsia="MS Mincho"/>
                <w:sz w:val="28"/>
                <w:szCs w:val="28"/>
                <w:lang w:val="en-US"/>
              </w:rPr>
              <w:t>1400</w:t>
            </w:r>
          </w:p>
        </w:tc>
      </w:tr>
      <w:tr w:rsidR="009825EE" w14:paraId="35EC9993" w14:textId="77777777" w:rsidTr="00997AC4">
        <w:tc>
          <w:tcPr>
            <w:tcW w:w="817" w:type="dxa"/>
            <w:vMerge/>
            <w:tcBorders>
              <w:left w:val="single" w:sz="4" w:space="0" w:color="auto"/>
              <w:right w:val="single" w:sz="4" w:space="0" w:color="auto"/>
            </w:tcBorders>
          </w:tcPr>
          <w:p w14:paraId="2CFEF66D"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C4081BF"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61BE6788" w14:textId="654169C7"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096C2DE" w14:textId="1983D3D5" w:rsidR="009825EE" w:rsidRDefault="009825EE">
            <w:pPr>
              <w:spacing w:after="200" w:line="276" w:lineRule="auto"/>
              <w:rPr>
                <w:rFonts w:eastAsia="MS Mincho"/>
                <w:b/>
                <w:sz w:val="28"/>
                <w:szCs w:val="28"/>
                <w:lang w:val="en-US" w:eastAsia="en-US"/>
              </w:rPr>
            </w:pPr>
            <w:r>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12BE9F29" w14:textId="7162525D" w:rsidR="009825EE" w:rsidRDefault="009825EE">
            <w:pPr>
              <w:spacing w:after="200" w:line="276" w:lineRule="auto"/>
              <w:rPr>
                <w:rFonts w:eastAsia="MS Mincho"/>
                <w:b/>
                <w:sz w:val="28"/>
                <w:szCs w:val="28"/>
                <w:lang w:val="en-US"/>
              </w:rPr>
            </w:pPr>
            <w:r>
              <w:rPr>
                <w:rFonts w:eastAsia="MS Mincho"/>
                <w:sz w:val="28"/>
                <w:szCs w:val="28"/>
                <w:lang w:val="en-US"/>
              </w:rPr>
              <w:t>1300</w:t>
            </w:r>
          </w:p>
        </w:tc>
      </w:tr>
      <w:tr w:rsidR="009825EE" w14:paraId="712B9A70" w14:textId="77777777" w:rsidTr="00997AC4">
        <w:tc>
          <w:tcPr>
            <w:tcW w:w="817" w:type="dxa"/>
            <w:vMerge/>
            <w:tcBorders>
              <w:left w:val="single" w:sz="4" w:space="0" w:color="auto"/>
              <w:right w:val="single" w:sz="4" w:space="0" w:color="auto"/>
            </w:tcBorders>
          </w:tcPr>
          <w:p w14:paraId="19CD8883"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CFAD4D1" w14:textId="77777777" w:rsidR="009825EE"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DC33DDA" w14:textId="63FEBEA2"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0628ABA4" w14:textId="3EE428A4" w:rsidR="009825EE" w:rsidRDefault="009825EE">
            <w:pPr>
              <w:spacing w:after="200" w:line="276" w:lineRule="auto"/>
              <w:rPr>
                <w:rFonts w:eastAsia="MS Mincho"/>
                <w:b/>
                <w:sz w:val="28"/>
                <w:szCs w:val="28"/>
                <w:lang w:val="en-US" w:eastAsia="en-US"/>
              </w:rPr>
            </w:pPr>
            <w:r>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614D6514" w14:textId="51F7E29C" w:rsidR="009825EE" w:rsidRDefault="009825EE">
            <w:pPr>
              <w:spacing w:after="200" w:line="276" w:lineRule="auto"/>
              <w:rPr>
                <w:rFonts w:eastAsia="MS Mincho"/>
                <w:b/>
                <w:sz w:val="28"/>
                <w:szCs w:val="28"/>
                <w:lang w:val="en-US"/>
              </w:rPr>
            </w:pPr>
            <w:r>
              <w:rPr>
                <w:rFonts w:eastAsia="MS Mincho"/>
                <w:sz w:val="28"/>
                <w:szCs w:val="28"/>
                <w:lang w:val="en-US"/>
              </w:rPr>
              <w:t>1200</w:t>
            </w:r>
          </w:p>
        </w:tc>
      </w:tr>
      <w:tr w:rsidR="009825EE" w14:paraId="6DA1B80C" w14:textId="77777777" w:rsidTr="00997AC4">
        <w:tc>
          <w:tcPr>
            <w:tcW w:w="817" w:type="dxa"/>
            <w:vMerge/>
            <w:tcBorders>
              <w:left w:val="single" w:sz="4" w:space="0" w:color="auto"/>
              <w:right w:val="single" w:sz="4" w:space="0" w:color="auto"/>
            </w:tcBorders>
          </w:tcPr>
          <w:p w14:paraId="7030F024"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798D7D" w14:textId="2DBD5C01" w:rsidR="009825EE" w:rsidRDefault="009825EE">
            <w:pPr>
              <w:spacing w:after="200" w:line="276" w:lineRule="auto"/>
              <w:rPr>
                <w:rFonts w:eastAsia="MS Mincho"/>
                <w:b/>
                <w:sz w:val="28"/>
                <w:szCs w:val="28"/>
                <w:lang w:val="en-US"/>
              </w:rPr>
            </w:pPr>
            <w:r>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tcPr>
          <w:p w14:paraId="7235CA5A" w14:textId="547F6A54"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4A0C5A6" w14:textId="371EFBCC"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76CB3AF5" w14:textId="3AAE8E70" w:rsidR="009825EE" w:rsidRDefault="009825EE">
            <w:pPr>
              <w:spacing w:after="200" w:line="276" w:lineRule="auto"/>
              <w:rPr>
                <w:rFonts w:eastAsia="MS Mincho"/>
                <w:b/>
                <w:sz w:val="28"/>
                <w:szCs w:val="28"/>
                <w:lang w:val="en-US"/>
              </w:rPr>
            </w:pPr>
            <w:r>
              <w:rPr>
                <w:rFonts w:eastAsia="MS Mincho"/>
                <w:sz w:val="28"/>
                <w:szCs w:val="28"/>
                <w:lang w:val="en-US"/>
              </w:rPr>
              <w:t>1500</w:t>
            </w:r>
          </w:p>
        </w:tc>
      </w:tr>
      <w:tr w:rsidR="009825EE" w14:paraId="1EA29DAB" w14:textId="77777777" w:rsidTr="00997AC4">
        <w:tc>
          <w:tcPr>
            <w:tcW w:w="817" w:type="dxa"/>
            <w:vMerge/>
            <w:tcBorders>
              <w:left w:val="single" w:sz="4" w:space="0" w:color="auto"/>
              <w:right w:val="single" w:sz="4" w:space="0" w:color="auto"/>
            </w:tcBorders>
          </w:tcPr>
          <w:p w14:paraId="0DE19308"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1D263B6" w14:textId="559B238C" w:rsidR="009825EE" w:rsidRDefault="009825EE">
            <w:pPr>
              <w:spacing w:after="200" w:line="276" w:lineRule="auto"/>
              <w:rPr>
                <w:rFonts w:eastAsia="MS Mincho"/>
                <w:b/>
                <w:sz w:val="28"/>
                <w:szCs w:val="28"/>
                <w:lang w:val="en-US"/>
              </w:rPr>
            </w:pPr>
            <w:r>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1F4813BD" w14:textId="77777777" w:rsidR="009825EE"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2B29EC3D" w14:textId="3BAF88ED" w:rsidR="009825EE" w:rsidRDefault="009825EE">
            <w:pPr>
              <w:spacing w:after="200" w:line="276" w:lineRule="auto"/>
              <w:rPr>
                <w:rFonts w:eastAsia="MS Mincho"/>
                <w:b/>
                <w:sz w:val="28"/>
                <w:szCs w:val="28"/>
                <w:lang w:val="en-US" w:eastAsia="en-US"/>
              </w:rPr>
            </w:pPr>
            <w:r>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0258AAF1" w14:textId="5824C87C" w:rsidR="009825EE" w:rsidRDefault="009825EE">
            <w:pPr>
              <w:spacing w:after="200" w:line="276" w:lineRule="auto"/>
              <w:rPr>
                <w:rFonts w:eastAsia="MS Mincho"/>
                <w:b/>
                <w:sz w:val="28"/>
                <w:szCs w:val="28"/>
                <w:lang w:val="en-US"/>
              </w:rPr>
            </w:pPr>
            <w:r>
              <w:rPr>
                <w:rFonts w:eastAsia="MS Mincho"/>
                <w:sz w:val="28"/>
                <w:szCs w:val="28"/>
                <w:lang w:val="en-US"/>
              </w:rPr>
              <w:t>2100</w:t>
            </w:r>
          </w:p>
        </w:tc>
      </w:tr>
      <w:tr w:rsidR="009825EE" w14:paraId="3FAABE79" w14:textId="77777777" w:rsidTr="00997AC4">
        <w:tc>
          <w:tcPr>
            <w:tcW w:w="817" w:type="dxa"/>
            <w:vMerge/>
            <w:tcBorders>
              <w:left w:val="single" w:sz="4" w:space="0" w:color="auto"/>
              <w:right w:val="single" w:sz="4" w:space="0" w:color="auto"/>
            </w:tcBorders>
          </w:tcPr>
          <w:p w14:paraId="39178B6A"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4C434A" w14:textId="4B29D187" w:rsidR="009825EE" w:rsidRPr="00136514" w:rsidRDefault="009825EE">
            <w:pPr>
              <w:spacing w:after="200" w:line="276" w:lineRule="auto"/>
              <w:rPr>
                <w:rFonts w:eastAsia="MS Mincho"/>
                <w:b/>
                <w:sz w:val="28"/>
                <w:szCs w:val="28"/>
                <w:lang w:val="en-US"/>
              </w:rPr>
            </w:pPr>
            <w:r w:rsidRPr="0013651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23BE494C" w14:textId="1E57F7FE" w:rsidR="009825EE" w:rsidRDefault="009825EE">
            <w:pPr>
              <w:spacing w:after="200" w:line="276" w:lineRule="auto"/>
              <w:rPr>
                <w:rFonts w:eastAsia="MS Mincho"/>
                <w:b/>
                <w:sz w:val="28"/>
                <w:szCs w:val="28"/>
                <w:lang w:val="en-US" w:eastAsia="en-US"/>
              </w:rPr>
            </w:pPr>
            <w:r>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560EB329" w14:textId="2FD19DD9" w:rsidR="009825EE" w:rsidRDefault="009825EE">
            <w:pPr>
              <w:spacing w:after="200" w:line="276" w:lineRule="auto"/>
              <w:rPr>
                <w:rFonts w:eastAsia="MS Mincho"/>
                <w:sz w:val="28"/>
                <w:szCs w:val="28"/>
                <w:lang w:val="en-US"/>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0CFC21D6" w14:textId="52534623" w:rsidR="009825EE" w:rsidRDefault="009825EE" w:rsidP="009825EE">
            <w:pPr>
              <w:spacing w:after="200" w:line="276" w:lineRule="auto"/>
              <w:rPr>
                <w:rFonts w:eastAsia="MS Mincho"/>
                <w:sz w:val="28"/>
                <w:szCs w:val="28"/>
                <w:lang w:val="en-US"/>
              </w:rPr>
            </w:pPr>
            <w:r>
              <w:rPr>
                <w:rFonts w:eastAsia="MS Mincho"/>
                <w:sz w:val="28"/>
                <w:szCs w:val="28"/>
                <w:lang w:val="uk-UA"/>
              </w:rPr>
              <w:t>1900</w:t>
            </w:r>
          </w:p>
        </w:tc>
      </w:tr>
      <w:tr w:rsidR="009825EE" w14:paraId="303AC857" w14:textId="77777777" w:rsidTr="00997AC4">
        <w:tc>
          <w:tcPr>
            <w:tcW w:w="817" w:type="dxa"/>
            <w:vMerge/>
            <w:tcBorders>
              <w:left w:val="single" w:sz="4" w:space="0" w:color="auto"/>
              <w:bottom w:val="single" w:sz="4" w:space="0" w:color="auto"/>
              <w:right w:val="single" w:sz="4" w:space="0" w:color="auto"/>
            </w:tcBorders>
          </w:tcPr>
          <w:p w14:paraId="6645C9B9" w14:textId="77777777" w:rsidR="009825EE"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E58BABD" w14:textId="214A7A40" w:rsidR="009825EE" w:rsidRPr="00136514" w:rsidRDefault="009825EE">
            <w:pPr>
              <w:spacing w:after="200" w:line="276" w:lineRule="auto"/>
              <w:rPr>
                <w:rFonts w:eastAsia="MS Mincho"/>
                <w:b/>
                <w:sz w:val="28"/>
                <w:szCs w:val="28"/>
              </w:rPr>
            </w:pPr>
            <w:r w:rsidRPr="00136514">
              <w:rPr>
                <w:rFonts w:eastAsia="MS Mincho"/>
                <w:b/>
                <w:sz w:val="28"/>
                <w:szCs w:val="28"/>
                <w:lang w:val="uk-UA"/>
              </w:rPr>
              <w:t>Загальноміські заходи – к</w:t>
            </w:r>
            <w:r w:rsidRPr="0013651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4D00BA27" w14:textId="4140B980" w:rsidR="009825EE" w:rsidRDefault="009825EE">
            <w:pPr>
              <w:spacing w:after="200" w:line="276" w:lineRule="auto"/>
              <w:rPr>
                <w:rFonts w:eastAsia="MS Mincho"/>
                <w:b/>
                <w:sz w:val="28"/>
                <w:szCs w:val="28"/>
                <w:lang w:val="en-US" w:eastAsia="en-US"/>
              </w:rPr>
            </w:pPr>
            <w:r>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2FF24DAD" w14:textId="6B192B94" w:rsidR="009825EE" w:rsidRDefault="009825EE">
            <w:pPr>
              <w:spacing w:after="200" w:line="276" w:lineRule="auto"/>
              <w:rPr>
                <w:rFonts w:eastAsia="MS Mincho"/>
                <w:sz w:val="28"/>
                <w:szCs w:val="28"/>
                <w:lang w:val="en-US"/>
              </w:rPr>
            </w:pPr>
            <w:r>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7D9AA1B6" w14:textId="798299AD" w:rsidR="009825EE" w:rsidRDefault="009825EE" w:rsidP="009825EE">
            <w:pPr>
              <w:spacing w:after="200" w:line="276" w:lineRule="auto"/>
              <w:rPr>
                <w:rFonts w:eastAsia="MS Mincho"/>
                <w:sz w:val="28"/>
                <w:szCs w:val="28"/>
                <w:lang w:val="en-US"/>
              </w:rPr>
            </w:pPr>
            <w:r>
              <w:rPr>
                <w:rFonts w:eastAsia="MS Mincho"/>
                <w:sz w:val="28"/>
                <w:szCs w:val="28"/>
                <w:lang w:val="uk-UA"/>
              </w:rPr>
              <w:t>1500</w:t>
            </w:r>
          </w:p>
        </w:tc>
      </w:tr>
      <w:tr w:rsidR="00E70488" w14:paraId="04590F64" w14:textId="77777777" w:rsidTr="00997AC4">
        <w:tc>
          <w:tcPr>
            <w:tcW w:w="817" w:type="dxa"/>
            <w:tcBorders>
              <w:top w:val="single" w:sz="4" w:space="0" w:color="auto"/>
              <w:left w:val="single" w:sz="4" w:space="0" w:color="auto"/>
              <w:bottom w:val="single" w:sz="4" w:space="0" w:color="auto"/>
              <w:right w:val="single" w:sz="4" w:space="0" w:color="auto"/>
            </w:tcBorders>
          </w:tcPr>
          <w:p w14:paraId="086EE9C5" w14:textId="77777777" w:rsidR="00E70488" w:rsidRDefault="00E70488">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20AE7EF" w14:textId="778E4F24" w:rsidR="00E70488" w:rsidRDefault="00E70488" w:rsidP="00E70488">
            <w:pPr>
              <w:spacing w:after="200" w:line="276" w:lineRule="auto"/>
              <w:rPr>
                <w:rFonts w:eastAsia="MS Mincho"/>
                <w:b/>
                <w:sz w:val="28"/>
                <w:szCs w:val="28"/>
                <w:lang w:val="en-US"/>
              </w:rPr>
            </w:pPr>
            <w:r>
              <w:rPr>
                <w:rFonts w:eastAsia="MS Mincho"/>
                <w:b/>
                <w:sz w:val="28"/>
                <w:szCs w:val="28"/>
                <w:lang w:val="en-US"/>
              </w:rPr>
              <w:t>Всього на 20</w:t>
            </w:r>
            <w:r>
              <w:rPr>
                <w:rFonts w:eastAsia="MS Mincho"/>
                <w:b/>
                <w:sz w:val="28"/>
                <w:szCs w:val="28"/>
                <w:lang w:val="uk-UA"/>
              </w:rPr>
              <w:t>30</w:t>
            </w:r>
            <w:r>
              <w:rPr>
                <w:rFonts w:eastAsia="MS Mincho"/>
                <w:b/>
                <w:sz w:val="28"/>
                <w:szCs w:val="28"/>
                <w:lang w:val="en-US"/>
              </w:rPr>
              <w:t xml:space="preserve"> рік</w:t>
            </w:r>
          </w:p>
        </w:tc>
        <w:tc>
          <w:tcPr>
            <w:tcW w:w="1985" w:type="dxa"/>
            <w:tcBorders>
              <w:top w:val="single" w:sz="4" w:space="0" w:color="auto"/>
              <w:left w:val="single" w:sz="4" w:space="0" w:color="auto"/>
              <w:bottom w:val="single" w:sz="4" w:space="0" w:color="auto"/>
              <w:right w:val="single" w:sz="4" w:space="0" w:color="auto"/>
            </w:tcBorders>
          </w:tcPr>
          <w:p w14:paraId="17708C9A" w14:textId="77777777" w:rsidR="00E70488" w:rsidRDefault="00E70488">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53CE9C14" w14:textId="77777777" w:rsidR="00E70488" w:rsidRDefault="00E70488">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tcPr>
          <w:p w14:paraId="38468495" w14:textId="34403698" w:rsidR="00E70488" w:rsidRDefault="00E70488">
            <w:pPr>
              <w:spacing w:after="200" w:line="276" w:lineRule="auto"/>
              <w:rPr>
                <w:rFonts w:eastAsia="MS Mincho"/>
                <w:b/>
                <w:sz w:val="28"/>
                <w:szCs w:val="28"/>
                <w:lang w:val="en-US"/>
              </w:rPr>
            </w:pPr>
            <w:r>
              <w:rPr>
                <w:rFonts w:eastAsia="MS Mincho"/>
                <w:b/>
                <w:sz w:val="28"/>
                <w:szCs w:val="28"/>
                <w:lang w:val="en-US"/>
              </w:rPr>
              <w:t>420000</w:t>
            </w:r>
          </w:p>
        </w:tc>
      </w:tr>
      <w:tr w:rsidR="007E08E2" w14:paraId="405237DF" w14:textId="77777777" w:rsidTr="00997AC4">
        <w:tc>
          <w:tcPr>
            <w:tcW w:w="817" w:type="dxa"/>
            <w:tcBorders>
              <w:top w:val="single" w:sz="4" w:space="0" w:color="auto"/>
              <w:left w:val="single" w:sz="4" w:space="0" w:color="auto"/>
              <w:bottom w:val="single" w:sz="4" w:space="0" w:color="auto"/>
              <w:right w:val="single" w:sz="4" w:space="0" w:color="auto"/>
            </w:tcBorders>
          </w:tcPr>
          <w:p w14:paraId="2B23DC76" w14:textId="4B8881B7" w:rsidR="007E08E2" w:rsidRDefault="007E08E2">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9CD64C0" w14:textId="06E69617" w:rsidR="007E08E2" w:rsidRDefault="007E08E2" w:rsidP="007E08E2">
            <w:pPr>
              <w:spacing w:after="200" w:line="276" w:lineRule="auto"/>
              <w:rPr>
                <w:rFonts w:eastAsia="MS Mincho"/>
                <w:b/>
                <w:sz w:val="28"/>
                <w:szCs w:val="28"/>
                <w:lang w:val="en-US"/>
              </w:rPr>
            </w:pPr>
            <w:r>
              <w:rPr>
                <w:rFonts w:eastAsia="MS Mincho"/>
                <w:b/>
                <w:sz w:val="28"/>
                <w:szCs w:val="28"/>
                <w:lang w:val="en-US"/>
              </w:rPr>
              <w:t>Всього на 2026–20</w:t>
            </w:r>
            <w:r>
              <w:rPr>
                <w:rFonts w:eastAsia="MS Mincho"/>
                <w:b/>
                <w:sz w:val="28"/>
                <w:szCs w:val="28"/>
                <w:lang w:val="uk-UA"/>
              </w:rPr>
              <w:t>30</w:t>
            </w:r>
            <w:r>
              <w:rPr>
                <w:rFonts w:eastAsia="MS Mincho"/>
                <w:b/>
                <w:sz w:val="28"/>
                <w:szCs w:val="28"/>
                <w:lang w:val="en-US"/>
              </w:rPr>
              <w:t>рр.</w:t>
            </w:r>
          </w:p>
        </w:tc>
        <w:tc>
          <w:tcPr>
            <w:tcW w:w="1985" w:type="dxa"/>
            <w:tcBorders>
              <w:top w:val="single" w:sz="4" w:space="0" w:color="auto"/>
              <w:left w:val="single" w:sz="4" w:space="0" w:color="auto"/>
              <w:bottom w:val="single" w:sz="4" w:space="0" w:color="auto"/>
              <w:right w:val="single" w:sz="4" w:space="0" w:color="auto"/>
            </w:tcBorders>
          </w:tcPr>
          <w:p w14:paraId="779ED0F8" w14:textId="4B8BFF01" w:rsidR="007E08E2" w:rsidRDefault="007E08E2">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22C3B547" w14:textId="622549C5" w:rsidR="007E08E2" w:rsidRDefault="007E08E2">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tcPr>
          <w:p w14:paraId="490E2FF2" w14:textId="65BCA649" w:rsidR="007E08E2" w:rsidRDefault="007E08E2" w:rsidP="007E08E2">
            <w:pPr>
              <w:spacing w:after="200" w:line="276" w:lineRule="auto"/>
              <w:rPr>
                <w:rFonts w:eastAsia="MS Mincho"/>
                <w:b/>
                <w:sz w:val="28"/>
                <w:szCs w:val="28"/>
                <w:lang w:val="en-US"/>
              </w:rPr>
            </w:pPr>
            <w:r>
              <w:rPr>
                <w:rFonts w:eastAsia="MS Mincho"/>
                <w:b/>
                <w:sz w:val="28"/>
                <w:szCs w:val="28"/>
                <w:lang w:val="en-US"/>
              </w:rPr>
              <w:t>1</w:t>
            </w:r>
            <w:r>
              <w:rPr>
                <w:rFonts w:eastAsia="MS Mincho"/>
                <w:b/>
                <w:sz w:val="28"/>
                <w:szCs w:val="28"/>
                <w:lang w:val="uk-UA"/>
              </w:rPr>
              <w:t>92</w:t>
            </w:r>
            <w:r>
              <w:rPr>
                <w:rFonts w:eastAsia="MS Mincho"/>
                <w:b/>
                <w:sz w:val="28"/>
                <w:szCs w:val="28"/>
                <w:lang w:val="en-US"/>
              </w:rPr>
              <w:t>0000</w:t>
            </w:r>
          </w:p>
        </w:tc>
      </w:tr>
    </w:tbl>
    <w:p w14:paraId="743A094C" w14:textId="77777777" w:rsidR="00BE438B" w:rsidRDefault="00BE438B" w:rsidP="00BE438B">
      <w:pPr>
        <w:tabs>
          <w:tab w:val="left" w:pos="3420"/>
        </w:tabs>
        <w:jc w:val="both"/>
        <w:rPr>
          <w:rFonts w:eastAsiaTheme="minorHAnsi"/>
          <w:sz w:val="28"/>
          <w:szCs w:val="28"/>
          <w:lang w:val="uk-UA" w:eastAsia="en-US"/>
        </w:rPr>
      </w:pPr>
    </w:p>
    <w:p w14:paraId="4642D178" w14:textId="77777777" w:rsidR="00997AC4" w:rsidRDefault="00997AC4" w:rsidP="00BE438B">
      <w:pPr>
        <w:tabs>
          <w:tab w:val="left" w:pos="3420"/>
        </w:tabs>
        <w:jc w:val="both"/>
        <w:rPr>
          <w:sz w:val="28"/>
          <w:szCs w:val="28"/>
          <w:lang w:val="uk-UA"/>
        </w:rPr>
      </w:pPr>
    </w:p>
    <w:p w14:paraId="1BCE7044" w14:textId="292FF5C9" w:rsidR="00997AC4" w:rsidRPr="00997AC4" w:rsidRDefault="00BE438B" w:rsidP="00997AC4">
      <w:pPr>
        <w:tabs>
          <w:tab w:val="left" w:pos="3420"/>
        </w:tabs>
        <w:ind w:left="-567" w:firstLine="567"/>
        <w:rPr>
          <w:sz w:val="22"/>
          <w:szCs w:val="22"/>
          <w:lang w:val="uk-UA"/>
        </w:rPr>
      </w:pPr>
      <w:r>
        <w:rPr>
          <w:lang w:val="uk-UA"/>
        </w:rPr>
        <w:t xml:space="preserve">                                                                                                                                           </w:t>
      </w:r>
    </w:p>
    <w:p w14:paraId="633DAD48" w14:textId="77777777" w:rsidR="00BE438B" w:rsidRDefault="00BE438B" w:rsidP="00BE438B">
      <w:pPr>
        <w:tabs>
          <w:tab w:val="left" w:pos="3420"/>
        </w:tabs>
        <w:rPr>
          <w:lang w:val="uk-UA"/>
        </w:rPr>
      </w:pPr>
    </w:p>
    <w:p w14:paraId="4AD4AAC1" w14:textId="77777777" w:rsidR="00E44928" w:rsidRDefault="00E44928" w:rsidP="00BE438B">
      <w:pPr>
        <w:tabs>
          <w:tab w:val="left" w:pos="3420"/>
        </w:tabs>
        <w:rPr>
          <w:lang w:val="uk-UA"/>
        </w:rPr>
      </w:pPr>
    </w:p>
    <w:p w14:paraId="5BA7858E" w14:textId="77777777" w:rsidR="00E44928" w:rsidRDefault="00E44928" w:rsidP="00BE438B">
      <w:pPr>
        <w:tabs>
          <w:tab w:val="left" w:pos="3420"/>
        </w:tabs>
        <w:rPr>
          <w:lang w:val="uk-UA"/>
        </w:rPr>
      </w:pPr>
    </w:p>
    <w:p w14:paraId="44BB7173" w14:textId="77777777" w:rsidR="00E44928" w:rsidRDefault="00E44928" w:rsidP="00BE438B">
      <w:pPr>
        <w:tabs>
          <w:tab w:val="left" w:pos="3420"/>
        </w:tabs>
        <w:rPr>
          <w:lang w:val="uk-UA"/>
        </w:rPr>
      </w:pPr>
    </w:p>
    <w:p w14:paraId="65FC32F3" w14:textId="77777777" w:rsidR="00E44928" w:rsidRDefault="00E44928" w:rsidP="00BE438B">
      <w:pPr>
        <w:tabs>
          <w:tab w:val="left" w:pos="3420"/>
        </w:tabs>
        <w:rPr>
          <w:lang w:val="uk-UA"/>
        </w:rPr>
      </w:pPr>
    </w:p>
    <w:p w14:paraId="173B7CE1" w14:textId="77777777" w:rsidR="00E44928" w:rsidRDefault="00E44928" w:rsidP="00BE438B">
      <w:pPr>
        <w:tabs>
          <w:tab w:val="left" w:pos="3420"/>
        </w:tabs>
        <w:rPr>
          <w:lang w:val="uk-UA"/>
        </w:rPr>
      </w:pPr>
    </w:p>
    <w:p w14:paraId="60328D17" w14:textId="77777777" w:rsidR="00E44928" w:rsidRDefault="00E44928" w:rsidP="00BE438B">
      <w:pPr>
        <w:tabs>
          <w:tab w:val="left" w:pos="3420"/>
        </w:tabs>
        <w:rPr>
          <w:lang w:val="uk-UA"/>
        </w:rPr>
      </w:pPr>
    </w:p>
    <w:p w14:paraId="0E5BA4E4" w14:textId="77777777" w:rsidR="00E44928" w:rsidRDefault="00E44928" w:rsidP="00BE438B">
      <w:pPr>
        <w:tabs>
          <w:tab w:val="left" w:pos="3420"/>
        </w:tabs>
        <w:rPr>
          <w:lang w:val="uk-UA"/>
        </w:rPr>
      </w:pPr>
    </w:p>
    <w:p w14:paraId="6CD18A21" w14:textId="77777777" w:rsidR="00E44928" w:rsidRDefault="00E44928" w:rsidP="00BE438B">
      <w:pPr>
        <w:tabs>
          <w:tab w:val="left" w:pos="3420"/>
        </w:tabs>
        <w:rPr>
          <w:lang w:val="uk-UA"/>
        </w:rPr>
      </w:pPr>
    </w:p>
    <w:p w14:paraId="3DAD02E2" w14:textId="77777777" w:rsidR="00E44928" w:rsidRDefault="00E44928" w:rsidP="00BE438B">
      <w:pPr>
        <w:tabs>
          <w:tab w:val="left" w:pos="3420"/>
        </w:tabs>
        <w:rPr>
          <w:lang w:val="uk-UA"/>
        </w:rPr>
      </w:pPr>
    </w:p>
    <w:p w14:paraId="31546B59" w14:textId="77777777" w:rsidR="00E44928" w:rsidRDefault="00E44928" w:rsidP="00BE438B">
      <w:pPr>
        <w:tabs>
          <w:tab w:val="left" w:pos="3420"/>
        </w:tabs>
        <w:rPr>
          <w:lang w:val="uk-UA"/>
        </w:rPr>
      </w:pPr>
    </w:p>
    <w:p w14:paraId="0EA7079B" w14:textId="77777777" w:rsidR="00E44928" w:rsidRDefault="00E44928" w:rsidP="00BE438B">
      <w:pPr>
        <w:tabs>
          <w:tab w:val="left" w:pos="3420"/>
        </w:tabs>
        <w:rPr>
          <w:lang w:val="uk-UA"/>
        </w:rPr>
      </w:pPr>
    </w:p>
    <w:p w14:paraId="38DB89B8" w14:textId="77777777" w:rsidR="00E44928" w:rsidRDefault="00E44928" w:rsidP="00BE438B">
      <w:pPr>
        <w:tabs>
          <w:tab w:val="left" w:pos="3420"/>
        </w:tabs>
        <w:rPr>
          <w:lang w:val="uk-UA"/>
        </w:rPr>
      </w:pPr>
    </w:p>
    <w:p w14:paraId="593F2B76" w14:textId="77777777" w:rsidR="00E44928" w:rsidRDefault="00E44928" w:rsidP="00BE438B">
      <w:pPr>
        <w:tabs>
          <w:tab w:val="left" w:pos="3420"/>
        </w:tabs>
        <w:rPr>
          <w:lang w:val="uk-UA"/>
        </w:rPr>
      </w:pPr>
    </w:p>
    <w:p w14:paraId="677342FA" w14:textId="77777777" w:rsidR="00E44928" w:rsidRDefault="00E44928" w:rsidP="00BE438B">
      <w:pPr>
        <w:tabs>
          <w:tab w:val="left" w:pos="3420"/>
        </w:tabs>
        <w:rPr>
          <w:lang w:val="uk-UA"/>
        </w:rPr>
      </w:pPr>
    </w:p>
    <w:p w14:paraId="4BDD6D5A" w14:textId="77777777" w:rsidR="00E44928" w:rsidRDefault="00E44928" w:rsidP="00BE438B">
      <w:pPr>
        <w:tabs>
          <w:tab w:val="left" w:pos="3420"/>
        </w:tabs>
        <w:rPr>
          <w:lang w:val="uk-UA"/>
        </w:rPr>
      </w:pPr>
    </w:p>
    <w:p w14:paraId="08B8EB31" w14:textId="77777777" w:rsidR="00E44928" w:rsidRDefault="00E44928" w:rsidP="00BE438B">
      <w:pPr>
        <w:tabs>
          <w:tab w:val="left" w:pos="3420"/>
        </w:tabs>
        <w:rPr>
          <w:lang w:val="uk-UA"/>
        </w:rPr>
      </w:pPr>
    </w:p>
    <w:p w14:paraId="392373F1" w14:textId="77777777" w:rsidR="00E44928" w:rsidRDefault="00E44928" w:rsidP="00BE438B">
      <w:pPr>
        <w:tabs>
          <w:tab w:val="left" w:pos="3420"/>
        </w:tabs>
        <w:rPr>
          <w:lang w:val="uk-UA"/>
        </w:rPr>
      </w:pPr>
    </w:p>
    <w:p w14:paraId="2023C6C9" w14:textId="77777777" w:rsidR="00E44928" w:rsidRDefault="00E44928" w:rsidP="00BE438B">
      <w:pPr>
        <w:tabs>
          <w:tab w:val="left" w:pos="3420"/>
        </w:tabs>
        <w:rPr>
          <w:lang w:val="uk-UA"/>
        </w:rPr>
      </w:pPr>
    </w:p>
    <w:p w14:paraId="178DC585" w14:textId="77777777" w:rsidR="00E44928" w:rsidRDefault="00E44928" w:rsidP="00BE438B">
      <w:pPr>
        <w:tabs>
          <w:tab w:val="left" w:pos="3420"/>
        </w:tabs>
        <w:rPr>
          <w:lang w:val="uk-UA"/>
        </w:rPr>
      </w:pPr>
    </w:p>
    <w:p w14:paraId="34DF3125" w14:textId="77777777" w:rsidR="00E44928" w:rsidRDefault="00E44928" w:rsidP="00BE438B">
      <w:pPr>
        <w:tabs>
          <w:tab w:val="left" w:pos="3420"/>
        </w:tabs>
        <w:rPr>
          <w:lang w:val="uk-UA"/>
        </w:rPr>
      </w:pPr>
    </w:p>
    <w:p w14:paraId="716D2A43" w14:textId="77777777" w:rsidR="00E44928" w:rsidRDefault="00E44928" w:rsidP="00BE438B">
      <w:pPr>
        <w:tabs>
          <w:tab w:val="left" w:pos="3420"/>
        </w:tabs>
        <w:rPr>
          <w:lang w:val="uk-UA"/>
        </w:rPr>
      </w:pPr>
    </w:p>
    <w:p w14:paraId="03FB33AC" w14:textId="77777777" w:rsidR="00E44928" w:rsidRDefault="00E44928" w:rsidP="00BE438B">
      <w:pPr>
        <w:tabs>
          <w:tab w:val="left" w:pos="3420"/>
        </w:tabs>
        <w:rPr>
          <w:lang w:val="uk-UA"/>
        </w:rPr>
      </w:pPr>
    </w:p>
    <w:p w14:paraId="56F9ED2E" w14:textId="77777777" w:rsidR="00E44928" w:rsidRDefault="00E44928" w:rsidP="00BE438B">
      <w:pPr>
        <w:tabs>
          <w:tab w:val="left" w:pos="3420"/>
        </w:tabs>
        <w:rPr>
          <w:lang w:val="uk-UA"/>
        </w:rPr>
      </w:pPr>
    </w:p>
    <w:p w14:paraId="4D0CD12E" w14:textId="77777777" w:rsidR="00E44928" w:rsidRDefault="00E44928" w:rsidP="00BE438B">
      <w:pPr>
        <w:tabs>
          <w:tab w:val="left" w:pos="3420"/>
        </w:tabs>
        <w:rPr>
          <w:lang w:val="uk-UA"/>
        </w:rPr>
      </w:pPr>
    </w:p>
    <w:p w14:paraId="7FC1B8E2" w14:textId="77777777" w:rsidR="00E44928" w:rsidRDefault="00E44928" w:rsidP="00BE438B">
      <w:pPr>
        <w:tabs>
          <w:tab w:val="left" w:pos="3420"/>
        </w:tabs>
        <w:rPr>
          <w:lang w:val="uk-UA"/>
        </w:rPr>
      </w:pPr>
    </w:p>
    <w:p w14:paraId="45DEBAE0" w14:textId="77777777" w:rsidR="00E44928" w:rsidRDefault="00E44928" w:rsidP="00BE438B">
      <w:pPr>
        <w:tabs>
          <w:tab w:val="left" w:pos="3420"/>
        </w:tabs>
        <w:rPr>
          <w:lang w:val="uk-UA"/>
        </w:rPr>
      </w:pPr>
    </w:p>
    <w:p w14:paraId="0CB3F81F" w14:textId="77777777" w:rsidR="00E44928" w:rsidRDefault="00E44928" w:rsidP="00BE438B">
      <w:pPr>
        <w:tabs>
          <w:tab w:val="left" w:pos="3420"/>
        </w:tabs>
        <w:rPr>
          <w:lang w:val="uk-UA"/>
        </w:rPr>
      </w:pPr>
    </w:p>
    <w:p w14:paraId="6F428172" w14:textId="77777777" w:rsidR="00E44928" w:rsidRDefault="00E44928" w:rsidP="00BE438B">
      <w:pPr>
        <w:tabs>
          <w:tab w:val="left" w:pos="3420"/>
        </w:tabs>
        <w:rPr>
          <w:lang w:val="uk-UA"/>
        </w:rPr>
      </w:pPr>
    </w:p>
    <w:p w14:paraId="656CD77E" w14:textId="77777777" w:rsidR="00E44928" w:rsidRDefault="00E44928" w:rsidP="00BE438B">
      <w:pPr>
        <w:tabs>
          <w:tab w:val="left" w:pos="3420"/>
        </w:tabs>
        <w:rPr>
          <w:lang w:val="uk-UA"/>
        </w:rPr>
      </w:pPr>
    </w:p>
    <w:p w14:paraId="1B93D7F7" w14:textId="77777777" w:rsidR="00E44928" w:rsidRDefault="00E44928" w:rsidP="00BE438B">
      <w:pPr>
        <w:tabs>
          <w:tab w:val="left" w:pos="3420"/>
        </w:tabs>
        <w:rPr>
          <w:lang w:val="uk-UA"/>
        </w:rPr>
      </w:pPr>
    </w:p>
    <w:p w14:paraId="11D0D462" w14:textId="77777777" w:rsidR="00E44928" w:rsidRDefault="00E44928" w:rsidP="00BE438B">
      <w:pPr>
        <w:tabs>
          <w:tab w:val="left" w:pos="3420"/>
        </w:tabs>
        <w:rPr>
          <w:lang w:val="uk-UA"/>
        </w:rPr>
      </w:pPr>
    </w:p>
    <w:p w14:paraId="1370692E" w14:textId="77777777" w:rsidR="00E44928" w:rsidRDefault="00E44928" w:rsidP="00BE438B">
      <w:pPr>
        <w:tabs>
          <w:tab w:val="left" w:pos="3420"/>
        </w:tabs>
        <w:rPr>
          <w:lang w:val="uk-UA"/>
        </w:rPr>
      </w:pPr>
    </w:p>
    <w:p w14:paraId="5A7FB851" w14:textId="77777777" w:rsidR="00E44928" w:rsidRDefault="00E44928" w:rsidP="00BE438B">
      <w:pPr>
        <w:tabs>
          <w:tab w:val="left" w:pos="3420"/>
        </w:tabs>
        <w:rPr>
          <w:lang w:val="uk-UA"/>
        </w:rPr>
      </w:pPr>
    </w:p>
    <w:p w14:paraId="70CED483" w14:textId="77777777" w:rsidR="00E44928" w:rsidRDefault="00E44928" w:rsidP="00BE438B">
      <w:pPr>
        <w:tabs>
          <w:tab w:val="left" w:pos="3420"/>
        </w:tabs>
        <w:rPr>
          <w:lang w:val="uk-UA"/>
        </w:rPr>
      </w:pPr>
    </w:p>
    <w:p w14:paraId="49BBA4AB" w14:textId="77777777" w:rsidR="00E44928" w:rsidRDefault="00E44928" w:rsidP="00BE438B">
      <w:pPr>
        <w:tabs>
          <w:tab w:val="left" w:pos="3420"/>
        </w:tabs>
        <w:rPr>
          <w:lang w:val="uk-UA"/>
        </w:rPr>
      </w:pPr>
    </w:p>
    <w:p w14:paraId="3EA9105C" w14:textId="77777777" w:rsidR="00E44928" w:rsidRDefault="00E44928" w:rsidP="00BE438B">
      <w:pPr>
        <w:tabs>
          <w:tab w:val="left" w:pos="3420"/>
        </w:tabs>
        <w:rPr>
          <w:lang w:val="uk-UA"/>
        </w:rPr>
      </w:pPr>
    </w:p>
    <w:p w14:paraId="76E563E6" w14:textId="77777777" w:rsidR="00E44928" w:rsidRDefault="00E44928" w:rsidP="00BE438B">
      <w:pPr>
        <w:tabs>
          <w:tab w:val="left" w:pos="3420"/>
        </w:tabs>
        <w:rPr>
          <w:lang w:val="uk-UA"/>
        </w:rPr>
      </w:pPr>
    </w:p>
    <w:p w14:paraId="7AAA65DF" w14:textId="0B5B2BEE" w:rsidR="0074383B" w:rsidRPr="006C1D24" w:rsidRDefault="0074383B" w:rsidP="0074383B">
      <w:pPr>
        <w:ind w:left="5670"/>
        <w:jc w:val="both"/>
        <w:rPr>
          <w:sz w:val="24"/>
          <w:szCs w:val="24"/>
          <w:lang w:val="uk-UA"/>
        </w:rPr>
      </w:pPr>
      <w:r w:rsidRPr="006C1D24">
        <w:rPr>
          <w:sz w:val="24"/>
          <w:szCs w:val="24"/>
          <w:lang w:val="uk-UA"/>
        </w:rPr>
        <w:lastRenderedPageBreak/>
        <w:t xml:space="preserve">Додаток </w:t>
      </w:r>
      <w:r>
        <w:rPr>
          <w:sz w:val="24"/>
          <w:szCs w:val="24"/>
          <w:lang w:val="uk-UA"/>
        </w:rPr>
        <w:t>3</w:t>
      </w:r>
    </w:p>
    <w:p w14:paraId="761327D3" w14:textId="77777777" w:rsidR="0074383B" w:rsidRPr="006C1D24" w:rsidRDefault="0074383B" w:rsidP="0074383B">
      <w:pPr>
        <w:ind w:left="5670"/>
        <w:jc w:val="both"/>
        <w:rPr>
          <w:sz w:val="24"/>
          <w:szCs w:val="24"/>
          <w:lang w:val="uk-UA"/>
        </w:rPr>
      </w:pPr>
      <w:r w:rsidRPr="006C1D24">
        <w:rPr>
          <w:sz w:val="24"/>
          <w:szCs w:val="24"/>
          <w:lang w:val="uk-UA"/>
        </w:rPr>
        <w:t xml:space="preserve">до Програми розвитку культури </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5AA84365" w14:textId="042E6751" w:rsidR="00BE438B" w:rsidRDefault="00BE438B" w:rsidP="00BB0BBF">
      <w:pPr>
        <w:rPr>
          <w:b/>
          <w:lang w:val="uk-UA"/>
        </w:rPr>
      </w:pPr>
    </w:p>
    <w:p w14:paraId="6D767211" w14:textId="77777777" w:rsidR="00AA2276" w:rsidRPr="00984005" w:rsidRDefault="00AA2276" w:rsidP="00AA2276">
      <w:pPr>
        <w:ind w:firstLine="709"/>
        <w:jc w:val="center"/>
        <w:rPr>
          <w:b/>
          <w:sz w:val="28"/>
          <w:szCs w:val="28"/>
          <w:lang w:val="uk-UA"/>
        </w:rPr>
      </w:pPr>
      <w:r w:rsidRPr="00984005">
        <w:rPr>
          <w:b/>
          <w:sz w:val="28"/>
          <w:szCs w:val="28"/>
          <w:lang w:val="uk-UA"/>
        </w:rPr>
        <w:t xml:space="preserve">ПОЛОЖЕННЯ            </w:t>
      </w:r>
    </w:p>
    <w:p w14:paraId="7402F10E" w14:textId="78694650" w:rsidR="00AA2276" w:rsidRPr="00984005" w:rsidRDefault="00AA2276" w:rsidP="00BA4AE7">
      <w:pPr>
        <w:jc w:val="both"/>
        <w:rPr>
          <w:b/>
          <w:sz w:val="28"/>
          <w:szCs w:val="28"/>
          <w:lang w:val="uk-UA"/>
        </w:rPr>
      </w:pPr>
      <w:r w:rsidRPr="00984005">
        <w:rPr>
          <w:b/>
          <w:sz w:val="28"/>
          <w:szCs w:val="28"/>
          <w:lang w:val="uk-UA"/>
        </w:rPr>
        <w:t xml:space="preserve">про порядок компенсації транспортних витрат вартості проїзду </w:t>
      </w:r>
      <w:r w:rsidR="001F7CE4">
        <w:rPr>
          <w:b/>
          <w:sz w:val="28"/>
          <w:szCs w:val="28"/>
          <w:lang w:val="uk-UA"/>
        </w:rPr>
        <w:t>викладачам Звягельської школи мистецтв</w:t>
      </w:r>
      <w:r w:rsidRPr="00984005">
        <w:rPr>
          <w:b/>
          <w:sz w:val="28"/>
          <w:szCs w:val="28"/>
          <w:lang w:val="uk-UA"/>
        </w:rPr>
        <w:t xml:space="preserve"> Звягельської міської територіальної громади до місця роботи та в зворотному напрямку</w:t>
      </w:r>
    </w:p>
    <w:p w14:paraId="2FE6A218" w14:textId="77777777" w:rsidR="00AA2276" w:rsidRPr="00966AE2" w:rsidRDefault="00AA2276" w:rsidP="00AA2276">
      <w:pPr>
        <w:ind w:firstLine="709"/>
        <w:jc w:val="both"/>
        <w:rPr>
          <w:sz w:val="28"/>
          <w:szCs w:val="28"/>
          <w:lang w:val="uk-UA"/>
        </w:rPr>
      </w:pPr>
    </w:p>
    <w:p w14:paraId="3DE53DDF" w14:textId="77777777" w:rsidR="00AA2276" w:rsidRPr="00984005" w:rsidRDefault="00AA2276" w:rsidP="00AA2276">
      <w:pPr>
        <w:pStyle w:val="a6"/>
        <w:ind w:left="709"/>
        <w:jc w:val="center"/>
        <w:rPr>
          <w:b/>
          <w:sz w:val="28"/>
          <w:szCs w:val="28"/>
          <w:lang w:val="uk-UA"/>
        </w:rPr>
      </w:pPr>
      <w:r w:rsidRPr="00984005">
        <w:rPr>
          <w:b/>
          <w:sz w:val="28"/>
          <w:szCs w:val="28"/>
          <w:lang w:val="uk-UA"/>
        </w:rPr>
        <w:t>І.</w:t>
      </w:r>
      <w:r w:rsidRPr="00984005">
        <w:rPr>
          <w:b/>
          <w:sz w:val="28"/>
          <w:szCs w:val="28"/>
        </w:rPr>
        <w:t> </w:t>
      </w:r>
      <w:r w:rsidRPr="00984005">
        <w:rPr>
          <w:b/>
          <w:sz w:val="28"/>
          <w:szCs w:val="28"/>
          <w:lang w:val="uk-UA"/>
        </w:rPr>
        <w:t>Загальні положення</w:t>
      </w:r>
    </w:p>
    <w:p w14:paraId="1E8374F9" w14:textId="3A538DED" w:rsidR="00AA2276" w:rsidRPr="00AA2276" w:rsidRDefault="00AA2276" w:rsidP="00AA2276">
      <w:pPr>
        <w:pStyle w:val="a6"/>
        <w:ind w:left="0" w:firstLine="709"/>
        <w:jc w:val="both"/>
        <w:rPr>
          <w:sz w:val="28"/>
          <w:szCs w:val="28"/>
          <w:lang w:val="uk-UA"/>
        </w:rPr>
      </w:pPr>
      <w:r w:rsidRPr="00AA2276">
        <w:rPr>
          <w:sz w:val="28"/>
          <w:szCs w:val="28"/>
          <w:lang w:val="uk-UA"/>
        </w:rPr>
        <w:t xml:space="preserve">Положення регламентує порядок </w:t>
      </w:r>
      <w:r>
        <w:rPr>
          <w:sz w:val="28"/>
          <w:szCs w:val="28"/>
          <w:lang w:val="uk-UA"/>
        </w:rPr>
        <w:t>компенсації</w:t>
      </w:r>
      <w:r w:rsidRPr="00AA2276">
        <w:rPr>
          <w:sz w:val="28"/>
          <w:szCs w:val="28"/>
          <w:lang w:val="uk-UA"/>
        </w:rPr>
        <w:t xml:space="preserve"> транспортних витрат </w:t>
      </w:r>
      <w:r w:rsidR="00AD1B69">
        <w:rPr>
          <w:sz w:val="28"/>
          <w:szCs w:val="28"/>
          <w:lang w:val="uk-UA"/>
        </w:rPr>
        <w:br/>
      </w:r>
      <w:r w:rsidRPr="00AA2276">
        <w:rPr>
          <w:sz w:val="28"/>
          <w:szCs w:val="28"/>
          <w:lang w:val="uk-UA"/>
        </w:rPr>
        <w:t xml:space="preserve">на проїзд </w:t>
      </w:r>
      <w:r w:rsidR="001C3895">
        <w:rPr>
          <w:sz w:val="28"/>
          <w:szCs w:val="28"/>
          <w:lang w:val="uk-UA"/>
        </w:rPr>
        <w:t>викладач</w:t>
      </w:r>
      <w:r w:rsidRPr="00AA2276">
        <w:rPr>
          <w:sz w:val="28"/>
          <w:szCs w:val="28"/>
          <w:lang w:val="uk-UA"/>
        </w:rPr>
        <w:t xml:space="preserve">ам </w:t>
      </w:r>
      <w:r w:rsidR="001C3895">
        <w:rPr>
          <w:sz w:val="28"/>
          <w:szCs w:val="28"/>
          <w:lang w:val="uk-UA"/>
        </w:rPr>
        <w:t>Звягельської школи мистецтв</w:t>
      </w:r>
      <w:r w:rsidRPr="00AA2276">
        <w:rPr>
          <w:sz w:val="28"/>
          <w:szCs w:val="28"/>
          <w:lang w:val="uk-UA"/>
        </w:rPr>
        <w:t xml:space="preserve"> Звягельської міської територіальної громади (далі - Положення) на проїзд до місця роботи </w:t>
      </w:r>
      <w:r w:rsidR="00AD1B69">
        <w:rPr>
          <w:sz w:val="28"/>
          <w:szCs w:val="28"/>
          <w:lang w:val="uk-UA"/>
        </w:rPr>
        <w:br/>
      </w:r>
      <w:r w:rsidRPr="00AA2276">
        <w:rPr>
          <w:sz w:val="28"/>
          <w:szCs w:val="28"/>
          <w:lang w:val="uk-UA"/>
        </w:rPr>
        <w:t xml:space="preserve">та у зворотному напрямку за рахунок коштів бюджету Звягельської міської територіальної громади. </w:t>
      </w:r>
    </w:p>
    <w:p w14:paraId="342B2995" w14:textId="32788698" w:rsidR="00AA2276" w:rsidRPr="00AA2276" w:rsidRDefault="00485523" w:rsidP="00AA2276">
      <w:pPr>
        <w:pStyle w:val="a6"/>
        <w:ind w:left="0" w:firstLine="709"/>
        <w:jc w:val="both"/>
        <w:rPr>
          <w:sz w:val="28"/>
          <w:szCs w:val="28"/>
          <w:lang w:val="uk-UA"/>
        </w:rPr>
      </w:pPr>
      <w:r>
        <w:rPr>
          <w:sz w:val="28"/>
          <w:szCs w:val="28"/>
          <w:lang w:val="uk-UA"/>
        </w:rPr>
        <w:t>Компенсація</w:t>
      </w:r>
      <w:r w:rsidR="00AA2276" w:rsidRPr="00AA2276">
        <w:rPr>
          <w:sz w:val="28"/>
          <w:szCs w:val="28"/>
          <w:lang w:val="uk-UA"/>
        </w:rPr>
        <w:t xml:space="preserve"> транспортних витрат запроваджується з метою створення сприятливих умов для роботи працівників, розширення можливосте</w:t>
      </w:r>
      <w:r w:rsidR="00AD1B69">
        <w:rPr>
          <w:sz w:val="28"/>
          <w:szCs w:val="28"/>
          <w:lang w:val="uk-UA"/>
        </w:rPr>
        <w:t>й для надання культурних послуг</w:t>
      </w:r>
      <w:r w:rsidR="00AA2276" w:rsidRPr="00AA2276">
        <w:rPr>
          <w:sz w:val="28"/>
          <w:szCs w:val="28"/>
          <w:lang w:val="uk-UA"/>
        </w:rPr>
        <w:t xml:space="preserve"> та організації культурно - дозвіллєвої діяльності для мешканців громади.</w:t>
      </w:r>
    </w:p>
    <w:p w14:paraId="76E70AA6" w14:textId="3879F933" w:rsidR="00AA2276" w:rsidRPr="00485523" w:rsidRDefault="00AA2276" w:rsidP="00AA2276">
      <w:pPr>
        <w:pStyle w:val="a6"/>
        <w:ind w:left="0" w:firstLine="709"/>
        <w:jc w:val="both"/>
        <w:rPr>
          <w:sz w:val="28"/>
          <w:szCs w:val="28"/>
          <w:lang w:val="uk-UA"/>
        </w:rPr>
      </w:pPr>
      <w:r w:rsidRPr="00485523">
        <w:rPr>
          <w:sz w:val="28"/>
          <w:szCs w:val="28"/>
          <w:lang w:val="uk-UA"/>
        </w:rPr>
        <w:t xml:space="preserve">Загальна сума </w:t>
      </w:r>
      <w:r w:rsidR="00485523">
        <w:rPr>
          <w:sz w:val="28"/>
          <w:szCs w:val="28"/>
          <w:lang w:val="uk-UA"/>
        </w:rPr>
        <w:t>компенсації</w:t>
      </w:r>
      <w:r w:rsidRPr="00485523">
        <w:rPr>
          <w:sz w:val="28"/>
          <w:szCs w:val="28"/>
          <w:lang w:val="uk-UA"/>
        </w:rPr>
        <w:t>, пов’язано</w:t>
      </w:r>
      <w:r w:rsidR="00485523">
        <w:rPr>
          <w:sz w:val="28"/>
          <w:szCs w:val="28"/>
          <w:lang w:val="uk-UA"/>
        </w:rPr>
        <w:t>ї</w:t>
      </w:r>
      <w:r w:rsidRPr="00485523">
        <w:rPr>
          <w:sz w:val="28"/>
          <w:szCs w:val="28"/>
          <w:lang w:val="uk-UA"/>
        </w:rPr>
        <w:t xml:space="preserve"> з проїздом </w:t>
      </w:r>
      <w:r w:rsidR="00270926">
        <w:rPr>
          <w:sz w:val="28"/>
          <w:szCs w:val="28"/>
          <w:lang w:val="uk-UA"/>
        </w:rPr>
        <w:t>викладачів Школи мистецтв</w:t>
      </w:r>
      <w:r w:rsidRPr="00485523">
        <w:rPr>
          <w:sz w:val="28"/>
          <w:szCs w:val="28"/>
          <w:lang w:val="uk-UA"/>
        </w:rPr>
        <w:t xml:space="preserve"> до місця </w:t>
      </w:r>
      <w:r w:rsidR="00270926">
        <w:rPr>
          <w:sz w:val="28"/>
          <w:szCs w:val="28"/>
          <w:lang w:val="uk-UA"/>
        </w:rPr>
        <w:t>проведення занять</w:t>
      </w:r>
      <w:r w:rsidRPr="00485523">
        <w:rPr>
          <w:sz w:val="28"/>
          <w:szCs w:val="28"/>
          <w:lang w:val="uk-UA"/>
        </w:rPr>
        <w:t xml:space="preserve"> та у зворотному напрямку автомобільним транспортом загального користування, визначається кошторисними призначеннями відповідної установи на відповідний бюджетний  рік.</w:t>
      </w:r>
    </w:p>
    <w:p w14:paraId="78C39FCD" w14:textId="16F323B9" w:rsidR="00AA2276" w:rsidRPr="005924B7" w:rsidRDefault="00AA2276" w:rsidP="005924B7">
      <w:pPr>
        <w:pStyle w:val="a6"/>
        <w:ind w:left="0" w:firstLine="709"/>
        <w:jc w:val="both"/>
        <w:rPr>
          <w:sz w:val="28"/>
          <w:szCs w:val="28"/>
          <w:lang w:val="uk-UA"/>
        </w:rPr>
      </w:pPr>
      <w:r w:rsidRPr="005924B7">
        <w:rPr>
          <w:sz w:val="28"/>
          <w:szCs w:val="28"/>
          <w:lang w:val="uk-UA"/>
        </w:rPr>
        <w:t xml:space="preserve">Рішення про </w:t>
      </w:r>
      <w:r w:rsidR="00485523">
        <w:rPr>
          <w:sz w:val="28"/>
          <w:szCs w:val="28"/>
          <w:lang w:val="uk-UA"/>
        </w:rPr>
        <w:t>компенсацію</w:t>
      </w:r>
      <w:r w:rsidR="005924B7">
        <w:rPr>
          <w:sz w:val="28"/>
          <w:szCs w:val="28"/>
          <w:lang w:val="uk-UA"/>
        </w:rPr>
        <w:t xml:space="preserve"> витрат на проїзд, а також списки викладачів Школи мистецтв затверджу</w:t>
      </w:r>
      <w:r w:rsidRPr="005924B7">
        <w:rPr>
          <w:sz w:val="28"/>
          <w:szCs w:val="28"/>
          <w:lang w:val="uk-UA"/>
        </w:rPr>
        <w:t xml:space="preserve">ється </w:t>
      </w:r>
      <w:r w:rsidR="005924B7">
        <w:rPr>
          <w:sz w:val="28"/>
          <w:szCs w:val="28"/>
          <w:lang w:val="uk-UA"/>
        </w:rPr>
        <w:t>виконавчим комітетом Звягельської міської ради на підставі подання</w:t>
      </w:r>
      <w:r w:rsidRPr="005924B7">
        <w:rPr>
          <w:sz w:val="28"/>
          <w:szCs w:val="28"/>
          <w:lang w:val="uk-UA"/>
        </w:rPr>
        <w:t xml:space="preserve"> Управління культури і туризму міської ради.</w:t>
      </w:r>
    </w:p>
    <w:p w14:paraId="732ECE8F" w14:textId="6DE59356" w:rsidR="00AA2276" w:rsidRPr="005924B7" w:rsidRDefault="00AA2276" w:rsidP="00AA2276">
      <w:pPr>
        <w:ind w:firstLine="709"/>
        <w:jc w:val="both"/>
        <w:rPr>
          <w:sz w:val="28"/>
          <w:szCs w:val="28"/>
          <w:lang w:val="uk-UA"/>
        </w:rPr>
      </w:pPr>
      <w:r w:rsidRPr="005B6F6D">
        <w:rPr>
          <w:sz w:val="28"/>
          <w:szCs w:val="28"/>
          <w:lang w:val="uk-UA"/>
        </w:rPr>
        <w:t xml:space="preserve">Розмір </w:t>
      </w:r>
      <w:r w:rsidR="00485523" w:rsidRPr="005B6F6D">
        <w:rPr>
          <w:sz w:val="28"/>
          <w:szCs w:val="28"/>
          <w:lang w:val="uk-UA"/>
        </w:rPr>
        <w:t>компенсації</w:t>
      </w:r>
      <w:r w:rsidRPr="005B6F6D">
        <w:rPr>
          <w:sz w:val="28"/>
          <w:szCs w:val="28"/>
          <w:lang w:val="uk-UA"/>
        </w:rPr>
        <w:t xml:space="preserve"> вартості проїзду в місяць становить </w:t>
      </w:r>
      <w:r w:rsidR="008C1C95">
        <w:rPr>
          <w:sz w:val="28"/>
          <w:szCs w:val="28"/>
          <w:lang w:val="uk-UA"/>
        </w:rPr>
        <w:t>90</w:t>
      </w:r>
      <w:r w:rsidR="005B6F6D" w:rsidRPr="005B6F6D">
        <w:rPr>
          <w:sz w:val="28"/>
          <w:szCs w:val="28"/>
          <w:lang w:val="uk-UA"/>
        </w:rPr>
        <w:t>0</w:t>
      </w:r>
      <w:r w:rsidRPr="005B6F6D">
        <w:rPr>
          <w:sz w:val="28"/>
          <w:szCs w:val="28"/>
        </w:rPr>
        <w:t xml:space="preserve"> грн. </w:t>
      </w:r>
      <w:r w:rsidR="005924B7">
        <w:rPr>
          <w:sz w:val="28"/>
          <w:szCs w:val="28"/>
          <w:lang w:val="uk-UA"/>
        </w:rPr>
        <w:t>та залежить від кількості відпрацьованих годин викладачами Школи мистецтв.</w:t>
      </w:r>
    </w:p>
    <w:p w14:paraId="253DD426" w14:textId="35FAE8D6" w:rsidR="00AA2276" w:rsidRPr="005924B7" w:rsidRDefault="00AA2276" w:rsidP="005924B7">
      <w:pPr>
        <w:ind w:firstLine="709"/>
        <w:jc w:val="both"/>
        <w:rPr>
          <w:sz w:val="28"/>
          <w:szCs w:val="28"/>
          <w:lang w:val="uk-UA"/>
        </w:rPr>
      </w:pPr>
      <w:r w:rsidRPr="005924B7">
        <w:rPr>
          <w:sz w:val="28"/>
          <w:szCs w:val="28"/>
          <w:lang w:val="uk-UA"/>
        </w:rPr>
        <w:t xml:space="preserve">Право на </w:t>
      </w:r>
      <w:r w:rsidR="00485523">
        <w:rPr>
          <w:sz w:val="28"/>
          <w:szCs w:val="28"/>
          <w:lang w:val="uk-UA"/>
        </w:rPr>
        <w:t>компенсацію</w:t>
      </w:r>
      <w:r w:rsidRPr="005924B7">
        <w:rPr>
          <w:sz w:val="28"/>
          <w:szCs w:val="28"/>
          <w:lang w:val="uk-UA"/>
        </w:rPr>
        <w:t xml:space="preserve"> витрат на проїзд мають </w:t>
      </w:r>
      <w:r w:rsidR="005924B7">
        <w:rPr>
          <w:sz w:val="28"/>
          <w:szCs w:val="28"/>
          <w:lang w:val="uk-UA"/>
        </w:rPr>
        <w:t>викладачі</w:t>
      </w:r>
      <w:r w:rsidRPr="005924B7">
        <w:rPr>
          <w:sz w:val="28"/>
          <w:szCs w:val="28"/>
          <w:lang w:val="uk-UA"/>
        </w:rPr>
        <w:t xml:space="preserve"> </w:t>
      </w:r>
      <w:r w:rsidR="005924B7">
        <w:rPr>
          <w:sz w:val="28"/>
          <w:szCs w:val="28"/>
          <w:lang w:val="uk-UA"/>
        </w:rPr>
        <w:t>Звягельської школи мистецтв</w:t>
      </w:r>
      <w:r w:rsidRPr="005924B7">
        <w:rPr>
          <w:sz w:val="28"/>
          <w:szCs w:val="28"/>
          <w:lang w:val="uk-UA"/>
        </w:rPr>
        <w:t>, я</w:t>
      </w:r>
      <w:r w:rsidR="005924B7" w:rsidRPr="005924B7">
        <w:rPr>
          <w:sz w:val="28"/>
          <w:szCs w:val="28"/>
          <w:lang w:val="uk-UA"/>
        </w:rPr>
        <w:t>кі</w:t>
      </w:r>
      <w:r w:rsidR="005924B7">
        <w:rPr>
          <w:sz w:val="28"/>
          <w:szCs w:val="28"/>
          <w:lang w:val="uk-UA"/>
        </w:rPr>
        <w:t xml:space="preserve"> проводять навчання з музичного та образотворчого напрямків </w:t>
      </w:r>
      <w:r w:rsidRPr="005924B7">
        <w:rPr>
          <w:sz w:val="28"/>
          <w:szCs w:val="28"/>
          <w:lang w:val="uk-UA"/>
        </w:rPr>
        <w:t>у селах Звягельської</w:t>
      </w:r>
      <w:r w:rsidR="005924B7">
        <w:rPr>
          <w:sz w:val="28"/>
          <w:szCs w:val="28"/>
          <w:lang w:val="uk-UA"/>
        </w:rPr>
        <w:t xml:space="preserve"> міської територіальної громади.</w:t>
      </w:r>
    </w:p>
    <w:p w14:paraId="50007FC2" w14:textId="059FC999" w:rsidR="00AA2276" w:rsidRPr="005924B7" w:rsidRDefault="00AA2276" w:rsidP="00AA2276">
      <w:pPr>
        <w:pStyle w:val="a6"/>
        <w:ind w:left="0" w:firstLine="709"/>
        <w:jc w:val="both"/>
        <w:rPr>
          <w:sz w:val="28"/>
          <w:szCs w:val="28"/>
          <w:lang w:val="uk-UA"/>
        </w:rPr>
      </w:pPr>
      <w:r w:rsidRPr="005924B7">
        <w:rPr>
          <w:sz w:val="28"/>
          <w:szCs w:val="28"/>
          <w:lang w:val="uk-UA"/>
        </w:rPr>
        <w:t xml:space="preserve">Організація, координація і контроль щодо </w:t>
      </w:r>
      <w:r w:rsidR="00485523">
        <w:rPr>
          <w:sz w:val="28"/>
          <w:szCs w:val="28"/>
          <w:lang w:val="uk-UA"/>
        </w:rPr>
        <w:t>компенсації</w:t>
      </w:r>
      <w:r w:rsidRPr="005924B7">
        <w:rPr>
          <w:sz w:val="28"/>
          <w:szCs w:val="28"/>
          <w:lang w:val="uk-UA"/>
        </w:rPr>
        <w:t xml:space="preserve"> вартості проїзду здійснюється Управлінням культури і туризму Звягельської міської ради.</w:t>
      </w:r>
    </w:p>
    <w:p w14:paraId="3E321A08" w14:textId="77777777" w:rsidR="00AA2276" w:rsidRPr="005924B7" w:rsidRDefault="00AA2276" w:rsidP="00AA2276">
      <w:pPr>
        <w:pStyle w:val="a6"/>
        <w:ind w:left="0"/>
        <w:jc w:val="both"/>
        <w:rPr>
          <w:sz w:val="28"/>
          <w:szCs w:val="28"/>
          <w:lang w:val="uk-UA"/>
        </w:rPr>
      </w:pPr>
    </w:p>
    <w:p w14:paraId="0E46734B" w14:textId="77777777" w:rsidR="008227D7" w:rsidRPr="000E7358" w:rsidRDefault="00D01362" w:rsidP="008227D7">
      <w:pPr>
        <w:rPr>
          <w:sz w:val="28"/>
          <w:szCs w:val="28"/>
          <w:lang w:val="uk-UA"/>
        </w:rPr>
      </w:pPr>
      <w:r>
        <w:rPr>
          <w:sz w:val="28"/>
          <w:szCs w:val="28"/>
          <w:lang w:val="uk-UA"/>
        </w:rPr>
        <w:tab/>
      </w:r>
    </w:p>
    <w:p w14:paraId="148FDA41" w14:textId="77777777" w:rsidR="00AA2276" w:rsidRDefault="00AA2276" w:rsidP="00BB0BBF">
      <w:pPr>
        <w:rPr>
          <w:b/>
          <w:lang w:val="uk-UA"/>
        </w:rPr>
      </w:pPr>
    </w:p>
    <w:p w14:paraId="6328D392" w14:textId="77777777" w:rsidR="00083FFC" w:rsidRDefault="00083FFC" w:rsidP="00BB0BBF">
      <w:pPr>
        <w:rPr>
          <w:b/>
          <w:lang w:val="uk-UA"/>
        </w:rPr>
      </w:pPr>
    </w:p>
    <w:p w14:paraId="304973A3" w14:textId="77777777" w:rsidR="00083FFC" w:rsidRDefault="00083FFC" w:rsidP="00BB0BBF">
      <w:pPr>
        <w:rPr>
          <w:b/>
          <w:lang w:val="uk-UA"/>
        </w:rPr>
      </w:pPr>
    </w:p>
    <w:p w14:paraId="0CE607C3" w14:textId="77777777" w:rsidR="00083FFC" w:rsidRDefault="00083FFC" w:rsidP="00BB0BBF">
      <w:pPr>
        <w:rPr>
          <w:b/>
          <w:lang w:val="uk-UA"/>
        </w:rPr>
      </w:pPr>
    </w:p>
    <w:p w14:paraId="6FC48B9E" w14:textId="77777777" w:rsidR="00083FFC" w:rsidRDefault="00083FFC" w:rsidP="00BB0BBF">
      <w:pPr>
        <w:rPr>
          <w:b/>
          <w:lang w:val="uk-UA"/>
        </w:rPr>
      </w:pPr>
    </w:p>
    <w:p w14:paraId="622D2D0C" w14:textId="77777777" w:rsidR="00083FFC" w:rsidRDefault="00083FFC" w:rsidP="00BB0BBF">
      <w:pPr>
        <w:rPr>
          <w:b/>
          <w:lang w:val="uk-UA"/>
        </w:rPr>
      </w:pPr>
    </w:p>
    <w:p w14:paraId="7A2620EA" w14:textId="77777777" w:rsidR="00083FFC" w:rsidRDefault="00083FFC" w:rsidP="00BB0BBF">
      <w:pPr>
        <w:rPr>
          <w:b/>
          <w:lang w:val="uk-UA"/>
        </w:rPr>
      </w:pPr>
    </w:p>
    <w:p w14:paraId="23C99F01" w14:textId="77777777" w:rsidR="00083FFC" w:rsidRDefault="00083FFC" w:rsidP="00BB0BBF">
      <w:pPr>
        <w:rPr>
          <w:b/>
          <w:lang w:val="uk-UA"/>
        </w:rPr>
      </w:pPr>
    </w:p>
    <w:p w14:paraId="08E5B5B8" w14:textId="77777777" w:rsidR="00083FFC" w:rsidRDefault="00083FFC" w:rsidP="00BB0BBF">
      <w:pPr>
        <w:rPr>
          <w:b/>
          <w:lang w:val="uk-UA"/>
        </w:rPr>
      </w:pPr>
    </w:p>
    <w:p w14:paraId="6F790AD7" w14:textId="77777777" w:rsidR="00083FFC" w:rsidRDefault="00083FFC" w:rsidP="00BB0BBF">
      <w:pPr>
        <w:rPr>
          <w:b/>
          <w:lang w:val="uk-UA"/>
        </w:rPr>
      </w:pPr>
    </w:p>
    <w:p w14:paraId="11A1C063" w14:textId="77777777" w:rsidR="00083FFC" w:rsidRDefault="00083FFC" w:rsidP="00BB0BBF">
      <w:pPr>
        <w:rPr>
          <w:b/>
          <w:lang w:val="uk-UA"/>
        </w:rPr>
      </w:pPr>
    </w:p>
    <w:p w14:paraId="055E4732" w14:textId="77777777" w:rsidR="00083FFC" w:rsidRDefault="00083FFC" w:rsidP="00BB0BBF">
      <w:pPr>
        <w:rPr>
          <w:b/>
          <w:lang w:val="uk-UA"/>
        </w:rPr>
      </w:pPr>
    </w:p>
    <w:p w14:paraId="0CDE099B" w14:textId="77777777" w:rsidR="00083FFC" w:rsidRDefault="00083FFC" w:rsidP="00BB0BBF">
      <w:pPr>
        <w:rPr>
          <w:b/>
          <w:lang w:val="uk-UA"/>
        </w:rPr>
      </w:pPr>
    </w:p>
    <w:p w14:paraId="3D233AE1" w14:textId="77777777" w:rsidR="00083FFC" w:rsidRDefault="00083FFC" w:rsidP="00BB0BBF">
      <w:pPr>
        <w:rPr>
          <w:b/>
          <w:lang w:val="uk-UA"/>
        </w:rPr>
      </w:pPr>
    </w:p>
    <w:p w14:paraId="3367176D" w14:textId="77777777" w:rsidR="00083FFC" w:rsidRDefault="00083FFC" w:rsidP="00BB0BBF">
      <w:pPr>
        <w:rPr>
          <w:b/>
          <w:lang w:val="uk-UA"/>
        </w:rPr>
      </w:pPr>
    </w:p>
    <w:sectPr w:rsidR="00083FFC" w:rsidSect="00CA77B4">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B50"/>
    <w:multiLevelType w:val="multilevel"/>
    <w:tmpl w:val="4BA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878DC"/>
    <w:multiLevelType w:val="hybridMultilevel"/>
    <w:tmpl w:val="37F07866"/>
    <w:lvl w:ilvl="0" w:tplc="6DC46CCA">
      <w:start w:val="1"/>
      <w:numFmt w:val="bullet"/>
      <w:lvlText w:val=""/>
      <w:lvlJc w:val="left"/>
      <w:pPr>
        <w:ind w:left="24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003B14"/>
    <w:multiLevelType w:val="hybridMultilevel"/>
    <w:tmpl w:val="690A3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B31B2"/>
    <w:multiLevelType w:val="multilevel"/>
    <w:tmpl w:val="C6961E52"/>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8E53C66"/>
    <w:multiLevelType w:val="hybridMultilevel"/>
    <w:tmpl w:val="00C4AD72"/>
    <w:lvl w:ilvl="0" w:tplc="FDA8CB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A45C61"/>
    <w:multiLevelType w:val="hybridMultilevel"/>
    <w:tmpl w:val="7E145188"/>
    <w:lvl w:ilvl="0" w:tplc="6DC46C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12620C"/>
    <w:multiLevelType w:val="hybridMultilevel"/>
    <w:tmpl w:val="1AB293E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E05790"/>
    <w:multiLevelType w:val="hybridMultilevel"/>
    <w:tmpl w:val="AD8A235A"/>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C87BC0"/>
    <w:multiLevelType w:val="hybridMultilevel"/>
    <w:tmpl w:val="6BCCDCF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CB64F1"/>
    <w:multiLevelType w:val="hybridMultilevel"/>
    <w:tmpl w:val="01E62542"/>
    <w:lvl w:ilvl="0" w:tplc="FED2755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0">
    <w:nsid w:val="3DF34A94"/>
    <w:multiLevelType w:val="hybridMultilevel"/>
    <w:tmpl w:val="E8A0E9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DE3CC6"/>
    <w:multiLevelType w:val="hybridMultilevel"/>
    <w:tmpl w:val="F1BC622A"/>
    <w:lvl w:ilvl="0" w:tplc="6DC46CCA">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2">
    <w:nsid w:val="43165323"/>
    <w:multiLevelType w:val="hybridMultilevel"/>
    <w:tmpl w:val="1D767DAA"/>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6422F2"/>
    <w:multiLevelType w:val="hybridMultilevel"/>
    <w:tmpl w:val="7EC241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E2182F"/>
    <w:multiLevelType w:val="hybridMultilevel"/>
    <w:tmpl w:val="F342F64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E25684"/>
    <w:multiLevelType w:val="hybridMultilevel"/>
    <w:tmpl w:val="7B249B96"/>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A80B5D"/>
    <w:multiLevelType w:val="hybridMultilevel"/>
    <w:tmpl w:val="71E286A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1440D9"/>
    <w:multiLevelType w:val="hybridMultilevel"/>
    <w:tmpl w:val="31B8E414"/>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57D317A"/>
    <w:multiLevelType w:val="hybridMultilevel"/>
    <w:tmpl w:val="82FEA98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273CA0"/>
    <w:multiLevelType w:val="hybridMultilevel"/>
    <w:tmpl w:val="3A2052A2"/>
    <w:lvl w:ilvl="0" w:tplc="6DC46C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F139DB"/>
    <w:multiLevelType w:val="hybridMultilevel"/>
    <w:tmpl w:val="189EDCF2"/>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5130FB"/>
    <w:multiLevelType w:val="hybridMultilevel"/>
    <w:tmpl w:val="76A4DCB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D64F7D"/>
    <w:multiLevelType w:val="hybridMultilevel"/>
    <w:tmpl w:val="5FCC883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6C26EB"/>
    <w:multiLevelType w:val="hybridMultilevel"/>
    <w:tmpl w:val="8F02DFD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FE1947"/>
    <w:multiLevelType w:val="hybridMultilevel"/>
    <w:tmpl w:val="BDFC1934"/>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7C631FF"/>
    <w:multiLevelType w:val="hybridMultilevel"/>
    <w:tmpl w:val="59EABA5C"/>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BC63CE4"/>
    <w:multiLevelType w:val="hybridMultilevel"/>
    <w:tmpl w:val="AFF4CC76"/>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6"/>
  </w:num>
  <w:num w:numId="4">
    <w:abstractNumId w:val="11"/>
  </w:num>
  <w:num w:numId="5">
    <w:abstractNumId w:val="3"/>
  </w:num>
  <w:num w:numId="6">
    <w:abstractNumId w:val="20"/>
  </w:num>
  <w:num w:numId="7">
    <w:abstractNumId w:val="26"/>
  </w:num>
  <w:num w:numId="8">
    <w:abstractNumId w:val="7"/>
  </w:num>
  <w:num w:numId="9">
    <w:abstractNumId w:val="10"/>
  </w:num>
  <w:num w:numId="10">
    <w:abstractNumId w:val="12"/>
  </w:num>
  <w:num w:numId="11">
    <w:abstractNumId w:val="2"/>
  </w:num>
  <w:num w:numId="12">
    <w:abstractNumId w:val="9"/>
  </w:num>
  <w:num w:numId="13">
    <w:abstractNumId w:val="1"/>
  </w:num>
  <w:num w:numId="14">
    <w:abstractNumId w:val="18"/>
  </w:num>
  <w:num w:numId="15">
    <w:abstractNumId w:val="24"/>
  </w:num>
  <w:num w:numId="16">
    <w:abstractNumId w:val="5"/>
  </w:num>
  <w:num w:numId="17">
    <w:abstractNumId w:val="17"/>
  </w:num>
  <w:num w:numId="18">
    <w:abstractNumId w:val="0"/>
  </w:num>
  <w:num w:numId="19">
    <w:abstractNumId w:val="25"/>
  </w:num>
  <w:num w:numId="20">
    <w:abstractNumId w:val="4"/>
  </w:num>
  <w:num w:numId="21">
    <w:abstractNumId w:val="21"/>
  </w:num>
  <w:num w:numId="22">
    <w:abstractNumId w:val="8"/>
  </w:num>
  <w:num w:numId="23">
    <w:abstractNumId w:val="15"/>
  </w:num>
  <w:num w:numId="24">
    <w:abstractNumId w:val="14"/>
  </w:num>
  <w:num w:numId="25">
    <w:abstractNumId w:val="23"/>
  </w:num>
  <w:num w:numId="26">
    <w:abstractNumId w:val="6"/>
  </w:num>
  <w:num w:numId="2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09"/>
    <w:rsid w:val="000008E7"/>
    <w:rsid w:val="00007F69"/>
    <w:rsid w:val="0001011A"/>
    <w:rsid w:val="00010E8C"/>
    <w:rsid w:val="00014716"/>
    <w:rsid w:val="00025AF4"/>
    <w:rsid w:val="00025F44"/>
    <w:rsid w:val="0002658C"/>
    <w:rsid w:val="00027A0A"/>
    <w:rsid w:val="0003015D"/>
    <w:rsid w:val="000355FB"/>
    <w:rsid w:val="000414F1"/>
    <w:rsid w:val="00052BC5"/>
    <w:rsid w:val="00070097"/>
    <w:rsid w:val="00080841"/>
    <w:rsid w:val="00080F22"/>
    <w:rsid w:val="00083FFC"/>
    <w:rsid w:val="00086481"/>
    <w:rsid w:val="00092F35"/>
    <w:rsid w:val="000A00D9"/>
    <w:rsid w:val="000A1237"/>
    <w:rsid w:val="000A6761"/>
    <w:rsid w:val="000A798F"/>
    <w:rsid w:val="000B2426"/>
    <w:rsid w:val="000B2A57"/>
    <w:rsid w:val="000B3352"/>
    <w:rsid w:val="000B3818"/>
    <w:rsid w:val="000B3882"/>
    <w:rsid w:val="000C03C1"/>
    <w:rsid w:val="000C0527"/>
    <w:rsid w:val="000C428C"/>
    <w:rsid w:val="000D1EAF"/>
    <w:rsid w:val="000D25D2"/>
    <w:rsid w:val="000D26CF"/>
    <w:rsid w:val="000D4807"/>
    <w:rsid w:val="000D5CD0"/>
    <w:rsid w:val="000D7C4B"/>
    <w:rsid w:val="000E2DA5"/>
    <w:rsid w:val="000E79C4"/>
    <w:rsid w:val="000F507F"/>
    <w:rsid w:val="000F52F1"/>
    <w:rsid w:val="000F5D0C"/>
    <w:rsid w:val="000F798E"/>
    <w:rsid w:val="001106F3"/>
    <w:rsid w:val="00116D34"/>
    <w:rsid w:val="00134797"/>
    <w:rsid w:val="00136514"/>
    <w:rsid w:val="00147263"/>
    <w:rsid w:val="0014762A"/>
    <w:rsid w:val="00151697"/>
    <w:rsid w:val="00154ECE"/>
    <w:rsid w:val="0015609F"/>
    <w:rsid w:val="00163AFF"/>
    <w:rsid w:val="00175CAC"/>
    <w:rsid w:val="00183B8D"/>
    <w:rsid w:val="001878B3"/>
    <w:rsid w:val="001904A8"/>
    <w:rsid w:val="0019580C"/>
    <w:rsid w:val="001B5ECE"/>
    <w:rsid w:val="001C3895"/>
    <w:rsid w:val="001C3CF1"/>
    <w:rsid w:val="001C4312"/>
    <w:rsid w:val="001C4621"/>
    <w:rsid w:val="001C4ECB"/>
    <w:rsid w:val="001C7CBC"/>
    <w:rsid w:val="001C7D33"/>
    <w:rsid w:val="001D0176"/>
    <w:rsid w:val="001D2820"/>
    <w:rsid w:val="001E2847"/>
    <w:rsid w:val="001E5493"/>
    <w:rsid w:val="001E6F5C"/>
    <w:rsid w:val="001F2FB1"/>
    <w:rsid w:val="001F72FA"/>
    <w:rsid w:val="001F7CE4"/>
    <w:rsid w:val="00204D0B"/>
    <w:rsid w:val="002174DE"/>
    <w:rsid w:val="00221BBF"/>
    <w:rsid w:val="0022622C"/>
    <w:rsid w:val="00227E90"/>
    <w:rsid w:val="002322EA"/>
    <w:rsid w:val="00233E46"/>
    <w:rsid w:val="00234200"/>
    <w:rsid w:val="0023631B"/>
    <w:rsid w:val="00237623"/>
    <w:rsid w:val="0024345A"/>
    <w:rsid w:val="00254162"/>
    <w:rsid w:val="002549AE"/>
    <w:rsid w:val="00256BDA"/>
    <w:rsid w:val="002623D4"/>
    <w:rsid w:val="00270926"/>
    <w:rsid w:val="00273F6D"/>
    <w:rsid w:val="002850D7"/>
    <w:rsid w:val="00290996"/>
    <w:rsid w:val="00293C36"/>
    <w:rsid w:val="00293FD0"/>
    <w:rsid w:val="002978F4"/>
    <w:rsid w:val="002A31F9"/>
    <w:rsid w:val="002B3B08"/>
    <w:rsid w:val="002B3FC4"/>
    <w:rsid w:val="002B4B7F"/>
    <w:rsid w:val="002C149E"/>
    <w:rsid w:val="002E4FC7"/>
    <w:rsid w:val="002F6ECC"/>
    <w:rsid w:val="003026FF"/>
    <w:rsid w:val="0030483E"/>
    <w:rsid w:val="00311687"/>
    <w:rsid w:val="003127CD"/>
    <w:rsid w:val="00315FAC"/>
    <w:rsid w:val="003163C4"/>
    <w:rsid w:val="00324D78"/>
    <w:rsid w:val="003251C4"/>
    <w:rsid w:val="00326518"/>
    <w:rsid w:val="00330328"/>
    <w:rsid w:val="00332736"/>
    <w:rsid w:val="00334341"/>
    <w:rsid w:val="003426FA"/>
    <w:rsid w:val="003447C0"/>
    <w:rsid w:val="00344B57"/>
    <w:rsid w:val="00345199"/>
    <w:rsid w:val="00347EE1"/>
    <w:rsid w:val="00352976"/>
    <w:rsid w:val="00352991"/>
    <w:rsid w:val="0035378E"/>
    <w:rsid w:val="003537B6"/>
    <w:rsid w:val="00354B4F"/>
    <w:rsid w:val="00356F11"/>
    <w:rsid w:val="0036056C"/>
    <w:rsid w:val="0037419F"/>
    <w:rsid w:val="00375A11"/>
    <w:rsid w:val="00376952"/>
    <w:rsid w:val="00377DBD"/>
    <w:rsid w:val="003838E1"/>
    <w:rsid w:val="00383AF4"/>
    <w:rsid w:val="0039034D"/>
    <w:rsid w:val="00390992"/>
    <w:rsid w:val="00391478"/>
    <w:rsid w:val="00391BF8"/>
    <w:rsid w:val="00395739"/>
    <w:rsid w:val="00396E3A"/>
    <w:rsid w:val="003A1C87"/>
    <w:rsid w:val="003A3F8A"/>
    <w:rsid w:val="003A4924"/>
    <w:rsid w:val="003A5E54"/>
    <w:rsid w:val="003B65CD"/>
    <w:rsid w:val="003C18F4"/>
    <w:rsid w:val="003C34DF"/>
    <w:rsid w:val="003C45AF"/>
    <w:rsid w:val="003C5D2B"/>
    <w:rsid w:val="003D4842"/>
    <w:rsid w:val="003E21B2"/>
    <w:rsid w:val="003F3382"/>
    <w:rsid w:val="003F6F0B"/>
    <w:rsid w:val="003F7A54"/>
    <w:rsid w:val="00402301"/>
    <w:rsid w:val="00402DCD"/>
    <w:rsid w:val="00402FC7"/>
    <w:rsid w:val="00406B4A"/>
    <w:rsid w:val="0041012E"/>
    <w:rsid w:val="00411593"/>
    <w:rsid w:val="004134D6"/>
    <w:rsid w:val="0042078B"/>
    <w:rsid w:val="004244B1"/>
    <w:rsid w:val="0044259B"/>
    <w:rsid w:val="00445747"/>
    <w:rsid w:val="004578F0"/>
    <w:rsid w:val="004620A0"/>
    <w:rsid w:val="00472FE3"/>
    <w:rsid w:val="00485523"/>
    <w:rsid w:val="0049729E"/>
    <w:rsid w:val="004A4B03"/>
    <w:rsid w:val="004A5357"/>
    <w:rsid w:val="004B5C65"/>
    <w:rsid w:val="004B6246"/>
    <w:rsid w:val="004B7B72"/>
    <w:rsid w:val="004C2F92"/>
    <w:rsid w:val="004D074A"/>
    <w:rsid w:val="004E3DAD"/>
    <w:rsid w:val="004F1E40"/>
    <w:rsid w:val="004F2ED4"/>
    <w:rsid w:val="004F6CE6"/>
    <w:rsid w:val="0051215B"/>
    <w:rsid w:val="0051496D"/>
    <w:rsid w:val="00514EA6"/>
    <w:rsid w:val="0052049D"/>
    <w:rsid w:val="00523A6D"/>
    <w:rsid w:val="00524AB4"/>
    <w:rsid w:val="00531B23"/>
    <w:rsid w:val="00533497"/>
    <w:rsid w:val="0054720D"/>
    <w:rsid w:val="00547767"/>
    <w:rsid w:val="0054781F"/>
    <w:rsid w:val="005545CC"/>
    <w:rsid w:val="00555C94"/>
    <w:rsid w:val="0055667C"/>
    <w:rsid w:val="00557932"/>
    <w:rsid w:val="00563873"/>
    <w:rsid w:val="00571D6E"/>
    <w:rsid w:val="00571F31"/>
    <w:rsid w:val="00571F6E"/>
    <w:rsid w:val="00572BF2"/>
    <w:rsid w:val="00575696"/>
    <w:rsid w:val="00576397"/>
    <w:rsid w:val="00581E71"/>
    <w:rsid w:val="00584C59"/>
    <w:rsid w:val="00587537"/>
    <w:rsid w:val="00591CBF"/>
    <w:rsid w:val="005924B7"/>
    <w:rsid w:val="00596BA9"/>
    <w:rsid w:val="0059788A"/>
    <w:rsid w:val="00597ADA"/>
    <w:rsid w:val="005A11C1"/>
    <w:rsid w:val="005B5CF2"/>
    <w:rsid w:val="005B6F6D"/>
    <w:rsid w:val="005C0226"/>
    <w:rsid w:val="005D54B2"/>
    <w:rsid w:val="005E1E5D"/>
    <w:rsid w:val="005E5D81"/>
    <w:rsid w:val="005F06A8"/>
    <w:rsid w:val="0060088A"/>
    <w:rsid w:val="006016E1"/>
    <w:rsid w:val="006039D6"/>
    <w:rsid w:val="00610700"/>
    <w:rsid w:val="00614141"/>
    <w:rsid w:val="006272C1"/>
    <w:rsid w:val="0064200A"/>
    <w:rsid w:val="00653D41"/>
    <w:rsid w:val="00655E6C"/>
    <w:rsid w:val="00657281"/>
    <w:rsid w:val="00660BAA"/>
    <w:rsid w:val="00667E43"/>
    <w:rsid w:val="0067461C"/>
    <w:rsid w:val="00681513"/>
    <w:rsid w:val="00681741"/>
    <w:rsid w:val="00682F0D"/>
    <w:rsid w:val="006B2968"/>
    <w:rsid w:val="006B3483"/>
    <w:rsid w:val="006B3914"/>
    <w:rsid w:val="006B6592"/>
    <w:rsid w:val="006B6EF6"/>
    <w:rsid w:val="006C6041"/>
    <w:rsid w:val="006D1C7C"/>
    <w:rsid w:val="006D2CF3"/>
    <w:rsid w:val="006D6246"/>
    <w:rsid w:val="006E16D8"/>
    <w:rsid w:val="006E266B"/>
    <w:rsid w:val="006E2E0D"/>
    <w:rsid w:val="006F12CF"/>
    <w:rsid w:val="006F29A2"/>
    <w:rsid w:val="006F48C8"/>
    <w:rsid w:val="006F7C96"/>
    <w:rsid w:val="00703D11"/>
    <w:rsid w:val="00704F35"/>
    <w:rsid w:val="00705B76"/>
    <w:rsid w:val="00706DF6"/>
    <w:rsid w:val="00710A21"/>
    <w:rsid w:val="00714D27"/>
    <w:rsid w:val="0071585E"/>
    <w:rsid w:val="0072241D"/>
    <w:rsid w:val="007339E8"/>
    <w:rsid w:val="00735139"/>
    <w:rsid w:val="00735BCB"/>
    <w:rsid w:val="00737F11"/>
    <w:rsid w:val="0074383B"/>
    <w:rsid w:val="00744EA8"/>
    <w:rsid w:val="00745161"/>
    <w:rsid w:val="00752BD2"/>
    <w:rsid w:val="00753087"/>
    <w:rsid w:val="0075592C"/>
    <w:rsid w:val="00760226"/>
    <w:rsid w:val="00761638"/>
    <w:rsid w:val="00763870"/>
    <w:rsid w:val="00774314"/>
    <w:rsid w:val="00774750"/>
    <w:rsid w:val="00777635"/>
    <w:rsid w:val="00781BD0"/>
    <w:rsid w:val="00785180"/>
    <w:rsid w:val="00793ED3"/>
    <w:rsid w:val="007A18C1"/>
    <w:rsid w:val="007A256D"/>
    <w:rsid w:val="007A40FF"/>
    <w:rsid w:val="007B1646"/>
    <w:rsid w:val="007D1C04"/>
    <w:rsid w:val="007D320D"/>
    <w:rsid w:val="007E08E2"/>
    <w:rsid w:val="007E0C7A"/>
    <w:rsid w:val="007E12A6"/>
    <w:rsid w:val="007E7F30"/>
    <w:rsid w:val="00803D1F"/>
    <w:rsid w:val="00806001"/>
    <w:rsid w:val="00806499"/>
    <w:rsid w:val="00817134"/>
    <w:rsid w:val="00820904"/>
    <w:rsid w:val="008227D7"/>
    <w:rsid w:val="00831E06"/>
    <w:rsid w:val="00832DBF"/>
    <w:rsid w:val="00834413"/>
    <w:rsid w:val="00837033"/>
    <w:rsid w:val="008376F3"/>
    <w:rsid w:val="008476E0"/>
    <w:rsid w:val="0085215A"/>
    <w:rsid w:val="008557E1"/>
    <w:rsid w:val="00863CC1"/>
    <w:rsid w:val="00881561"/>
    <w:rsid w:val="00881A4C"/>
    <w:rsid w:val="008B1438"/>
    <w:rsid w:val="008B3B16"/>
    <w:rsid w:val="008B46CF"/>
    <w:rsid w:val="008C1C95"/>
    <w:rsid w:val="008C61E2"/>
    <w:rsid w:val="008D1AA3"/>
    <w:rsid w:val="008E0D44"/>
    <w:rsid w:val="008E1C19"/>
    <w:rsid w:val="008E54A7"/>
    <w:rsid w:val="008F1488"/>
    <w:rsid w:val="008F19FF"/>
    <w:rsid w:val="009018A7"/>
    <w:rsid w:val="00905681"/>
    <w:rsid w:val="009059FA"/>
    <w:rsid w:val="009106CB"/>
    <w:rsid w:val="00916DE9"/>
    <w:rsid w:val="009178EF"/>
    <w:rsid w:val="009273D3"/>
    <w:rsid w:val="0093512B"/>
    <w:rsid w:val="00957887"/>
    <w:rsid w:val="009610A6"/>
    <w:rsid w:val="009665A5"/>
    <w:rsid w:val="00974734"/>
    <w:rsid w:val="009825EE"/>
    <w:rsid w:val="00983E6D"/>
    <w:rsid w:val="00984005"/>
    <w:rsid w:val="00991D34"/>
    <w:rsid w:val="009971BC"/>
    <w:rsid w:val="00997AC4"/>
    <w:rsid w:val="009A1DEA"/>
    <w:rsid w:val="009C1BFF"/>
    <w:rsid w:val="009C6370"/>
    <w:rsid w:val="009C7483"/>
    <w:rsid w:val="009E6A92"/>
    <w:rsid w:val="009F3AA8"/>
    <w:rsid w:val="009F43DF"/>
    <w:rsid w:val="009F5538"/>
    <w:rsid w:val="009F7AF5"/>
    <w:rsid w:val="00A04CC6"/>
    <w:rsid w:val="00A062E6"/>
    <w:rsid w:val="00A077C9"/>
    <w:rsid w:val="00A112DA"/>
    <w:rsid w:val="00A155E2"/>
    <w:rsid w:val="00A2109E"/>
    <w:rsid w:val="00A237B8"/>
    <w:rsid w:val="00A24164"/>
    <w:rsid w:val="00A31358"/>
    <w:rsid w:val="00A346EC"/>
    <w:rsid w:val="00A43870"/>
    <w:rsid w:val="00A46970"/>
    <w:rsid w:val="00A54223"/>
    <w:rsid w:val="00A6276C"/>
    <w:rsid w:val="00A66167"/>
    <w:rsid w:val="00A66284"/>
    <w:rsid w:val="00A67020"/>
    <w:rsid w:val="00A76518"/>
    <w:rsid w:val="00A82EB8"/>
    <w:rsid w:val="00A922DD"/>
    <w:rsid w:val="00A93862"/>
    <w:rsid w:val="00A95D42"/>
    <w:rsid w:val="00AA2276"/>
    <w:rsid w:val="00AA3453"/>
    <w:rsid w:val="00AB2337"/>
    <w:rsid w:val="00AB6CE8"/>
    <w:rsid w:val="00AD0BE5"/>
    <w:rsid w:val="00AD1B69"/>
    <w:rsid w:val="00AF3CE9"/>
    <w:rsid w:val="00AF7982"/>
    <w:rsid w:val="00B03597"/>
    <w:rsid w:val="00B06BEE"/>
    <w:rsid w:val="00B14DED"/>
    <w:rsid w:val="00B15FDB"/>
    <w:rsid w:val="00B170AF"/>
    <w:rsid w:val="00B20CBE"/>
    <w:rsid w:val="00B32CE0"/>
    <w:rsid w:val="00B407D8"/>
    <w:rsid w:val="00B40CAC"/>
    <w:rsid w:val="00B46E4D"/>
    <w:rsid w:val="00B47295"/>
    <w:rsid w:val="00B50858"/>
    <w:rsid w:val="00B537EE"/>
    <w:rsid w:val="00B54768"/>
    <w:rsid w:val="00B56233"/>
    <w:rsid w:val="00B7498B"/>
    <w:rsid w:val="00B76F34"/>
    <w:rsid w:val="00B800EA"/>
    <w:rsid w:val="00B80607"/>
    <w:rsid w:val="00B80E3C"/>
    <w:rsid w:val="00B8767B"/>
    <w:rsid w:val="00B90085"/>
    <w:rsid w:val="00B90E89"/>
    <w:rsid w:val="00B9455D"/>
    <w:rsid w:val="00B97893"/>
    <w:rsid w:val="00BA0078"/>
    <w:rsid w:val="00BA26F7"/>
    <w:rsid w:val="00BA4AE7"/>
    <w:rsid w:val="00BA7715"/>
    <w:rsid w:val="00BB0BBF"/>
    <w:rsid w:val="00BB1863"/>
    <w:rsid w:val="00BC56A0"/>
    <w:rsid w:val="00BC7B3E"/>
    <w:rsid w:val="00BD7EFF"/>
    <w:rsid w:val="00BE0B21"/>
    <w:rsid w:val="00BE1930"/>
    <w:rsid w:val="00BE1B9C"/>
    <w:rsid w:val="00BE438B"/>
    <w:rsid w:val="00BE4B3E"/>
    <w:rsid w:val="00BE5435"/>
    <w:rsid w:val="00BE5CBA"/>
    <w:rsid w:val="00BF1198"/>
    <w:rsid w:val="00C00D66"/>
    <w:rsid w:val="00C04351"/>
    <w:rsid w:val="00C04AD8"/>
    <w:rsid w:val="00C073E7"/>
    <w:rsid w:val="00C12DF0"/>
    <w:rsid w:val="00C1313E"/>
    <w:rsid w:val="00C21CD4"/>
    <w:rsid w:val="00C33D69"/>
    <w:rsid w:val="00C33E37"/>
    <w:rsid w:val="00C40657"/>
    <w:rsid w:val="00C40693"/>
    <w:rsid w:val="00C428DF"/>
    <w:rsid w:val="00C511A8"/>
    <w:rsid w:val="00C53961"/>
    <w:rsid w:val="00C5479D"/>
    <w:rsid w:val="00C54D46"/>
    <w:rsid w:val="00C61C0B"/>
    <w:rsid w:val="00C6526B"/>
    <w:rsid w:val="00C659D5"/>
    <w:rsid w:val="00C839F6"/>
    <w:rsid w:val="00C92AEE"/>
    <w:rsid w:val="00C9361F"/>
    <w:rsid w:val="00CA01D4"/>
    <w:rsid w:val="00CA52A5"/>
    <w:rsid w:val="00CA5809"/>
    <w:rsid w:val="00CA77B4"/>
    <w:rsid w:val="00CC20BF"/>
    <w:rsid w:val="00CC5371"/>
    <w:rsid w:val="00CC5463"/>
    <w:rsid w:val="00CD1BD7"/>
    <w:rsid w:val="00D01362"/>
    <w:rsid w:val="00D2116A"/>
    <w:rsid w:val="00D22ACC"/>
    <w:rsid w:val="00D26583"/>
    <w:rsid w:val="00D275F7"/>
    <w:rsid w:val="00D31623"/>
    <w:rsid w:val="00D3211E"/>
    <w:rsid w:val="00D371D1"/>
    <w:rsid w:val="00D56D43"/>
    <w:rsid w:val="00D60D0B"/>
    <w:rsid w:val="00D63565"/>
    <w:rsid w:val="00D644FF"/>
    <w:rsid w:val="00D64FA6"/>
    <w:rsid w:val="00D761C9"/>
    <w:rsid w:val="00D9103F"/>
    <w:rsid w:val="00D91A87"/>
    <w:rsid w:val="00D93AB5"/>
    <w:rsid w:val="00D9567E"/>
    <w:rsid w:val="00D96213"/>
    <w:rsid w:val="00D96765"/>
    <w:rsid w:val="00D9703E"/>
    <w:rsid w:val="00DB184C"/>
    <w:rsid w:val="00DB62AB"/>
    <w:rsid w:val="00DC13E3"/>
    <w:rsid w:val="00DC2368"/>
    <w:rsid w:val="00DC47BE"/>
    <w:rsid w:val="00DC490A"/>
    <w:rsid w:val="00DD34C0"/>
    <w:rsid w:val="00DD70D3"/>
    <w:rsid w:val="00DE3DD3"/>
    <w:rsid w:val="00DF1241"/>
    <w:rsid w:val="00E01F74"/>
    <w:rsid w:val="00E0371D"/>
    <w:rsid w:val="00E067CC"/>
    <w:rsid w:val="00E205F9"/>
    <w:rsid w:val="00E23AE3"/>
    <w:rsid w:val="00E37884"/>
    <w:rsid w:val="00E435D6"/>
    <w:rsid w:val="00E44928"/>
    <w:rsid w:val="00E44FA5"/>
    <w:rsid w:val="00E5181D"/>
    <w:rsid w:val="00E53434"/>
    <w:rsid w:val="00E56341"/>
    <w:rsid w:val="00E564DD"/>
    <w:rsid w:val="00E621E4"/>
    <w:rsid w:val="00E63644"/>
    <w:rsid w:val="00E70488"/>
    <w:rsid w:val="00E706BF"/>
    <w:rsid w:val="00E72359"/>
    <w:rsid w:val="00E7600C"/>
    <w:rsid w:val="00E81BD7"/>
    <w:rsid w:val="00E86530"/>
    <w:rsid w:val="00E939EC"/>
    <w:rsid w:val="00E9434C"/>
    <w:rsid w:val="00EA1D02"/>
    <w:rsid w:val="00EC19B5"/>
    <w:rsid w:val="00EC1D7A"/>
    <w:rsid w:val="00EC3109"/>
    <w:rsid w:val="00EC42CB"/>
    <w:rsid w:val="00EC51BC"/>
    <w:rsid w:val="00ED1B65"/>
    <w:rsid w:val="00ED2234"/>
    <w:rsid w:val="00EE1132"/>
    <w:rsid w:val="00EE4035"/>
    <w:rsid w:val="00EF7376"/>
    <w:rsid w:val="00F01905"/>
    <w:rsid w:val="00F01AFE"/>
    <w:rsid w:val="00F06202"/>
    <w:rsid w:val="00F07931"/>
    <w:rsid w:val="00F12F5E"/>
    <w:rsid w:val="00F1331C"/>
    <w:rsid w:val="00F26445"/>
    <w:rsid w:val="00F3353A"/>
    <w:rsid w:val="00F34F1C"/>
    <w:rsid w:val="00F35721"/>
    <w:rsid w:val="00F374CA"/>
    <w:rsid w:val="00F45DA4"/>
    <w:rsid w:val="00F46A4F"/>
    <w:rsid w:val="00F46CF9"/>
    <w:rsid w:val="00F574E8"/>
    <w:rsid w:val="00F5753E"/>
    <w:rsid w:val="00F60455"/>
    <w:rsid w:val="00F621E0"/>
    <w:rsid w:val="00F7217B"/>
    <w:rsid w:val="00F74400"/>
    <w:rsid w:val="00F76046"/>
    <w:rsid w:val="00F821A0"/>
    <w:rsid w:val="00F82ED7"/>
    <w:rsid w:val="00F840E5"/>
    <w:rsid w:val="00F867C7"/>
    <w:rsid w:val="00FA2D49"/>
    <w:rsid w:val="00FA7B9F"/>
    <w:rsid w:val="00FB2E33"/>
    <w:rsid w:val="00FC1835"/>
    <w:rsid w:val="00FE2589"/>
    <w:rsid w:val="00FE7F0A"/>
    <w:rsid w:val="00FF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2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541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C1B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2F6E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F6ECC"/>
    <w:rPr>
      <w:rFonts w:asciiTheme="majorHAnsi" w:eastAsiaTheme="majorEastAsia" w:hAnsiTheme="majorHAnsi" w:cstheme="majorBidi"/>
      <w:b/>
      <w:bCs/>
      <w:i/>
      <w:iCs/>
      <w:color w:val="4F81BD" w:themeColor="accent1"/>
      <w:sz w:val="20"/>
      <w:szCs w:val="20"/>
      <w:lang w:eastAsia="ru-RU"/>
    </w:rPr>
  </w:style>
  <w:style w:type="character" w:customStyle="1" w:styleId="20">
    <w:name w:val="Заголовок 2 Знак"/>
    <w:basedOn w:val="a0"/>
    <w:link w:val="2"/>
    <w:uiPriority w:val="9"/>
    <w:semiHidden/>
    <w:rsid w:val="009C1BFF"/>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54162"/>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39"/>
    <w:rsid w:val="001E6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36056C"/>
    <w:pPr>
      <w:spacing w:before="100" w:beforeAutospacing="1" w:after="100" w:afterAutospacing="1"/>
    </w:pPr>
    <w:rPr>
      <w:sz w:val="24"/>
      <w:szCs w:val="24"/>
    </w:rPr>
  </w:style>
  <w:style w:type="paragraph" w:styleId="aa">
    <w:name w:val="Balloon Text"/>
    <w:basedOn w:val="a"/>
    <w:link w:val="ab"/>
    <w:uiPriority w:val="99"/>
    <w:semiHidden/>
    <w:unhideWhenUsed/>
    <w:rsid w:val="00703D11"/>
    <w:rPr>
      <w:rFonts w:ascii="Tahoma" w:hAnsi="Tahoma" w:cs="Tahoma"/>
      <w:sz w:val="16"/>
      <w:szCs w:val="16"/>
    </w:rPr>
  </w:style>
  <w:style w:type="character" w:customStyle="1" w:styleId="ab">
    <w:name w:val="Текст выноски Знак"/>
    <w:basedOn w:val="a0"/>
    <w:link w:val="aa"/>
    <w:uiPriority w:val="99"/>
    <w:semiHidden/>
    <w:rsid w:val="00703D11"/>
    <w:rPr>
      <w:rFonts w:ascii="Tahoma" w:eastAsia="Times New Roman" w:hAnsi="Tahoma" w:cs="Tahoma"/>
      <w:sz w:val="16"/>
      <w:szCs w:val="16"/>
      <w:lang w:eastAsia="ru-RU"/>
    </w:rPr>
  </w:style>
  <w:style w:type="character" w:styleId="ac">
    <w:name w:val="Strong"/>
    <w:basedOn w:val="a0"/>
    <w:uiPriority w:val="22"/>
    <w:qFormat/>
    <w:rsid w:val="00555C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2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541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C1B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2F6E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F6ECC"/>
    <w:rPr>
      <w:rFonts w:asciiTheme="majorHAnsi" w:eastAsiaTheme="majorEastAsia" w:hAnsiTheme="majorHAnsi" w:cstheme="majorBidi"/>
      <w:b/>
      <w:bCs/>
      <w:i/>
      <w:iCs/>
      <w:color w:val="4F81BD" w:themeColor="accent1"/>
      <w:sz w:val="20"/>
      <w:szCs w:val="20"/>
      <w:lang w:eastAsia="ru-RU"/>
    </w:rPr>
  </w:style>
  <w:style w:type="character" w:customStyle="1" w:styleId="20">
    <w:name w:val="Заголовок 2 Знак"/>
    <w:basedOn w:val="a0"/>
    <w:link w:val="2"/>
    <w:uiPriority w:val="9"/>
    <w:semiHidden/>
    <w:rsid w:val="009C1BFF"/>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54162"/>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39"/>
    <w:rsid w:val="001E6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36056C"/>
    <w:pPr>
      <w:spacing w:before="100" w:beforeAutospacing="1" w:after="100" w:afterAutospacing="1"/>
    </w:pPr>
    <w:rPr>
      <w:sz w:val="24"/>
      <w:szCs w:val="24"/>
    </w:rPr>
  </w:style>
  <w:style w:type="paragraph" w:styleId="aa">
    <w:name w:val="Balloon Text"/>
    <w:basedOn w:val="a"/>
    <w:link w:val="ab"/>
    <w:uiPriority w:val="99"/>
    <w:semiHidden/>
    <w:unhideWhenUsed/>
    <w:rsid w:val="00703D11"/>
    <w:rPr>
      <w:rFonts w:ascii="Tahoma" w:hAnsi="Tahoma" w:cs="Tahoma"/>
      <w:sz w:val="16"/>
      <w:szCs w:val="16"/>
    </w:rPr>
  </w:style>
  <w:style w:type="character" w:customStyle="1" w:styleId="ab">
    <w:name w:val="Текст выноски Знак"/>
    <w:basedOn w:val="a0"/>
    <w:link w:val="aa"/>
    <w:uiPriority w:val="99"/>
    <w:semiHidden/>
    <w:rsid w:val="00703D11"/>
    <w:rPr>
      <w:rFonts w:ascii="Tahoma" w:eastAsia="Times New Roman" w:hAnsi="Tahoma" w:cs="Tahoma"/>
      <w:sz w:val="16"/>
      <w:szCs w:val="16"/>
      <w:lang w:eastAsia="ru-RU"/>
    </w:rPr>
  </w:style>
  <w:style w:type="character" w:styleId="ac">
    <w:name w:val="Strong"/>
    <w:basedOn w:val="a0"/>
    <w:uiPriority w:val="22"/>
    <w:qFormat/>
    <w:rsid w:val="00555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59886">
      <w:bodyDiv w:val="1"/>
      <w:marLeft w:val="0"/>
      <w:marRight w:val="0"/>
      <w:marTop w:val="0"/>
      <w:marBottom w:val="0"/>
      <w:divBdr>
        <w:top w:val="none" w:sz="0" w:space="0" w:color="auto"/>
        <w:left w:val="none" w:sz="0" w:space="0" w:color="auto"/>
        <w:bottom w:val="none" w:sz="0" w:space="0" w:color="auto"/>
        <w:right w:val="none" w:sz="0" w:space="0" w:color="auto"/>
      </w:divBdr>
    </w:div>
    <w:div w:id="211187270">
      <w:bodyDiv w:val="1"/>
      <w:marLeft w:val="0"/>
      <w:marRight w:val="0"/>
      <w:marTop w:val="0"/>
      <w:marBottom w:val="0"/>
      <w:divBdr>
        <w:top w:val="none" w:sz="0" w:space="0" w:color="auto"/>
        <w:left w:val="none" w:sz="0" w:space="0" w:color="auto"/>
        <w:bottom w:val="none" w:sz="0" w:space="0" w:color="auto"/>
        <w:right w:val="none" w:sz="0" w:space="0" w:color="auto"/>
      </w:divBdr>
    </w:div>
    <w:div w:id="217742583">
      <w:bodyDiv w:val="1"/>
      <w:marLeft w:val="0"/>
      <w:marRight w:val="0"/>
      <w:marTop w:val="0"/>
      <w:marBottom w:val="0"/>
      <w:divBdr>
        <w:top w:val="none" w:sz="0" w:space="0" w:color="auto"/>
        <w:left w:val="none" w:sz="0" w:space="0" w:color="auto"/>
        <w:bottom w:val="none" w:sz="0" w:space="0" w:color="auto"/>
        <w:right w:val="none" w:sz="0" w:space="0" w:color="auto"/>
      </w:divBdr>
    </w:div>
    <w:div w:id="357434027">
      <w:bodyDiv w:val="1"/>
      <w:marLeft w:val="0"/>
      <w:marRight w:val="0"/>
      <w:marTop w:val="0"/>
      <w:marBottom w:val="0"/>
      <w:divBdr>
        <w:top w:val="none" w:sz="0" w:space="0" w:color="auto"/>
        <w:left w:val="none" w:sz="0" w:space="0" w:color="auto"/>
        <w:bottom w:val="none" w:sz="0" w:space="0" w:color="auto"/>
        <w:right w:val="none" w:sz="0" w:space="0" w:color="auto"/>
      </w:divBdr>
    </w:div>
    <w:div w:id="424768673">
      <w:bodyDiv w:val="1"/>
      <w:marLeft w:val="0"/>
      <w:marRight w:val="0"/>
      <w:marTop w:val="0"/>
      <w:marBottom w:val="0"/>
      <w:divBdr>
        <w:top w:val="none" w:sz="0" w:space="0" w:color="auto"/>
        <w:left w:val="none" w:sz="0" w:space="0" w:color="auto"/>
        <w:bottom w:val="none" w:sz="0" w:space="0" w:color="auto"/>
        <w:right w:val="none" w:sz="0" w:space="0" w:color="auto"/>
      </w:divBdr>
    </w:div>
    <w:div w:id="664473882">
      <w:bodyDiv w:val="1"/>
      <w:marLeft w:val="0"/>
      <w:marRight w:val="0"/>
      <w:marTop w:val="0"/>
      <w:marBottom w:val="0"/>
      <w:divBdr>
        <w:top w:val="none" w:sz="0" w:space="0" w:color="auto"/>
        <w:left w:val="none" w:sz="0" w:space="0" w:color="auto"/>
        <w:bottom w:val="none" w:sz="0" w:space="0" w:color="auto"/>
        <w:right w:val="none" w:sz="0" w:space="0" w:color="auto"/>
      </w:divBdr>
    </w:div>
    <w:div w:id="854998425">
      <w:bodyDiv w:val="1"/>
      <w:marLeft w:val="0"/>
      <w:marRight w:val="0"/>
      <w:marTop w:val="0"/>
      <w:marBottom w:val="0"/>
      <w:divBdr>
        <w:top w:val="none" w:sz="0" w:space="0" w:color="auto"/>
        <w:left w:val="none" w:sz="0" w:space="0" w:color="auto"/>
        <w:bottom w:val="none" w:sz="0" w:space="0" w:color="auto"/>
        <w:right w:val="none" w:sz="0" w:space="0" w:color="auto"/>
      </w:divBdr>
    </w:div>
    <w:div w:id="880945600">
      <w:bodyDiv w:val="1"/>
      <w:marLeft w:val="0"/>
      <w:marRight w:val="0"/>
      <w:marTop w:val="0"/>
      <w:marBottom w:val="0"/>
      <w:divBdr>
        <w:top w:val="none" w:sz="0" w:space="0" w:color="auto"/>
        <w:left w:val="none" w:sz="0" w:space="0" w:color="auto"/>
        <w:bottom w:val="none" w:sz="0" w:space="0" w:color="auto"/>
        <w:right w:val="none" w:sz="0" w:space="0" w:color="auto"/>
      </w:divBdr>
    </w:div>
    <w:div w:id="1041856332">
      <w:bodyDiv w:val="1"/>
      <w:marLeft w:val="0"/>
      <w:marRight w:val="0"/>
      <w:marTop w:val="0"/>
      <w:marBottom w:val="0"/>
      <w:divBdr>
        <w:top w:val="none" w:sz="0" w:space="0" w:color="auto"/>
        <w:left w:val="none" w:sz="0" w:space="0" w:color="auto"/>
        <w:bottom w:val="none" w:sz="0" w:space="0" w:color="auto"/>
        <w:right w:val="none" w:sz="0" w:space="0" w:color="auto"/>
      </w:divBdr>
    </w:div>
    <w:div w:id="1088230053">
      <w:bodyDiv w:val="1"/>
      <w:marLeft w:val="0"/>
      <w:marRight w:val="0"/>
      <w:marTop w:val="0"/>
      <w:marBottom w:val="0"/>
      <w:divBdr>
        <w:top w:val="none" w:sz="0" w:space="0" w:color="auto"/>
        <w:left w:val="none" w:sz="0" w:space="0" w:color="auto"/>
        <w:bottom w:val="none" w:sz="0" w:space="0" w:color="auto"/>
        <w:right w:val="none" w:sz="0" w:space="0" w:color="auto"/>
      </w:divBdr>
    </w:div>
    <w:div w:id="1216817736">
      <w:bodyDiv w:val="1"/>
      <w:marLeft w:val="0"/>
      <w:marRight w:val="0"/>
      <w:marTop w:val="0"/>
      <w:marBottom w:val="0"/>
      <w:divBdr>
        <w:top w:val="none" w:sz="0" w:space="0" w:color="auto"/>
        <w:left w:val="none" w:sz="0" w:space="0" w:color="auto"/>
        <w:bottom w:val="none" w:sz="0" w:space="0" w:color="auto"/>
        <w:right w:val="none" w:sz="0" w:space="0" w:color="auto"/>
      </w:divBdr>
    </w:div>
    <w:div w:id="1285693015">
      <w:bodyDiv w:val="1"/>
      <w:marLeft w:val="0"/>
      <w:marRight w:val="0"/>
      <w:marTop w:val="0"/>
      <w:marBottom w:val="0"/>
      <w:divBdr>
        <w:top w:val="none" w:sz="0" w:space="0" w:color="auto"/>
        <w:left w:val="none" w:sz="0" w:space="0" w:color="auto"/>
        <w:bottom w:val="none" w:sz="0" w:space="0" w:color="auto"/>
        <w:right w:val="none" w:sz="0" w:space="0" w:color="auto"/>
      </w:divBdr>
    </w:div>
    <w:div w:id="1315599827">
      <w:bodyDiv w:val="1"/>
      <w:marLeft w:val="0"/>
      <w:marRight w:val="0"/>
      <w:marTop w:val="0"/>
      <w:marBottom w:val="0"/>
      <w:divBdr>
        <w:top w:val="none" w:sz="0" w:space="0" w:color="auto"/>
        <w:left w:val="none" w:sz="0" w:space="0" w:color="auto"/>
        <w:bottom w:val="none" w:sz="0" w:space="0" w:color="auto"/>
        <w:right w:val="none" w:sz="0" w:space="0" w:color="auto"/>
      </w:divBdr>
    </w:div>
    <w:div w:id="1392534909">
      <w:bodyDiv w:val="1"/>
      <w:marLeft w:val="0"/>
      <w:marRight w:val="0"/>
      <w:marTop w:val="0"/>
      <w:marBottom w:val="0"/>
      <w:divBdr>
        <w:top w:val="none" w:sz="0" w:space="0" w:color="auto"/>
        <w:left w:val="none" w:sz="0" w:space="0" w:color="auto"/>
        <w:bottom w:val="none" w:sz="0" w:space="0" w:color="auto"/>
        <w:right w:val="none" w:sz="0" w:space="0" w:color="auto"/>
      </w:divBdr>
    </w:div>
    <w:div w:id="1464039974">
      <w:bodyDiv w:val="1"/>
      <w:marLeft w:val="0"/>
      <w:marRight w:val="0"/>
      <w:marTop w:val="0"/>
      <w:marBottom w:val="0"/>
      <w:divBdr>
        <w:top w:val="none" w:sz="0" w:space="0" w:color="auto"/>
        <w:left w:val="none" w:sz="0" w:space="0" w:color="auto"/>
        <w:bottom w:val="none" w:sz="0" w:space="0" w:color="auto"/>
        <w:right w:val="none" w:sz="0" w:space="0" w:color="auto"/>
      </w:divBdr>
    </w:div>
    <w:div w:id="1835099859">
      <w:bodyDiv w:val="1"/>
      <w:marLeft w:val="0"/>
      <w:marRight w:val="0"/>
      <w:marTop w:val="0"/>
      <w:marBottom w:val="0"/>
      <w:divBdr>
        <w:top w:val="none" w:sz="0" w:space="0" w:color="auto"/>
        <w:left w:val="none" w:sz="0" w:space="0" w:color="auto"/>
        <w:bottom w:val="none" w:sz="0" w:space="0" w:color="auto"/>
        <w:right w:val="none" w:sz="0" w:space="0" w:color="auto"/>
      </w:divBdr>
    </w:div>
    <w:div w:id="1923442216">
      <w:bodyDiv w:val="1"/>
      <w:marLeft w:val="0"/>
      <w:marRight w:val="0"/>
      <w:marTop w:val="0"/>
      <w:marBottom w:val="0"/>
      <w:divBdr>
        <w:top w:val="none" w:sz="0" w:space="0" w:color="auto"/>
        <w:left w:val="none" w:sz="0" w:space="0" w:color="auto"/>
        <w:bottom w:val="none" w:sz="0" w:space="0" w:color="auto"/>
        <w:right w:val="none" w:sz="0" w:space="0" w:color="auto"/>
      </w:divBdr>
    </w:div>
    <w:div w:id="2015181866">
      <w:bodyDiv w:val="1"/>
      <w:marLeft w:val="0"/>
      <w:marRight w:val="0"/>
      <w:marTop w:val="0"/>
      <w:marBottom w:val="0"/>
      <w:divBdr>
        <w:top w:val="none" w:sz="0" w:space="0" w:color="auto"/>
        <w:left w:val="none" w:sz="0" w:space="0" w:color="auto"/>
        <w:bottom w:val="none" w:sz="0" w:space="0" w:color="auto"/>
        <w:right w:val="none" w:sz="0" w:space="0" w:color="auto"/>
      </w:divBdr>
    </w:div>
    <w:div w:id="2060932719">
      <w:bodyDiv w:val="1"/>
      <w:marLeft w:val="0"/>
      <w:marRight w:val="0"/>
      <w:marTop w:val="0"/>
      <w:marBottom w:val="0"/>
      <w:divBdr>
        <w:top w:val="none" w:sz="0" w:space="0" w:color="auto"/>
        <w:left w:val="none" w:sz="0" w:space="0" w:color="auto"/>
        <w:bottom w:val="none" w:sz="0" w:space="0" w:color="auto"/>
        <w:right w:val="none" w:sz="0" w:space="0" w:color="auto"/>
      </w:divBdr>
    </w:div>
    <w:div w:id="2125466436">
      <w:bodyDiv w:val="1"/>
      <w:marLeft w:val="0"/>
      <w:marRight w:val="0"/>
      <w:marTop w:val="0"/>
      <w:marBottom w:val="0"/>
      <w:divBdr>
        <w:top w:val="none" w:sz="0" w:space="0" w:color="auto"/>
        <w:left w:val="none" w:sz="0" w:space="0" w:color="auto"/>
        <w:bottom w:val="none" w:sz="0" w:space="0" w:color="auto"/>
        <w:right w:val="none" w:sz="0" w:space="0" w:color="auto"/>
      </w:divBdr>
      <w:divsChild>
        <w:div w:id="446854267">
          <w:marLeft w:val="0"/>
          <w:marRight w:val="0"/>
          <w:marTop w:val="0"/>
          <w:marBottom w:val="0"/>
          <w:divBdr>
            <w:top w:val="none" w:sz="0" w:space="0" w:color="auto"/>
            <w:left w:val="none" w:sz="0" w:space="0" w:color="auto"/>
            <w:bottom w:val="none" w:sz="0" w:space="0" w:color="auto"/>
            <w:right w:val="none" w:sz="0" w:space="0" w:color="auto"/>
          </w:divBdr>
          <w:divsChild>
            <w:div w:id="168062264">
              <w:marLeft w:val="0"/>
              <w:marRight w:val="0"/>
              <w:marTop w:val="0"/>
              <w:marBottom w:val="0"/>
              <w:divBdr>
                <w:top w:val="none" w:sz="0" w:space="0" w:color="auto"/>
                <w:left w:val="none" w:sz="0" w:space="0" w:color="auto"/>
                <w:bottom w:val="none" w:sz="0" w:space="0" w:color="auto"/>
                <w:right w:val="none" w:sz="0" w:space="0" w:color="auto"/>
              </w:divBdr>
              <w:divsChild>
                <w:div w:id="559441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517739">
          <w:marLeft w:val="0"/>
          <w:marRight w:val="0"/>
          <w:marTop w:val="0"/>
          <w:marBottom w:val="0"/>
          <w:divBdr>
            <w:top w:val="none" w:sz="0" w:space="0" w:color="auto"/>
            <w:left w:val="none" w:sz="0" w:space="0" w:color="auto"/>
            <w:bottom w:val="none" w:sz="0" w:space="0" w:color="auto"/>
            <w:right w:val="none" w:sz="0" w:space="0" w:color="auto"/>
          </w:divBdr>
          <w:divsChild>
            <w:div w:id="1138916762">
              <w:marLeft w:val="0"/>
              <w:marRight w:val="0"/>
              <w:marTop w:val="0"/>
              <w:marBottom w:val="0"/>
              <w:divBdr>
                <w:top w:val="none" w:sz="0" w:space="0" w:color="auto"/>
                <w:left w:val="none" w:sz="0" w:space="0" w:color="auto"/>
                <w:bottom w:val="none" w:sz="0" w:space="0" w:color="auto"/>
                <w:right w:val="none" w:sz="0" w:space="0" w:color="auto"/>
              </w:divBdr>
            </w:div>
          </w:divsChild>
        </w:div>
        <w:div w:id="1385912962">
          <w:marLeft w:val="0"/>
          <w:marRight w:val="0"/>
          <w:marTop w:val="0"/>
          <w:marBottom w:val="0"/>
          <w:divBdr>
            <w:top w:val="none" w:sz="0" w:space="0" w:color="auto"/>
            <w:left w:val="none" w:sz="0" w:space="0" w:color="auto"/>
            <w:bottom w:val="none" w:sz="0" w:space="0" w:color="auto"/>
            <w:right w:val="none" w:sz="0" w:space="0" w:color="auto"/>
          </w:divBdr>
          <w:divsChild>
            <w:div w:id="190730558">
              <w:marLeft w:val="0"/>
              <w:marRight w:val="0"/>
              <w:marTop w:val="0"/>
              <w:marBottom w:val="0"/>
              <w:divBdr>
                <w:top w:val="none" w:sz="0" w:space="0" w:color="auto"/>
                <w:left w:val="none" w:sz="0" w:space="0" w:color="auto"/>
                <w:bottom w:val="none" w:sz="0" w:space="0" w:color="auto"/>
                <w:right w:val="none" w:sz="0" w:space="0" w:color="auto"/>
              </w:divBdr>
              <w:divsChild>
                <w:div w:id="162815132">
                  <w:marLeft w:val="-420"/>
                  <w:marRight w:val="0"/>
                  <w:marTop w:val="0"/>
                  <w:marBottom w:val="0"/>
                  <w:divBdr>
                    <w:top w:val="none" w:sz="0" w:space="0" w:color="auto"/>
                    <w:left w:val="none" w:sz="0" w:space="0" w:color="auto"/>
                    <w:bottom w:val="none" w:sz="0" w:space="0" w:color="auto"/>
                    <w:right w:val="none" w:sz="0" w:space="0" w:color="auto"/>
                  </w:divBdr>
                  <w:divsChild>
                    <w:div w:id="1604612568">
                      <w:marLeft w:val="0"/>
                      <w:marRight w:val="0"/>
                      <w:marTop w:val="0"/>
                      <w:marBottom w:val="0"/>
                      <w:divBdr>
                        <w:top w:val="none" w:sz="0" w:space="0" w:color="auto"/>
                        <w:left w:val="none" w:sz="0" w:space="0" w:color="auto"/>
                        <w:bottom w:val="none" w:sz="0" w:space="0" w:color="auto"/>
                        <w:right w:val="none" w:sz="0" w:space="0" w:color="auto"/>
                      </w:divBdr>
                      <w:divsChild>
                        <w:div w:id="127673692">
                          <w:marLeft w:val="0"/>
                          <w:marRight w:val="0"/>
                          <w:marTop w:val="0"/>
                          <w:marBottom w:val="0"/>
                          <w:divBdr>
                            <w:top w:val="none" w:sz="0" w:space="0" w:color="auto"/>
                            <w:left w:val="none" w:sz="0" w:space="0" w:color="auto"/>
                            <w:bottom w:val="none" w:sz="0" w:space="0" w:color="auto"/>
                            <w:right w:val="none" w:sz="0" w:space="0" w:color="auto"/>
                          </w:divBdr>
                          <w:divsChild>
                            <w:div w:id="31464162">
                              <w:marLeft w:val="0"/>
                              <w:marRight w:val="0"/>
                              <w:marTop w:val="0"/>
                              <w:marBottom w:val="0"/>
                              <w:divBdr>
                                <w:top w:val="none" w:sz="0" w:space="0" w:color="auto"/>
                                <w:left w:val="none" w:sz="0" w:space="0" w:color="auto"/>
                                <w:bottom w:val="none" w:sz="0" w:space="0" w:color="auto"/>
                                <w:right w:val="none" w:sz="0" w:space="0" w:color="auto"/>
                              </w:divBdr>
                            </w:div>
                            <w:div w:id="15996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0010">
                  <w:marLeft w:val="-420"/>
                  <w:marRight w:val="0"/>
                  <w:marTop w:val="0"/>
                  <w:marBottom w:val="0"/>
                  <w:divBdr>
                    <w:top w:val="none" w:sz="0" w:space="0" w:color="auto"/>
                    <w:left w:val="none" w:sz="0" w:space="0" w:color="auto"/>
                    <w:bottom w:val="none" w:sz="0" w:space="0" w:color="auto"/>
                    <w:right w:val="none" w:sz="0" w:space="0" w:color="auto"/>
                  </w:divBdr>
                  <w:divsChild>
                    <w:div w:id="1942834202">
                      <w:marLeft w:val="0"/>
                      <w:marRight w:val="0"/>
                      <w:marTop w:val="0"/>
                      <w:marBottom w:val="0"/>
                      <w:divBdr>
                        <w:top w:val="none" w:sz="0" w:space="0" w:color="auto"/>
                        <w:left w:val="none" w:sz="0" w:space="0" w:color="auto"/>
                        <w:bottom w:val="none" w:sz="0" w:space="0" w:color="auto"/>
                        <w:right w:val="none" w:sz="0" w:space="0" w:color="auto"/>
                      </w:divBdr>
                      <w:divsChild>
                        <w:div w:id="1424257355">
                          <w:marLeft w:val="0"/>
                          <w:marRight w:val="0"/>
                          <w:marTop w:val="0"/>
                          <w:marBottom w:val="0"/>
                          <w:divBdr>
                            <w:top w:val="none" w:sz="0" w:space="0" w:color="auto"/>
                            <w:left w:val="none" w:sz="0" w:space="0" w:color="auto"/>
                            <w:bottom w:val="none" w:sz="0" w:space="0" w:color="auto"/>
                            <w:right w:val="none" w:sz="0" w:space="0" w:color="auto"/>
                          </w:divBdr>
                          <w:divsChild>
                            <w:div w:id="351225832">
                              <w:marLeft w:val="0"/>
                              <w:marRight w:val="0"/>
                              <w:marTop w:val="0"/>
                              <w:marBottom w:val="0"/>
                              <w:divBdr>
                                <w:top w:val="none" w:sz="0" w:space="0" w:color="auto"/>
                                <w:left w:val="none" w:sz="0" w:space="0" w:color="auto"/>
                                <w:bottom w:val="none" w:sz="0" w:space="0" w:color="auto"/>
                                <w:right w:val="none" w:sz="0" w:space="0" w:color="auto"/>
                              </w:divBdr>
                            </w:div>
                            <w:div w:id="783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203">
                  <w:marLeft w:val="-420"/>
                  <w:marRight w:val="0"/>
                  <w:marTop w:val="0"/>
                  <w:marBottom w:val="0"/>
                  <w:divBdr>
                    <w:top w:val="none" w:sz="0" w:space="0" w:color="auto"/>
                    <w:left w:val="none" w:sz="0" w:space="0" w:color="auto"/>
                    <w:bottom w:val="none" w:sz="0" w:space="0" w:color="auto"/>
                    <w:right w:val="none" w:sz="0" w:space="0" w:color="auto"/>
                  </w:divBdr>
                  <w:divsChild>
                    <w:div w:id="1517696582">
                      <w:marLeft w:val="0"/>
                      <w:marRight w:val="0"/>
                      <w:marTop w:val="0"/>
                      <w:marBottom w:val="0"/>
                      <w:divBdr>
                        <w:top w:val="none" w:sz="0" w:space="0" w:color="auto"/>
                        <w:left w:val="none" w:sz="0" w:space="0" w:color="auto"/>
                        <w:bottom w:val="none" w:sz="0" w:space="0" w:color="auto"/>
                        <w:right w:val="none" w:sz="0" w:space="0" w:color="auto"/>
                      </w:divBdr>
                      <w:divsChild>
                        <w:div w:id="1091395496">
                          <w:marLeft w:val="0"/>
                          <w:marRight w:val="0"/>
                          <w:marTop w:val="0"/>
                          <w:marBottom w:val="0"/>
                          <w:divBdr>
                            <w:top w:val="none" w:sz="0" w:space="0" w:color="auto"/>
                            <w:left w:val="none" w:sz="0" w:space="0" w:color="auto"/>
                            <w:bottom w:val="none" w:sz="0" w:space="0" w:color="auto"/>
                            <w:right w:val="none" w:sz="0" w:space="0" w:color="auto"/>
                          </w:divBdr>
                          <w:divsChild>
                            <w:div w:id="1390496155">
                              <w:marLeft w:val="0"/>
                              <w:marRight w:val="0"/>
                              <w:marTop w:val="0"/>
                              <w:marBottom w:val="0"/>
                              <w:divBdr>
                                <w:top w:val="none" w:sz="0" w:space="0" w:color="auto"/>
                                <w:left w:val="none" w:sz="0" w:space="0" w:color="auto"/>
                                <w:bottom w:val="none" w:sz="0" w:space="0" w:color="auto"/>
                                <w:right w:val="none" w:sz="0" w:space="0" w:color="auto"/>
                              </w:divBdr>
                            </w:div>
                            <w:div w:id="1792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141">
                  <w:marLeft w:val="-420"/>
                  <w:marRight w:val="0"/>
                  <w:marTop w:val="0"/>
                  <w:marBottom w:val="0"/>
                  <w:divBdr>
                    <w:top w:val="none" w:sz="0" w:space="0" w:color="auto"/>
                    <w:left w:val="none" w:sz="0" w:space="0" w:color="auto"/>
                    <w:bottom w:val="none" w:sz="0" w:space="0" w:color="auto"/>
                    <w:right w:val="none" w:sz="0" w:space="0" w:color="auto"/>
                  </w:divBdr>
                  <w:divsChild>
                    <w:div w:id="832263175">
                      <w:marLeft w:val="0"/>
                      <w:marRight w:val="0"/>
                      <w:marTop w:val="0"/>
                      <w:marBottom w:val="0"/>
                      <w:divBdr>
                        <w:top w:val="none" w:sz="0" w:space="0" w:color="auto"/>
                        <w:left w:val="none" w:sz="0" w:space="0" w:color="auto"/>
                        <w:bottom w:val="none" w:sz="0" w:space="0" w:color="auto"/>
                        <w:right w:val="none" w:sz="0" w:space="0" w:color="auto"/>
                      </w:divBdr>
                      <w:divsChild>
                        <w:div w:id="589387203">
                          <w:marLeft w:val="0"/>
                          <w:marRight w:val="0"/>
                          <w:marTop w:val="0"/>
                          <w:marBottom w:val="0"/>
                          <w:divBdr>
                            <w:top w:val="none" w:sz="0" w:space="0" w:color="auto"/>
                            <w:left w:val="none" w:sz="0" w:space="0" w:color="auto"/>
                            <w:bottom w:val="none" w:sz="0" w:space="0" w:color="auto"/>
                            <w:right w:val="none" w:sz="0" w:space="0" w:color="auto"/>
                          </w:divBdr>
                          <w:divsChild>
                            <w:div w:id="622539997">
                              <w:marLeft w:val="0"/>
                              <w:marRight w:val="0"/>
                              <w:marTop w:val="0"/>
                              <w:marBottom w:val="0"/>
                              <w:divBdr>
                                <w:top w:val="none" w:sz="0" w:space="0" w:color="auto"/>
                                <w:left w:val="none" w:sz="0" w:space="0" w:color="auto"/>
                                <w:bottom w:val="none" w:sz="0" w:space="0" w:color="auto"/>
                                <w:right w:val="none" w:sz="0" w:space="0" w:color="auto"/>
                              </w:divBdr>
                            </w:div>
                            <w:div w:id="12397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630">
                  <w:marLeft w:val="-420"/>
                  <w:marRight w:val="0"/>
                  <w:marTop w:val="0"/>
                  <w:marBottom w:val="0"/>
                  <w:divBdr>
                    <w:top w:val="none" w:sz="0" w:space="0" w:color="auto"/>
                    <w:left w:val="none" w:sz="0" w:space="0" w:color="auto"/>
                    <w:bottom w:val="none" w:sz="0" w:space="0" w:color="auto"/>
                    <w:right w:val="none" w:sz="0" w:space="0" w:color="auto"/>
                  </w:divBdr>
                  <w:divsChild>
                    <w:div w:id="696465297">
                      <w:marLeft w:val="0"/>
                      <w:marRight w:val="0"/>
                      <w:marTop w:val="0"/>
                      <w:marBottom w:val="0"/>
                      <w:divBdr>
                        <w:top w:val="none" w:sz="0" w:space="0" w:color="auto"/>
                        <w:left w:val="none" w:sz="0" w:space="0" w:color="auto"/>
                        <w:bottom w:val="none" w:sz="0" w:space="0" w:color="auto"/>
                        <w:right w:val="none" w:sz="0" w:space="0" w:color="auto"/>
                      </w:divBdr>
                      <w:divsChild>
                        <w:div w:id="1975837">
                          <w:marLeft w:val="0"/>
                          <w:marRight w:val="0"/>
                          <w:marTop w:val="0"/>
                          <w:marBottom w:val="0"/>
                          <w:divBdr>
                            <w:top w:val="none" w:sz="0" w:space="0" w:color="auto"/>
                            <w:left w:val="none" w:sz="0" w:space="0" w:color="auto"/>
                            <w:bottom w:val="none" w:sz="0" w:space="0" w:color="auto"/>
                            <w:right w:val="none" w:sz="0" w:space="0" w:color="auto"/>
                          </w:divBdr>
                          <w:divsChild>
                            <w:div w:id="1006708605">
                              <w:marLeft w:val="0"/>
                              <w:marRight w:val="0"/>
                              <w:marTop w:val="0"/>
                              <w:marBottom w:val="0"/>
                              <w:divBdr>
                                <w:top w:val="none" w:sz="0" w:space="0" w:color="auto"/>
                                <w:left w:val="none" w:sz="0" w:space="0" w:color="auto"/>
                                <w:bottom w:val="none" w:sz="0" w:space="0" w:color="auto"/>
                                <w:right w:val="none" w:sz="0" w:space="0" w:color="auto"/>
                              </w:divBdr>
                            </w:div>
                            <w:div w:id="1912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067">
                  <w:marLeft w:val="-420"/>
                  <w:marRight w:val="0"/>
                  <w:marTop w:val="0"/>
                  <w:marBottom w:val="0"/>
                  <w:divBdr>
                    <w:top w:val="none" w:sz="0" w:space="0" w:color="auto"/>
                    <w:left w:val="none" w:sz="0" w:space="0" w:color="auto"/>
                    <w:bottom w:val="none" w:sz="0" w:space="0" w:color="auto"/>
                    <w:right w:val="none" w:sz="0" w:space="0" w:color="auto"/>
                  </w:divBdr>
                  <w:divsChild>
                    <w:div w:id="647520275">
                      <w:marLeft w:val="0"/>
                      <w:marRight w:val="0"/>
                      <w:marTop w:val="0"/>
                      <w:marBottom w:val="0"/>
                      <w:divBdr>
                        <w:top w:val="none" w:sz="0" w:space="0" w:color="auto"/>
                        <w:left w:val="none" w:sz="0" w:space="0" w:color="auto"/>
                        <w:bottom w:val="none" w:sz="0" w:space="0" w:color="auto"/>
                        <w:right w:val="none" w:sz="0" w:space="0" w:color="auto"/>
                      </w:divBdr>
                      <w:divsChild>
                        <w:div w:id="367606192">
                          <w:marLeft w:val="0"/>
                          <w:marRight w:val="0"/>
                          <w:marTop w:val="0"/>
                          <w:marBottom w:val="0"/>
                          <w:divBdr>
                            <w:top w:val="none" w:sz="0" w:space="0" w:color="auto"/>
                            <w:left w:val="none" w:sz="0" w:space="0" w:color="auto"/>
                            <w:bottom w:val="none" w:sz="0" w:space="0" w:color="auto"/>
                            <w:right w:val="none" w:sz="0" w:space="0" w:color="auto"/>
                          </w:divBdr>
                          <w:divsChild>
                            <w:div w:id="795874744">
                              <w:marLeft w:val="0"/>
                              <w:marRight w:val="0"/>
                              <w:marTop w:val="0"/>
                              <w:marBottom w:val="0"/>
                              <w:divBdr>
                                <w:top w:val="none" w:sz="0" w:space="0" w:color="auto"/>
                                <w:left w:val="none" w:sz="0" w:space="0" w:color="auto"/>
                                <w:bottom w:val="none" w:sz="0" w:space="0" w:color="auto"/>
                                <w:right w:val="none" w:sz="0" w:space="0" w:color="auto"/>
                              </w:divBdr>
                            </w:div>
                            <w:div w:id="964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68519">
                  <w:marLeft w:val="-420"/>
                  <w:marRight w:val="0"/>
                  <w:marTop w:val="0"/>
                  <w:marBottom w:val="0"/>
                  <w:divBdr>
                    <w:top w:val="none" w:sz="0" w:space="0" w:color="auto"/>
                    <w:left w:val="none" w:sz="0" w:space="0" w:color="auto"/>
                    <w:bottom w:val="none" w:sz="0" w:space="0" w:color="auto"/>
                    <w:right w:val="none" w:sz="0" w:space="0" w:color="auto"/>
                  </w:divBdr>
                  <w:divsChild>
                    <w:div w:id="1067192680">
                      <w:marLeft w:val="0"/>
                      <w:marRight w:val="0"/>
                      <w:marTop w:val="0"/>
                      <w:marBottom w:val="0"/>
                      <w:divBdr>
                        <w:top w:val="none" w:sz="0" w:space="0" w:color="auto"/>
                        <w:left w:val="none" w:sz="0" w:space="0" w:color="auto"/>
                        <w:bottom w:val="none" w:sz="0" w:space="0" w:color="auto"/>
                        <w:right w:val="none" w:sz="0" w:space="0" w:color="auto"/>
                      </w:divBdr>
                      <w:divsChild>
                        <w:div w:id="1613901435">
                          <w:marLeft w:val="0"/>
                          <w:marRight w:val="0"/>
                          <w:marTop w:val="0"/>
                          <w:marBottom w:val="0"/>
                          <w:divBdr>
                            <w:top w:val="none" w:sz="0" w:space="0" w:color="auto"/>
                            <w:left w:val="none" w:sz="0" w:space="0" w:color="auto"/>
                            <w:bottom w:val="none" w:sz="0" w:space="0" w:color="auto"/>
                            <w:right w:val="none" w:sz="0" w:space="0" w:color="auto"/>
                          </w:divBdr>
                          <w:divsChild>
                            <w:div w:id="1519856773">
                              <w:marLeft w:val="0"/>
                              <w:marRight w:val="0"/>
                              <w:marTop w:val="0"/>
                              <w:marBottom w:val="0"/>
                              <w:divBdr>
                                <w:top w:val="none" w:sz="0" w:space="0" w:color="auto"/>
                                <w:left w:val="none" w:sz="0" w:space="0" w:color="auto"/>
                                <w:bottom w:val="none" w:sz="0" w:space="0" w:color="auto"/>
                                <w:right w:val="none" w:sz="0" w:space="0" w:color="auto"/>
                              </w:divBdr>
                            </w:div>
                            <w:div w:id="20143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60158">
                  <w:marLeft w:val="-420"/>
                  <w:marRight w:val="0"/>
                  <w:marTop w:val="0"/>
                  <w:marBottom w:val="0"/>
                  <w:divBdr>
                    <w:top w:val="none" w:sz="0" w:space="0" w:color="auto"/>
                    <w:left w:val="none" w:sz="0" w:space="0" w:color="auto"/>
                    <w:bottom w:val="none" w:sz="0" w:space="0" w:color="auto"/>
                    <w:right w:val="none" w:sz="0" w:space="0" w:color="auto"/>
                  </w:divBdr>
                  <w:divsChild>
                    <w:div w:id="184221839">
                      <w:marLeft w:val="0"/>
                      <w:marRight w:val="0"/>
                      <w:marTop w:val="0"/>
                      <w:marBottom w:val="0"/>
                      <w:divBdr>
                        <w:top w:val="none" w:sz="0" w:space="0" w:color="auto"/>
                        <w:left w:val="none" w:sz="0" w:space="0" w:color="auto"/>
                        <w:bottom w:val="none" w:sz="0" w:space="0" w:color="auto"/>
                        <w:right w:val="none" w:sz="0" w:space="0" w:color="auto"/>
                      </w:divBdr>
                      <w:divsChild>
                        <w:div w:id="960958826">
                          <w:marLeft w:val="0"/>
                          <w:marRight w:val="0"/>
                          <w:marTop w:val="0"/>
                          <w:marBottom w:val="0"/>
                          <w:divBdr>
                            <w:top w:val="none" w:sz="0" w:space="0" w:color="auto"/>
                            <w:left w:val="none" w:sz="0" w:space="0" w:color="auto"/>
                            <w:bottom w:val="none" w:sz="0" w:space="0" w:color="auto"/>
                            <w:right w:val="none" w:sz="0" w:space="0" w:color="auto"/>
                          </w:divBdr>
                          <w:divsChild>
                            <w:div w:id="1212766813">
                              <w:marLeft w:val="0"/>
                              <w:marRight w:val="0"/>
                              <w:marTop w:val="0"/>
                              <w:marBottom w:val="0"/>
                              <w:divBdr>
                                <w:top w:val="none" w:sz="0" w:space="0" w:color="auto"/>
                                <w:left w:val="none" w:sz="0" w:space="0" w:color="auto"/>
                                <w:bottom w:val="none" w:sz="0" w:space="0" w:color="auto"/>
                                <w:right w:val="none" w:sz="0" w:space="0" w:color="auto"/>
                              </w:divBdr>
                            </w:div>
                            <w:div w:id="1225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2867">
                  <w:marLeft w:val="-420"/>
                  <w:marRight w:val="0"/>
                  <w:marTop w:val="0"/>
                  <w:marBottom w:val="0"/>
                  <w:divBdr>
                    <w:top w:val="none" w:sz="0" w:space="0" w:color="auto"/>
                    <w:left w:val="none" w:sz="0" w:space="0" w:color="auto"/>
                    <w:bottom w:val="none" w:sz="0" w:space="0" w:color="auto"/>
                    <w:right w:val="none" w:sz="0" w:space="0" w:color="auto"/>
                  </w:divBdr>
                  <w:divsChild>
                    <w:div w:id="959382561">
                      <w:marLeft w:val="0"/>
                      <w:marRight w:val="0"/>
                      <w:marTop w:val="0"/>
                      <w:marBottom w:val="0"/>
                      <w:divBdr>
                        <w:top w:val="none" w:sz="0" w:space="0" w:color="auto"/>
                        <w:left w:val="none" w:sz="0" w:space="0" w:color="auto"/>
                        <w:bottom w:val="none" w:sz="0" w:space="0" w:color="auto"/>
                        <w:right w:val="none" w:sz="0" w:space="0" w:color="auto"/>
                      </w:divBdr>
                      <w:divsChild>
                        <w:div w:id="439759173">
                          <w:marLeft w:val="0"/>
                          <w:marRight w:val="0"/>
                          <w:marTop w:val="0"/>
                          <w:marBottom w:val="0"/>
                          <w:divBdr>
                            <w:top w:val="none" w:sz="0" w:space="0" w:color="auto"/>
                            <w:left w:val="none" w:sz="0" w:space="0" w:color="auto"/>
                            <w:bottom w:val="none" w:sz="0" w:space="0" w:color="auto"/>
                            <w:right w:val="none" w:sz="0" w:space="0" w:color="auto"/>
                          </w:divBdr>
                          <w:divsChild>
                            <w:div w:id="686566648">
                              <w:marLeft w:val="0"/>
                              <w:marRight w:val="0"/>
                              <w:marTop w:val="0"/>
                              <w:marBottom w:val="0"/>
                              <w:divBdr>
                                <w:top w:val="none" w:sz="0" w:space="0" w:color="auto"/>
                                <w:left w:val="none" w:sz="0" w:space="0" w:color="auto"/>
                                <w:bottom w:val="none" w:sz="0" w:space="0" w:color="auto"/>
                                <w:right w:val="none" w:sz="0" w:space="0" w:color="auto"/>
                              </w:divBdr>
                            </w:div>
                            <w:div w:id="83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7334">
                  <w:marLeft w:val="-420"/>
                  <w:marRight w:val="0"/>
                  <w:marTop w:val="0"/>
                  <w:marBottom w:val="0"/>
                  <w:divBdr>
                    <w:top w:val="none" w:sz="0" w:space="0" w:color="auto"/>
                    <w:left w:val="none" w:sz="0" w:space="0" w:color="auto"/>
                    <w:bottom w:val="none" w:sz="0" w:space="0" w:color="auto"/>
                    <w:right w:val="none" w:sz="0" w:space="0" w:color="auto"/>
                  </w:divBdr>
                  <w:divsChild>
                    <w:div w:id="1935286917">
                      <w:marLeft w:val="0"/>
                      <w:marRight w:val="0"/>
                      <w:marTop w:val="0"/>
                      <w:marBottom w:val="0"/>
                      <w:divBdr>
                        <w:top w:val="none" w:sz="0" w:space="0" w:color="auto"/>
                        <w:left w:val="none" w:sz="0" w:space="0" w:color="auto"/>
                        <w:bottom w:val="none" w:sz="0" w:space="0" w:color="auto"/>
                        <w:right w:val="none" w:sz="0" w:space="0" w:color="auto"/>
                      </w:divBdr>
                      <w:divsChild>
                        <w:div w:id="206258430">
                          <w:marLeft w:val="0"/>
                          <w:marRight w:val="0"/>
                          <w:marTop w:val="0"/>
                          <w:marBottom w:val="0"/>
                          <w:divBdr>
                            <w:top w:val="none" w:sz="0" w:space="0" w:color="auto"/>
                            <w:left w:val="none" w:sz="0" w:space="0" w:color="auto"/>
                            <w:bottom w:val="none" w:sz="0" w:space="0" w:color="auto"/>
                            <w:right w:val="none" w:sz="0" w:space="0" w:color="auto"/>
                          </w:divBdr>
                          <w:divsChild>
                            <w:div w:id="1140226060">
                              <w:marLeft w:val="0"/>
                              <w:marRight w:val="0"/>
                              <w:marTop w:val="0"/>
                              <w:marBottom w:val="0"/>
                              <w:divBdr>
                                <w:top w:val="none" w:sz="0" w:space="0" w:color="auto"/>
                                <w:left w:val="none" w:sz="0" w:space="0" w:color="auto"/>
                                <w:bottom w:val="none" w:sz="0" w:space="0" w:color="auto"/>
                                <w:right w:val="none" w:sz="0" w:space="0" w:color="auto"/>
                              </w:divBdr>
                            </w:div>
                            <w:div w:id="14164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8665">
                  <w:marLeft w:val="-420"/>
                  <w:marRight w:val="0"/>
                  <w:marTop w:val="0"/>
                  <w:marBottom w:val="0"/>
                  <w:divBdr>
                    <w:top w:val="none" w:sz="0" w:space="0" w:color="auto"/>
                    <w:left w:val="none" w:sz="0" w:space="0" w:color="auto"/>
                    <w:bottom w:val="none" w:sz="0" w:space="0" w:color="auto"/>
                    <w:right w:val="none" w:sz="0" w:space="0" w:color="auto"/>
                  </w:divBdr>
                  <w:divsChild>
                    <w:div w:id="1778909531">
                      <w:marLeft w:val="0"/>
                      <w:marRight w:val="0"/>
                      <w:marTop w:val="0"/>
                      <w:marBottom w:val="0"/>
                      <w:divBdr>
                        <w:top w:val="none" w:sz="0" w:space="0" w:color="auto"/>
                        <w:left w:val="none" w:sz="0" w:space="0" w:color="auto"/>
                        <w:bottom w:val="none" w:sz="0" w:space="0" w:color="auto"/>
                        <w:right w:val="none" w:sz="0" w:space="0" w:color="auto"/>
                      </w:divBdr>
                      <w:divsChild>
                        <w:div w:id="1595432802">
                          <w:marLeft w:val="0"/>
                          <w:marRight w:val="0"/>
                          <w:marTop w:val="0"/>
                          <w:marBottom w:val="0"/>
                          <w:divBdr>
                            <w:top w:val="none" w:sz="0" w:space="0" w:color="auto"/>
                            <w:left w:val="none" w:sz="0" w:space="0" w:color="auto"/>
                            <w:bottom w:val="none" w:sz="0" w:space="0" w:color="auto"/>
                            <w:right w:val="none" w:sz="0" w:space="0" w:color="auto"/>
                          </w:divBdr>
                          <w:divsChild>
                            <w:div w:id="16857345">
                              <w:marLeft w:val="0"/>
                              <w:marRight w:val="0"/>
                              <w:marTop w:val="0"/>
                              <w:marBottom w:val="0"/>
                              <w:divBdr>
                                <w:top w:val="none" w:sz="0" w:space="0" w:color="auto"/>
                                <w:left w:val="none" w:sz="0" w:space="0" w:color="auto"/>
                                <w:bottom w:val="none" w:sz="0" w:space="0" w:color="auto"/>
                                <w:right w:val="none" w:sz="0" w:space="0" w:color="auto"/>
                              </w:divBdr>
                            </w:div>
                            <w:div w:id="96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8076">
          <w:marLeft w:val="0"/>
          <w:marRight w:val="0"/>
          <w:marTop w:val="0"/>
          <w:marBottom w:val="0"/>
          <w:divBdr>
            <w:top w:val="none" w:sz="0" w:space="0" w:color="auto"/>
            <w:left w:val="none" w:sz="0" w:space="0" w:color="auto"/>
            <w:bottom w:val="none" w:sz="0" w:space="0" w:color="auto"/>
            <w:right w:val="none" w:sz="0" w:space="0" w:color="auto"/>
          </w:divBdr>
          <w:divsChild>
            <w:div w:id="885794941">
              <w:marLeft w:val="0"/>
              <w:marRight w:val="0"/>
              <w:marTop w:val="0"/>
              <w:marBottom w:val="0"/>
              <w:divBdr>
                <w:top w:val="none" w:sz="0" w:space="0" w:color="auto"/>
                <w:left w:val="none" w:sz="0" w:space="0" w:color="auto"/>
                <w:bottom w:val="none" w:sz="0" w:space="0" w:color="auto"/>
                <w:right w:val="none" w:sz="0" w:space="0" w:color="auto"/>
              </w:divBdr>
              <w:divsChild>
                <w:div w:id="1465998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FE9F-C7B6-4F76-9CE3-9A3C19F9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14790</Words>
  <Characters>84309</Characters>
  <Application>Microsoft Office Word</Application>
  <DocSecurity>0</DocSecurity>
  <Lines>702</Lines>
  <Paragraphs>197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2026-03-16T12:01:00Z</cp:lastPrinted>
  <dcterms:created xsi:type="dcterms:W3CDTF">2026-03-23T10:55:00Z</dcterms:created>
  <dcterms:modified xsi:type="dcterms:W3CDTF">2026-03-23T11:01:00Z</dcterms:modified>
</cp:coreProperties>
</file>