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E5A25" w14:textId="77777777" w:rsidR="007A057A" w:rsidRPr="007A057A" w:rsidRDefault="007A057A" w:rsidP="007A057A">
      <w:pPr>
        <w:keepNext/>
        <w:widowControl w:val="0"/>
        <w:spacing w:before="240" w:after="60" w:line="240" w:lineRule="auto"/>
        <w:ind w:left="40" w:firstLine="280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7A057A">
        <w:rPr>
          <w:rFonts w:ascii="Arial" w:eastAsia="Times New Roman" w:hAnsi="Arial" w:cs="Arial"/>
          <w:noProof/>
          <w:kern w:val="32"/>
          <w:sz w:val="28"/>
          <w:szCs w:val="28"/>
          <w:lang w:eastAsia="ru-RU"/>
        </w:rPr>
        <w:drawing>
          <wp:inline distT="0" distB="0" distL="0" distR="0" wp14:anchorId="0E9E28DA" wp14:editId="6491E445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057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</w:t>
      </w:r>
    </w:p>
    <w:p w14:paraId="6C85340D" w14:textId="77777777" w:rsidR="007A057A" w:rsidRPr="007A057A" w:rsidRDefault="007A057A" w:rsidP="007A057A">
      <w:pPr>
        <w:widowControl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ЗВЯГЕЛЬСЬКА МІСЬКА РАДА</w:t>
      </w:r>
    </w:p>
    <w:p w14:paraId="4D2AD38D" w14:textId="77777777" w:rsidR="007A057A" w:rsidRPr="007A057A" w:rsidRDefault="007A057A" w:rsidP="007A057A">
      <w:pPr>
        <w:widowControl w:val="0"/>
        <w:autoSpaceDE w:val="0"/>
        <w:autoSpaceDN w:val="0"/>
        <w:adjustRightInd w:val="0"/>
        <w:spacing w:after="0" w:line="240" w:lineRule="auto"/>
        <w:ind w:left="40" w:hanging="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</w:p>
    <w:p w14:paraId="7F02B9BC" w14:textId="77777777" w:rsidR="007A057A" w:rsidRPr="007A057A" w:rsidRDefault="007A057A" w:rsidP="007A057A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C689F" w14:textId="77777777" w:rsidR="007A057A" w:rsidRPr="007A057A" w:rsidRDefault="007A057A" w:rsidP="007A057A">
      <w:pPr>
        <w:widowControl w:val="0"/>
        <w:spacing w:after="0" w:line="240" w:lineRule="auto"/>
        <w:ind w:left="40" w:right="-5" w:hanging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сімдесят друга</w:t>
      </w: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сесія                                                                   восьмого скликання</w:t>
      </w:r>
    </w:p>
    <w:p w14:paraId="59665109" w14:textId="77777777" w:rsidR="007A057A" w:rsidRPr="007A057A" w:rsidRDefault="007A057A" w:rsidP="007A0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53FA5BA" w14:textId="67E956FB" w:rsidR="007A057A" w:rsidRPr="007A057A" w:rsidRDefault="001F7DB3" w:rsidP="007A0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23.04.2026</w:t>
      </w:r>
      <w:r w:rsidR="007A057A" w:rsidRPr="007A05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1717</w:t>
      </w:r>
      <w:bookmarkStart w:id="0" w:name="_GoBack"/>
      <w:bookmarkEnd w:id="0"/>
      <w:r w:rsidR="007A057A" w:rsidRPr="007A057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 xml:space="preserve"> </w:t>
      </w:r>
    </w:p>
    <w:p w14:paraId="35C5BA25" w14:textId="77777777" w:rsidR="007A057A" w:rsidRPr="007A057A" w:rsidRDefault="007A057A" w:rsidP="007A057A">
      <w:pPr>
        <w:widowControl w:val="0"/>
        <w:spacing w:after="0" w:line="300" w:lineRule="auto"/>
        <w:ind w:left="40" w:firstLine="280"/>
        <w:jc w:val="both"/>
        <w:rPr>
          <w:rFonts w:ascii="Arial" w:eastAsia="Times New Roman" w:hAnsi="Arial" w:cs="Times New Roman"/>
          <w:sz w:val="16"/>
          <w:szCs w:val="20"/>
          <w:lang w:val="uk-UA" w:eastAsia="ru-RU"/>
        </w:rPr>
      </w:pPr>
    </w:p>
    <w:p w14:paraId="7D82F4A8" w14:textId="77777777" w:rsidR="007A057A" w:rsidRPr="007A057A" w:rsidRDefault="007A057A" w:rsidP="007A057A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</w:tblGrid>
      <w:tr w:rsidR="007A057A" w:rsidRPr="007A057A" w14:paraId="57D838C7" w14:textId="77777777" w:rsidTr="00AB4A2A">
        <w:tc>
          <w:tcPr>
            <w:tcW w:w="3975" w:type="dxa"/>
          </w:tcPr>
          <w:p w14:paraId="23F0BB5B" w14:textId="77777777" w:rsidR="007A057A" w:rsidRPr="007A057A" w:rsidRDefault="007A057A" w:rsidP="007A057A">
            <w:pPr>
              <w:widowControl w:val="0"/>
              <w:ind w:left="40" w:firstLine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05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звіти голів спостережних рад закладів охорони </w:t>
            </w:r>
            <w:proofErr w:type="spellStart"/>
            <w:r w:rsidRPr="007A05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здоров</w:t>
            </w:r>
            <w:proofErr w:type="spellEnd"/>
            <w:r w:rsidRPr="007A05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’</w:t>
            </w:r>
            <w:r w:rsidRPr="007A05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я Звягельської міської ради</w:t>
            </w:r>
            <w:r w:rsidR="00DA5C1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 2025 рік.</w:t>
            </w:r>
          </w:p>
          <w:p w14:paraId="6550624E" w14:textId="77777777" w:rsidR="007A057A" w:rsidRPr="007A057A" w:rsidRDefault="007A057A" w:rsidP="007A057A">
            <w:pPr>
              <w:widowControl w:val="0"/>
              <w:ind w:right="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A057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1D072075" w14:textId="77777777" w:rsidR="007A057A" w:rsidRPr="007A057A" w:rsidRDefault="007A057A" w:rsidP="007A057A">
      <w:pPr>
        <w:widowControl w:val="0"/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7A057A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val="uk-UA" w:eastAsia="ru-RU"/>
        </w:rPr>
        <w:t xml:space="preserve">еруючись статтею 25 Закону України «Про місцеве самоврядування в Україні»,  відповідно до Положення про спостережну раду закладу охорони здоров’я, затвердженого рішенням міської ради від 05.05.2022 № 520 «Про спостережну раду закладу охорони здоров’я  Звягельської міської ради»,  </w:t>
      </w: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заслухавши звіти про роботу спостережних рад, міська рада</w:t>
      </w:r>
    </w:p>
    <w:p w14:paraId="3574ED24" w14:textId="77777777" w:rsidR="007A057A" w:rsidRPr="007A057A" w:rsidRDefault="007A057A" w:rsidP="007A05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1BA403D" w14:textId="77777777" w:rsidR="007A057A" w:rsidRPr="007A057A" w:rsidRDefault="007A057A" w:rsidP="007A057A">
      <w:pPr>
        <w:keepNext/>
        <w:widowControl w:val="0"/>
        <w:autoSpaceDE w:val="0"/>
        <w:autoSpaceDN w:val="0"/>
        <w:adjustRightInd w:val="0"/>
        <w:spacing w:after="0" w:line="240" w:lineRule="auto"/>
        <w:ind w:right="-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14:paraId="413F4CE9" w14:textId="77777777" w:rsidR="007A057A" w:rsidRPr="007A057A" w:rsidRDefault="007A057A" w:rsidP="007A057A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4765DF0" w14:textId="77777777" w:rsidR="007A057A" w:rsidRPr="007A057A" w:rsidRDefault="007A057A" w:rsidP="007A057A">
      <w:pPr>
        <w:keepNext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 до уваги звіти:</w:t>
      </w:r>
    </w:p>
    <w:p w14:paraId="3BFE8B1E" w14:textId="77777777" w:rsidR="007A057A" w:rsidRPr="007A057A" w:rsidRDefault="007A057A" w:rsidP="007A057A">
      <w:pPr>
        <w:keepNext/>
        <w:widowControl w:val="0"/>
        <w:autoSpaceDE w:val="0"/>
        <w:autoSpaceDN w:val="0"/>
        <w:adjustRightInd w:val="0"/>
        <w:spacing w:after="0" w:line="240" w:lineRule="auto"/>
        <w:ind w:right="-7" w:firstLine="284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1.1. Тростенюк В.В. – голови спостережної ради комунального некомерційного підприємства «Центр первинної медико-санітарної допомоги» Звягельської міської ради.</w:t>
      </w:r>
    </w:p>
    <w:p w14:paraId="2F2BC9F4" w14:textId="22EE3403" w:rsidR="007A057A" w:rsidRPr="007A057A" w:rsidRDefault="007A057A" w:rsidP="007A057A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F05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Пасічник</w:t>
      </w: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Л.В. </w:t>
      </w:r>
      <w:r w:rsidR="00864F8C"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864F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голови спостережної ради комунального некомерційного підприємства «Стоматологічна поліклініка» Звягельської міської ради.</w:t>
      </w:r>
    </w:p>
    <w:p w14:paraId="3DEF5721" w14:textId="77777777" w:rsidR="007A057A" w:rsidRDefault="00864F8C" w:rsidP="00544DEA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057A"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інформації міської ради оприлюднити звіти на офіційному сайті міської ради.</w:t>
      </w:r>
    </w:p>
    <w:p w14:paraId="21EE5D63" w14:textId="77777777" w:rsidR="008E1F97" w:rsidRPr="008E1F97" w:rsidRDefault="008E1F97" w:rsidP="008E1F97">
      <w:pPr>
        <w:pStyle w:val="a5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8E1F97">
        <w:rPr>
          <w:rFonts w:ascii="Times New Roman" w:hAnsi="Times New Roman"/>
          <w:sz w:val="28"/>
          <w:szCs w:val="28"/>
          <w:lang w:val="uk-UA"/>
        </w:rPr>
        <w:t>Визнати таким, що втратило чинність рішення міської ради</w:t>
      </w:r>
      <w:r w:rsidR="000D217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2173" w:rsidRPr="008E1F97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D2173">
        <w:rPr>
          <w:rFonts w:ascii="Times New Roman" w:hAnsi="Times New Roman"/>
          <w:sz w:val="28"/>
          <w:szCs w:val="28"/>
          <w:lang w:val="uk-UA"/>
        </w:rPr>
        <w:t>23</w:t>
      </w:r>
      <w:r w:rsidR="000D2173" w:rsidRPr="008E1F97">
        <w:rPr>
          <w:rFonts w:ascii="Times New Roman" w:hAnsi="Times New Roman"/>
          <w:sz w:val="28"/>
          <w:szCs w:val="28"/>
          <w:lang w:val="uk-UA"/>
        </w:rPr>
        <w:t>.0</w:t>
      </w:r>
      <w:r w:rsidR="000D2173">
        <w:rPr>
          <w:rFonts w:ascii="Times New Roman" w:hAnsi="Times New Roman"/>
          <w:sz w:val="28"/>
          <w:szCs w:val="28"/>
          <w:lang w:val="uk-UA"/>
        </w:rPr>
        <w:t>2</w:t>
      </w:r>
      <w:r w:rsidR="000D2173" w:rsidRPr="008E1F97">
        <w:rPr>
          <w:rFonts w:ascii="Times New Roman" w:hAnsi="Times New Roman"/>
          <w:sz w:val="28"/>
          <w:szCs w:val="28"/>
          <w:lang w:val="uk-UA"/>
        </w:rPr>
        <w:t>.202</w:t>
      </w:r>
      <w:r w:rsidR="000D2173">
        <w:rPr>
          <w:rFonts w:ascii="Times New Roman" w:hAnsi="Times New Roman"/>
          <w:sz w:val="28"/>
          <w:szCs w:val="28"/>
          <w:lang w:val="uk-UA"/>
        </w:rPr>
        <w:t>3</w:t>
      </w:r>
      <w:r w:rsidRPr="008E1F97">
        <w:rPr>
          <w:rFonts w:ascii="Times New Roman" w:hAnsi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/>
          <w:sz w:val="28"/>
          <w:szCs w:val="28"/>
          <w:lang w:val="uk-UA"/>
        </w:rPr>
        <w:t>76</w:t>
      </w:r>
      <w:r w:rsidRPr="008E1F97">
        <w:rPr>
          <w:rFonts w:ascii="Times New Roman" w:hAnsi="Times New Roman"/>
          <w:sz w:val="28"/>
          <w:szCs w:val="28"/>
          <w:lang w:val="uk-UA"/>
        </w:rPr>
        <w:t>5 «Про утворення спостережної ради комунального некомерційного підприємства «</w:t>
      </w:r>
      <w:r>
        <w:rPr>
          <w:rFonts w:ascii="Times New Roman" w:hAnsi="Times New Roman"/>
          <w:sz w:val="28"/>
          <w:szCs w:val="28"/>
          <w:lang w:val="uk-UA"/>
        </w:rPr>
        <w:t>Стоматологічна поліклініка</w:t>
      </w:r>
      <w:r w:rsidRPr="008E1F97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Звягельської</w:t>
      </w:r>
      <w:r w:rsidRPr="008E1F97">
        <w:rPr>
          <w:rFonts w:ascii="Times New Roman" w:hAnsi="Times New Roman"/>
          <w:sz w:val="28"/>
          <w:szCs w:val="28"/>
          <w:lang w:val="uk-UA"/>
        </w:rPr>
        <w:t xml:space="preserve"> міської ради».</w:t>
      </w:r>
    </w:p>
    <w:p w14:paraId="508174FB" w14:textId="77777777" w:rsidR="00544DEA" w:rsidRPr="000D2173" w:rsidRDefault="00544DEA" w:rsidP="00E85F20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покласти на постійну комісію міської ради з питань соціальної політики, охорони здоров’я, освіти, культури </w:t>
      </w:r>
      <w:r w:rsid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спорту</w:t>
      </w:r>
      <w:r w:rsid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(Широкопояс О.Ю.) та заступника міського голови Гудзь</w:t>
      </w:r>
      <w:r w:rsid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D21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І.Л.</w:t>
      </w:r>
    </w:p>
    <w:p w14:paraId="1171AF1B" w14:textId="77777777" w:rsidR="007A057A" w:rsidRPr="007A057A" w:rsidRDefault="007A057A" w:rsidP="007A05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1576431" w14:textId="77777777" w:rsidR="007A057A" w:rsidRPr="007A057A" w:rsidRDefault="007A057A" w:rsidP="007A057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AB8D49" w14:textId="77777777" w:rsidR="007A057A" w:rsidRPr="007A057A" w:rsidRDefault="007A057A" w:rsidP="007A057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05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    Микола БОРОВЕЦЬ</w:t>
      </w:r>
    </w:p>
    <w:p w14:paraId="7057E90E" w14:textId="77777777" w:rsidR="00F06DFF" w:rsidRPr="00F06DFF" w:rsidRDefault="00F06DFF" w:rsidP="00F06DFF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Звіт</w:t>
      </w:r>
    </w:p>
    <w:p w14:paraId="7794BF7C" w14:textId="77777777" w:rsidR="00F06DFF" w:rsidRPr="00F06DFF" w:rsidRDefault="00F06DFF" w:rsidP="00F06DFF">
      <w:pPr>
        <w:widowControl w:val="0"/>
        <w:spacing w:after="0" w:line="240" w:lineRule="auto"/>
        <w:ind w:lef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про роботу спостережної ради к</w:t>
      </w:r>
      <w:r w:rsidRPr="00F06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омунального некомерційного підприємства « Центр первинної медико-санітарної допомоги» Звягельської міської ради за 202</w:t>
      </w:r>
      <w:r w:rsidR="009A02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F06D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</w:t>
      </w:r>
    </w:p>
    <w:p w14:paraId="2082EC90" w14:textId="77777777" w:rsidR="00F06DFF" w:rsidRPr="00F06DFF" w:rsidRDefault="00F06DFF" w:rsidP="00F06DFF">
      <w:pPr>
        <w:widowControl w:val="0"/>
        <w:spacing w:after="0" w:line="30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9BA152C" w14:textId="77777777" w:rsid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Спостережна рада Комунального некомерційного підприємства «Центр первинної медико-санітарної допомоги» Звягельської міської ради (надалі — Спостережна рада) утворена  рішенням  сесії Новоград-Волинської міської ради від 09.06.2022 року № 558», як наглядовий орган закладу охорони здоров’я комунальної форми власності, діє на підставі Положення затвердженого рішенням сесії Новоград-Волинської міської ради від 05.05.2022 року № 520 (надалі — Положення про Спостережну раду), в якому визначено мету діяльності, механізм утворення, склад, строк повноважень та організацію роботи Спостережної ради, а також права та обов'язки, відповідальність членів Спостережної Ради.</w:t>
      </w:r>
    </w:p>
    <w:p w14:paraId="52CB100D" w14:textId="77777777" w:rsidR="00F06DFF" w:rsidRPr="00F06DFF" w:rsidRDefault="008F4155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зв'язку з закінченням терміну повноваження, рішенням сесії міської ради від 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05.06.2025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№ 1496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изна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но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таким, що втратило чинність рішення міської ради № 558 від 09.06.2022 «Про утворення спостережної ради комунального некомерційного підприємства «Центр первинної медико-санітарної допомоги» Новоград-Волинської міської ради»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</w:t>
      </w:r>
      <w:r w:rsidRPr="008F4155">
        <w:rPr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ут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вор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ено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нову 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спостережну раду комунального некомерційного підприємства «Центр первинної медико-санітарної допомоги» Звягельської міської ради та за затверд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жено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її персональний склад</w:t>
      </w:r>
      <w:r w:rsid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 кількості 7 осіб</w:t>
      </w:r>
      <w:r w:rsidRP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  <w:r w:rsid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D0416F" w:rsidRP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До складу спостережної ради ввійшли депутати міської ради, представники громадськ</w:t>
      </w:r>
      <w:r w:rsid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их організацій</w:t>
      </w:r>
      <w:r w:rsidR="00D0416F" w:rsidRP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та представник від місько</w:t>
      </w:r>
      <w:r w:rsid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ї ради</w:t>
      </w:r>
      <w:r w:rsidR="00D0416F" w:rsidRPr="00D0416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.</w:t>
      </w:r>
    </w:p>
    <w:p w14:paraId="53339F1C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Основною метою діяльності Спостережної Ради є сприяння реалізації права громадян на участь в управлінні охороною здоров’я. </w:t>
      </w:r>
    </w:p>
    <w:p w14:paraId="7E6BCD95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процесі виконання покладених на неї обов’язків протягом 202</w:t>
      </w:r>
      <w:r w:rsidR="008F415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Спостережна рада керувалася  Конституцією, нормами законодавства України, Положенням про Спостережну раду </w:t>
      </w:r>
      <w:proofErr w:type="spellStart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>затверджен</w:t>
      </w:r>
      <w:r w:rsidR="00436652">
        <w:rPr>
          <w:rStyle w:val="a4"/>
          <w:b w:val="0"/>
          <w:sz w:val="28"/>
          <w:szCs w:val="28"/>
          <w:shd w:val="clear" w:color="auto" w:fill="FFFFFF"/>
          <w:lang w:val="uk-UA"/>
        </w:rPr>
        <w:t>им</w:t>
      </w:r>
      <w:proofErr w:type="spellEnd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>рішенням</w:t>
      </w:r>
      <w:proofErr w:type="spellEnd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 xml:space="preserve">  </w:t>
      </w:r>
      <w:proofErr w:type="spellStart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>міської</w:t>
      </w:r>
      <w:proofErr w:type="spellEnd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 xml:space="preserve"> ради </w:t>
      </w:r>
      <w:proofErr w:type="spellStart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>від</w:t>
      </w:r>
      <w:proofErr w:type="spellEnd"/>
      <w:r w:rsidR="00D24744" w:rsidRPr="00D24744">
        <w:rPr>
          <w:rStyle w:val="a4"/>
          <w:b w:val="0"/>
          <w:sz w:val="28"/>
          <w:szCs w:val="28"/>
          <w:shd w:val="clear" w:color="auto" w:fill="FFFFFF"/>
        </w:rPr>
        <w:t xml:space="preserve"> 05.05.2022 № 520.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08BADA39" w14:textId="77777777" w:rsidR="00CE77EB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Протягом 202</w:t>
      </w:r>
      <w:r w:rsidR="00CE77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</w:t>
      </w:r>
      <w:r w:rsidR="00CE77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Спостережною радою</w:t>
      </w:r>
      <w:r w:rsidR="00CE77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було проведено два засідання.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CE77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 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межах власної компетенції, було </w:t>
      </w:r>
      <w:r w:rsidR="00CE77E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розглянуто наступні питання:</w:t>
      </w:r>
    </w:p>
    <w:p w14:paraId="03527163" w14:textId="77777777" w:rsidR="009C69ED" w:rsidRDefault="00CE77EB" w:rsidP="00336C0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69E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КНП «ЦПМСД» Звягельської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ради за 6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2025 року. </w:t>
      </w:r>
    </w:p>
    <w:p w14:paraId="0CD48AAE" w14:textId="77777777" w:rsidR="009C69ED" w:rsidRDefault="00CE77EB" w:rsidP="00336C0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C69ED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фінансово-господарської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КНП «ЦПМСД» Звягельської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ради за 9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2025 року.</w:t>
      </w:r>
    </w:p>
    <w:p w14:paraId="50D8F307" w14:textId="77777777" w:rsidR="009C69ED" w:rsidRDefault="00CE77EB" w:rsidP="00336C0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плану КНП «Центр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первинної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медико-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санітарної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» Звягельської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ради на 2026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>.</w:t>
      </w:r>
    </w:p>
    <w:p w14:paraId="2DF03EC2" w14:textId="77777777" w:rsidR="00CE77EB" w:rsidRPr="009C69ED" w:rsidRDefault="00CE77EB" w:rsidP="00336C0A">
      <w:pPr>
        <w:pStyle w:val="a6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прав та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пацієнт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медичного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скарг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пацієнтів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на них в КНП «ЦПМСД» Звягельської </w:t>
      </w:r>
      <w:proofErr w:type="spellStart"/>
      <w:r w:rsidRPr="009C69E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C69ED">
        <w:rPr>
          <w:rFonts w:ascii="Times New Roman" w:hAnsi="Times New Roman" w:cs="Times New Roman"/>
          <w:sz w:val="28"/>
          <w:szCs w:val="28"/>
        </w:rPr>
        <w:t xml:space="preserve"> ради</w:t>
      </w:r>
      <w:r w:rsidR="009C69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4A46041" w14:textId="77777777" w:rsidR="009C69ED" w:rsidRDefault="009C69ED" w:rsidP="00336C0A">
      <w:pPr>
        <w:pStyle w:val="a7"/>
        <w:numPr>
          <w:ilvl w:val="0"/>
          <w:numId w:val="4"/>
        </w:numPr>
        <w:spacing w:before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Своєчасність отримання коштів з НСЗУ за надані медичні послуги за Програмою медичних гарантій.</w:t>
      </w:r>
    </w:p>
    <w:p w14:paraId="610D9E43" w14:textId="77777777" w:rsidR="00F06DFF" w:rsidRPr="00F06DFF" w:rsidRDefault="009C69ED" w:rsidP="003635DD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Також на засіданні Спостережної ради розглядались п</w:t>
      </w:r>
      <w:r w:rsidR="00F06DFF"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оточні i стратегічні питання діяльності Комунального некомерційного підприємства «Центр первинної медико-санітарної допомоги» Звягельської міської ради, щодо співпраці з НСЗУ. Удосконалення роботи в межах підписаних пакетів в рамках «Програми Медичних гарантій»  та опрацювання можливостей щодо підписання  нових пакетів за договором з НСЗУ.</w:t>
      </w:r>
      <w:r w:rsidR="003635D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="00F06DFF"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Питання матеріально-технічного забезпечення АЗПСМ та МПТБ</w:t>
      </w:r>
      <w:r w:rsidR="003635D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, о</w:t>
      </w:r>
      <w:r w:rsidR="00F06DFF"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рганізації роботи амбулаторій загальної практики - сімейної медицини,  які функціонують у селах: Наталівка, Великий Молодьків, Пилиповичі.</w:t>
      </w:r>
    </w:p>
    <w:p w14:paraId="627D6BE5" w14:textId="77777777" w:rsid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Протягом 202</w:t>
      </w:r>
      <w:r w:rsidR="003635D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року Спостережна рада спільно із адміністрацією                 Підприємства  </w:t>
      </w:r>
      <w:r w:rsidR="003635D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рацювала над оптимізацією </w:t>
      </w:r>
      <w:r w:rsidR="003635D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труктури Підприємства та штатною чисельністю працівників. Надавала пропозиції щодо укомплектування штатними одиницями профілактично-діагностичного відділення.</w:t>
      </w:r>
    </w:p>
    <w:p w14:paraId="00A11E31" w14:textId="77777777" w:rsidR="00182FB7" w:rsidRPr="00182FB7" w:rsidRDefault="00182FB7" w:rsidP="00182FB7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Основн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ими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пріоритетн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ими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заход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ами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роботі лікувального закладу  щодо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підвищення якості надання медичної допомоги на рівні ПМСД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2025 році були:</w:t>
      </w:r>
    </w:p>
    <w:p w14:paraId="400FE3CA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удосконалення системи внутрішнього-контролю якості   медичного обслуговування передбаченого договором з НСЗУ.</w:t>
      </w:r>
    </w:p>
    <w:p w14:paraId="3CA299BF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2.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контролю надання невідкладної та планової медичної допомоги населенню, в т</w:t>
      </w:r>
      <w:r w:rsidR="004618FC">
        <w:rPr>
          <w:rFonts w:ascii="Times New Roman" w:hAnsi="Times New Roman" w:cs="Times New Roman"/>
          <w:sz w:val="28"/>
          <w:szCs w:val="28"/>
          <w:lang w:val="uk-UA" w:eastAsia="ru-RU"/>
        </w:rPr>
        <w:t>ому числі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внутрішньо-переміщеним особам на рівні ПМД згідно затверджених клінічних стандартів діагностики та лікування. Контроль за їх дотриманням.</w:t>
      </w:r>
    </w:p>
    <w:p w14:paraId="44F0FFC4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Удосконалення універсально-прогресивної моделі домашніх візитів (патронажу) для дітей 0-3 років, яка включає не тільки спостереження, а й усіх можливих факторів ризику для здоров’я та добробуту дитини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C90D1B3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Активізація роботи щодо  вакцинації дитячого та дорослого населення. </w:t>
      </w:r>
    </w:p>
    <w:p w14:paraId="0AC9B585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5.</w:t>
      </w:r>
      <w:r w:rsidR="00294B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Активізація просвітньої роботи з населенням щодо здорового способу життя,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попередження інфекційних та неінфекційних захворювань, включаючи медіа-ресурси.</w:t>
      </w:r>
    </w:p>
    <w:p w14:paraId="77455B99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6.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Продовження створення комфортних та безпечних умов для роботи персоналу.</w:t>
      </w:r>
    </w:p>
    <w:p w14:paraId="3AD7E3D5" w14:textId="77777777" w:rsidR="00182FB7" w:rsidRPr="00182FB7" w:rsidRDefault="00182FB7" w:rsidP="00182FB7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7</w:t>
      </w:r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>Дооснащення</w:t>
      </w:r>
      <w:proofErr w:type="spellEnd"/>
      <w:r w:rsidRPr="00182FB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наявних АЗПСМ згідно табеля матеріально-технічного оснащення.</w:t>
      </w:r>
    </w:p>
    <w:p w14:paraId="074C47E9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Впродовж року жодної скарги на розгляд спостережної ради не надійшло. </w:t>
      </w:r>
    </w:p>
    <w:p w14:paraId="146F6DD8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Недоліків в діяльності закладу охорони здоров’я, випадків недодержання           вимог законодавства під час здійснення медичного обслуговування               населення спостережною радою не виявлено.</w:t>
      </w:r>
    </w:p>
    <w:p w14:paraId="11D5B3CA" w14:textId="77777777" w:rsidR="00F06DFF" w:rsidRPr="00CD1AB3" w:rsidRDefault="00F06DFF" w:rsidP="00CD1AB3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Пропозиції спостережної ради щодо розвитку матеріально-технічної бази та інфраструктури підприємства відображені та прийняті рішеннями міської   ради в «Програмі розвитку та фінансової підтримки КНП «ЦПМСД» Звягельської міської ради на 2024-2026 роки»</w:t>
      </w:r>
      <w:r w:rsidR="00CD1AB3" w:rsidRPr="00CD1AB3">
        <w:rPr>
          <w:lang w:val="uk-UA"/>
        </w:rPr>
        <w:t xml:space="preserve"> </w:t>
      </w:r>
      <w:r w:rsidR="00CD1AB3">
        <w:rPr>
          <w:lang w:val="uk-UA"/>
        </w:rPr>
        <w:t xml:space="preserve"> </w:t>
      </w:r>
      <w:r w:rsidR="00CD1AB3" w:rsidRPr="00CD1AB3">
        <w:rPr>
          <w:rFonts w:ascii="Times New Roman" w:hAnsi="Times New Roman" w:cs="Times New Roman"/>
          <w:sz w:val="28"/>
          <w:szCs w:val="28"/>
          <w:lang w:val="uk-UA"/>
        </w:rPr>
        <w:t>та в</w:t>
      </w:r>
      <w:r w:rsidR="00CD1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AB3">
        <w:rPr>
          <w:lang w:val="uk-UA"/>
        </w:rPr>
        <w:t xml:space="preserve"> «</w:t>
      </w:r>
      <w:r w:rsidR="00CD1AB3" w:rsidRP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Програм</w:t>
      </w:r>
      <w:r w:rsid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</w:t>
      </w:r>
      <w:r w:rsidR="00CD1AB3" w:rsidRP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місцевих </w:t>
      </w:r>
      <w:r w:rsidR="00CD1AB3" w:rsidRP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lastRenderedPageBreak/>
        <w:t xml:space="preserve">стимулів для працівників закладів охорони здоров’я </w:t>
      </w:r>
      <w:r w:rsid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Звягельської</w:t>
      </w:r>
      <w:r w:rsidR="00CD1AB3" w:rsidRP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міської територіальної громади на 2021-2025 роки</w:t>
      </w:r>
      <w:r w:rsidR="00CD1AB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».</w:t>
      </w:r>
    </w:p>
    <w:p w14:paraId="4E5F0853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Розгляд питань, які виносилися на засідання спостережної ради та прийняті за результатами засідання рішення відображені у протоколах з урахуванням вимог законодавства.</w:t>
      </w:r>
    </w:p>
    <w:p w14:paraId="2ECF3DFB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Враховуючи вищенаведене, Спостережна рада звертається до власника закладу охорони здоров’я (Звягельської міської ради)  з пропозицією прийняти цей звіт i вважати роботу Спостережної ради Комунального некомерційного підприємства «Центр первинної медико-санітарної допомоги» Звягельської міської ради у 202</w:t>
      </w:r>
      <w:r w:rsidR="00A3475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році задовільною. </w:t>
      </w:r>
    </w:p>
    <w:p w14:paraId="5F899A40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CEF81CF" w14:textId="77777777" w:rsidR="00F06DFF" w:rsidRPr="00E9714C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B53C601" w14:textId="77777777" w:rsidR="00F06DFF" w:rsidRPr="00E9714C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67DFEC1A" w14:textId="77777777" w:rsidR="00F06DFF" w:rsidRPr="00F06DFF" w:rsidRDefault="00F06DFF" w:rsidP="00F06DFF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06D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Голова </w:t>
      </w:r>
      <w:proofErr w:type="spellStart"/>
      <w:r w:rsidRPr="00F06DFF">
        <w:rPr>
          <w:rFonts w:ascii="Times New Roman" w:eastAsia="Times New Roman" w:hAnsi="Times New Roman" w:cs="Times New Roman"/>
          <w:sz w:val="28"/>
          <w:szCs w:val="24"/>
          <w:lang w:eastAsia="ru-RU"/>
        </w:rPr>
        <w:t>спостережної</w:t>
      </w:r>
      <w:proofErr w:type="spellEnd"/>
      <w:r w:rsidRPr="00F06D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ради                                                    Валентина ТРОСТЕНЮК                                          </w:t>
      </w:r>
    </w:p>
    <w:p w14:paraId="14719630" w14:textId="77777777" w:rsidR="00F06DFF" w:rsidRPr="00F06DFF" w:rsidRDefault="00F06DFF" w:rsidP="00F06DFF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649B62C3" w14:textId="77777777" w:rsidR="00F06DFF" w:rsidRDefault="00F06DFF"/>
    <w:p w14:paraId="3828BCF0" w14:textId="77777777" w:rsidR="008C7549" w:rsidRDefault="008C7549"/>
    <w:p w14:paraId="0DE524D3" w14:textId="77777777" w:rsidR="008C7549" w:rsidRDefault="008C7549"/>
    <w:p w14:paraId="2AC259C4" w14:textId="77777777" w:rsidR="008C7549" w:rsidRDefault="008C7549"/>
    <w:p w14:paraId="7CFA86FF" w14:textId="77777777" w:rsidR="00787EAF" w:rsidRDefault="00787EAF"/>
    <w:p w14:paraId="3219D9D3" w14:textId="77777777" w:rsidR="00787EAF" w:rsidRDefault="00787EAF"/>
    <w:p w14:paraId="24C650CA" w14:textId="77777777" w:rsidR="00787EAF" w:rsidRDefault="00787EAF"/>
    <w:p w14:paraId="671626C1" w14:textId="77777777" w:rsidR="00787EAF" w:rsidRDefault="00787EAF"/>
    <w:p w14:paraId="57D99DFE" w14:textId="77777777" w:rsidR="00787EAF" w:rsidRDefault="00787EAF"/>
    <w:p w14:paraId="528EF7FB" w14:textId="77777777" w:rsidR="00787EAF" w:rsidRDefault="00787EAF"/>
    <w:p w14:paraId="51CC48CD" w14:textId="77777777" w:rsidR="00787EAF" w:rsidRDefault="00787EAF"/>
    <w:p w14:paraId="2511BA8A" w14:textId="77777777" w:rsidR="00787EAF" w:rsidRDefault="00787EAF"/>
    <w:p w14:paraId="342E0059" w14:textId="77777777" w:rsidR="00787EAF" w:rsidRDefault="00787EAF"/>
    <w:p w14:paraId="63D0235B" w14:textId="77777777" w:rsidR="00787EAF" w:rsidRDefault="00787EAF"/>
    <w:p w14:paraId="42E94FC5" w14:textId="77777777" w:rsidR="00787EAF" w:rsidRDefault="00787EAF"/>
    <w:p w14:paraId="0BA6201F" w14:textId="77777777" w:rsidR="00787EAF" w:rsidRDefault="00787EAF"/>
    <w:p w14:paraId="7F2AF9C8" w14:textId="77777777" w:rsidR="00787EAF" w:rsidRDefault="00787EAF"/>
    <w:p w14:paraId="2EBD7A86" w14:textId="77777777" w:rsidR="00787EAF" w:rsidRDefault="00787EAF"/>
    <w:p w14:paraId="36122CBD" w14:textId="77777777" w:rsidR="00787EAF" w:rsidRDefault="00787EAF"/>
    <w:p w14:paraId="724B2221" w14:textId="77777777" w:rsidR="00787EAF" w:rsidRDefault="00787EAF"/>
    <w:p w14:paraId="4769332A" w14:textId="77777777" w:rsidR="00F06DFF" w:rsidRDefault="00F06DFF"/>
    <w:p w14:paraId="29DCB0BE" w14:textId="77777777" w:rsidR="00E9714C" w:rsidRDefault="00E9714C"/>
    <w:p w14:paraId="127544BD" w14:textId="77777777" w:rsidR="00E9714C" w:rsidRPr="00E9714C" w:rsidRDefault="00E9714C" w:rsidP="00E9714C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lastRenderedPageBreak/>
        <w:t>Звіт</w:t>
      </w:r>
    </w:p>
    <w:p w14:paraId="37DAC6BA" w14:textId="77777777" w:rsidR="00E9714C" w:rsidRPr="00E9714C" w:rsidRDefault="00E9714C" w:rsidP="00E9714C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про роботу спостережної ради комунального некомерційного підприємства 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«Стоматологічна поліклініка» Звягельської міської ради </w:t>
      </w: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 2025 рік</w:t>
      </w:r>
    </w:p>
    <w:p w14:paraId="5F068CA9" w14:textId="77777777" w:rsidR="00E9714C" w:rsidRPr="00E9714C" w:rsidRDefault="00E9714C" w:rsidP="00E9714C">
      <w:pPr>
        <w:widowControl w:val="0"/>
        <w:spacing w:after="0" w:line="240" w:lineRule="auto"/>
        <w:ind w:left="40" w:firstLine="28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194F06FD" w14:textId="77777777" w:rsidR="00E9714C" w:rsidRPr="00E9714C" w:rsidRDefault="00E9714C" w:rsidP="00E9714C">
      <w:pPr>
        <w:widowControl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 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еруючись статтею 25, пунктом 30</w:t>
      </w: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uk-UA" w:eastAsia="uk-UA"/>
        </w:rPr>
        <w:t xml:space="preserve">1 </w:t>
      </w: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частини першої статті 26 Закону України «Про місцеве самоврядування в Україні», Законом України «Основи законодавства України про охорону здоров’я», постановою Кабінету Міністрів України «Про спостережну раду закладу охорони здоров’я та внесення змін до Типової форми контракту з керівником державного, комунального закладу охорони здоров’я» від 27.12.2017р. №1077, рішенням міської ради від 05.05.2022 № 520</w:t>
      </w:r>
      <w:r w:rsidRPr="00E9714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 w:eastAsia="uk-UA"/>
        </w:rPr>
        <w:t> 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було створено спостережну  раду комунального некомерційного підприємства «Стоматологічна поліклініка» Звягельської міської ради та затверджено персональний склад в кількості 8 осіб. </w:t>
      </w:r>
    </w:p>
    <w:p w14:paraId="07CBD85A" w14:textId="77777777" w:rsidR="00E9714C" w:rsidRPr="00E9714C" w:rsidRDefault="00E9714C" w:rsidP="00E9714C">
      <w:pPr>
        <w:widowControl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складу спостережної ради ввійшли депутати міської ради, представники громадськості.</w:t>
      </w:r>
    </w:p>
    <w:p w14:paraId="3237B044" w14:textId="77777777" w:rsidR="00E9714C" w:rsidRPr="00E9714C" w:rsidRDefault="00E9714C" w:rsidP="00E9714C">
      <w:pPr>
        <w:widowControl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Спостережна рада – це дорадчий орган, основною метою діяльності якого є участь в управлінні охороною здоров’я,</w:t>
      </w:r>
      <w:r w:rsidRPr="00E971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 </w:t>
      </w:r>
      <w:r w:rsidRPr="00E9714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забезпечення контролю за дотриманням прав пацієнтів, вимог законодавства при здійсненні медичного обслуговування населення, фінансово-господарською діяльністю, сприяти розвитку і  покращенню матеріально - технічної бази</w:t>
      </w:r>
      <w:r w:rsidRPr="00E9714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 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інфраструктури закладу охорони здоров’я.</w:t>
      </w:r>
    </w:p>
    <w:p w14:paraId="1D71E3B1" w14:textId="77777777" w:rsidR="00E9714C" w:rsidRPr="00E9714C" w:rsidRDefault="00E9714C" w:rsidP="00E9714C">
      <w:pPr>
        <w:widowControl w:val="0"/>
        <w:spacing w:after="0" w:line="240" w:lineRule="auto"/>
        <w:ind w:left="4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Засідання спостережної ради проводилися у відкритому режимі. Протягом 2025 року відбулося 4 засідання.</w:t>
      </w:r>
    </w:p>
    <w:p w14:paraId="3538BF9D" w14:textId="77777777" w:rsidR="00E9714C" w:rsidRPr="00E9714C" w:rsidRDefault="00E9714C" w:rsidP="00E9714C">
      <w:pPr>
        <w:widowControl w:val="0"/>
        <w:spacing w:after="0" w:line="240" w:lineRule="auto"/>
        <w:ind w:left="4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Основні питання, які розглядалися під час засідання наступні:</w:t>
      </w:r>
    </w:p>
    <w:p w14:paraId="5D1BBA5B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Ознайомлення із структурою та фінансовим станом підприємства.</w:t>
      </w:r>
    </w:p>
    <w:p w14:paraId="0BC92A7A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 роботи структурних підрозділів підприємства.</w:t>
      </w:r>
    </w:p>
    <w:p w14:paraId="3F6F2FA3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 матеріально-технічного забезпечення. </w:t>
      </w:r>
    </w:p>
    <w:p w14:paraId="2783453A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Аналіз кадрового забезпечення.  </w:t>
      </w:r>
    </w:p>
    <w:p w14:paraId="720380B5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Організація медичної допомоги в разі відсутності світла.</w:t>
      </w:r>
    </w:p>
    <w:p w14:paraId="0B6D9A44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Поквартальний аналіз фінансово-господарської діяльності: за 1,2,3 квартали та за рік. </w:t>
      </w:r>
    </w:p>
    <w:p w14:paraId="06C3D595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аналізу надходжень коштів від надання платних послуг.</w:t>
      </w:r>
    </w:p>
    <w:p w14:paraId="21E5756B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 діяльності зубопротезного відділення.</w:t>
      </w:r>
    </w:p>
    <w:p w14:paraId="7AD65DDD" w14:textId="77777777" w:rsidR="00E9714C" w:rsidRPr="00E9714C" w:rsidRDefault="00E9714C" w:rsidP="00873838">
      <w:pPr>
        <w:widowControl w:val="0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 плану роботи Підприємства на 2026 рік.</w:t>
      </w:r>
    </w:p>
    <w:p w14:paraId="0CDBD8E1" w14:textId="77777777" w:rsidR="00E9714C" w:rsidRPr="00E9714C" w:rsidRDefault="00E9714C" w:rsidP="00873838">
      <w:pPr>
        <w:widowControl w:val="0"/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Різне.</w:t>
      </w:r>
    </w:p>
    <w:p w14:paraId="691BF14C" w14:textId="77777777" w:rsidR="00E9714C" w:rsidRPr="00E9714C" w:rsidRDefault="00E9714C" w:rsidP="00E9714C">
      <w:pPr>
        <w:widowControl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Також, проводився розгляд питань щодо дотримання закладом охорони здоров’я прав та забезпечення безпеки пацієнтів під час здійснення медичного обслуговування.   Впродовж року жодної скарги на розгляд спостережної ради не надійшло. </w:t>
      </w:r>
    </w:p>
    <w:p w14:paraId="7004EE56" w14:textId="77777777" w:rsidR="00E9714C" w:rsidRPr="00E9714C" w:rsidRDefault="00E9714C" w:rsidP="00E9714C">
      <w:pPr>
        <w:widowControl w:val="0"/>
        <w:shd w:val="clear" w:color="auto" w:fill="FFFFFF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Недоліків в  діяльності закладу охорони здоров’я, випадків недодержання вимог законодавства  під час здійснення медичного обслуговування населення спостережною радою не виявлено.</w:t>
      </w:r>
    </w:p>
    <w:p w14:paraId="08385181" w14:textId="77777777" w:rsidR="00E9714C" w:rsidRPr="00E9714C" w:rsidRDefault="00E9714C" w:rsidP="00E9714C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Фінансовий стан підприємства.</w:t>
      </w:r>
    </w:p>
    <w:p w14:paraId="739B89DE" w14:textId="77777777" w:rsidR="00E9714C" w:rsidRPr="00E9714C" w:rsidRDefault="00E9714C" w:rsidP="00C43A4A">
      <w:pPr>
        <w:widowControl w:val="0"/>
        <w:numPr>
          <w:ilvl w:val="0"/>
          <w:numId w:val="7"/>
        </w:numPr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971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lastRenderedPageBreak/>
        <w:t xml:space="preserve">З бюджету міської територіальної громади в 2025 році було виділено кошти в сумі – </w:t>
      </w:r>
      <w:r w:rsidRPr="00E9714C">
        <w:rPr>
          <w:rFonts w:ascii="Times New Roman" w:eastAsia="Calibri" w:hAnsi="Times New Roman" w:cs="Times New Roman"/>
          <w:color w:val="FF0000"/>
          <w:sz w:val="28"/>
          <w:szCs w:val="28"/>
          <w:lang w:val="uk-UA" w:eastAsia="uk-UA"/>
        </w:rPr>
        <w:t xml:space="preserve">  </w:t>
      </w:r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>1 453,2</w:t>
      </w:r>
      <w:r w:rsidRPr="00E971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Pr="00E971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тис.грн</w:t>
      </w:r>
      <w:proofErr w:type="spellEnd"/>
      <w:r w:rsidRPr="00E9714C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</w:t>
      </w:r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з них на оплату енергоносіїв- 283,2 та 990,0 </w:t>
      </w:r>
      <w:proofErr w:type="spellStart"/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>тис.грн</w:t>
      </w:r>
      <w:proofErr w:type="spellEnd"/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надання невідкладної допомоги, та за рахунок перерозподілу суми коштів за програмою розвитку та фінансової підтримки КНП «Стоматологічна поліклініка» Звягельської МР на 2024-2026 роки - 180,0 </w:t>
      </w:r>
      <w:proofErr w:type="spellStart"/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>тис.грн</w:t>
      </w:r>
      <w:proofErr w:type="spellEnd"/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3104F8D8" w14:textId="77777777" w:rsidR="00E9714C" w:rsidRPr="00E9714C" w:rsidRDefault="00E9714C" w:rsidP="00C43A4A">
      <w:pPr>
        <w:widowControl w:val="0"/>
        <w:numPr>
          <w:ilvl w:val="0"/>
          <w:numId w:val="7"/>
        </w:numPr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Кошти з місцевого бюджету за програмою про відшкодування витрат, пов’язаних з послугами зубопротезування безоплатно або на пільгових умовах відповідно до чинного законодавства – 448,0 </w:t>
      </w:r>
      <w:proofErr w:type="spellStart"/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>тис.грн</w:t>
      </w:r>
      <w:proofErr w:type="spellEnd"/>
      <w:r w:rsidRPr="00E9714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26CB3F3A" w14:textId="77777777" w:rsidR="00E9714C" w:rsidRPr="00E9714C" w:rsidRDefault="00CD1370" w:rsidP="00E9714C">
      <w:pPr>
        <w:widowControl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кошти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спрямовані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оплату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комунальних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послуг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proofErr w:type="gram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енергоносіїв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E9714C"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медикаменти</w:t>
      </w:r>
      <w:proofErr w:type="spellEnd"/>
      <w:proofErr w:type="gram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перев’язувальні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заробітна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плата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працівників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  <w:r w:rsidR="00E9714C"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цілому підприємство працює злагоджено, надає якісні послуги, заробітну плату виплачує вчасно. За отримані власні кошти підприємством придбано 2 </w:t>
      </w:r>
      <w:proofErr w:type="spellStart"/>
      <w:r w:rsidR="00E9714C"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скалера</w:t>
      </w:r>
      <w:proofErr w:type="spellEnd"/>
      <w:r w:rsidR="00E9714C"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1 дистилятор для води, зроблений поточний ремонт кабінету стерилізації медичних інструментів, закуплені нові меблі. Також оновлено частину меблів в кабінеті сестри медичної старшої, статистика медичного та в кабінеті бухгалтерії.  </w:t>
      </w:r>
    </w:p>
    <w:p w14:paraId="5E4555DB" w14:textId="77777777" w:rsidR="00E9714C" w:rsidRPr="00E9714C" w:rsidRDefault="00E9714C" w:rsidP="00E9714C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Підприємство з 01 січня 2025 року уклало договір з НСЗУ «Про медичне обслуговування із зубопротезування та надання планової стоматологічної допомоги окремим категоріям осіб, які захищають/захищали незалежність, суверенітет та територіальну цілісність України» на 2025 рік (пакет 67 група послуг №2) на загальну суму 2449,3 тис. гривень та з 14 травня 20025 року підписало угоду на пакет №66 (група послуг №2) на загальну суму 952,2 тис.</w:t>
      </w:r>
      <w:r w:rsidR="00CD13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 Відповідно до умов Договору гранична вартість медичних послуг одному пацієнту не може перевищувати 24952,54 гривні за пакетом 67  (група послуг №2) та 34966,19 грн за пакетом  №66 (група послуг №1). Специфікацією до Договору передбачений перелік послуг, які надаються відповідно до договору та тарифи на них.</w:t>
      </w:r>
    </w:p>
    <w:p w14:paraId="24FB9ED5" w14:textId="77777777" w:rsidR="00E9714C" w:rsidRPr="00E9714C" w:rsidRDefault="00E9714C" w:rsidP="00E9714C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2025рік надано стоматологічних послуг за пакетом № 67 на загальну суму 2 253,9 тис.</w:t>
      </w:r>
      <w:r w:rsidR="00CD13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 (проліковано 710 пацієнтів).</w:t>
      </w:r>
    </w:p>
    <w:p w14:paraId="640916E9" w14:textId="77777777" w:rsidR="00E9714C" w:rsidRPr="00E9714C" w:rsidRDefault="00E9714C" w:rsidP="00E9714C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пакетом № 66  (група послуг №1)  надано послуг  зубопротезування 70 особам на загальну суму 952,2 тис.</w:t>
      </w:r>
      <w:r w:rsidR="00CD13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грн.</w:t>
      </w:r>
    </w:p>
    <w:p w14:paraId="4BC0D810" w14:textId="77777777" w:rsidR="00E9714C" w:rsidRPr="00E9714C" w:rsidRDefault="00E9714C" w:rsidP="00E9714C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Основний дохід підприємств залежить від їх основної діяльності, тобто від надання платних стоматологічних послуг, та платних послуг зубопротезування. </w:t>
      </w:r>
    </w:p>
    <w:p w14:paraId="402DBB79" w14:textId="77777777" w:rsidR="00E9714C" w:rsidRPr="00E9714C" w:rsidRDefault="00E9714C" w:rsidP="00E9714C">
      <w:pPr>
        <w:widowControl w:val="0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2025 році в штат введено дві посади лікаря ортопеда, одну - лікаря стоматолога. Питання реорганізації зубопротезного відділення залишається актуальним.</w:t>
      </w:r>
    </w:p>
    <w:p w14:paraId="357DECBF" w14:textId="77777777" w:rsidR="00E9714C" w:rsidRPr="00E9714C" w:rsidRDefault="00E9714C" w:rsidP="00E9714C">
      <w:pPr>
        <w:widowControl w:val="0"/>
        <w:shd w:val="clear" w:color="auto" w:fill="FFFFFF"/>
        <w:spacing w:after="0" w:line="240" w:lineRule="auto"/>
        <w:ind w:left="40" w:firstLine="52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Пропозиції спостережної ради щодо розвитку матеріально-технічної бази та інфраструктури підприємства відображені та прийняті рішеннями міської ради, в наступних документах:</w:t>
      </w:r>
    </w:p>
    <w:p w14:paraId="3AF0226B" w14:textId="77777777" w:rsidR="00E9714C" w:rsidRPr="00E9714C" w:rsidRDefault="00E9714C" w:rsidP="00E9714C">
      <w:pPr>
        <w:widowControl w:val="0"/>
        <w:shd w:val="clear" w:color="auto" w:fill="FFFFFF"/>
        <w:spacing w:after="0" w:line="240" w:lineRule="auto"/>
        <w:ind w:left="425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«Програма розвитку та фінансової підтримки КНП «Стоматологічна поліклініка» Звягельської міської ради на 2024 -2026 роки»</w:t>
      </w:r>
    </w:p>
    <w:p w14:paraId="29654434" w14:textId="77777777" w:rsidR="00E9714C" w:rsidRPr="00E9714C" w:rsidRDefault="00873838" w:rsidP="00E9714C">
      <w:pPr>
        <w:widowControl w:val="0"/>
        <w:shd w:val="clear" w:color="auto" w:fill="FFFFFF"/>
        <w:spacing w:after="0" w:line="240" w:lineRule="auto"/>
        <w:ind w:left="40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  <w:r w:rsidR="00E9714C"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 «Програма надання невідкладної стоматологічної допомоги жителям Звягельської міської територіальної громади на 2024-2026 роки». </w:t>
      </w:r>
    </w:p>
    <w:p w14:paraId="2CF656DC" w14:textId="77777777" w:rsidR="00E9714C" w:rsidRPr="00E9714C" w:rsidRDefault="00E9714C" w:rsidP="00E9714C">
      <w:pPr>
        <w:widowControl w:val="0"/>
        <w:spacing w:after="0" w:line="240" w:lineRule="auto"/>
        <w:ind w:left="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Розгляд питань, які виносилися на засідання спостережної ради та прийняті за результатами засідання рішення відображені у протоколах, які оприлюднювалися на офіційному веб-сайті міської ради з урахуванням вимог законодавства.</w:t>
      </w:r>
    </w:p>
    <w:p w14:paraId="016EF2D8" w14:textId="77777777" w:rsidR="001D78AA" w:rsidRPr="00F06DFF" w:rsidRDefault="001D78AA" w:rsidP="001D78AA">
      <w:pPr>
        <w:keepNext/>
        <w:widowControl w:val="0"/>
        <w:autoSpaceDE w:val="0"/>
        <w:autoSpaceDN w:val="0"/>
        <w:adjustRightInd w:val="0"/>
        <w:spacing w:after="0" w:line="240" w:lineRule="auto"/>
        <w:ind w:right="-164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</w:t>
      </w:r>
      <w:r w:rsidR="00E9714C"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Враховуючи вищенаведене, Спостережна рада звертається до власника закладу охорони здоров’я (Звягельської міської ради)  з пропозицією прийняти 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даний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звіт i вважати роботу Спостережної ради Комунального некомерційного підприємства «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Стоматологічна поліклініка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» Звягельської міської ради у 202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F06DFF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році задовільною. </w:t>
      </w:r>
    </w:p>
    <w:p w14:paraId="1866EF6F" w14:textId="77777777" w:rsidR="00E9714C" w:rsidRPr="00E9714C" w:rsidRDefault="00E9714C" w:rsidP="00E9714C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FFC3A2F" w14:textId="77777777" w:rsidR="00E9714C" w:rsidRPr="00E9714C" w:rsidRDefault="00E9714C" w:rsidP="00E9714C">
      <w:pPr>
        <w:widowControl w:val="0"/>
        <w:spacing w:after="0" w:line="240" w:lineRule="auto"/>
        <w:ind w:left="40" w:firstLine="28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</w:t>
      </w:r>
    </w:p>
    <w:p w14:paraId="4A50FFA4" w14:textId="77777777" w:rsidR="00E9714C" w:rsidRPr="00E9714C" w:rsidRDefault="00E9714C" w:rsidP="00E971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C2194" w14:textId="77777777" w:rsidR="00E9714C" w:rsidRPr="00E9714C" w:rsidRDefault="00E9714C" w:rsidP="00E9714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Голова спостережної ради                                                             </w:t>
      </w:r>
      <w:r w:rsidRPr="00E9714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Лілія </w:t>
      </w:r>
      <w:r w:rsidR="00AF05D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ПАСІЧНИК</w:t>
      </w:r>
    </w:p>
    <w:p w14:paraId="6F50ECED" w14:textId="77777777" w:rsidR="00E9714C" w:rsidRDefault="00E9714C"/>
    <w:sectPr w:rsidR="00E9714C" w:rsidSect="00873838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4F2"/>
    <w:multiLevelType w:val="hybridMultilevel"/>
    <w:tmpl w:val="5984B526"/>
    <w:lvl w:ilvl="0" w:tplc="FEAA88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2A025C"/>
    <w:multiLevelType w:val="hybridMultilevel"/>
    <w:tmpl w:val="709A64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487869"/>
    <w:multiLevelType w:val="hybridMultilevel"/>
    <w:tmpl w:val="D8E4217C"/>
    <w:lvl w:ilvl="0" w:tplc="78EEAFF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BA64D2"/>
    <w:multiLevelType w:val="hybridMultilevel"/>
    <w:tmpl w:val="1B98D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47AA9"/>
    <w:multiLevelType w:val="hybridMultilevel"/>
    <w:tmpl w:val="065C3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5FE"/>
    <w:multiLevelType w:val="multilevel"/>
    <w:tmpl w:val="106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8D102D"/>
    <w:multiLevelType w:val="hybridMultilevel"/>
    <w:tmpl w:val="9B7A3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66"/>
    <w:rsid w:val="000843CF"/>
    <w:rsid w:val="000A0A70"/>
    <w:rsid w:val="000D2173"/>
    <w:rsid w:val="00182FB7"/>
    <w:rsid w:val="001D78AA"/>
    <w:rsid w:val="001F7DB3"/>
    <w:rsid w:val="00204F01"/>
    <w:rsid w:val="00294BE3"/>
    <w:rsid w:val="00322661"/>
    <w:rsid w:val="00336C0A"/>
    <w:rsid w:val="003635DD"/>
    <w:rsid w:val="003E0256"/>
    <w:rsid w:val="003F62B4"/>
    <w:rsid w:val="00436652"/>
    <w:rsid w:val="004618FC"/>
    <w:rsid w:val="005001C6"/>
    <w:rsid w:val="00544DEA"/>
    <w:rsid w:val="005E77BF"/>
    <w:rsid w:val="005F3D49"/>
    <w:rsid w:val="0069677F"/>
    <w:rsid w:val="006A186C"/>
    <w:rsid w:val="00702AEA"/>
    <w:rsid w:val="00787EAF"/>
    <w:rsid w:val="007A057A"/>
    <w:rsid w:val="007A368A"/>
    <w:rsid w:val="00864F8C"/>
    <w:rsid w:val="00873838"/>
    <w:rsid w:val="008C7549"/>
    <w:rsid w:val="008E1F97"/>
    <w:rsid w:val="008F4155"/>
    <w:rsid w:val="009A0212"/>
    <w:rsid w:val="009C69ED"/>
    <w:rsid w:val="00A34753"/>
    <w:rsid w:val="00AC05F5"/>
    <w:rsid w:val="00AF05D7"/>
    <w:rsid w:val="00B51207"/>
    <w:rsid w:val="00C43A4A"/>
    <w:rsid w:val="00CD1370"/>
    <w:rsid w:val="00CD1AB3"/>
    <w:rsid w:val="00CE77EB"/>
    <w:rsid w:val="00D0416F"/>
    <w:rsid w:val="00D24744"/>
    <w:rsid w:val="00DA5C17"/>
    <w:rsid w:val="00DF24C9"/>
    <w:rsid w:val="00E9714C"/>
    <w:rsid w:val="00F06DFF"/>
    <w:rsid w:val="00F47166"/>
    <w:rsid w:val="00FA736F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71679"/>
  <w15:chartTrackingRefBased/>
  <w15:docId w15:val="{8E641E68-ACDD-4067-8CFD-84E3AC62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uiPriority w:val="22"/>
    <w:qFormat/>
    <w:rsid w:val="00D24744"/>
    <w:rPr>
      <w:rFonts w:ascii="Times New Roman" w:hAnsi="Times New Roman" w:cs="Times New Roman" w:hint="default"/>
      <w:b/>
      <w:bCs/>
    </w:rPr>
  </w:style>
  <w:style w:type="paragraph" w:styleId="a5">
    <w:name w:val="List Paragraph"/>
    <w:basedOn w:val="a"/>
    <w:uiPriority w:val="34"/>
    <w:qFormat/>
    <w:rsid w:val="00CE77EB"/>
    <w:pPr>
      <w:ind w:left="720"/>
      <w:contextualSpacing/>
    </w:pPr>
  </w:style>
  <w:style w:type="paragraph" w:customStyle="1" w:styleId="Style9">
    <w:name w:val="Style9"/>
    <w:basedOn w:val="a"/>
    <w:rsid w:val="00CE77EB"/>
    <w:pPr>
      <w:widowControl w:val="0"/>
      <w:autoSpaceDE w:val="0"/>
      <w:autoSpaceDN w:val="0"/>
      <w:adjustRightInd w:val="0"/>
      <w:spacing w:after="0" w:line="281" w:lineRule="exact"/>
      <w:ind w:firstLine="21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CE77EB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No Spacing"/>
    <w:uiPriority w:val="1"/>
    <w:qFormat/>
    <w:rsid w:val="009C69ED"/>
    <w:pPr>
      <w:spacing w:after="0" w:line="240" w:lineRule="auto"/>
    </w:pPr>
  </w:style>
  <w:style w:type="paragraph" w:customStyle="1" w:styleId="a7">
    <w:name w:val="Нормальний текст"/>
    <w:basedOn w:val="a"/>
    <w:rsid w:val="009C69ED"/>
    <w:pPr>
      <w:suppressAutoHyphens/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AF0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F0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24-3</cp:lastModifiedBy>
  <cp:revision>4</cp:revision>
  <cp:lastPrinted>2026-04-06T07:01:00Z</cp:lastPrinted>
  <dcterms:created xsi:type="dcterms:W3CDTF">2026-04-07T11:46:00Z</dcterms:created>
  <dcterms:modified xsi:type="dcterms:W3CDTF">2026-04-27T11:21:00Z</dcterms:modified>
</cp:coreProperties>
</file>