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5524A" w14:textId="77777777" w:rsidR="00E106AE" w:rsidRDefault="00E106AE" w:rsidP="00E106AE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>
        <w:rPr>
          <w:rFonts w:ascii="Arial" w:hAnsi="Arial" w:cs="Arial"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36174B76" wp14:editId="36B6C695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2AD50" w14:textId="77777777" w:rsidR="00E106AE" w:rsidRDefault="00E106AE" w:rsidP="00E106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14:paraId="397F9407" w14:textId="77777777" w:rsidR="00E106AE" w:rsidRDefault="00E106AE" w:rsidP="00E106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14:paraId="6E5EB2B2" w14:textId="77777777" w:rsidR="00E106AE" w:rsidRDefault="00E106AE" w:rsidP="00E106AE">
      <w:pPr>
        <w:jc w:val="both"/>
        <w:rPr>
          <w:sz w:val="28"/>
          <w:szCs w:val="28"/>
          <w:lang w:val="uk-UA"/>
        </w:rPr>
      </w:pPr>
    </w:p>
    <w:p w14:paraId="3B9897C2" w14:textId="35B19BDB" w:rsidR="00E106AE" w:rsidRPr="00C94971" w:rsidRDefault="007C6146" w:rsidP="00E106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02.04.2026</w:t>
      </w:r>
      <w:r w:rsidR="00C94971">
        <w:rPr>
          <w:sz w:val="28"/>
          <w:szCs w:val="28"/>
          <w:lang w:val="uk-UA"/>
        </w:rPr>
        <w:t xml:space="preserve">                                                                                             №</w:t>
      </w:r>
      <w:r>
        <w:rPr>
          <w:sz w:val="28"/>
          <w:szCs w:val="28"/>
          <w:lang w:val="uk-UA"/>
        </w:rPr>
        <w:t>87(о)</w:t>
      </w:r>
      <w:bookmarkStart w:id="0" w:name="_GoBack"/>
      <w:bookmarkEnd w:id="0"/>
    </w:p>
    <w:p w14:paraId="7D156628" w14:textId="77777777" w:rsidR="00C94971" w:rsidRDefault="00C94971" w:rsidP="00C23415">
      <w:pPr>
        <w:jc w:val="both"/>
        <w:rPr>
          <w:sz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94971" w:rsidRPr="007C6146" w14:paraId="2A9B1ED5" w14:textId="77777777" w:rsidTr="00C94971">
        <w:tc>
          <w:tcPr>
            <w:tcW w:w="4981" w:type="dxa"/>
          </w:tcPr>
          <w:p w14:paraId="1B76256D" w14:textId="34F9F0F9" w:rsidR="00C94971" w:rsidRDefault="00C94971" w:rsidP="00C23415">
            <w:pPr>
              <w:jc w:val="both"/>
              <w:rPr>
                <w:sz w:val="28"/>
                <w:lang w:val="uk-UA"/>
              </w:rPr>
            </w:pPr>
            <w:r w:rsidRPr="00C23415">
              <w:rPr>
                <w:sz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>початок процедури розроблення антикорупційної програми у діяльності Звягельської міської ради та її виконавчих органів</w:t>
            </w:r>
          </w:p>
        </w:tc>
        <w:tc>
          <w:tcPr>
            <w:tcW w:w="4981" w:type="dxa"/>
          </w:tcPr>
          <w:p w14:paraId="1E868B4F" w14:textId="77777777" w:rsidR="00C94971" w:rsidRDefault="00C94971" w:rsidP="00C23415">
            <w:pPr>
              <w:jc w:val="both"/>
              <w:rPr>
                <w:sz w:val="28"/>
                <w:lang w:val="uk-UA"/>
              </w:rPr>
            </w:pPr>
          </w:p>
        </w:tc>
      </w:tr>
    </w:tbl>
    <w:p w14:paraId="4D6EA28E" w14:textId="77777777" w:rsidR="00C23415" w:rsidRPr="00C23415" w:rsidRDefault="00C23415" w:rsidP="00C23415">
      <w:pPr>
        <w:jc w:val="both"/>
        <w:rPr>
          <w:sz w:val="28"/>
          <w:lang w:val="uk-UA"/>
        </w:rPr>
      </w:pPr>
    </w:p>
    <w:p w14:paraId="184B469F" w14:textId="77777777" w:rsidR="00C94971" w:rsidRDefault="00C23415" w:rsidP="00C949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7"/>
          <w:sz w:val="28"/>
          <w:szCs w:val="28"/>
          <w:shd w:val="clear" w:color="auto" w:fill="FFFFFF"/>
          <w:lang w:val="uk-UA"/>
        </w:rPr>
      </w:pPr>
      <w:r w:rsidRPr="00D26F4B">
        <w:rPr>
          <w:sz w:val="28"/>
          <w:szCs w:val="28"/>
          <w:lang w:val="uk-UA"/>
        </w:rPr>
        <w:t>Керуючись пунктами 2, 19, 20 частини четвертої статті 42 Закону України „Про місцеве самоврядування в Україні</w:t>
      </w:r>
      <w:r w:rsidRPr="00D26F4B">
        <w:rPr>
          <w:bCs/>
          <w:sz w:val="28"/>
          <w:szCs w:val="28"/>
          <w:shd w:val="clear" w:color="auto" w:fill="FFFFFF"/>
          <w:lang w:val="uk-UA"/>
        </w:rPr>
        <w:t>“</w:t>
      </w:r>
      <w:r w:rsidRPr="00D26F4B">
        <w:rPr>
          <w:sz w:val="28"/>
          <w:szCs w:val="28"/>
          <w:lang w:val="uk-UA"/>
        </w:rPr>
        <w:t xml:space="preserve">, </w:t>
      </w:r>
      <w:r w:rsidR="00C94971" w:rsidRPr="00C94971">
        <w:rPr>
          <w:color w:val="000000"/>
          <w:spacing w:val="7"/>
          <w:sz w:val="28"/>
          <w:szCs w:val="28"/>
          <w:shd w:val="clear" w:color="auto" w:fill="FFFFFF"/>
          <w:lang w:val="uk-UA"/>
        </w:rPr>
        <w:t>ст</w:t>
      </w:r>
      <w:r w:rsidR="00C94971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аттею </w:t>
      </w:r>
      <w:r w:rsidR="00C94971" w:rsidRPr="00C94971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61 Закону України </w:t>
      </w:r>
      <w:r w:rsidR="00C94971" w:rsidRPr="00D26F4B">
        <w:rPr>
          <w:sz w:val="28"/>
          <w:szCs w:val="28"/>
          <w:lang w:val="uk-UA"/>
        </w:rPr>
        <w:t>„</w:t>
      </w:r>
      <w:r w:rsidR="00C94971" w:rsidRPr="00C94971">
        <w:rPr>
          <w:color w:val="000000"/>
          <w:spacing w:val="7"/>
          <w:sz w:val="28"/>
          <w:szCs w:val="28"/>
          <w:shd w:val="clear" w:color="auto" w:fill="FFFFFF"/>
          <w:lang w:val="uk-UA"/>
        </w:rPr>
        <w:t>Про запобігання корупції</w:t>
      </w:r>
      <w:r w:rsidR="00C94971" w:rsidRPr="00D26F4B">
        <w:rPr>
          <w:bCs/>
          <w:sz w:val="28"/>
          <w:szCs w:val="28"/>
          <w:shd w:val="clear" w:color="auto" w:fill="FFFFFF"/>
          <w:lang w:val="uk-UA"/>
        </w:rPr>
        <w:t>“</w:t>
      </w:r>
      <w:r w:rsidR="00C94971" w:rsidRPr="00C94971">
        <w:rPr>
          <w:color w:val="000000"/>
          <w:spacing w:val="7"/>
          <w:sz w:val="28"/>
          <w:szCs w:val="28"/>
          <w:shd w:val="clear" w:color="auto" w:fill="FFFFFF"/>
          <w:lang w:val="uk-UA"/>
        </w:rPr>
        <w:t>, п</w:t>
      </w:r>
      <w:r w:rsidR="00C94971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унктом </w:t>
      </w:r>
      <w:r w:rsidR="00C94971" w:rsidRPr="00C94971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2 розділу ІІІ Методології управління корупційними ризиками, затвердженої наказом Національного агентства з питань запобігання корупції від 28.12.2021 року № 830/21, з метою розроблення та впровадження інструментів доброчесності у діяльності </w:t>
      </w:r>
      <w:r w:rsidR="00C94971">
        <w:rPr>
          <w:color w:val="000000"/>
          <w:spacing w:val="7"/>
          <w:sz w:val="28"/>
          <w:szCs w:val="28"/>
          <w:shd w:val="clear" w:color="auto" w:fill="FFFFFF"/>
          <w:lang w:val="uk-UA"/>
        </w:rPr>
        <w:t>Звягельської міської ради</w:t>
      </w:r>
      <w:r w:rsidR="00C94971" w:rsidRPr="00C94971">
        <w:rPr>
          <w:color w:val="000000"/>
          <w:spacing w:val="7"/>
          <w:sz w:val="28"/>
          <w:szCs w:val="28"/>
          <w:shd w:val="clear" w:color="auto" w:fill="FFFFFF"/>
          <w:lang w:val="uk-UA"/>
        </w:rPr>
        <w:t xml:space="preserve"> та її виконавчих органів:</w:t>
      </w:r>
    </w:p>
    <w:p w14:paraId="754BA467" w14:textId="77777777" w:rsidR="00571867" w:rsidRDefault="00571867" w:rsidP="00C949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uk-UA"/>
        </w:rPr>
      </w:pPr>
    </w:p>
    <w:p w14:paraId="6047B3B3" w14:textId="0DF627AB" w:rsidR="00C94971" w:rsidRDefault="00C94971" w:rsidP="00C949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uk-UA"/>
        </w:rPr>
      </w:pPr>
      <w:r w:rsidRPr="00C94971">
        <w:rPr>
          <w:bCs/>
          <w:color w:val="000000"/>
          <w:sz w:val="28"/>
          <w:szCs w:val="28"/>
          <w:lang w:val="uk-UA" w:eastAsia="uk-UA"/>
        </w:rPr>
        <w:t xml:space="preserve">1. Розпочати </w:t>
      </w:r>
      <w:r w:rsidR="00571867">
        <w:rPr>
          <w:sz w:val="28"/>
          <w:lang w:val="uk-UA"/>
        </w:rPr>
        <w:t>процедуру розроблення антикорупційної програми у діяльності Звягельської міської ради та її виконавчих органів, а також</w:t>
      </w:r>
      <w:r w:rsidR="00571867" w:rsidRPr="00C94971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проведення оцінювання корупційних ризиків у діяльності </w:t>
      </w:r>
      <w:r>
        <w:rPr>
          <w:bCs/>
          <w:color w:val="000000"/>
          <w:sz w:val="28"/>
          <w:szCs w:val="28"/>
          <w:lang w:val="uk-UA" w:eastAsia="uk-UA"/>
        </w:rPr>
        <w:t>Звягельської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міської ради та її виконавчих органів у форматі </w:t>
      </w:r>
      <w:proofErr w:type="spellStart"/>
      <w:r w:rsidRPr="00C94971">
        <w:rPr>
          <w:bCs/>
          <w:color w:val="000000"/>
          <w:sz w:val="28"/>
          <w:szCs w:val="28"/>
          <w:lang w:val="uk-UA" w:eastAsia="uk-UA"/>
        </w:rPr>
        <w:t>самооцінювання</w:t>
      </w:r>
      <w:proofErr w:type="spellEnd"/>
      <w:r w:rsidRPr="00C94971">
        <w:rPr>
          <w:bCs/>
          <w:color w:val="000000"/>
          <w:sz w:val="28"/>
          <w:szCs w:val="28"/>
          <w:lang w:val="uk-UA" w:eastAsia="uk-UA"/>
        </w:rPr>
        <w:t xml:space="preserve"> та у взаємодії з ГО </w:t>
      </w:r>
      <w:r w:rsidRPr="00D26F4B">
        <w:rPr>
          <w:sz w:val="28"/>
          <w:szCs w:val="28"/>
          <w:lang w:val="uk-UA"/>
        </w:rPr>
        <w:t>„</w:t>
      </w:r>
      <w:r w:rsidRPr="00C94971">
        <w:rPr>
          <w:bCs/>
          <w:color w:val="000000"/>
          <w:sz w:val="28"/>
          <w:szCs w:val="28"/>
          <w:lang w:val="uk-UA" w:eastAsia="uk-UA"/>
        </w:rPr>
        <w:t>Антикорупційний штаб</w:t>
      </w:r>
      <w:r w:rsidRPr="00D26F4B">
        <w:rPr>
          <w:bCs/>
          <w:sz w:val="28"/>
          <w:szCs w:val="28"/>
          <w:shd w:val="clear" w:color="auto" w:fill="FFFFFF"/>
          <w:lang w:val="uk-UA"/>
        </w:rPr>
        <w:t>“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</w:p>
    <w:p w14:paraId="7BDE75C5" w14:textId="77777777" w:rsidR="00C94971" w:rsidRDefault="00C94971" w:rsidP="00C949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uk-UA"/>
        </w:rPr>
      </w:pPr>
      <w:r w:rsidRPr="00C94971">
        <w:rPr>
          <w:bCs/>
          <w:color w:val="000000"/>
          <w:sz w:val="28"/>
          <w:szCs w:val="28"/>
          <w:lang w:val="uk-UA" w:eastAsia="uk-UA"/>
        </w:rPr>
        <w:t xml:space="preserve">2. Провести оцінювання корупційних ризиків у діяльності </w:t>
      </w:r>
      <w:r>
        <w:rPr>
          <w:bCs/>
          <w:color w:val="000000"/>
          <w:sz w:val="28"/>
          <w:szCs w:val="28"/>
          <w:lang w:val="uk-UA" w:eastAsia="uk-UA"/>
        </w:rPr>
        <w:t>Звягельської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міської ради та її виконавчих органів до 30.10.202</w:t>
      </w:r>
      <w:r>
        <w:rPr>
          <w:bCs/>
          <w:color w:val="000000"/>
          <w:sz w:val="28"/>
          <w:szCs w:val="28"/>
          <w:lang w:val="uk-UA" w:eastAsia="uk-UA"/>
        </w:rPr>
        <w:t>6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року.</w:t>
      </w:r>
    </w:p>
    <w:p w14:paraId="6AA81370" w14:textId="77777777" w:rsidR="00F27CB6" w:rsidRDefault="00C94971" w:rsidP="00F27C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uk-UA"/>
        </w:rPr>
      </w:pPr>
      <w:r w:rsidRPr="00C94971">
        <w:rPr>
          <w:bCs/>
          <w:color w:val="000000"/>
          <w:sz w:val="28"/>
          <w:szCs w:val="28"/>
          <w:lang w:val="uk-UA" w:eastAsia="uk-UA"/>
        </w:rPr>
        <w:t>3. Керівникам виконавчих органів</w:t>
      </w:r>
      <w:r>
        <w:rPr>
          <w:bCs/>
          <w:color w:val="000000"/>
          <w:sz w:val="28"/>
          <w:szCs w:val="28"/>
          <w:lang w:val="uk-UA" w:eastAsia="uk-UA"/>
        </w:rPr>
        <w:t xml:space="preserve"> Звягельської </w:t>
      </w:r>
      <w:r w:rsidRPr="00C94971">
        <w:rPr>
          <w:bCs/>
          <w:color w:val="000000"/>
          <w:sz w:val="28"/>
          <w:szCs w:val="28"/>
          <w:lang w:val="uk-UA" w:eastAsia="uk-UA"/>
        </w:rPr>
        <w:t>міської ради до 01.05.202</w:t>
      </w:r>
      <w:r w:rsidR="00F27CB6">
        <w:rPr>
          <w:bCs/>
          <w:color w:val="000000"/>
          <w:sz w:val="28"/>
          <w:szCs w:val="28"/>
          <w:lang w:val="uk-UA" w:eastAsia="uk-UA"/>
        </w:rPr>
        <w:t>6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року подати кандидатури для включення до складу робочої групи з оцінювання корупційних ризиків</w:t>
      </w:r>
      <w:r w:rsidR="00F27CB6" w:rsidRPr="00F27CB6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F27CB6" w:rsidRPr="00C94971">
        <w:rPr>
          <w:bCs/>
          <w:color w:val="000000"/>
          <w:sz w:val="28"/>
          <w:szCs w:val="28"/>
          <w:lang w:val="uk-UA" w:eastAsia="uk-UA"/>
        </w:rPr>
        <w:t xml:space="preserve">у діяльності </w:t>
      </w:r>
      <w:r w:rsidR="00F27CB6">
        <w:rPr>
          <w:bCs/>
          <w:color w:val="000000"/>
          <w:sz w:val="28"/>
          <w:szCs w:val="28"/>
          <w:lang w:val="uk-UA" w:eastAsia="uk-UA"/>
        </w:rPr>
        <w:t>Звягельської</w:t>
      </w:r>
      <w:r w:rsidR="00F27CB6" w:rsidRPr="00C94971">
        <w:rPr>
          <w:bCs/>
          <w:color w:val="000000"/>
          <w:sz w:val="28"/>
          <w:szCs w:val="28"/>
          <w:lang w:val="uk-UA" w:eastAsia="uk-UA"/>
        </w:rPr>
        <w:t xml:space="preserve"> міської ради та її виконавчих органів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(далі – робоча група).</w:t>
      </w:r>
    </w:p>
    <w:p w14:paraId="7D88F24D" w14:textId="77777777" w:rsidR="00F27CB6" w:rsidRDefault="00C94971" w:rsidP="00F27C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uk-UA"/>
        </w:rPr>
      </w:pPr>
      <w:r w:rsidRPr="00C94971">
        <w:rPr>
          <w:bCs/>
          <w:color w:val="000000"/>
          <w:sz w:val="28"/>
          <w:szCs w:val="28"/>
          <w:lang w:val="uk-UA" w:eastAsia="uk-UA"/>
        </w:rPr>
        <w:t xml:space="preserve">4. Секретарю міської ради </w:t>
      </w:r>
      <w:proofErr w:type="spellStart"/>
      <w:r w:rsidR="00F27CB6">
        <w:rPr>
          <w:bCs/>
          <w:color w:val="000000"/>
          <w:sz w:val="28"/>
          <w:szCs w:val="28"/>
          <w:lang w:val="uk-UA" w:eastAsia="uk-UA"/>
        </w:rPr>
        <w:t>Гвозденко</w:t>
      </w:r>
      <w:proofErr w:type="spellEnd"/>
      <w:r w:rsidR="00F27CB6">
        <w:rPr>
          <w:bCs/>
          <w:color w:val="000000"/>
          <w:sz w:val="28"/>
          <w:szCs w:val="28"/>
          <w:lang w:val="uk-UA" w:eastAsia="uk-UA"/>
        </w:rPr>
        <w:t xml:space="preserve"> О.В.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забезпечити ознайомлення </w:t>
      </w:r>
      <w:r w:rsidR="00F27CB6">
        <w:rPr>
          <w:bCs/>
          <w:color w:val="000000"/>
          <w:sz w:val="28"/>
          <w:szCs w:val="28"/>
          <w:lang w:val="uk-UA" w:eastAsia="uk-UA"/>
        </w:rPr>
        <w:t>депутатів Звягельської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міської ради з цим розпорядженням та </w:t>
      </w:r>
      <w:r w:rsidR="00F27CB6">
        <w:rPr>
          <w:bCs/>
          <w:color w:val="000000"/>
          <w:sz w:val="28"/>
          <w:szCs w:val="28"/>
          <w:lang w:val="uk-UA" w:eastAsia="uk-UA"/>
        </w:rPr>
        <w:t>по</w:t>
      </w:r>
      <w:r w:rsidRPr="00C94971">
        <w:rPr>
          <w:bCs/>
          <w:color w:val="000000"/>
          <w:sz w:val="28"/>
          <w:szCs w:val="28"/>
          <w:lang w:val="uk-UA" w:eastAsia="uk-UA"/>
        </w:rPr>
        <w:t>дати до 01.05.202</w:t>
      </w:r>
      <w:r w:rsidR="00F27CB6">
        <w:rPr>
          <w:bCs/>
          <w:color w:val="000000"/>
          <w:sz w:val="28"/>
          <w:szCs w:val="28"/>
          <w:lang w:val="uk-UA" w:eastAsia="uk-UA"/>
        </w:rPr>
        <w:t>6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року кандидатури депутатів </w:t>
      </w:r>
      <w:r w:rsidR="00F27CB6">
        <w:rPr>
          <w:bCs/>
          <w:color w:val="000000"/>
          <w:sz w:val="28"/>
          <w:szCs w:val="28"/>
          <w:lang w:val="uk-UA" w:eastAsia="uk-UA"/>
        </w:rPr>
        <w:t>Звягельської</w:t>
      </w:r>
      <w:r w:rsidR="00F27CB6" w:rsidRPr="00C94971">
        <w:rPr>
          <w:bCs/>
          <w:color w:val="000000"/>
          <w:sz w:val="28"/>
          <w:szCs w:val="28"/>
          <w:lang w:val="uk-UA" w:eastAsia="uk-UA"/>
        </w:rPr>
        <w:t xml:space="preserve"> міської ради </w:t>
      </w:r>
      <w:r w:rsidRPr="00C94971">
        <w:rPr>
          <w:bCs/>
          <w:color w:val="000000"/>
          <w:sz w:val="28"/>
          <w:szCs w:val="28"/>
          <w:lang w:val="uk-UA" w:eastAsia="uk-UA"/>
        </w:rPr>
        <w:t>для включення до складу робочої групи.</w:t>
      </w:r>
    </w:p>
    <w:p w14:paraId="5C5656C5" w14:textId="77777777" w:rsidR="00F27CB6" w:rsidRDefault="00C94971" w:rsidP="00F27C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uk-UA"/>
        </w:rPr>
      </w:pPr>
      <w:r w:rsidRPr="00C94971">
        <w:rPr>
          <w:bCs/>
          <w:color w:val="000000"/>
          <w:sz w:val="28"/>
          <w:szCs w:val="28"/>
          <w:lang w:val="uk-UA" w:eastAsia="uk-UA"/>
        </w:rPr>
        <w:t>5. Встановити строк до 01.05.202</w:t>
      </w:r>
      <w:r w:rsidR="00F27CB6">
        <w:rPr>
          <w:bCs/>
          <w:color w:val="000000"/>
          <w:sz w:val="28"/>
          <w:szCs w:val="28"/>
          <w:lang w:val="uk-UA" w:eastAsia="uk-UA"/>
        </w:rPr>
        <w:t>6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року для </w:t>
      </w:r>
      <w:r w:rsidR="00F27CB6">
        <w:rPr>
          <w:bCs/>
          <w:color w:val="000000"/>
          <w:sz w:val="28"/>
          <w:szCs w:val="28"/>
          <w:lang w:val="uk-UA" w:eastAsia="uk-UA"/>
        </w:rPr>
        <w:t>по</w:t>
      </w:r>
      <w:r w:rsidRPr="00C94971">
        <w:rPr>
          <w:bCs/>
          <w:color w:val="000000"/>
          <w:sz w:val="28"/>
          <w:szCs w:val="28"/>
          <w:lang w:val="uk-UA" w:eastAsia="uk-UA"/>
        </w:rPr>
        <w:t>дання громадськими організаціями кандидатур для включення до складу робочої групи шляхом направлення пропозиці</w:t>
      </w:r>
      <w:r w:rsidR="00F27CB6">
        <w:rPr>
          <w:bCs/>
          <w:color w:val="000000"/>
          <w:sz w:val="28"/>
          <w:szCs w:val="28"/>
          <w:lang w:val="uk-UA" w:eastAsia="uk-UA"/>
        </w:rPr>
        <w:t>й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на електронну адресу </w:t>
      </w:r>
      <w:r w:rsidR="00F27CB6">
        <w:rPr>
          <w:bCs/>
          <w:color w:val="000000"/>
          <w:sz w:val="28"/>
          <w:szCs w:val="28"/>
          <w:lang w:val="uk-UA" w:eastAsia="uk-UA"/>
        </w:rPr>
        <w:t>Звягельської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міської ради: </w:t>
      </w:r>
      <w:hyperlink r:id="rId6" w:history="1">
        <w:r w:rsidR="00F27CB6" w:rsidRPr="00F27CB6">
          <w:rPr>
            <w:sz w:val="28"/>
            <w:szCs w:val="28"/>
            <w:lang w:val="en-US"/>
          </w:rPr>
          <w:t>zviahelrada</w:t>
        </w:r>
        <w:r w:rsidR="00F27CB6" w:rsidRPr="00F27CB6">
          <w:rPr>
            <w:sz w:val="28"/>
            <w:szCs w:val="28"/>
          </w:rPr>
          <w:t>@</w:t>
        </w:r>
        <w:r w:rsidR="00F27CB6" w:rsidRPr="00F27CB6">
          <w:rPr>
            <w:sz w:val="28"/>
            <w:szCs w:val="28"/>
            <w:lang w:val="en-US"/>
          </w:rPr>
          <w:t>zviahelrada</w:t>
        </w:r>
        <w:r w:rsidR="00F27CB6" w:rsidRPr="00F27CB6">
          <w:rPr>
            <w:sz w:val="28"/>
            <w:szCs w:val="28"/>
          </w:rPr>
          <w:t>.</w:t>
        </w:r>
        <w:r w:rsidR="00F27CB6" w:rsidRPr="00F27CB6">
          <w:rPr>
            <w:sz w:val="28"/>
            <w:szCs w:val="28"/>
            <w:lang w:val="en-US"/>
          </w:rPr>
          <w:t>gov</w:t>
        </w:r>
        <w:r w:rsidR="00F27CB6" w:rsidRPr="00F27CB6">
          <w:rPr>
            <w:sz w:val="28"/>
            <w:szCs w:val="28"/>
          </w:rPr>
          <w:t>.</w:t>
        </w:r>
        <w:proofErr w:type="spellStart"/>
        <w:r w:rsidR="00F27CB6" w:rsidRPr="00F27CB6">
          <w:rPr>
            <w:sz w:val="28"/>
            <w:szCs w:val="28"/>
            <w:lang w:val="en-US"/>
          </w:rPr>
          <w:t>ua</w:t>
        </w:r>
        <w:proofErr w:type="spellEnd"/>
      </w:hyperlink>
      <w:r w:rsidR="00F27CB6">
        <w:rPr>
          <w:sz w:val="28"/>
          <w:szCs w:val="28"/>
          <w:lang w:val="uk-UA"/>
        </w:rPr>
        <w:t>.</w:t>
      </w:r>
    </w:p>
    <w:p w14:paraId="65B3695D" w14:textId="647EE2F7" w:rsidR="00F27CB6" w:rsidRDefault="00C94971" w:rsidP="00F27C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uk-UA"/>
        </w:rPr>
      </w:pPr>
      <w:r w:rsidRPr="00C94971">
        <w:rPr>
          <w:bCs/>
          <w:color w:val="000000"/>
          <w:sz w:val="28"/>
          <w:szCs w:val="28"/>
          <w:lang w:val="uk-UA" w:eastAsia="uk-UA"/>
        </w:rPr>
        <w:t xml:space="preserve">6. Керуючому справами виконавчого комітету міської ради </w:t>
      </w:r>
      <w:r w:rsidR="00F27CB6">
        <w:rPr>
          <w:bCs/>
          <w:color w:val="000000"/>
          <w:sz w:val="28"/>
          <w:szCs w:val="28"/>
          <w:lang w:val="uk-UA" w:eastAsia="uk-UA"/>
        </w:rPr>
        <w:t>Долі О.П.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F27CB6">
        <w:rPr>
          <w:bCs/>
          <w:color w:val="000000"/>
          <w:sz w:val="28"/>
          <w:szCs w:val="28"/>
          <w:lang w:val="uk-UA" w:eastAsia="uk-UA"/>
        </w:rPr>
        <w:t>забезпечити розроблення та внесення на розгляд засідання виконавчого комітету міської ради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проєкт</w:t>
      </w:r>
      <w:r w:rsidR="00F27CB6">
        <w:rPr>
          <w:bCs/>
          <w:color w:val="000000"/>
          <w:sz w:val="28"/>
          <w:szCs w:val="28"/>
          <w:lang w:val="uk-UA" w:eastAsia="uk-UA"/>
        </w:rPr>
        <w:t>у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рішення виконавчого комітету міської ради </w:t>
      </w:r>
      <w:r w:rsidR="00F27CB6" w:rsidRPr="00D26F4B">
        <w:rPr>
          <w:sz w:val="28"/>
          <w:szCs w:val="28"/>
          <w:lang w:val="uk-UA"/>
        </w:rPr>
        <w:t>„Про</w:t>
      </w:r>
      <w:r w:rsidR="00F27CB6">
        <w:rPr>
          <w:sz w:val="28"/>
          <w:szCs w:val="28"/>
          <w:lang w:val="uk-UA"/>
        </w:rPr>
        <w:t xml:space="preserve"> </w:t>
      </w:r>
      <w:r w:rsidR="00F27CB6" w:rsidRPr="00C94971">
        <w:rPr>
          <w:bCs/>
          <w:color w:val="000000"/>
          <w:sz w:val="28"/>
          <w:szCs w:val="28"/>
          <w:lang w:val="uk-UA" w:eastAsia="uk-UA"/>
        </w:rPr>
        <w:t>затвердження складу робочої групи з оцінювання корупційних ризиків</w:t>
      </w:r>
      <w:r w:rsidR="00F27CB6" w:rsidRPr="00F27CB6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F27CB6" w:rsidRPr="00C94971">
        <w:rPr>
          <w:bCs/>
          <w:color w:val="000000"/>
          <w:sz w:val="28"/>
          <w:szCs w:val="28"/>
          <w:lang w:val="uk-UA" w:eastAsia="uk-UA"/>
        </w:rPr>
        <w:t xml:space="preserve">у діяльності </w:t>
      </w:r>
      <w:r w:rsidR="00F27CB6">
        <w:rPr>
          <w:bCs/>
          <w:color w:val="000000"/>
          <w:sz w:val="28"/>
          <w:szCs w:val="28"/>
          <w:lang w:val="uk-UA" w:eastAsia="uk-UA"/>
        </w:rPr>
        <w:t>Звягельської</w:t>
      </w:r>
      <w:r w:rsidR="00F27CB6" w:rsidRPr="00C94971">
        <w:rPr>
          <w:bCs/>
          <w:color w:val="000000"/>
          <w:sz w:val="28"/>
          <w:szCs w:val="28"/>
          <w:lang w:val="uk-UA" w:eastAsia="uk-UA"/>
        </w:rPr>
        <w:t xml:space="preserve"> міської ради та її виконавчих органів</w:t>
      </w:r>
      <w:r w:rsidR="00F27CB6" w:rsidRPr="00F27CB6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F27CB6" w:rsidRPr="00C94971">
        <w:rPr>
          <w:bCs/>
          <w:color w:val="000000"/>
          <w:sz w:val="28"/>
          <w:szCs w:val="28"/>
          <w:lang w:val="uk-UA" w:eastAsia="uk-UA"/>
        </w:rPr>
        <w:t>та положення</w:t>
      </w:r>
      <w:r w:rsidR="00F27CB6">
        <w:rPr>
          <w:bCs/>
          <w:color w:val="000000"/>
          <w:sz w:val="28"/>
          <w:szCs w:val="28"/>
          <w:lang w:val="uk-UA" w:eastAsia="uk-UA"/>
        </w:rPr>
        <w:t xml:space="preserve"> про неї</w:t>
      </w:r>
      <w:r w:rsidR="00F27CB6" w:rsidRPr="00D26F4B">
        <w:rPr>
          <w:bCs/>
          <w:sz w:val="28"/>
          <w:szCs w:val="28"/>
          <w:shd w:val="clear" w:color="auto" w:fill="FFFFFF"/>
          <w:lang w:val="uk-UA"/>
        </w:rPr>
        <w:t>“</w:t>
      </w:r>
      <w:r w:rsidRPr="00C94971">
        <w:rPr>
          <w:bCs/>
          <w:color w:val="000000"/>
          <w:sz w:val="28"/>
          <w:szCs w:val="28"/>
          <w:lang w:val="uk-UA" w:eastAsia="uk-UA"/>
        </w:rPr>
        <w:t>.</w:t>
      </w:r>
    </w:p>
    <w:p w14:paraId="0C78178F" w14:textId="71EEF83A" w:rsidR="00F27CB6" w:rsidRDefault="00C94971" w:rsidP="00F27C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uk-UA"/>
        </w:rPr>
      </w:pPr>
      <w:r w:rsidRPr="00C94971">
        <w:rPr>
          <w:bCs/>
          <w:color w:val="000000"/>
          <w:sz w:val="28"/>
          <w:szCs w:val="28"/>
          <w:lang w:val="uk-UA" w:eastAsia="uk-UA"/>
        </w:rPr>
        <w:lastRenderedPageBreak/>
        <w:t>7. Відділу інформації</w:t>
      </w:r>
      <w:r w:rsidR="00F27CB6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C94971">
        <w:rPr>
          <w:bCs/>
          <w:color w:val="000000"/>
          <w:sz w:val="28"/>
          <w:szCs w:val="28"/>
          <w:lang w:val="uk-UA" w:eastAsia="uk-UA"/>
        </w:rPr>
        <w:t>міської ради забезпечити оприлюднення цього розпорядження</w:t>
      </w:r>
      <w:r w:rsidR="00571867">
        <w:rPr>
          <w:bCs/>
          <w:color w:val="000000"/>
          <w:sz w:val="28"/>
          <w:szCs w:val="28"/>
          <w:lang w:val="uk-UA" w:eastAsia="uk-UA"/>
        </w:rPr>
        <w:t>, а також оголошення про початок</w:t>
      </w:r>
      <w:r w:rsidR="00571867" w:rsidRPr="00571867">
        <w:rPr>
          <w:sz w:val="28"/>
          <w:lang w:val="uk-UA"/>
        </w:rPr>
        <w:t xml:space="preserve"> </w:t>
      </w:r>
      <w:r w:rsidR="00571867">
        <w:rPr>
          <w:sz w:val="28"/>
          <w:lang w:val="uk-UA"/>
        </w:rPr>
        <w:t>процедури розроблення антикорупційної програми у діяльності Звягельської міської ради та її виконавчих органів</w:t>
      </w:r>
      <w:r w:rsidR="00571867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C94971">
        <w:rPr>
          <w:bCs/>
          <w:color w:val="000000"/>
          <w:sz w:val="28"/>
          <w:szCs w:val="28"/>
          <w:lang w:val="uk-UA" w:eastAsia="uk-UA"/>
        </w:rPr>
        <w:t xml:space="preserve"> на офіційному сайті міської ради</w:t>
      </w:r>
    </w:p>
    <w:p w14:paraId="4B8A26B3" w14:textId="5DDA6975" w:rsidR="00C94971" w:rsidRPr="00C94971" w:rsidRDefault="00C94971" w:rsidP="00F27CB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uk-UA"/>
        </w:rPr>
      </w:pPr>
      <w:r w:rsidRPr="00C94971">
        <w:rPr>
          <w:bCs/>
          <w:color w:val="000000"/>
          <w:sz w:val="28"/>
          <w:szCs w:val="28"/>
          <w:lang w:val="uk-UA" w:eastAsia="uk-UA"/>
        </w:rPr>
        <w:t xml:space="preserve">8. Контроль за виконанням цього розпорядження </w:t>
      </w:r>
      <w:r w:rsidR="00F27CB6">
        <w:rPr>
          <w:bCs/>
          <w:color w:val="000000"/>
          <w:sz w:val="28"/>
          <w:szCs w:val="28"/>
          <w:lang w:val="uk-UA" w:eastAsia="uk-UA"/>
        </w:rPr>
        <w:t xml:space="preserve">покласти на секретаря міської ради </w:t>
      </w:r>
      <w:proofErr w:type="spellStart"/>
      <w:r w:rsidR="00F27CB6">
        <w:rPr>
          <w:bCs/>
          <w:color w:val="000000"/>
          <w:sz w:val="28"/>
          <w:szCs w:val="28"/>
          <w:lang w:val="uk-UA" w:eastAsia="uk-UA"/>
        </w:rPr>
        <w:t>Гвозденко</w:t>
      </w:r>
      <w:proofErr w:type="spellEnd"/>
      <w:r w:rsidR="00F27CB6">
        <w:rPr>
          <w:bCs/>
          <w:color w:val="000000"/>
          <w:sz w:val="28"/>
          <w:szCs w:val="28"/>
          <w:lang w:val="uk-UA" w:eastAsia="uk-UA"/>
        </w:rPr>
        <w:t xml:space="preserve"> О.В</w:t>
      </w:r>
      <w:r w:rsidRPr="00C94971">
        <w:rPr>
          <w:bCs/>
          <w:color w:val="000000"/>
          <w:sz w:val="28"/>
          <w:szCs w:val="28"/>
          <w:lang w:val="uk-UA" w:eastAsia="uk-UA"/>
        </w:rPr>
        <w:t>.</w:t>
      </w:r>
    </w:p>
    <w:p w14:paraId="0ABC9233" w14:textId="77777777" w:rsidR="00D26F4B" w:rsidRPr="00D26F4B" w:rsidRDefault="00D26F4B" w:rsidP="00D26F4B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</w:p>
    <w:p w14:paraId="7F415304" w14:textId="77777777" w:rsidR="009C64B6" w:rsidRPr="009C64B6" w:rsidRDefault="009C64B6" w:rsidP="009C64B6">
      <w:pPr>
        <w:rPr>
          <w:sz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3"/>
        <w:gridCol w:w="4924"/>
      </w:tblGrid>
      <w:tr w:rsidR="009C64B6" w:rsidRPr="009C64B6" w14:paraId="263F04CF" w14:textId="77777777" w:rsidTr="004C18C3">
        <w:trPr>
          <w:trHeight w:val="405"/>
        </w:trPr>
        <w:tc>
          <w:tcPr>
            <w:tcW w:w="4923" w:type="dxa"/>
          </w:tcPr>
          <w:p w14:paraId="081AABE7" w14:textId="77777777" w:rsidR="009C64B6" w:rsidRPr="009C64B6" w:rsidRDefault="009C64B6" w:rsidP="009C64B6">
            <w:pPr>
              <w:rPr>
                <w:sz w:val="28"/>
                <w:lang w:val="uk-UA"/>
              </w:rPr>
            </w:pPr>
            <w:r w:rsidRPr="009C64B6">
              <w:rPr>
                <w:sz w:val="28"/>
                <w:szCs w:val="22"/>
                <w:lang w:val="uk-UA"/>
              </w:rPr>
              <w:t>Міський голова</w:t>
            </w:r>
          </w:p>
        </w:tc>
        <w:tc>
          <w:tcPr>
            <w:tcW w:w="4924" w:type="dxa"/>
          </w:tcPr>
          <w:p w14:paraId="024182AE" w14:textId="77777777" w:rsidR="009C64B6" w:rsidRPr="009C64B6" w:rsidRDefault="009C64B6" w:rsidP="009C64B6">
            <w:pPr>
              <w:jc w:val="right"/>
              <w:rPr>
                <w:sz w:val="28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Микола БОРОВЕЦЬ</w:t>
            </w:r>
          </w:p>
        </w:tc>
      </w:tr>
    </w:tbl>
    <w:p w14:paraId="5AA84A7F" w14:textId="77777777" w:rsidR="009C64B6" w:rsidRPr="0095348F" w:rsidRDefault="009C64B6" w:rsidP="0095348F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kern w:val="32"/>
          <w:sz w:val="28"/>
          <w:szCs w:val="28"/>
          <w:lang w:val="uk-UA"/>
        </w:rPr>
      </w:pPr>
    </w:p>
    <w:p w14:paraId="3EFF6AD3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67B1E7D5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2F17C5A6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3E064107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10F98D93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50B906AF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65424FF3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3C01F817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329769E4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75C61A01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4BE091D2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01471011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1E40096F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19B6B614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1173D893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24483D2F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025FF1A2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35C57C80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744615E0" w14:textId="77777777" w:rsidR="000D3CE2" w:rsidRDefault="000D3CE2" w:rsidP="0041363B">
      <w:pPr>
        <w:jc w:val="center"/>
        <w:rPr>
          <w:sz w:val="28"/>
          <w:szCs w:val="28"/>
          <w:lang w:val="uk-UA"/>
        </w:rPr>
      </w:pPr>
    </w:p>
    <w:p w14:paraId="3FC22398" w14:textId="77777777" w:rsidR="000D3CE2" w:rsidRDefault="000D3CE2" w:rsidP="00B024EB">
      <w:pPr>
        <w:rPr>
          <w:sz w:val="28"/>
          <w:szCs w:val="28"/>
          <w:lang w:val="uk-UA"/>
        </w:rPr>
      </w:pPr>
    </w:p>
    <w:p w14:paraId="15DC4361" w14:textId="77777777" w:rsidR="00B024EB" w:rsidRDefault="00B024EB" w:rsidP="00B024EB">
      <w:pPr>
        <w:rPr>
          <w:sz w:val="28"/>
          <w:szCs w:val="28"/>
          <w:lang w:val="uk-UA"/>
        </w:rPr>
      </w:pPr>
    </w:p>
    <w:p w14:paraId="3E11ACD1" w14:textId="77777777" w:rsidR="006E5ECC" w:rsidRDefault="006E5ECC" w:rsidP="0034159F">
      <w:pPr>
        <w:rPr>
          <w:sz w:val="28"/>
          <w:szCs w:val="28"/>
          <w:lang w:val="uk-UA"/>
        </w:rPr>
      </w:pPr>
    </w:p>
    <w:p w14:paraId="471F99D4" w14:textId="77777777" w:rsidR="0034159F" w:rsidRDefault="0034159F" w:rsidP="0034159F">
      <w:pPr>
        <w:rPr>
          <w:sz w:val="28"/>
          <w:szCs w:val="28"/>
          <w:lang w:val="uk-UA"/>
        </w:rPr>
      </w:pPr>
    </w:p>
    <w:p w14:paraId="225D33EF" w14:textId="77777777" w:rsidR="006E5ECC" w:rsidRDefault="006E5ECC" w:rsidP="0041363B">
      <w:pPr>
        <w:jc w:val="center"/>
        <w:rPr>
          <w:sz w:val="28"/>
          <w:szCs w:val="28"/>
          <w:lang w:val="uk-UA"/>
        </w:rPr>
      </w:pPr>
    </w:p>
    <w:p w14:paraId="383A77EB" w14:textId="77777777" w:rsidR="00CC17ED" w:rsidRPr="00BB7678" w:rsidRDefault="00CC17ED" w:rsidP="00CC17ED">
      <w:pPr>
        <w:jc w:val="both"/>
        <w:rPr>
          <w:sz w:val="28"/>
          <w:szCs w:val="28"/>
          <w:lang w:val="uk-UA"/>
        </w:rPr>
      </w:pPr>
    </w:p>
    <w:sectPr w:rsidR="00CC17ED" w:rsidRPr="00BB7678" w:rsidSect="00C94971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C1D"/>
    <w:multiLevelType w:val="hybridMultilevel"/>
    <w:tmpl w:val="BA7CB19E"/>
    <w:lvl w:ilvl="0" w:tplc="C57221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5E26"/>
    <w:multiLevelType w:val="hybridMultilevel"/>
    <w:tmpl w:val="5DAE5524"/>
    <w:lvl w:ilvl="0" w:tplc="51E88A4E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BD3189A"/>
    <w:multiLevelType w:val="hybridMultilevel"/>
    <w:tmpl w:val="20AE23D6"/>
    <w:lvl w:ilvl="0" w:tplc="0FAC86D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DB"/>
    <w:rsid w:val="000D3CE2"/>
    <w:rsid w:val="0034159F"/>
    <w:rsid w:val="0037557B"/>
    <w:rsid w:val="0041363B"/>
    <w:rsid w:val="00493FC5"/>
    <w:rsid w:val="00571867"/>
    <w:rsid w:val="005850C5"/>
    <w:rsid w:val="0068015E"/>
    <w:rsid w:val="006E5ECC"/>
    <w:rsid w:val="0078086E"/>
    <w:rsid w:val="007C6146"/>
    <w:rsid w:val="00893CA7"/>
    <w:rsid w:val="0095348F"/>
    <w:rsid w:val="009C64B6"/>
    <w:rsid w:val="00A05673"/>
    <w:rsid w:val="00A94AF8"/>
    <w:rsid w:val="00B00BC2"/>
    <w:rsid w:val="00B024EB"/>
    <w:rsid w:val="00B71C6F"/>
    <w:rsid w:val="00BB31DB"/>
    <w:rsid w:val="00BB7678"/>
    <w:rsid w:val="00BF5B5C"/>
    <w:rsid w:val="00C23415"/>
    <w:rsid w:val="00C3639F"/>
    <w:rsid w:val="00C94971"/>
    <w:rsid w:val="00CC17ED"/>
    <w:rsid w:val="00D26F4B"/>
    <w:rsid w:val="00D5130D"/>
    <w:rsid w:val="00DC0130"/>
    <w:rsid w:val="00E02FB0"/>
    <w:rsid w:val="00E106AE"/>
    <w:rsid w:val="00ED05F2"/>
    <w:rsid w:val="00F01564"/>
    <w:rsid w:val="00F2624B"/>
    <w:rsid w:val="00F27CB6"/>
    <w:rsid w:val="00F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D719"/>
  <w15:chartTrackingRefBased/>
  <w15:docId w15:val="{6FD2704C-562D-4560-A4E6-9DC7B302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6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06AE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39"/>
    <w:rsid w:val="00D2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3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iahelrada@zviahel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18</cp:revision>
  <cp:lastPrinted>2025-09-16T05:13:00Z</cp:lastPrinted>
  <dcterms:created xsi:type="dcterms:W3CDTF">2025-05-22T06:00:00Z</dcterms:created>
  <dcterms:modified xsi:type="dcterms:W3CDTF">2026-04-03T07:45:00Z</dcterms:modified>
</cp:coreProperties>
</file>