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8B" w:rsidRPr="00FE698B" w:rsidRDefault="00FE698B" w:rsidP="00593874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FE698B">
        <w:rPr>
          <w:rFonts w:ascii="Arial" w:eastAsia="Times New Roman" w:hAnsi="Arial" w:cs="Arial"/>
          <w:bCs/>
          <w:noProof/>
          <w:kern w:val="32"/>
          <w:sz w:val="28"/>
          <w:szCs w:val="28"/>
          <w:lang w:val="ru-RU" w:eastAsia="ru-RU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98B" w:rsidRPr="00FE698B" w:rsidRDefault="00FE698B" w:rsidP="00FE6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:rsidR="00FE698B" w:rsidRPr="00FE698B" w:rsidRDefault="00FE698B" w:rsidP="00FE69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FE698B" w:rsidRPr="00FE698B" w:rsidRDefault="00FE698B" w:rsidP="00F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FE698B" w:rsidRDefault="00FE698B" w:rsidP="00F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FE698B" w:rsidRDefault="009E2E6A" w:rsidP="00FE698B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сімдесят друга</w:t>
      </w:r>
      <w:r w:rsidR="005D1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</w:t>
      </w:r>
      <w:r w:rsidR="005D19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19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19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19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D1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скликання</w:t>
      </w:r>
    </w:p>
    <w:p w:rsidR="00FE698B" w:rsidRPr="00FE698B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FE698B" w:rsidRDefault="009E2E6A" w:rsidP="00FE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FE698B" w:rsidRPr="00FE698B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Ind w:w="-34" w:type="dxa"/>
        <w:tblLook w:val="04A0" w:firstRow="1" w:lastRow="0" w:firstColumn="1" w:lastColumn="0" w:noHBand="0" w:noVBand="1"/>
      </w:tblPr>
      <w:tblGrid>
        <w:gridCol w:w="5950"/>
        <w:gridCol w:w="3800"/>
      </w:tblGrid>
      <w:tr w:rsidR="00E30CC7" w:rsidRPr="00E30CC7" w:rsidTr="006E66E9">
        <w:tc>
          <w:tcPr>
            <w:tcW w:w="5950" w:type="dxa"/>
            <w:shd w:val="clear" w:color="auto" w:fill="auto"/>
          </w:tcPr>
          <w:p w:rsidR="00F1319E" w:rsidRDefault="00E30CC7" w:rsidP="00E3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затвердження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30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рограми  </w:t>
            </w:r>
            <w:r w:rsidR="00F13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 підтримки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3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 територіальних громад для ліквідації</w:t>
            </w:r>
          </w:p>
          <w:p w:rsidR="00F1319E" w:rsidRDefault="00E30CC7" w:rsidP="00E3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надзвичайн</w:t>
            </w:r>
            <w:r w:rsidR="0012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ситуаці</w:t>
            </w:r>
            <w:r w:rsidR="0012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або стихійного лиха</w:t>
            </w:r>
          </w:p>
          <w:p w:rsidR="00E30CC7" w:rsidRPr="00E30CC7" w:rsidRDefault="00F1319E" w:rsidP="009E2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їх території </w:t>
            </w:r>
            <w:r w:rsidR="00E30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="009E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період дії воєнного стану</w:t>
            </w:r>
          </w:p>
        </w:tc>
        <w:tc>
          <w:tcPr>
            <w:tcW w:w="3800" w:type="dxa"/>
            <w:shd w:val="clear" w:color="auto" w:fill="auto"/>
          </w:tcPr>
          <w:p w:rsidR="00E30CC7" w:rsidRPr="00E30CC7" w:rsidRDefault="00E30CC7" w:rsidP="00E30CC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30CC7" w:rsidRPr="00E30CC7" w:rsidRDefault="00E30CC7" w:rsidP="00E30C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пунктом 22 частини першої статті 26 Закону України «Про місцеве самоврядування в Україні», Кодексом цивільного захисту України, Бюджетним Кодексом України, з метою 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підтримки інших територіальних громад та областей для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ліквідації наслідків надзвичайної ситуації у зв’язку зі збройною агресією 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осійської 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едерації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</w:t>
      </w:r>
      <w:r w:rsidR="00DC3E24" w:rsidRP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E24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стихійного лиха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Звягельська міська  рада </w:t>
      </w:r>
    </w:p>
    <w:p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ВИРІШИЛА:</w:t>
      </w:r>
    </w:p>
    <w:p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1. Затвердити Програму</w:t>
      </w:r>
      <w:r w:rsidR="00F1319E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підтримки інших територіальних громад для ліквідації надзвичайних ситуацій або стихійного лиха на їх території</w:t>
      </w:r>
      <w:r w:rsidR="00DC3E24" w:rsidRP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E24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773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 дії воєнного стану</w:t>
      </w:r>
      <w:r w:rsidR="00F1319E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– Програма), що додається.</w:t>
      </w:r>
    </w:p>
    <w:p w:rsidR="00E30CC7" w:rsidRPr="006E66E9" w:rsidRDefault="00337BBE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. Фінансування Програми здійснювати за рахунок коштів, передбачених у бюджеті</w:t>
      </w:r>
      <w:r w:rsidR="001266E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на відповідний бюджетний рік.</w:t>
      </w:r>
    </w:p>
    <w:p w:rsidR="00E30CC7" w:rsidRPr="006E66E9" w:rsidRDefault="00337BBE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виконанням цього рішення покласти </w:t>
      </w:r>
      <w:r w:rsidR="009E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міського голову Боровця М.П. та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постійн</w:t>
      </w:r>
      <w:r w:rsidR="000A64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</w:t>
      </w:r>
      <w:r w:rsidR="000A6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з питань бюджету територіальної громади, комунальної  власності та екон</w:t>
      </w:r>
      <w:r w:rsidR="000A64F3">
        <w:rPr>
          <w:rFonts w:ascii="Times New Roman" w:eastAsia="Times New Roman" w:hAnsi="Times New Roman" w:cs="Times New Roman"/>
          <w:sz w:val="28"/>
          <w:szCs w:val="28"/>
          <w:lang w:eastAsia="ru-RU"/>
        </w:rPr>
        <w:t>омічного розвитку (Сухих А.Ю.).</w:t>
      </w:r>
    </w:p>
    <w:p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CC7" w:rsidRPr="006E66E9" w:rsidRDefault="00E30CC7" w:rsidP="006E6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E66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proofErr w:type="spellEnd"/>
      <w:r w:rsidRPr="006E66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                       </w:t>
      </w:r>
      <w:r w:rsidR="001266E7" w:rsidRPr="006E66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</w:t>
      </w:r>
      <w:r w:rsidR="001266E7" w:rsidRPr="006E66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</w:t>
      </w:r>
      <w:r w:rsidR="001266E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Микола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266E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ОРОВЕЦЬ</w:t>
      </w:r>
      <w:r w:rsidRPr="006E66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</w:t>
      </w:r>
    </w:p>
    <w:p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E30CC7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6E66E9" w:rsidRDefault="006E66E9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74" w:rsidRPr="006E66E9" w:rsidRDefault="00593874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E6A" w:rsidRDefault="00BD13C4" w:rsidP="00BD13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30CC7" w:rsidRPr="006E66E9" w:rsidRDefault="00BD13C4" w:rsidP="00BD13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6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E30CC7" w:rsidRPr="006E66E9" w:rsidRDefault="006E66E9" w:rsidP="00BD13C4">
      <w:pPr>
        <w:spacing w:after="0" w:line="240" w:lineRule="auto"/>
        <w:ind w:left="424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</w:p>
    <w:p w:rsidR="00E30CC7" w:rsidRPr="006E66E9" w:rsidRDefault="000A64F3" w:rsidP="000A64F3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E7" w:rsidRPr="006E66E9" w:rsidRDefault="001266E7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</w:p>
    <w:p w:rsidR="006E66E9" w:rsidRDefault="00F1319E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підтримки інших територіальних громад </w:t>
      </w:r>
    </w:p>
    <w:p w:rsidR="006E66E9" w:rsidRDefault="00F1319E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ліквідації надзвичайних ситуацій та стихійного лиха </w:t>
      </w:r>
    </w:p>
    <w:p w:rsidR="00E30CC7" w:rsidRPr="006E66E9" w:rsidRDefault="006022AA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їх території на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період дії воєнного стану</w:t>
      </w:r>
    </w:p>
    <w:p w:rsidR="001266E7" w:rsidRPr="006E66E9" w:rsidRDefault="001266E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CC7" w:rsidRDefault="00E30CC7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І. Обґрунтування необхідності прийняття </w:t>
      </w:r>
      <w:r w:rsidR="00F1319E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підтримки інших територіальних громад для ліквідації надзвичайних ситуацій та стихійного лиха на їх території</w:t>
      </w:r>
      <w:r w:rsidR="00A04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855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12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 дії воєнного стану</w:t>
      </w:r>
      <w:r w:rsidR="00BF6855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6E9" w:rsidRPr="006E66E9" w:rsidRDefault="006E66E9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19E" w:rsidRPr="006E66E9" w:rsidRDefault="00F1319E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Стаття 3 Конституції України визначає, що людина, її життя і здоров’я, честь і гідність, недоторканість і безпека в Україні є найвищою соціальною цінністю. Тому один із пріоритетних напрямків діяльності усіх органів державної влади та органів місцевого самоврядування є попередження загибелі людей та надання допомоги постраждалим під час надзвичайних ситуацій</w:t>
      </w:r>
      <w:r w:rsidRPr="006E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</w:p>
    <w:p w:rsidR="00E30CC7" w:rsidRPr="006E66E9" w:rsidRDefault="00BF6855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рограма </w:t>
      </w:r>
      <w:r w:rsidR="00F1319E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підтримки інших територіальних громад для ліквідації надзвичайних ситуацій та стихійного лиха</w:t>
      </w:r>
      <w:r w:rsidR="00BB6B91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1319E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їх території на</w:t>
      </w:r>
      <w:r w:rsidR="0001216D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 дії воєнного стану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BBE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- Програма)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розроблена на виконання </w:t>
      </w:r>
      <w:r w:rsidR="00BB6B91" w:rsidRPr="006E66E9">
        <w:rPr>
          <w:rFonts w:ascii="Times New Roman" w:hAnsi="Times New Roman" w:cs="Times New Roman"/>
          <w:sz w:val="28"/>
          <w:szCs w:val="28"/>
        </w:rPr>
        <w:t>законів України «Про органи місцевого самоврядування</w:t>
      </w:r>
      <w:r w:rsidR="00337BBE" w:rsidRPr="006E66E9">
        <w:rPr>
          <w:rFonts w:ascii="Times New Roman" w:hAnsi="Times New Roman" w:cs="Times New Roman"/>
          <w:sz w:val="28"/>
          <w:szCs w:val="28"/>
        </w:rPr>
        <w:t>»,</w:t>
      </w:r>
      <w:r w:rsidR="00BB6B91" w:rsidRPr="006E66E9">
        <w:rPr>
          <w:rFonts w:ascii="Times New Roman" w:hAnsi="Times New Roman" w:cs="Times New Roman"/>
          <w:sz w:val="28"/>
          <w:szCs w:val="28"/>
        </w:rPr>
        <w:t xml:space="preserve"> «Про правовий режим воєнного стану», </w:t>
      </w:r>
      <w:r w:rsidR="00337BBE" w:rsidRPr="006E66E9">
        <w:rPr>
          <w:rFonts w:ascii="Times New Roman" w:hAnsi="Times New Roman" w:cs="Times New Roman"/>
          <w:sz w:val="28"/>
          <w:szCs w:val="28"/>
        </w:rPr>
        <w:t>У</w:t>
      </w:r>
      <w:r w:rsidR="00BB6B91" w:rsidRPr="006E66E9">
        <w:rPr>
          <w:rFonts w:ascii="Times New Roman" w:hAnsi="Times New Roman" w:cs="Times New Roman"/>
          <w:sz w:val="28"/>
          <w:szCs w:val="28"/>
        </w:rPr>
        <w:t>каз</w:t>
      </w:r>
      <w:r w:rsidR="00337BBE" w:rsidRPr="006E66E9">
        <w:rPr>
          <w:rFonts w:ascii="Times New Roman" w:hAnsi="Times New Roman" w:cs="Times New Roman"/>
          <w:sz w:val="28"/>
          <w:szCs w:val="28"/>
        </w:rPr>
        <w:t xml:space="preserve">ів </w:t>
      </w:r>
      <w:r w:rsidR="00BB6B91" w:rsidRPr="006E66E9">
        <w:rPr>
          <w:rFonts w:ascii="Times New Roman" w:hAnsi="Times New Roman" w:cs="Times New Roman"/>
          <w:sz w:val="28"/>
          <w:szCs w:val="28"/>
        </w:rPr>
        <w:t>Президента України від 24 лютого 2022 року № 64/2022 «Про введення воєнного стану в Україні» (зі змінами), постанов</w:t>
      </w:r>
      <w:r w:rsidR="00337BBE" w:rsidRPr="006E66E9">
        <w:rPr>
          <w:rFonts w:ascii="Times New Roman" w:hAnsi="Times New Roman" w:cs="Times New Roman"/>
          <w:sz w:val="28"/>
          <w:szCs w:val="28"/>
        </w:rPr>
        <w:t>и</w:t>
      </w:r>
      <w:r w:rsidR="00BB6B91" w:rsidRPr="006E66E9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21 березня 2007 року № 507 «Про затвердження Положення про раду оборони Автономної Республіки Крим, області, мм. Києва і Севас</w:t>
      </w:r>
      <w:r w:rsidR="00337BBE" w:rsidRPr="006E66E9">
        <w:rPr>
          <w:rFonts w:ascii="Times New Roman" w:hAnsi="Times New Roman" w:cs="Times New Roman"/>
          <w:sz w:val="28"/>
          <w:szCs w:val="28"/>
        </w:rPr>
        <w:t>тополя» (зі змінами).</w:t>
      </w:r>
      <w:r w:rsidR="00BB6B91" w:rsidRPr="006E66E9">
        <w:rPr>
          <w:rFonts w:ascii="Times New Roman" w:hAnsi="Times New Roman" w:cs="Times New Roman"/>
          <w:sz w:val="28"/>
          <w:szCs w:val="28"/>
        </w:rPr>
        <w:t xml:space="preserve">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E30CC7" w:rsidRPr="006E66E9" w:rsidRDefault="006F3469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 передбачає здійснення заходів, спрямованих на запобігання і ліквідацію наслідків надзвичайних ситуацій,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стихійного лиха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надання допомоги постраждалому населенню інши</w:t>
      </w:r>
      <w:r w:rsidR="00337BBE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територіальни</w:t>
      </w:r>
      <w:r w:rsidR="00337BBE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CC7" w:rsidRDefault="00337BBE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рийняття заходів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передбачених </w:t>
      </w:r>
      <w:r w:rsidR="006F346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рограмою є </w:t>
      </w:r>
      <w:proofErr w:type="spellStart"/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життєво</w:t>
      </w:r>
      <w:proofErr w:type="spellEnd"/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необхідним, оскільки забезпечує матеріальну основу для оперативного проведення першочергови</w:t>
      </w:r>
      <w:r w:rsidR="00BB6B91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робіт із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ліквідації наслідків потенційно можливих аварійних або інших нестандартних чи надзвичайних ситуацій, забезпечення зниження матеріальних збитків та зменшення кількості можливих втрат населення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інших територіальних громад.</w:t>
      </w:r>
    </w:p>
    <w:p w:rsidR="006E66E9" w:rsidRPr="006E66E9" w:rsidRDefault="006E66E9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6E9" w:rsidRPr="006E66E9" w:rsidRDefault="00337BBE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</w:t>
      </w:r>
      <w:r w:rsidR="00E30CC7" w:rsidRPr="006E66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І. Мета і завдання Програми.</w:t>
      </w:r>
    </w:p>
    <w:p w:rsidR="00365419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n18"/>
      <w:bookmarkEnd w:id="0"/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r w:rsidR="00BB6B91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 </w:t>
      </w:r>
      <w:r w:rsidR="00BB6B91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є ліквідаці</w:t>
      </w:r>
      <w:r w:rsidR="00337BBE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надзвичайних  ситуацій 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зв’язку зі збройною агресією Російської Федерації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B91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 стихійного лиха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16D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12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 дії воєнного стану</w:t>
      </w:r>
      <w:r w:rsidR="0036541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послідовне зниження ризику виникнення надзвичайних ситуацій техногенного та природного характеру (далі - надзвичайні ситуації), підвищення рівня безпеки населення і захищеності територій від наслідків таких ситуацій, захисту населення, об’єктів з масовим перебуван</w:t>
      </w:r>
      <w:r w:rsidR="006F346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ням людей </w:t>
      </w:r>
      <w:r w:rsidR="006F346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  житлових масивів, населення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вражаючих факторів, підвищення протипожежного захисту та створення сприятливих умов для реалізації державної політики у сфері цивільного захисту населення і територій</w:t>
      </w:r>
      <w:bookmarkStart w:id="1" w:name="n19"/>
      <w:bookmarkEnd w:id="1"/>
      <w:r w:rsidR="0036541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5419" w:rsidRPr="006E66E9" w:rsidRDefault="00365419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6E9" w:rsidRPr="006E66E9" w:rsidRDefault="00365419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ІІІ.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 завданнями Програми є:</w:t>
      </w:r>
    </w:p>
    <w:p w:rsidR="006F3469" w:rsidRPr="006E66E9" w:rsidRDefault="006F3469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допомоги іншим територіальним громадам для л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іквідації надзвичайних ситуацій,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внаслідок збройної агресії 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осійської 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едерації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стихійного лиха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CC7" w:rsidRPr="006E66E9" w:rsidRDefault="006F3469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6E66E9" w:rsidRPr="006E66E9" w:rsidRDefault="00E30CC7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</w:t>
      </w:r>
      <w:r w:rsidR="00DE1C1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V</w:t>
      </w:r>
      <w:r w:rsidRPr="006E66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  Шляхи і способи  з</w:t>
      </w:r>
      <w:r w:rsidR="006E66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абезпечення реалізації Програми</w:t>
      </w:r>
    </w:p>
    <w:p w:rsidR="00E30CC7" w:rsidRPr="006E66E9" w:rsidRDefault="00365419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346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опомога інши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F346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територіальни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F346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ам,</w:t>
      </w:r>
      <w:r w:rsidR="006F346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областям України</w:t>
      </w:r>
      <w:r w:rsidR="0008324A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їх мешканцям шляхом перерахування міжбюджетних трансфер</w:t>
      </w:r>
      <w:r w:rsidR="00DE1C1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ів,</w:t>
      </w:r>
      <w:r w:rsidR="0008324A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закупівлі та передачі:</w:t>
      </w:r>
    </w:p>
    <w:p w:rsidR="0008324A" w:rsidRPr="006E66E9" w:rsidRDefault="0008324A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питної води;</w:t>
      </w:r>
    </w:p>
    <w:p w:rsidR="0008324A" w:rsidRPr="006E66E9" w:rsidRDefault="0008324A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паливно-мастильних матеріалів;</w:t>
      </w:r>
    </w:p>
    <w:p w:rsidR="0008324A" w:rsidRPr="006E66E9" w:rsidRDefault="0008324A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засобів гігієни;</w:t>
      </w:r>
    </w:p>
    <w:p w:rsidR="0008324A" w:rsidRPr="006E66E9" w:rsidRDefault="0008324A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продуктів харчування;</w:t>
      </w:r>
    </w:p>
    <w:p w:rsidR="0008324A" w:rsidRDefault="0008324A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лікарських засобів та виробів медичного характеру;</w:t>
      </w:r>
    </w:p>
    <w:p w:rsidR="00DC3E24" w:rsidRPr="006E66E9" w:rsidRDefault="00DC3E24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будівельних матеріалів;</w:t>
      </w:r>
    </w:p>
    <w:p w:rsidR="0008324A" w:rsidRPr="006E66E9" w:rsidRDefault="0008324A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 інших засобів, які першочергово потребує населення, в наслідок надзвичайної ситуації чи стихійного лиха.</w:t>
      </w:r>
    </w:p>
    <w:p w:rsidR="00F1319E" w:rsidRPr="006E66E9" w:rsidRDefault="00F1319E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6E9" w:rsidRPr="006E66E9" w:rsidRDefault="00F1319E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Підтримка може надаватись:</w:t>
      </w:r>
    </w:p>
    <w:p w:rsidR="00F1319E" w:rsidRPr="006E66E9" w:rsidRDefault="00F1319E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обласним радам;</w:t>
      </w:r>
    </w:p>
    <w:p w:rsidR="00F1319E" w:rsidRPr="006E66E9" w:rsidRDefault="00F1319E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міським радам;</w:t>
      </w:r>
    </w:p>
    <w:p w:rsidR="00F1319E" w:rsidRPr="006E66E9" w:rsidRDefault="00F1319E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-обласним військовим адміністраціям;</w:t>
      </w:r>
    </w:p>
    <w:p w:rsidR="00F1319E" w:rsidRPr="006E66E9" w:rsidRDefault="00F1319E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районним</w:t>
      </w:r>
      <w:r w:rsidR="00C54244">
        <w:rPr>
          <w:rFonts w:ascii="Times New Roman" w:eastAsia="Times New Roman" w:hAnsi="Times New Roman" w:cs="Times New Roman"/>
          <w:sz w:val="28"/>
          <w:szCs w:val="28"/>
          <w:lang w:eastAsia="ru-RU"/>
        </w:rPr>
        <w:t>/місцевим</w:t>
      </w:r>
      <w:bookmarkStart w:id="2" w:name="_GoBack"/>
      <w:bookmarkEnd w:id="2"/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військовим адміністраціям.</w:t>
      </w:r>
    </w:p>
    <w:p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n21"/>
      <w:bookmarkStart w:id="4" w:name="n62"/>
      <w:bookmarkStart w:id="5" w:name="n63"/>
      <w:bookmarkStart w:id="6" w:name="n64"/>
      <w:bookmarkEnd w:id="3"/>
      <w:bookmarkEnd w:id="4"/>
      <w:bookmarkEnd w:id="5"/>
      <w:bookmarkEnd w:id="6"/>
    </w:p>
    <w:p w:rsidR="00E30CC7" w:rsidRPr="006E66E9" w:rsidRDefault="00E30CC7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E1C1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Очікувані результати, ефективність Програми</w:t>
      </w:r>
    </w:p>
    <w:p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65"/>
      <w:bookmarkEnd w:id="7"/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Виконання Програми дасть змогу:</w:t>
      </w:r>
    </w:p>
    <w:p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66"/>
      <w:bookmarkEnd w:id="8"/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8324A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невідкладної допомоги постраждалому населенню на території інших територіальних громад чи областей України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n67"/>
      <w:bookmarkEnd w:id="9"/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зни</w:t>
      </w:r>
      <w:r w:rsidR="0008324A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ження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ризик</w:t>
      </w:r>
      <w:r w:rsidR="0008324A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виникнення потенційно можливих надзвичайних ситуацій та мінімізувати їх наслідки;</w:t>
      </w:r>
    </w:p>
    <w:p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n68"/>
      <w:bookmarkStart w:id="11" w:name="n69"/>
      <w:bookmarkEnd w:id="10"/>
      <w:bookmarkEnd w:id="11"/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12" w:name="n73"/>
      <w:bookmarkEnd w:id="12"/>
    </w:p>
    <w:p w:rsidR="00E30CC7" w:rsidRPr="006E66E9" w:rsidRDefault="00E30CC7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E1C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Обсяги та джерела фінансування Програми.</w:t>
      </w:r>
    </w:p>
    <w:p w:rsidR="00E30CC7" w:rsidRPr="006E66E9" w:rsidRDefault="0008324A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n75"/>
      <w:bookmarkEnd w:id="13"/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Фінансування для виконання даної </w:t>
      </w:r>
      <w:r w:rsidR="00FA609A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здійснюється за рахунок місцевого бюджету.</w:t>
      </w:r>
    </w:p>
    <w:p w:rsidR="00E30CC7" w:rsidRPr="006E66E9" w:rsidRDefault="00365419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 розпорядником коштів в рамках реалізації заходів цієї Програми є виконавчий комітет міської ради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самостійні управління та відділи міської ради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324A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4DFD" w:rsidRDefault="00A04DFD" w:rsidP="006E6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E5C" w:rsidRPr="00DC3E24" w:rsidRDefault="00E30CC7" w:rsidP="00DC3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міської ради                       </w:t>
      </w:r>
      <w:r w:rsid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6541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Оксана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6541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ВОЗДЕНКО</w:t>
      </w:r>
    </w:p>
    <w:sectPr w:rsidR="00807E5C" w:rsidRPr="00DC3E24" w:rsidSect="00FE698B">
      <w:pgSz w:w="11906" w:h="16838"/>
      <w:pgMar w:top="993" w:right="850" w:bottom="1135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8B"/>
    <w:rsid w:val="0001216D"/>
    <w:rsid w:val="0008324A"/>
    <w:rsid w:val="000A64F3"/>
    <w:rsid w:val="001266E7"/>
    <w:rsid w:val="00337BBE"/>
    <w:rsid w:val="00365419"/>
    <w:rsid w:val="003C4C80"/>
    <w:rsid w:val="004A16C5"/>
    <w:rsid w:val="00593874"/>
    <w:rsid w:val="005D199E"/>
    <w:rsid w:val="006022AA"/>
    <w:rsid w:val="006E66E9"/>
    <w:rsid w:val="006F3469"/>
    <w:rsid w:val="00807E5C"/>
    <w:rsid w:val="008C338E"/>
    <w:rsid w:val="009E2E6A"/>
    <w:rsid w:val="00A04DFD"/>
    <w:rsid w:val="00A7732C"/>
    <w:rsid w:val="00BB6B91"/>
    <w:rsid w:val="00BD13C4"/>
    <w:rsid w:val="00BF6855"/>
    <w:rsid w:val="00C127F4"/>
    <w:rsid w:val="00C54244"/>
    <w:rsid w:val="00DC3E24"/>
    <w:rsid w:val="00DE1C17"/>
    <w:rsid w:val="00E30CC7"/>
    <w:rsid w:val="00F1319E"/>
    <w:rsid w:val="00FA609A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7B55"/>
  <w15:docId w15:val="{1CDA3D5C-A283-4325-96DE-0CF5F7B3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24-3</cp:lastModifiedBy>
  <cp:revision>9</cp:revision>
  <cp:lastPrinted>2023-06-09T09:28:00Z</cp:lastPrinted>
  <dcterms:created xsi:type="dcterms:W3CDTF">2026-04-17T10:27:00Z</dcterms:created>
  <dcterms:modified xsi:type="dcterms:W3CDTF">2026-04-17T10:51:00Z</dcterms:modified>
</cp:coreProperties>
</file>