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6C" w:rsidRDefault="00A5586C" w:rsidP="00A5586C">
      <w:pPr>
        <w:pStyle w:val="3"/>
        <w:spacing w:before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A5586C" w:rsidRPr="00726E17" w:rsidRDefault="00A5586C" w:rsidP="00A5586C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  <w:r w:rsidRPr="00726E1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3A3FBBC3" wp14:editId="3A12F6F7">
            <wp:extent cx="451485" cy="605790"/>
            <wp:effectExtent l="0" t="0" r="5715" b="381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86C" w:rsidRPr="00726E17" w:rsidRDefault="00A5586C" w:rsidP="00A558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6E17">
        <w:rPr>
          <w:rFonts w:ascii="Times New Roman" w:hAnsi="Times New Roman" w:cs="Times New Roman"/>
          <w:sz w:val="28"/>
          <w:szCs w:val="28"/>
          <w:lang w:val="uk-UA"/>
        </w:rPr>
        <w:t>ЗВЯГЕЛЬСЬКИЙ МІСЬКИЙ ГОЛОВА</w:t>
      </w:r>
    </w:p>
    <w:p w:rsidR="00A5586C" w:rsidRPr="00726E17" w:rsidRDefault="00A5586C" w:rsidP="00A558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6E17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A5586C" w:rsidRPr="00DF71D0" w:rsidRDefault="00A5586C" w:rsidP="00DF71D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71D0" w:rsidRPr="00E92A2F" w:rsidRDefault="00E92A2F" w:rsidP="00E92A2F">
      <w:pPr>
        <w:pStyle w:val="a6"/>
        <w:tabs>
          <w:tab w:val="left" w:pos="4111"/>
        </w:tabs>
        <w:spacing w:after="0" w:line="240" w:lineRule="auto"/>
        <w:ind w:right="142" w:hanging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08.05.2026</w:t>
      </w:r>
      <w:r w:rsidR="00DF71D0" w:rsidRPr="00E92A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E92A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</w:t>
      </w:r>
      <w:bookmarkStart w:id="0" w:name="_GoBack"/>
      <w:bookmarkEnd w:id="0"/>
      <w:r w:rsidRPr="00E92A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128(о)</w:t>
      </w:r>
    </w:p>
    <w:p w:rsidR="00A5586C" w:rsidRPr="007201CE" w:rsidRDefault="00A5586C" w:rsidP="00A5586C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 w:cs="Times New Roman"/>
          <w:sz w:val="28"/>
          <w:szCs w:val="28"/>
          <w:lang w:val="uk-UA"/>
        </w:rPr>
      </w:pPr>
    </w:p>
    <w:p w:rsidR="0097701E" w:rsidRDefault="0097701E" w:rsidP="00A5586C">
      <w:pPr>
        <w:tabs>
          <w:tab w:val="left" w:pos="720"/>
        </w:tabs>
        <w:spacing w:after="0" w:line="100" w:lineRule="atLeast"/>
        <w:ind w:right="4819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97701E" w:rsidRPr="00E92A2F" w:rsidTr="005D344F">
        <w:trPr>
          <w:trHeight w:val="1756"/>
        </w:trPr>
        <w:tc>
          <w:tcPr>
            <w:tcW w:w="5529" w:type="dxa"/>
          </w:tcPr>
          <w:p w:rsidR="0097701E" w:rsidRPr="00DF71D0" w:rsidRDefault="0097701E" w:rsidP="00DF71D0">
            <w:pPr>
              <w:tabs>
                <w:tab w:val="left" w:pos="720"/>
              </w:tabs>
              <w:spacing w:after="0" w:line="100" w:lineRule="atLeast"/>
              <w:ind w:right="7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4E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розроблення проє</w:t>
            </w:r>
            <w:r w:rsidRPr="00234E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</w:t>
            </w:r>
            <w:r w:rsidR="00DF71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34E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F71D0" w:rsidRPr="00DF7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місцевої цільової програми «План дій з адаптації до зміни клімату Звягельської міської територіальної громади»</w:t>
            </w:r>
          </w:p>
        </w:tc>
      </w:tr>
    </w:tbl>
    <w:p w:rsidR="0097701E" w:rsidRPr="00D86DD4" w:rsidRDefault="0097701E" w:rsidP="00A5586C">
      <w:pPr>
        <w:tabs>
          <w:tab w:val="left" w:pos="720"/>
        </w:tabs>
        <w:spacing w:after="0" w:line="100" w:lineRule="atLeast"/>
        <w:ind w:right="4819"/>
        <w:rPr>
          <w:rFonts w:ascii="Times New Roman" w:hAnsi="Times New Roman" w:cs="Times New Roman"/>
          <w:sz w:val="28"/>
          <w:szCs w:val="28"/>
          <w:lang w:val="uk-UA"/>
        </w:rPr>
      </w:pPr>
    </w:p>
    <w:p w:rsidR="001C36C5" w:rsidRPr="001C36C5" w:rsidRDefault="00D86DD4" w:rsidP="001C36C5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highlight w:val="yellow"/>
          <w:shd w:val="clear" w:color="auto" w:fill="FFFFFF"/>
          <w:lang w:val="uk-UA" w:eastAsia="zh-CN"/>
        </w:rPr>
      </w:pPr>
      <w:r w:rsidRPr="00D86D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пунктами 19, 20 частини четвертої статті 42 Закону України «Про місцеве самоврядування в Україні», Розпорядженням Кабінету Міністрів України «Про схвалення Стратегії екологічної безпеки та адаптації до зміни клімату на період до 2030 року», Розпорядженням Кабінету Міністрів України </w:t>
      </w:r>
      <w:r w:rsidRPr="00D86D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hyperlink r:id="rId6" w:history="1">
        <w:r w:rsidRPr="00D86DD4">
          <w:rPr>
            <w:rStyle w:val="aa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uk-UA"/>
          </w:rPr>
          <w:t>Про затвердження операційного плану заходів з реалізації у 2025-2027 роках Стратегії екологічної безпеки та адаптації до зміни клімату на період до 2030 року</w:t>
        </w:r>
      </w:hyperlink>
      <w:r w:rsidRPr="00D86DD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»,</w:t>
      </w:r>
      <w:r w:rsidR="00A5586C" w:rsidRPr="00D86D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A5586C" w:rsidRPr="00D86D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враховуючи висновки фінансового управління міс</w:t>
      </w:r>
      <w:r w:rsidR="001C36C5" w:rsidRPr="00D86D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ької ради, відділу економіки </w:t>
      </w:r>
      <w:r w:rsidR="00A5586C" w:rsidRPr="00D86D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 ради,</w:t>
      </w:r>
      <w:r w:rsidR="00A5586C" w:rsidRPr="00D86DD4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A5586C" w:rsidRPr="00D86D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 метою</w:t>
      </w:r>
      <w:r w:rsidR="00A5586C" w:rsidRPr="00D86D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>здійснення комплексної оцінки кліматичних ризиків і вразливості громади, визначення системних заходів з адаптації до зміни клімату, підвищення рівня стійкості інфраструктури та безпеки населення</w:t>
      </w:r>
      <w:r w:rsidR="00162F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>, а також</w:t>
      </w:r>
      <w:r w:rsidR="00EC1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 мінімізації економічних збитків  від кліматичних ризиків</w:t>
      </w:r>
      <w:r w:rsidR="00DA33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>:</w:t>
      </w:r>
    </w:p>
    <w:p w:rsidR="00A5586C" w:rsidRDefault="00A5586C" w:rsidP="00A55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</w:pPr>
    </w:p>
    <w:p w:rsidR="00950AAB" w:rsidRPr="00950AAB" w:rsidRDefault="00A5586C" w:rsidP="00212970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AAB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 w:rsidR="00D86DD4">
        <w:rPr>
          <w:rFonts w:ascii="Times New Roman" w:hAnsi="Times New Roman" w:cs="Times New Roman"/>
          <w:sz w:val="28"/>
          <w:szCs w:val="28"/>
          <w:lang w:val="uk-UA"/>
        </w:rPr>
        <w:t xml:space="preserve">відділу підтримки громадських ініціатив та енергоефективності </w:t>
      </w:r>
      <w:r w:rsidR="00EE0DEB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730BF6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</w:t>
      </w:r>
      <w:r w:rsidR="00D86DD4" w:rsidRPr="00730BF6">
        <w:rPr>
          <w:rFonts w:ascii="Times New Roman" w:hAnsi="Times New Roman" w:cs="Times New Roman"/>
          <w:sz w:val="28"/>
          <w:szCs w:val="28"/>
          <w:lang w:val="uk-UA"/>
        </w:rPr>
        <w:t>до 30</w:t>
      </w:r>
      <w:r w:rsidR="000F23A5" w:rsidRPr="00730B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6DD4" w:rsidRPr="00730BF6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0F23A5" w:rsidRPr="00730BF6">
        <w:rPr>
          <w:rFonts w:ascii="Times New Roman" w:hAnsi="Times New Roman" w:cs="Times New Roman"/>
          <w:sz w:val="28"/>
          <w:szCs w:val="28"/>
          <w:lang w:val="uk-UA"/>
        </w:rPr>
        <w:t xml:space="preserve"> 2026 року</w:t>
      </w:r>
      <w:r w:rsidR="000F23A5" w:rsidRPr="00950A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0AA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950A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6DD4" w:rsidRPr="00DF71D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місцевої цільової програми «План дій з адаптації до зміни клімату Звягельської міської територіальної громади»</w:t>
      </w:r>
      <w:r w:rsidR="00D86D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586C" w:rsidRPr="00D86DD4" w:rsidRDefault="00A5586C" w:rsidP="0021297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AAB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950AA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Pr="00950AAB">
        <w:rPr>
          <w:rFonts w:ascii="Times New Roman" w:hAnsi="Times New Roman" w:cs="Times New Roman"/>
          <w:sz w:val="28"/>
          <w:szCs w:val="28"/>
          <w:lang w:eastAsia="uk-UA"/>
        </w:rPr>
        <w:t xml:space="preserve"> Контроль за </w:t>
      </w:r>
      <w:proofErr w:type="spellStart"/>
      <w:r w:rsidRPr="00950AAB">
        <w:rPr>
          <w:rFonts w:ascii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950AA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E0DE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цього </w:t>
      </w:r>
      <w:proofErr w:type="spellStart"/>
      <w:r w:rsidRPr="00950AAB">
        <w:rPr>
          <w:rFonts w:ascii="Times New Roman" w:hAnsi="Times New Roman" w:cs="Times New Roman"/>
          <w:sz w:val="28"/>
          <w:szCs w:val="28"/>
          <w:lang w:eastAsia="uk-UA"/>
        </w:rPr>
        <w:t>розпорядження</w:t>
      </w:r>
      <w:proofErr w:type="spellEnd"/>
      <w:r w:rsidRPr="00950AA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50AAB">
        <w:rPr>
          <w:rFonts w:ascii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950AAB">
        <w:rPr>
          <w:rFonts w:ascii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950AAB"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950AA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50AAB"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950AA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86DD4">
        <w:rPr>
          <w:rFonts w:ascii="Times New Roman" w:hAnsi="Times New Roman" w:cs="Times New Roman"/>
          <w:sz w:val="28"/>
          <w:szCs w:val="28"/>
          <w:lang w:val="uk-UA" w:eastAsia="uk-UA"/>
        </w:rPr>
        <w:t>Гудзя</w:t>
      </w:r>
      <w:proofErr w:type="spellEnd"/>
      <w:r w:rsidR="00D86DD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Д.С.</w:t>
      </w:r>
    </w:p>
    <w:p w:rsidR="00A5586C" w:rsidRPr="007201CE" w:rsidRDefault="00A5586C" w:rsidP="00950AAB">
      <w:pPr>
        <w:widowControl w:val="0"/>
        <w:tabs>
          <w:tab w:val="left" w:pos="7440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50AAB" w:rsidRDefault="00950AAB" w:rsidP="00A5586C">
      <w:pPr>
        <w:widowControl w:val="0"/>
        <w:tabs>
          <w:tab w:val="left" w:pos="744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A5586C" w:rsidRPr="007201CE" w:rsidRDefault="00A5586C" w:rsidP="00A5586C">
      <w:pPr>
        <w:widowControl w:val="0"/>
        <w:tabs>
          <w:tab w:val="left" w:pos="7440"/>
        </w:tabs>
        <w:autoSpaceDE w:val="0"/>
        <w:autoSpaceDN w:val="0"/>
        <w:adjustRightInd w:val="0"/>
        <w:rPr>
          <w:szCs w:val="28"/>
        </w:rPr>
      </w:pPr>
      <w:r w:rsidRPr="007201CE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Микола БОРОВЕЦЬ</w:t>
      </w:r>
    </w:p>
    <w:p w:rsidR="00A5586C" w:rsidRPr="007201CE" w:rsidRDefault="00A5586C" w:rsidP="00A5586C">
      <w:pPr>
        <w:pStyle w:val="a3"/>
        <w:tabs>
          <w:tab w:val="left" w:pos="7920"/>
        </w:tabs>
        <w:ind w:firstLine="5954"/>
        <w:rPr>
          <w:szCs w:val="28"/>
          <w:lang w:val="ru-RU"/>
        </w:rPr>
      </w:pPr>
    </w:p>
    <w:p w:rsidR="00A5586C" w:rsidRDefault="00A5586C" w:rsidP="00A5586C">
      <w:pPr>
        <w:pStyle w:val="a3"/>
        <w:tabs>
          <w:tab w:val="left" w:pos="7920"/>
        </w:tabs>
        <w:ind w:firstLine="5954"/>
        <w:rPr>
          <w:szCs w:val="28"/>
        </w:rPr>
      </w:pPr>
    </w:p>
    <w:p w:rsidR="00432EBA" w:rsidRDefault="00E92A2F"/>
    <w:sectPr w:rsidR="00432EBA" w:rsidSect="00C6034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C662D"/>
    <w:multiLevelType w:val="multilevel"/>
    <w:tmpl w:val="D96CB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77B108BA"/>
    <w:multiLevelType w:val="hybridMultilevel"/>
    <w:tmpl w:val="8F820A30"/>
    <w:lvl w:ilvl="0" w:tplc="2E5C05DE">
      <w:start w:val="2"/>
      <w:numFmt w:val="bullet"/>
      <w:lvlText w:val="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7B"/>
    <w:rsid w:val="00046BB1"/>
    <w:rsid w:val="000E043F"/>
    <w:rsid w:val="000F23A5"/>
    <w:rsid w:val="00142377"/>
    <w:rsid w:val="00162F14"/>
    <w:rsid w:val="001C36C5"/>
    <w:rsid w:val="00212970"/>
    <w:rsid w:val="0049370C"/>
    <w:rsid w:val="005D344F"/>
    <w:rsid w:val="00730BF6"/>
    <w:rsid w:val="007D75AF"/>
    <w:rsid w:val="00950AAB"/>
    <w:rsid w:val="0097701E"/>
    <w:rsid w:val="0099047B"/>
    <w:rsid w:val="009925DD"/>
    <w:rsid w:val="009E4D3E"/>
    <w:rsid w:val="00A5586C"/>
    <w:rsid w:val="00AD2C01"/>
    <w:rsid w:val="00B56533"/>
    <w:rsid w:val="00BC00E5"/>
    <w:rsid w:val="00BC58A7"/>
    <w:rsid w:val="00D03332"/>
    <w:rsid w:val="00D86DD4"/>
    <w:rsid w:val="00DA3366"/>
    <w:rsid w:val="00DF71D0"/>
    <w:rsid w:val="00E92A2F"/>
    <w:rsid w:val="00EC1672"/>
    <w:rsid w:val="00EE0DEB"/>
    <w:rsid w:val="00F2767F"/>
    <w:rsid w:val="00F92EB2"/>
    <w:rsid w:val="00FA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CFD9"/>
  <w15:chartTrackingRefBased/>
  <w15:docId w15:val="{49AAA564-CE95-4BB2-B281-0205345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86C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link w:val="10"/>
    <w:uiPriority w:val="9"/>
    <w:qFormat/>
    <w:rsid w:val="00A55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8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86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586C"/>
    <w:rPr>
      <w:rFonts w:asciiTheme="majorHAnsi" w:eastAsiaTheme="majorEastAsia" w:hAnsiTheme="majorHAnsi" w:cstheme="majorBidi"/>
      <w:b/>
      <w:bCs/>
      <w:color w:val="5B9BD5" w:themeColor="accent1"/>
      <w:lang w:val="ru-RU" w:eastAsia="ru-RU"/>
    </w:rPr>
  </w:style>
  <w:style w:type="paragraph" w:styleId="a3">
    <w:name w:val="Body Text"/>
    <w:basedOn w:val="a"/>
    <w:link w:val="a4"/>
    <w:uiPriority w:val="99"/>
    <w:rsid w:val="00A5586C"/>
    <w:pPr>
      <w:widowControl w:val="0"/>
      <w:autoSpaceDE w:val="0"/>
      <w:autoSpaceDN w:val="0"/>
      <w:adjustRightInd w:val="0"/>
      <w:spacing w:after="0" w:line="240" w:lineRule="auto"/>
      <w:ind w:right="-164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A5586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97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50AA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C36C5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A3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3366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D86D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96-2025-%D1%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2026-04-08T08:22:00Z</cp:lastPrinted>
  <dcterms:created xsi:type="dcterms:W3CDTF">2026-05-05T11:41:00Z</dcterms:created>
  <dcterms:modified xsi:type="dcterms:W3CDTF">2026-05-08T07:43:00Z</dcterms:modified>
</cp:coreProperties>
</file>