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1D9" w:rsidRDefault="00EC01D9" w:rsidP="00EC01D9">
      <w:pPr>
        <w:jc w:val="center"/>
        <w:rPr>
          <w:bCs/>
          <w:spacing w:val="2"/>
          <w:sz w:val="24"/>
          <w:szCs w:val="24"/>
        </w:rPr>
      </w:pPr>
    </w:p>
    <w:p w:rsidR="00EC01D9" w:rsidRDefault="00EC01D9" w:rsidP="00EC01D9">
      <w:pPr>
        <w:jc w:val="center"/>
        <w:rPr>
          <w:bCs/>
          <w:spacing w:val="2"/>
          <w:sz w:val="24"/>
          <w:szCs w:val="24"/>
        </w:rPr>
      </w:pPr>
    </w:p>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0"/>
      </w:tblGrid>
      <w:tr w:rsidR="00EC01D9" w:rsidTr="00C93876">
        <w:tc>
          <w:tcPr>
            <w:tcW w:w="4111" w:type="dxa"/>
          </w:tcPr>
          <w:p w:rsidR="00EC01D9" w:rsidRDefault="00EC01D9" w:rsidP="00EC01D9">
            <w:pPr>
              <w:jc w:val="center"/>
              <w:rPr>
                <w:bCs/>
                <w:spacing w:val="2"/>
                <w:sz w:val="24"/>
                <w:szCs w:val="24"/>
              </w:rPr>
            </w:pPr>
          </w:p>
        </w:tc>
        <w:tc>
          <w:tcPr>
            <w:tcW w:w="5670" w:type="dxa"/>
          </w:tcPr>
          <w:p w:rsidR="006D518C" w:rsidRPr="005C7F76" w:rsidRDefault="006D518C" w:rsidP="006D518C">
            <w:pPr>
              <w:rPr>
                <w:bCs/>
                <w:spacing w:val="2"/>
                <w:sz w:val="24"/>
                <w:szCs w:val="24"/>
              </w:rPr>
            </w:pPr>
            <w:r w:rsidRPr="005C7F76">
              <w:rPr>
                <w:bCs/>
                <w:spacing w:val="2"/>
                <w:sz w:val="24"/>
                <w:szCs w:val="24"/>
              </w:rPr>
              <w:t>ЗАТВЕРДЖЕНО</w:t>
            </w:r>
          </w:p>
          <w:p w:rsidR="006D518C" w:rsidRPr="005C7F76" w:rsidRDefault="006D518C" w:rsidP="006D518C">
            <w:pPr>
              <w:rPr>
                <w:bCs/>
                <w:spacing w:val="2"/>
                <w:sz w:val="24"/>
                <w:szCs w:val="24"/>
              </w:rPr>
            </w:pPr>
            <w:r w:rsidRPr="005C7F76">
              <w:rPr>
                <w:bCs/>
                <w:spacing w:val="2"/>
                <w:sz w:val="24"/>
                <w:szCs w:val="24"/>
              </w:rPr>
              <w:t xml:space="preserve">рішенням виконавчого комітету </w:t>
            </w:r>
          </w:p>
          <w:p w:rsidR="006D518C" w:rsidRPr="005C7F76" w:rsidRDefault="00735AF9" w:rsidP="006D518C">
            <w:pPr>
              <w:rPr>
                <w:bCs/>
                <w:spacing w:val="2"/>
                <w:sz w:val="24"/>
                <w:szCs w:val="24"/>
              </w:rPr>
            </w:pPr>
            <w:r w:rsidRPr="005C7F76">
              <w:rPr>
                <w:bCs/>
                <w:spacing w:val="2"/>
                <w:sz w:val="24"/>
                <w:szCs w:val="24"/>
              </w:rPr>
              <w:t>Звягельської</w:t>
            </w:r>
            <w:r w:rsidR="006D518C" w:rsidRPr="005C7F76">
              <w:rPr>
                <w:bCs/>
                <w:spacing w:val="2"/>
                <w:sz w:val="24"/>
                <w:szCs w:val="24"/>
              </w:rPr>
              <w:t xml:space="preserve"> міської ради</w:t>
            </w:r>
          </w:p>
          <w:p w:rsidR="0081623C" w:rsidRDefault="0081623C" w:rsidP="0081623C">
            <w:pPr>
              <w:rPr>
                <w:bCs/>
                <w:spacing w:val="2"/>
                <w:sz w:val="24"/>
                <w:szCs w:val="24"/>
              </w:rPr>
            </w:pPr>
            <w:r>
              <w:rPr>
                <w:bCs/>
                <w:spacing w:val="2"/>
                <w:sz w:val="24"/>
                <w:szCs w:val="24"/>
              </w:rPr>
              <w:t>від  22.05.2024 № 1140</w:t>
            </w:r>
          </w:p>
          <w:p w:rsidR="00EC01D9" w:rsidRDefault="00EC01D9" w:rsidP="00C93876">
            <w:pPr>
              <w:rPr>
                <w:bCs/>
                <w:spacing w:val="2"/>
                <w:sz w:val="24"/>
                <w:szCs w:val="24"/>
              </w:rPr>
            </w:pPr>
          </w:p>
        </w:tc>
      </w:tr>
    </w:tbl>
    <w:p w:rsidR="00EC01D9" w:rsidRDefault="00EC01D9" w:rsidP="00EC01D9">
      <w:pPr>
        <w:jc w:val="center"/>
        <w:rPr>
          <w:b/>
          <w:bCs/>
          <w:spacing w:val="2"/>
          <w:sz w:val="24"/>
          <w:szCs w:val="24"/>
        </w:rPr>
      </w:pPr>
    </w:p>
    <w:p w:rsidR="00EC01D9" w:rsidRPr="00B11BB8" w:rsidRDefault="00EC01D9" w:rsidP="00EC01D9">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sidR="00B40264">
        <w:rPr>
          <w:b/>
          <w:bCs/>
          <w:spacing w:val="2"/>
          <w:sz w:val="24"/>
          <w:szCs w:val="24"/>
        </w:rPr>
        <w:t xml:space="preserve"> № </w:t>
      </w:r>
      <w:r w:rsidR="00735AF9">
        <w:rPr>
          <w:b/>
          <w:bCs/>
          <w:spacing w:val="2"/>
          <w:sz w:val="24"/>
          <w:szCs w:val="24"/>
        </w:rPr>
        <w:t>___</w:t>
      </w:r>
    </w:p>
    <w:p w:rsidR="00EC01D9" w:rsidRPr="00303F7D" w:rsidRDefault="00EC01D9" w:rsidP="00EC01D9">
      <w:pPr>
        <w:jc w:val="center"/>
        <w:rPr>
          <w:rFonts w:ascii="Verdana" w:hAnsi="Verdana"/>
          <w:b/>
          <w:sz w:val="16"/>
          <w:szCs w:val="16"/>
        </w:rPr>
      </w:pPr>
    </w:p>
    <w:p w:rsidR="00B40264" w:rsidRDefault="008452F1" w:rsidP="00EC01D9">
      <w:pPr>
        <w:jc w:val="center"/>
        <w:rPr>
          <w:b/>
          <w:sz w:val="24"/>
          <w:szCs w:val="24"/>
          <w:u w:val="single"/>
        </w:rPr>
      </w:pPr>
      <w:r>
        <w:rPr>
          <w:b/>
          <w:sz w:val="24"/>
          <w:szCs w:val="24"/>
          <w:u w:val="single"/>
        </w:rPr>
        <w:t>02333</w:t>
      </w:r>
      <w:r w:rsidR="00B40264" w:rsidRPr="009E3BAF">
        <w:rPr>
          <w:rFonts w:eastAsia="Times New Roman"/>
        </w:rPr>
        <w:t xml:space="preserve"> </w:t>
      </w:r>
      <w:r w:rsidR="00B40264">
        <w:rPr>
          <w:rFonts w:eastAsia="Times New Roman"/>
        </w:rPr>
        <w:t xml:space="preserve">- </w:t>
      </w:r>
      <w:r w:rsidR="00B40264" w:rsidRPr="00164344">
        <w:rPr>
          <w:rFonts w:eastAsia="Times New Roman"/>
          <w:sz w:val="22"/>
          <w:szCs w:val="22"/>
        </w:rPr>
        <w:t>(</w:t>
      </w:r>
      <w:r w:rsidR="00B40264" w:rsidRPr="00164344">
        <w:rPr>
          <w:rFonts w:eastAsia="Times New Roman"/>
          <w:b/>
          <w:sz w:val="22"/>
          <w:szCs w:val="22"/>
        </w:rPr>
        <w:t>ідентифікатор за Гідом державних послуг)</w:t>
      </w:r>
    </w:p>
    <w:p w:rsidR="00EC01D9" w:rsidRDefault="008452F1" w:rsidP="00EC01D9">
      <w:pPr>
        <w:jc w:val="center"/>
        <w:rPr>
          <w:b/>
          <w:sz w:val="24"/>
          <w:szCs w:val="24"/>
          <w:u w:val="single"/>
        </w:rPr>
      </w:pPr>
      <w:r>
        <w:rPr>
          <w:b/>
          <w:sz w:val="24"/>
          <w:szCs w:val="24"/>
          <w:u w:val="single"/>
        </w:rPr>
        <w:t>ДЕКЛАРУВАННЯ МІСЦЯ ПРОЖИВАННЯ</w:t>
      </w:r>
    </w:p>
    <w:p w:rsidR="00EC01D9" w:rsidRDefault="00EC01D9" w:rsidP="00EC01D9">
      <w:pPr>
        <w:jc w:val="center"/>
        <w:rPr>
          <w:sz w:val="20"/>
          <w:szCs w:val="20"/>
        </w:rPr>
      </w:pPr>
      <w:r w:rsidRPr="002E33A3">
        <w:rPr>
          <w:sz w:val="20"/>
          <w:szCs w:val="20"/>
        </w:rPr>
        <w:t>(назва адміністративної послуги)</w:t>
      </w:r>
    </w:p>
    <w:p w:rsidR="00EC01D9" w:rsidRPr="00855476" w:rsidRDefault="00EC01D9" w:rsidP="005145C1">
      <w:pPr>
        <w:jc w:val="center"/>
        <w:rPr>
          <w:sz w:val="24"/>
          <w:szCs w:val="24"/>
        </w:rPr>
      </w:pPr>
    </w:p>
    <w:p w:rsidR="00EC01D9" w:rsidRPr="0044225C" w:rsidRDefault="00EC01D9" w:rsidP="00EC01D9">
      <w:pPr>
        <w:jc w:val="center"/>
        <w:rPr>
          <w:b/>
          <w:sz w:val="24"/>
          <w:szCs w:val="24"/>
          <w:u w:val="single"/>
        </w:rPr>
      </w:pPr>
      <w:r w:rsidRPr="0044225C">
        <w:rPr>
          <w:b/>
          <w:sz w:val="24"/>
          <w:szCs w:val="24"/>
          <w:u w:val="single"/>
        </w:rPr>
        <w:t>Відділ ведення реєстру територіальної громади ЦНАП</w:t>
      </w:r>
    </w:p>
    <w:p w:rsidR="00EC01D9" w:rsidRPr="0044225C" w:rsidRDefault="00735AF9" w:rsidP="00EC01D9">
      <w:pPr>
        <w:jc w:val="center"/>
        <w:rPr>
          <w:b/>
          <w:sz w:val="24"/>
          <w:szCs w:val="24"/>
        </w:rPr>
      </w:pPr>
      <w:r>
        <w:rPr>
          <w:b/>
          <w:sz w:val="24"/>
          <w:szCs w:val="24"/>
          <w:u w:val="single"/>
        </w:rPr>
        <w:t>Звягельської</w:t>
      </w:r>
      <w:r w:rsidR="00EC01D9" w:rsidRPr="0044225C">
        <w:rPr>
          <w:b/>
          <w:sz w:val="24"/>
          <w:szCs w:val="24"/>
          <w:u w:val="single"/>
        </w:rPr>
        <w:t xml:space="preserve"> міської ради</w:t>
      </w:r>
    </w:p>
    <w:p w:rsidR="00EC01D9" w:rsidRPr="002E33A3" w:rsidRDefault="00EC01D9" w:rsidP="00EC01D9">
      <w:pPr>
        <w:jc w:val="center"/>
        <w:rPr>
          <w:sz w:val="20"/>
          <w:szCs w:val="20"/>
        </w:rPr>
      </w:pPr>
      <w:r w:rsidRPr="002E33A3">
        <w:rPr>
          <w:sz w:val="20"/>
          <w:szCs w:val="20"/>
        </w:rPr>
        <w:t>(найменування суб’єкта надання адміністративно послуги)</w:t>
      </w:r>
    </w:p>
    <w:p w:rsidR="00EC01D9" w:rsidRPr="00303F7D" w:rsidRDefault="00EC01D9" w:rsidP="00EC01D9">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EC01D9" w:rsidRPr="008F4FD1" w:rsidTr="001E50F5">
        <w:trPr>
          <w:trHeight w:val="593"/>
        </w:trPr>
        <w:tc>
          <w:tcPr>
            <w:tcW w:w="10490" w:type="dxa"/>
            <w:gridSpan w:val="2"/>
            <w:shd w:val="clear" w:color="auto" w:fill="auto"/>
          </w:tcPr>
          <w:p w:rsidR="00EC01D9" w:rsidRPr="008F4FD1" w:rsidRDefault="00EC01D9" w:rsidP="00B631AD">
            <w:pPr>
              <w:jc w:val="center"/>
              <w:rPr>
                <w:b/>
                <w:sz w:val="24"/>
                <w:szCs w:val="24"/>
              </w:rPr>
            </w:pPr>
          </w:p>
          <w:p w:rsidR="00EC01D9" w:rsidRPr="008F4FD1" w:rsidRDefault="00EC01D9" w:rsidP="00B631AD">
            <w:pPr>
              <w:jc w:val="center"/>
              <w:rPr>
                <w:b/>
                <w:sz w:val="24"/>
                <w:szCs w:val="24"/>
              </w:rPr>
            </w:pPr>
            <w:r w:rsidRPr="008F4FD1">
              <w:rPr>
                <w:b/>
                <w:sz w:val="24"/>
                <w:szCs w:val="24"/>
              </w:rPr>
              <w:t>Інформація про суб’єкта надання адміністративної послуги</w:t>
            </w:r>
          </w:p>
          <w:p w:rsidR="00EC01D9" w:rsidRPr="008F4FD1" w:rsidRDefault="00EC01D9" w:rsidP="00B631AD">
            <w:pPr>
              <w:jc w:val="center"/>
              <w:rPr>
                <w:b/>
                <w:sz w:val="24"/>
                <w:szCs w:val="24"/>
              </w:rPr>
            </w:pPr>
          </w:p>
        </w:tc>
      </w:tr>
      <w:tr w:rsidR="00EC01D9" w:rsidRPr="008F4FD1" w:rsidTr="00B631AD">
        <w:trPr>
          <w:trHeight w:val="873"/>
        </w:trPr>
        <w:tc>
          <w:tcPr>
            <w:tcW w:w="3119" w:type="dxa"/>
          </w:tcPr>
          <w:p w:rsidR="00EC01D9" w:rsidRPr="008F4FD1" w:rsidRDefault="00EC01D9" w:rsidP="00B631AD">
            <w:pPr>
              <w:jc w:val="center"/>
              <w:rPr>
                <w:b/>
                <w:sz w:val="24"/>
                <w:szCs w:val="24"/>
              </w:rPr>
            </w:pPr>
            <w:r w:rsidRPr="008F4FD1">
              <w:rPr>
                <w:b/>
                <w:sz w:val="24"/>
                <w:szCs w:val="24"/>
              </w:rPr>
              <w:t>Місцезнаходження</w:t>
            </w:r>
          </w:p>
          <w:p w:rsidR="00EC01D9" w:rsidRPr="008F4FD1" w:rsidRDefault="00EC01D9" w:rsidP="00B631AD">
            <w:pPr>
              <w:ind w:left="34"/>
              <w:jc w:val="center"/>
              <w:rPr>
                <w:sz w:val="24"/>
                <w:szCs w:val="24"/>
              </w:rPr>
            </w:pPr>
            <w:r w:rsidRPr="008F4FD1">
              <w:rPr>
                <w:b/>
                <w:sz w:val="24"/>
                <w:szCs w:val="24"/>
              </w:rPr>
              <w:t>суб’єкта надання адміністративної послуги</w:t>
            </w:r>
          </w:p>
        </w:tc>
        <w:tc>
          <w:tcPr>
            <w:tcW w:w="7371" w:type="dxa"/>
            <w:tcBorders>
              <w:bottom w:val="single" w:sz="4" w:space="0" w:color="auto"/>
            </w:tcBorders>
            <w:vAlign w:val="center"/>
          </w:tcPr>
          <w:p w:rsidR="00EC01D9" w:rsidRPr="008F4FD1" w:rsidRDefault="00EC01D9" w:rsidP="00024C9A">
            <w:pPr>
              <w:jc w:val="both"/>
              <w:rPr>
                <w:sz w:val="24"/>
                <w:szCs w:val="24"/>
              </w:rPr>
            </w:pPr>
            <w:r w:rsidRPr="008F4FD1">
              <w:rPr>
                <w:sz w:val="24"/>
                <w:szCs w:val="24"/>
              </w:rPr>
              <w:t xml:space="preserve">11701,  Житомирська обл., </w:t>
            </w:r>
            <w:r w:rsidR="00B818A2">
              <w:rPr>
                <w:sz w:val="24"/>
                <w:szCs w:val="24"/>
              </w:rPr>
              <w:t xml:space="preserve">Звягельський р-н, </w:t>
            </w:r>
            <w:r w:rsidRPr="008F4FD1">
              <w:rPr>
                <w:sz w:val="24"/>
                <w:szCs w:val="24"/>
              </w:rPr>
              <w:t xml:space="preserve">м. </w:t>
            </w:r>
            <w:r w:rsidR="00024C9A">
              <w:rPr>
                <w:sz w:val="24"/>
                <w:szCs w:val="24"/>
              </w:rPr>
              <w:t>Звягель</w:t>
            </w:r>
            <w:r w:rsidRPr="008F4FD1">
              <w:rPr>
                <w:sz w:val="24"/>
                <w:szCs w:val="24"/>
              </w:rPr>
              <w:t>,  вул.</w:t>
            </w:r>
            <w:r w:rsidR="00024C9A">
              <w:rPr>
                <w:sz w:val="24"/>
                <w:szCs w:val="24"/>
              </w:rPr>
              <w:t xml:space="preserve"> Шевченка, 20</w:t>
            </w:r>
            <w:r w:rsidRPr="008F4FD1">
              <w:rPr>
                <w:sz w:val="24"/>
                <w:szCs w:val="24"/>
              </w:rPr>
              <w:t xml:space="preserve">  </w:t>
            </w:r>
          </w:p>
        </w:tc>
      </w:tr>
      <w:tr w:rsidR="00EC01D9" w:rsidRPr="008F4FD1" w:rsidTr="00662555">
        <w:tc>
          <w:tcPr>
            <w:tcW w:w="3119" w:type="dxa"/>
            <w:tcBorders>
              <w:right w:val="single" w:sz="4" w:space="0" w:color="auto"/>
            </w:tcBorders>
          </w:tcPr>
          <w:p w:rsidR="00EC01D9" w:rsidRPr="008F4FD1" w:rsidRDefault="00EC01D9" w:rsidP="00B631AD">
            <w:pPr>
              <w:jc w:val="center"/>
              <w:rPr>
                <w:sz w:val="24"/>
                <w:szCs w:val="24"/>
              </w:rPr>
            </w:pPr>
            <w:r w:rsidRPr="008F4FD1">
              <w:rPr>
                <w:b/>
                <w:sz w:val="24"/>
                <w:szCs w:val="24"/>
              </w:rPr>
              <w:t>Інформація щодо режиму роботи</w:t>
            </w:r>
            <w:r w:rsidRPr="008F4FD1">
              <w:rPr>
                <w:sz w:val="24"/>
                <w:szCs w:val="24"/>
              </w:rPr>
              <w:t xml:space="preserve">: </w:t>
            </w:r>
          </w:p>
          <w:p w:rsidR="00EC01D9" w:rsidRPr="008F4FD1" w:rsidRDefault="00EC01D9" w:rsidP="00B631AD">
            <w:pPr>
              <w:ind w:left="34" w:firstLine="284"/>
              <w:jc w:val="cente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EC01D9" w:rsidRPr="008F4FD1" w:rsidRDefault="00EC01D9" w:rsidP="00B631AD">
            <w:pPr>
              <w:contextualSpacing/>
              <w:rPr>
                <w:sz w:val="24"/>
                <w:szCs w:val="24"/>
              </w:rPr>
            </w:pPr>
            <w:r w:rsidRPr="008F4FD1">
              <w:rPr>
                <w:sz w:val="24"/>
                <w:szCs w:val="24"/>
              </w:rPr>
              <w:t>Понеділок, вівторок, середа, четвер: 8.00 - 17.15</w:t>
            </w:r>
          </w:p>
          <w:p w:rsidR="00EC01D9" w:rsidRPr="008F4FD1" w:rsidRDefault="00FE2E0F" w:rsidP="00B631AD">
            <w:pPr>
              <w:contextualSpacing/>
              <w:rPr>
                <w:sz w:val="24"/>
                <w:szCs w:val="24"/>
              </w:rPr>
            </w:pPr>
            <w:r w:rsidRPr="008F4FD1">
              <w:rPr>
                <w:sz w:val="24"/>
                <w:szCs w:val="24"/>
              </w:rPr>
              <w:t>П’ятниця: 8.00 -</w:t>
            </w:r>
            <w:r w:rsidR="00EC01D9" w:rsidRPr="008F4FD1">
              <w:rPr>
                <w:sz w:val="24"/>
                <w:szCs w:val="24"/>
              </w:rPr>
              <w:t xml:space="preserve"> 16.00</w:t>
            </w:r>
          </w:p>
          <w:p w:rsidR="00FE2E0F" w:rsidRPr="008F4FD1" w:rsidRDefault="00FE2E0F" w:rsidP="00B631AD">
            <w:pPr>
              <w:contextualSpacing/>
              <w:rPr>
                <w:sz w:val="24"/>
                <w:szCs w:val="24"/>
              </w:rPr>
            </w:pPr>
            <w:r w:rsidRPr="008F4FD1">
              <w:rPr>
                <w:sz w:val="24"/>
                <w:szCs w:val="24"/>
              </w:rPr>
              <w:t>Субота: 9.00 - 14.00</w:t>
            </w:r>
          </w:p>
          <w:p w:rsidR="00EC01D9" w:rsidRPr="008F4FD1" w:rsidRDefault="00EC01D9" w:rsidP="00B631AD">
            <w:pPr>
              <w:rPr>
                <w:sz w:val="24"/>
                <w:szCs w:val="24"/>
              </w:rPr>
            </w:pPr>
            <w:r w:rsidRPr="008F4FD1">
              <w:rPr>
                <w:sz w:val="24"/>
                <w:szCs w:val="24"/>
              </w:rPr>
              <w:t>Вихідні дні: неділя, святкові дні</w:t>
            </w:r>
          </w:p>
        </w:tc>
      </w:tr>
      <w:tr w:rsidR="00EC01D9" w:rsidRPr="008F4FD1" w:rsidTr="00B631AD">
        <w:trPr>
          <w:trHeight w:val="423"/>
        </w:trPr>
        <w:tc>
          <w:tcPr>
            <w:tcW w:w="3119" w:type="dxa"/>
          </w:tcPr>
          <w:p w:rsidR="00EC01D9" w:rsidRPr="008F4FD1" w:rsidRDefault="00EC01D9" w:rsidP="00B631AD">
            <w:pPr>
              <w:jc w:val="center"/>
              <w:rPr>
                <w:b/>
                <w:sz w:val="24"/>
                <w:szCs w:val="24"/>
              </w:rPr>
            </w:pPr>
            <w:r w:rsidRPr="008F4FD1">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EC01D9" w:rsidRPr="008F4FD1" w:rsidRDefault="00EC01D9" w:rsidP="00B631AD">
            <w:pPr>
              <w:contextualSpacing/>
              <w:rPr>
                <w:sz w:val="24"/>
                <w:szCs w:val="24"/>
              </w:rPr>
            </w:pPr>
            <w:proofErr w:type="spellStart"/>
            <w:r w:rsidRPr="008F4FD1">
              <w:rPr>
                <w:sz w:val="24"/>
                <w:szCs w:val="24"/>
              </w:rPr>
              <w:t>тел</w:t>
            </w:r>
            <w:proofErr w:type="spellEnd"/>
            <w:r w:rsidRPr="008F4FD1">
              <w:rPr>
                <w:sz w:val="24"/>
                <w:szCs w:val="24"/>
                <w:lang w:val="en-US"/>
              </w:rPr>
              <w:t>. (0</w:t>
            </w:r>
            <w:r w:rsidRPr="008F4FD1">
              <w:rPr>
                <w:sz w:val="24"/>
                <w:szCs w:val="24"/>
              </w:rPr>
              <w:t>4141</w:t>
            </w:r>
            <w:r w:rsidR="00024C9A">
              <w:rPr>
                <w:sz w:val="24"/>
                <w:szCs w:val="24"/>
                <w:lang w:val="en-US"/>
              </w:rPr>
              <w:t>)32219, 0967395060</w:t>
            </w:r>
            <w:r w:rsidRPr="008F4FD1">
              <w:rPr>
                <w:sz w:val="24"/>
                <w:szCs w:val="24"/>
                <w:lang w:val="en-US"/>
              </w:rPr>
              <w:t xml:space="preserve"> </w:t>
            </w:r>
          </w:p>
          <w:p w:rsidR="00EC01D9" w:rsidRPr="008F4FD1" w:rsidRDefault="00EC01D9" w:rsidP="00B631AD">
            <w:pPr>
              <w:contextualSpacing/>
              <w:rPr>
                <w:sz w:val="24"/>
                <w:szCs w:val="24"/>
                <w:lang w:val="en-US"/>
              </w:rPr>
            </w:pPr>
            <w:r w:rsidRPr="008F4FD1">
              <w:rPr>
                <w:sz w:val="24"/>
                <w:szCs w:val="24"/>
                <w:lang w:val="en-US"/>
              </w:rPr>
              <w:t>E-mail: vvrtg@ukr.net</w:t>
            </w:r>
          </w:p>
        </w:tc>
      </w:tr>
      <w:tr w:rsidR="00EC01D9" w:rsidRPr="008F4FD1" w:rsidTr="001E50F5">
        <w:tc>
          <w:tcPr>
            <w:tcW w:w="10490" w:type="dxa"/>
            <w:gridSpan w:val="2"/>
            <w:shd w:val="clear" w:color="auto" w:fill="auto"/>
          </w:tcPr>
          <w:p w:rsidR="00EC01D9" w:rsidRPr="008F4FD1" w:rsidRDefault="00EC01D9" w:rsidP="008F4FD1">
            <w:pPr>
              <w:jc w:val="center"/>
              <w:rPr>
                <w:b/>
                <w:sz w:val="24"/>
                <w:szCs w:val="24"/>
              </w:rPr>
            </w:pPr>
            <w:r w:rsidRPr="008F4FD1">
              <w:rPr>
                <w:b/>
                <w:sz w:val="24"/>
                <w:szCs w:val="24"/>
              </w:rPr>
              <w:t>Нормативні акти, якими регламентується порядок та умови  надання адміністративної послуги</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Закони України</w:t>
            </w:r>
          </w:p>
        </w:tc>
        <w:tc>
          <w:tcPr>
            <w:tcW w:w="7371" w:type="dxa"/>
            <w:vAlign w:val="center"/>
          </w:tcPr>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sz w:val="24"/>
                <w:szCs w:val="24"/>
                <w:lang w:eastAsia="en-US"/>
              </w:rPr>
              <w:t xml:space="preserve">Закон України </w:t>
            </w:r>
            <w:r w:rsidRPr="005C7F76">
              <w:rPr>
                <w:rFonts w:eastAsia="Times New Roman"/>
                <w:color w:val="232323"/>
                <w:sz w:val="24"/>
                <w:szCs w:val="24"/>
                <w:lang w:eastAsia="en-US"/>
              </w:rPr>
              <w:t xml:space="preserve">«Про </w:t>
            </w:r>
            <w:r w:rsidRPr="005C7F76">
              <w:rPr>
                <w:rFonts w:eastAsia="Times New Roman"/>
                <w:position w:val="1"/>
                <w:sz w:val="24"/>
                <w:szCs w:val="24"/>
                <w:lang w:eastAsia="en-US"/>
              </w:rPr>
              <w:t>на</w:t>
            </w:r>
            <w:r w:rsidRPr="005C7F76">
              <w:rPr>
                <w:rFonts w:eastAsia="Times New Roman"/>
                <w:color w:val="343434"/>
                <w:position w:val="1"/>
                <w:sz w:val="24"/>
                <w:szCs w:val="24"/>
                <w:lang w:eastAsia="en-US"/>
              </w:rPr>
              <w:t>д</w:t>
            </w:r>
            <w:r w:rsidRPr="005C7F76">
              <w:rPr>
                <w:rFonts w:eastAsia="Times New Roman"/>
                <w:position w:val="1"/>
                <w:sz w:val="24"/>
                <w:szCs w:val="24"/>
                <w:lang w:eastAsia="en-US"/>
              </w:rPr>
              <w:t xml:space="preserve">ання </w:t>
            </w:r>
            <w:r w:rsidRPr="005C7F76">
              <w:rPr>
                <w:rFonts w:eastAsia="Times New Roman"/>
                <w:color w:val="232323"/>
                <w:position w:val="1"/>
                <w:sz w:val="24"/>
                <w:szCs w:val="24"/>
                <w:lang w:eastAsia="en-US"/>
              </w:rPr>
              <w:t xml:space="preserve">публічних </w:t>
            </w:r>
            <w:r w:rsidRPr="005C7F76">
              <w:rPr>
                <w:rFonts w:eastAsia="Times New Roman"/>
                <w:color w:val="232323"/>
                <w:sz w:val="24"/>
                <w:szCs w:val="24"/>
                <w:lang w:eastAsia="en-US"/>
              </w:rPr>
              <w:t>(</w:t>
            </w:r>
            <w:r w:rsidRPr="005C7F76">
              <w:rPr>
                <w:rFonts w:eastAsia="Times New Roman"/>
                <w:sz w:val="24"/>
                <w:szCs w:val="24"/>
                <w:lang w:eastAsia="en-US"/>
              </w:rPr>
              <w:t>електронних публічних) посл</w:t>
            </w:r>
            <w:r w:rsidRPr="005C7F76">
              <w:rPr>
                <w:rFonts w:eastAsia="Times New Roman"/>
                <w:color w:val="343434"/>
                <w:sz w:val="24"/>
                <w:szCs w:val="24"/>
                <w:lang w:eastAsia="en-US"/>
              </w:rPr>
              <w:t xml:space="preserve">уг </w:t>
            </w:r>
            <w:r w:rsidRPr="005C7F76">
              <w:rPr>
                <w:rFonts w:eastAsia="Times New Roman"/>
                <w:sz w:val="24"/>
                <w:szCs w:val="24"/>
                <w:lang w:eastAsia="en-US"/>
              </w:rPr>
              <w:t xml:space="preserve">щодо </w:t>
            </w:r>
            <w:r w:rsidRPr="005C7F76">
              <w:rPr>
                <w:rFonts w:eastAsia="Times New Roman"/>
                <w:color w:val="232323"/>
                <w:sz w:val="24"/>
                <w:szCs w:val="24"/>
                <w:lang w:eastAsia="en-US"/>
              </w:rPr>
              <w:t xml:space="preserve">декларування та </w:t>
            </w:r>
            <w:r w:rsidRPr="005C7F76">
              <w:rPr>
                <w:rFonts w:eastAsia="Times New Roman"/>
                <w:sz w:val="24"/>
                <w:szCs w:val="24"/>
                <w:lang w:eastAsia="en-US"/>
              </w:rPr>
              <w:t xml:space="preserve">реєстрації </w:t>
            </w:r>
            <w:r w:rsidRPr="005C7F76">
              <w:rPr>
                <w:rFonts w:eastAsia="Times New Roman"/>
                <w:color w:val="232323"/>
                <w:sz w:val="24"/>
                <w:szCs w:val="24"/>
                <w:lang w:eastAsia="en-US"/>
              </w:rPr>
              <w:t xml:space="preserve">місця проживання </w:t>
            </w:r>
            <w:r w:rsidRPr="005C7F76">
              <w:rPr>
                <w:rFonts w:eastAsia="Times New Roman"/>
                <w:sz w:val="24"/>
                <w:szCs w:val="24"/>
                <w:lang w:eastAsia="en-US"/>
              </w:rPr>
              <w:t>в Україні»</w:t>
            </w:r>
          </w:p>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sz w:val="24"/>
                <w:szCs w:val="24"/>
                <w:lang w:eastAsia="en-US"/>
              </w:rPr>
              <w:t xml:space="preserve">Закон </w:t>
            </w:r>
            <w:r w:rsidRPr="005C7F76">
              <w:rPr>
                <w:rFonts w:eastAsia="Times New Roman"/>
                <w:color w:val="232323"/>
                <w:sz w:val="24"/>
                <w:szCs w:val="24"/>
                <w:lang w:eastAsia="en-US"/>
              </w:rPr>
              <w:t xml:space="preserve">України «Про </w:t>
            </w:r>
            <w:r w:rsidRPr="005C7F76">
              <w:rPr>
                <w:rFonts w:eastAsia="Times New Roman"/>
                <w:position w:val="1"/>
                <w:sz w:val="24"/>
                <w:szCs w:val="24"/>
                <w:lang w:eastAsia="en-US"/>
              </w:rPr>
              <w:t xml:space="preserve">свободу пересування </w:t>
            </w:r>
            <w:r w:rsidRPr="005C7F76">
              <w:rPr>
                <w:rFonts w:eastAsia="Times New Roman"/>
                <w:color w:val="343434"/>
                <w:position w:val="1"/>
                <w:sz w:val="24"/>
                <w:szCs w:val="24"/>
                <w:lang w:eastAsia="en-US"/>
              </w:rPr>
              <w:t xml:space="preserve">та </w:t>
            </w:r>
            <w:r w:rsidRPr="005C7F76">
              <w:rPr>
                <w:rFonts w:eastAsia="Times New Roman"/>
                <w:sz w:val="24"/>
                <w:szCs w:val="24"/>
                <w:lang w:eastAsia="en-US"/>
              </w:rPr>
              <w:t xml:space="preserve">вільний </w:t>
            </w:r>
            <w:r w:rsidRPr="005C7F76">
              <w:rPr>
                <w:rFonts w:eastAsia="Times New Roman"/>
                <w:color w:val="232323"/>
                <w:sz w:val="24"/>
                <w:szCs w:val="24"/>
                <w:lang w:eastAsia="en-US"/>
              </w:rPr>
              <w:t xml:space="preserve">вибір місця </w:t>
            </w:r>
            <w:r w:rsidRPr="005C7F76">
              <w:rPr>
                <w:rFonts w:eastAsia="Times New Roman"/>
                <w:sz w:val="24"/>
                <w:szCs w:val="24"/>
                <w:lang w:eastAsia="en-US"/>
              </w:rPr>
              <w:t>проживання в Україні»</w:t>
            </w:r>
          </w:p>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sz w:val="24"/>
                <w:szCs w:val="24"/>
                <w:lang w:eastAsia="en-US"/>
              </w:rPr>
              <w:t xml:space="preserve">Закон України </w:t>
            </w:r>
            <w:r w:rsidRPr="005C7F76">
              <w:rPr>
                <w:rFonts w:eastAsia="Times New Roman"/>
                <w:color w:val="343434"/>
                <w:sz w:val="24"/>
                <w:szCs w:val="24"/>
                <w:lang w:eastAsia="en-US"/>
              </w:rPr>
              <w:t>«</w:t>
            </w:r>
            <w:r w:rsidRPr="005C7F76">
              <w:rPr>
                <w:rFonts w:eastAsia="Times New Roman"/>
                <w:sz w:val="24"/>
                <w:szCs w:val="24"/>
                <w:lang w:eastAsia="en-US"/>
              </w:rPr>
              <w:t xml:space="preserve">Про </w:t>
            </w:r>
            <w:r w:rsidRPr="005C7F76">
              <w:rPr>
                <w:rFonts w:eastAsia="Times New Roman"/>
                <w:color w:val="232323"/>
                <w:sz w:val="24"/>
                <w:szCs w:val="24"/>
                <w:lang w:eastAsia="en-US"/>
              </w:rPr>
              <w:t xml:space="preserve">місцеве </w:t>
            </w:r>
            <w:r w:rsidRPr="005C7F76">
              <w:rPr>
                <w:rFonts w:eastAsia="Times New Roman"/>
                <w:sz w:val="24"/>
                <w:szCs w:val="24"/>
                <w:lang w:eastAsia="en-US"/>
              </w:rPr>
              <w:t>самоврядування»</w:t>
            </w:r>
          </w:p>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sz w:val="24"/>
                <w:szCs w:val="24"/>
                <w:lang w:eastAsia="en-US"/>
              </w:rPr>
              <w:t xml:space="preserve">Закон України </w:t>
            </w:r>
            <w:r w:rsidRPr="005C7F76">
              <w:rPr>
                <w:rFonts w:eastAsia="Times New Roman"/>
                <w:color w:val="232323"/>
                <w:sz w:val="24"/>
                <w:szCs w:val="24"/>
                <w:lang w:eastAsia="en-US"/>
              </w:rPr>
              <w:t xml:space="preserve">«Про </w:t>
            </w:r>
            <w:r w:rsidRPr="005C7F76">
              <w:rPr>
                <w:rFonts w:eastAsia="Times New Roman"/>
                <w:sz w:val="24"/>
                <w:szCs w:val="24"/>
                <w:lang w:eastAsia="en-US"/>
              </w:rPr>
              <w:t>адміністративні послуги»</w:t>
            </w:r>
          </w:p>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sz w:val="24"/>
                <w:szCs w:val="24"/>
                <w:lang w:eastAsia="en-US"/>
              </w:rPr>
              <w:t xml:space="preserve">Закон України </w:t>
            </w:r>
            <w:r w:rsidRPr="005C7F76">
              <w:rPr>
                <w:rFonts w:eastAsia="Times New Roman"/>
                <w:color w:val="232323"/>
                <w:sz w:val="24"/>
                <w:szCs w:val="24"/>
                <w:lang w:eastAsia="en-US"/>
              </w:rPr>
              <w:t xml:space="preserve">«Про </w:t>
            </w:r>
            <w:r w:rsidRPr="005C7F76">
              <w:rPr>
                <w:rFonts w:eastAsia="Times New Roman"/>
                <w:sz w:val="24"/>
                <w:szCs w:val="24"/>
                <w:lang w:eastAsia="en-US"/>
              </w:rPr>
              <w:t xml:space="preserve">порядок виїзду </w:t>
            </w:r>
            <w:r w:rsidRPr="005C7F76">
              <w:rPr>
                <w:rFonts w:eastAsia="Times New Roman"/>
                <w:color w:val="232323"/>
                <w:sz w:val="24"/>
                <w:szCs w:val="24"/>
                <w:lang w:eastAsia="en-US"/>
              </w:rPr>
              <w:t xml:space="preserve">з </w:t>
            </w:r>
            <w:r w:rsidRPr="005C7F76">
              <w:rPr>
                <w:rFonts w:eastAsia="Times New Roman"/>
                <w:sz w:val="24"/>
                <w:szCs w:val="24"/>
                <w:lang w:eastAsia="en-US"/>
              </w:rPr>
              <w:t>України і в</w:t>
            </w:r>
            <w:r w:rsidR="008452F1" w:rsidRPr="005C7F76">
              <w:rPr>
                <w:rFonts w:eastAsia="Times New Roman"/>
                <w:color w:val="343434"/>
                <w:sz w:val="24"/>
                <w:szCs w:val="24"/>
                <w:lang w:eastAsia="en-US"/>
              </w:rPr>
              <w:t>'</w:t>
            </w:r>
            <w:r w:rsidRPr="005C7F76">
              <w:rPr>
                <w:rFonts w:eastAsia="Times New Roman"/>
                <w:sz w:val="24"/>
                <w:szCs w:val="24"/>
                <w:lang w:eastAsia="en-US"/>
              </w:rPr>
              <w:t>їз</w:t>
            </w:r>
            <w:r w:rsidRPr="005C7F76">
              <w:rPr>
                <w:rFonts w:eastAsia="Times New Roman"/>
                <w:color w:val="343434"/>
                <w:sz w:val="24"/>
                <w:szCs w:val="24"/>
                <w:lang w:eastAsia="en-US"/>
              </w:rPr>
              <w:t xml:space="preserve">ду </w:t>
            </w:r>
            <w:r w:rsidRPr="005C7F76">
              <w:rPr>
                <w:rFonts w:eastAsia="Times New Roman"/>
                <w:sz w:val="24"/>
                <w:szCs w:val="24"/>
                <w:lang w:eastAsia="en-US"/>
              </w:rPr>
              <w:t xml:space="preserve">в Україну </w:t>
            </w:r>
            <w:r w:rsidRPr="005C7F76">
              <w:rPr>
                <w:rFonts w:eastAsia="Times New Roman"/>
                <w:color w:val="232323"/>
                <w:sz w:val="24"/>
                <w:szCs w:val="24"/>
                <w:lang w:eastAsia="en-US"/>
              </w:rPr>
              <w:t xml:space="preserve">громадян </w:t>
            </w:r>
            <w:r w:rsidRPr="005C7F76">
              <w:rPr>
                <w:rFonts w:eastAsia="Times New Roman"/>
                <w:sz w:val="24"/>
                <w:szCs w:val="24"/>
                <w:lang w:eastAsia="en-US"/>
              </w:rPr>
              <w:t>У</w:t>
            </w:r>
            <w:r w:rsidRPr="005C7F76">
              <w:rPr>
                <w:rFonts w:eastAsia="Times New Roman"/>
                <w:color w:val="232323"/>
                <w:sz w:val="24"/>
                <w:szCs w:val="24"/>
                <w:lang w:eastAsia="en-US"/>
              </w:rPr>
              <w:t>країни»</w:t>
            </w:r>
          </w:p>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sz w:val="24"/>
                <w:szCs w:val="24"/>
                <w:lang w:eastAsia="en-US"/>
              </w:rPr>
              <w:t xml:space="preserve">Закон України </w:t>
            </w:r>
            <w:r w:rsidRPr="005C7F76">
              <w:rPr>
                <w:rFonts w:eastAsia="Times New Roman"/>
                <w:color w:val="232323"/>
                <w:sz w:val="24"/>
                <w:szCs w:val="24"/>
                <w:lang w:eastAsia="en-US"/>
              </w:rPr>
              <w:t>«Про</w:t>
            </w:r>
            <w:r w:rsidR="005C7F76">
              <w:rPr>
                <w:rFonts w:eastAsia="Times New Roman"/>
                <w:color w:val="232323"/>
                <w:sz w:val="24"/>
                <w:szCs w:val="24"/>
                <w:lang w:eastAsia="en-US"/>
              </w:rPr>
              <w:t xml:space="preserve"> </w:t>
            </w:r>
            <w:r w:rsidRPr="005C7F76">
              <w:rPr>
                <w:rFonts w:eastAsia="Times New Roman"/>
                <w:position w:val="1"/>
                <w:sz w:val="24"/>
                <w:szCs w:val="24"/>
                <w:lang w:eastAsia="en-US"/>
              </w:rPr>
              <w:t>військовий</w:t>
            </w:r>
            <w:r w:rsidR="005C7F76">
              <w:rPr>
                <w:rFonts w:eastAsia="Times New Roman"/>
                <w:position w:val="1"/>
                <w:sz w:val="24"/>
                <w:szCs w:val="24"/>
                <w:lang w:eastAsia="en-US"/>
              </w:rPr>
              <w:t xml:space="preserve"> </w:t>
            </w:r>
            <w:r w:rsidRPr="005C7F76">
              <w:rPr>
                <w:rFonts w:eastAsia="Times New Roman"/>
                <w:position w:val="2"/>
                <w:sz w:val="24"/>
                <w:szCs w:val="24"/>
                <w:lang w:eastAsia="en-US"/>
              </w:rPr>
              <w:t>обов</w:t>
            </w:r>
            <w:r w:rsidR="005C7F76">
              <w:rPr>
                <w:rFonts w:eastAsia="Times New Roman"/>
                <w:color w:val="343434"/>
                <w:position w:val="2"/>
                <w:sz w:val="24"/>
                <w:szCs w:val="24"/>
                <w:lang w:eastAsia="en-US"/>
              </w:rPr>
              <w:t>’</w:t>
            </w:r>
            <w:r w:rsidR="005C7F76">
              <w:rPr>
                <w:rFonts w:eastAsia="Times New Roman"/>
                <w:position w:val="2"/>
                <w:sz w:val="24"/>
                <w:szCs w:val="24"/>
                <w:lang w:eastAsia="en-US"/>
              </w:rPr>
              <w:t>язок</w:t>
            </w:r>
            <w:r w:rsidRPr="005C7F76">
              <w:rPr>
                <w:rFonts w:eastAsia="Times New Roman"/>
                <w:position w:val="2"/>
                <w:sz w:val="24"/>
                <w:szCs w:val="24"/>
                <w:lang w:eastAsia="en-US"/>
              </w:rPr>
              <w:t xml:space="preserve"> і</w:t>
            </w:r>
            <w:r w:rsidRPr="005C7F76">
              <w:rPr>
                <w:rFonts w:eastAsia="Times New Roman"/>
                <w:sz w:val="24"/>
                <w:szCs w:val="24"/>
                <w:lang w:eastAsia="en-US"/>
              </w:rPr>
              <w:t xml:space="preserve"> військову службу» </w:t>
            </w:r>
          </w:p>
          <w:p w:rsidR="00EB7D50" w:rsidRPr="005C7F76" w:rsidRDefault="00EB7D50" w:rsidP="00EB7D50">
            <w:pPr>
              <w:widowControl w:val="0"/>
              <w:autoSpaceDE w:val="0"/>
              <w:autoSpaceDN w:val="0"/>
              <w:ind w:firstLine="449"/>
              <w:jc w:val="both"/>
              <w:rPr>
                <w:rFonts w:eastAsia="Times New Roman"/>
                <w:sz w:val="24"/>
                <w:szCs w:val="24"/>
                <w:lang w:eastAsia="en-US"/>
              </w:rPr>
            </w:pPr>
            <w:r w:rsidRPr="005C7F76">
              <w:rPr>
                <w:rFonts w:eastAsia="Times New Roman"/>
                <w:w w:val="105"/>
                <w:sz w:val="24"/>
                <w:szCs w:val="24"/>
                <w:lang w:eastAsia="en-US"/>
              </w:rPr>
              <w:t xml:space="preserve">Закон України </w:t>
            </w:r>
            <w:r w:rsidRPr="005C7F76">
              <w:rPr>
                <w:rFonts w:eastAsia="Times New Roman"/>
                <w:color w:val="232323"/>
                <w:w w:val="105"/>
                <w:position w:val="1"/>
                <w:sz w:val="24"/>
                <w:szCs w:val="24"/>
                <w:lang w:eastAsia="en-US"/>
              </w:rPr>
              <w:t xml:space="preserve">«Про </w:t>
            </w:r>
            <w:r w:rsidRPr="005C7F76">
              <w:rPr>
                <w:rFonts w:eastAsia="Times New Roman"/>
                <w:w w:val="105"/>
                <w:position w:val="1"/>
                <w:sz w:val="24"/>
                <w:szCs w:val="24"/>
                <w:lang w:eastAsia="en-US"/>
              </w:rPr>
              <w:t xml:space="preserve">державну </w:t>
            </w:r>
            <w:r w:rsidRPr="005C7F76">
              <w:rPr>
                <w:rFonts w:eastAsia="Times New Roman"/>
                <w:w w:val="105"/>
                <w:position w:val="2"/>
                <w:sz w:val="24"/>
                <w:szCs w:val="24"/>
                <w:lang w:eastAsia="en-US"/>
              </w:rPr>
              <w:t xml:space="preserve">реєстрацію </w:t>
            </w:r>
            <w:r w:rsidRPr="005C7F76">
              <w:rPr>
                <w:rFonts w:eastAsia="Times New Roman"/>
                <w:w w:val="105"/>
                <w:sz w:val="24"/>
                <w:szCs w:val="24"/>
                <w:lang w:eastAsia="en-US"/>
              </w:rPr>
              <w:t>речових прав на нерухоме майно та їх</w:t>
            </w:r>
            <w:r w:rsidRPr="005C7F76">
              <w:rPr>
                <w:rFonts w:eastAsia="Times New Roman"/>
                <w:spacing w:val="64"/>
                <w:w w:val="105"/>
                <w:sz w:val="24"/>
                <w:szCs w:val="24"/>
                <w:lang w:eastAsia="en-US"/>
              </w:rPr>
              <w:t xml:space="preserve"> </w:t>
            </w:r>
            <w:r w:rsidRPr="005C7F76">
              <w:rPr>
                <w:rFonts w:eastAsia="Times New Roman"/>
                <w:w w:val="105"/>
                <w:sz w:val="24"/>
                <w:szCs w:val="24"/>
                <w:lang w:eastAsia="en-US"/>
              </w:rPr>
              <w:t>обтяжень»</w:t>
            </w:r>
          </w:p>
          <w:p w:rsidR="00D376DF" w:rsidRPr="005C7F76" w:rsidRDefault="00EB7D50" w:rsidP="00EB7D50">
            <w:pPr>
              <w:widowControl w:val="0"/>
              <w:autoSpaceDE w:val="0"/>
              <w:autoSpaceDN w:val="0"/>
              <w:ind w:firstLine="449"/>
              <w:jc w:val="both"/>
              <w:rPr>
                <w:rFonts w:eastAsia="Times New Roman"/>
                <w:color w:val="000000"/>
                <w:sz w:val="24"/>
                <w:szCs w:val="24"/>
              </w:rPr>
            </w:pPr>
            <w:r w:rsidRPr="005C7F76">
              <w:rPr>
                <w:rFonts w:eastAsia="Times New Roman"/>
                <w:w w:val="105"/>
                <w:sz w:val="24"/>
                <w:szCs w:val="24"/>
                <w:lang w:eastAsia="en-US"/>
              </w:rPr>
              <w:t>Закон України «</w:t>
            </w:r>
            <w:r w:rsidR="008452F1" w:rsidRPr="005C7F76">
              <w:rPr>
                <w:rFonts w:eastAsia="Times New Roman"/>
                <w:color w:val="000000"/>
                <w:sz w:val="24"/>
                <w:szCs w:val="24"/>
              </w:rPr>
              <w:t>Про електронну ідентифікацію та електронні довірчі послуги»</w:t>
            </w:r>
          </w:p>
          <w:p w:rsidR="008452F1" w:rsidRPr="005C7F76" w:rsidRDefault="008452F1" w:rsidP="008452F1">
            <w:pPr>
              <w:ind w:firstLine="447"/>
              <w:jc w:val="both"/>
              <w:rPr>
                <w:rFonts w:eastAsia="Times New Roman"/>
                <w:color w:val="000000"/>
                <w:sz w:val="24"/>
                <w:szCs w:val="24"/>
              </w:rPr>
            </w:pPr>
            <w:r w:rsidRPr="005C7F76">
              <w:rPr>
                <w:rFonts w:eastAsia="Times New Roman"/>
                <w:color w:val="000000"/>
                <w:sz w:val="24"/>
                <w:szCs w:val="24"/>
              </w:rPr>
              <w:t>Закон України «Про електронні документи та електронний документообіг»</w:t>
            </w:r>
          </w:p>
          <w:p w:rsidR="00EC01D9" w:rsidRPr="005C7F76" w:rsidRDefault="00EB7D50" w:rsidP="008452F1">
            <w:pPr>
              <w:widowControl w:val="0"/>
              <w:autoSpaceDE w:val="0"/>
              <w:autoSpaceDN w:val="0"/>
              <w:ind w:firstLine="447"/>
              <w:jc w:val="both"/>
              <w:rPr>
                <w:rFonts w:eastAsia="Times New Roman"/>
                <w:position w:val="2"/>
                <w:sz w:val="24"/>
                <w:szCs w:val="24"/>
                <w:lang w:eastAsia="en-US"/>
              </w:rPr>
            </w:pPr>
            <w:r w:rsidRPr="005C7F76">
              <w:rPr>
                <w:rFonts w:eastAsia="Times New Roman"/>
                <w:sz w:val="24"/>
                <w:szCs w:val="24"/>
                <w:lang w:eastAsia="en-US"/>
              </w:rPr>
              <w:t xml:space="preserve">Закон </w:t>
            </w:r>
            <w:r w:rsidRPr="005C7F76">
              <w:rPr>
                <w:rFonts w:eastAsia="Times New Roman"/>
                <w:position w:val="1"/>
                <w:sz w:val="24"/>
                <w:szCs w:val="24"/>
                <w:lang w:eastAsia="en-US"/>
              </w:rPr>
              <w:t xml:space="preserve">України </w:t>
            </w:r>
            <w:r w:rsidRPr="005C7F76">
              <w:rPr>
                <w:rFonts w:eastAsia="Times New Roman"/>
                <w:color w:val="232323"/>
                <w:position w:val="1"/>
                <w:sz w:val="24"/>
                <w:szCs w:val="24"/>
                <w:lang w:eastAsia="en-US"/>
              </w:rPr>
              <w:t xml:space="preserve">«Про </w:t>
            </w:r>
            <w:r w:rsidRPr="005C7F76">
              <w:rPr>
                <w:rFonts w:eastAsia="Times New Roman"/>
                <w:color w:val="232323"/>
                <w:position w:val="2"/>
                <w:sz w:val="24"/>
                <w:szCs w:val="24"/>
                <w:lang w:eastAsia="en-US"/>
              </w:rPr>
              <w:t xml:space="preserve">Єдиний державний </w:t>
            </w:r>
            <w:r w:rsidRPr="005C7F76">
              <w:rPr>
                <w:rFonts w:eastAsia="Times New Roman"/>
                <w:color w:val="232323"/>
                <w:sz w:val="24"/>
                <w:szCs w:val="24"/>
                <w:lang w:eastAsia="en-US"/>
              </w:rPr>
              <w:t xml:space="preserve">демографічний </w:t>
            </w:r>
            <w:r w:rsidRPr="005C7F76">
              <w:rPr>
                <w:rFonts w:eastAsia="Times New Roman"/>
                <w:sz w:val="24"/>
                <w:szCs w:val="24"/>
                <w:lang w:eastAsia="en-US"/>
              </w:rPr>
              <w:t xml:space="preserve">реєстр </w:t>
            </w:r>
            <w:r w:rsidRPr="005C7F76">
              <w:rPr>
                <w:rFonts w:eastAsia="Times New Roman"/>
                <w:color w:val="232323"/>
                <w:sz w:val="24"/>
                <w:szCs w:val="24"/>
                <w:lang w:eastAsia="en-US"/>
              </w:rPr>
              <w:t xml:space="preserve">та документи, </w:t>
            </w:r>
            <w:r w:rsidRPr="005C7F76">
              <w:rPr>
                <w:rFonts w:eastAsia="Times New Roman"/>
                <w:sz w:val="24"/>
                <w:szCs w:val="24"/>
                <w:lang w:eastAsia="en-US"/>
              </w:rPr>
              <w:t xml:space="preserve">що підтверджують громадянство України </w:t>
            </w:r>
            <w:r w:rsidRPr="005C7F76">
              <w:rPr>
                <w:rFonts w:eastAsia="Times New Roman"/>
                <w:color w:val="343434"/>
                <w:sz w:val="24"/>
                <w:szCs w:val="24"/>
                <w:lang w:eastAsia="en-US"/>
              </w:rPr>
              <w:t xml:space="preserve">, </w:t>
            </w:r>
            <w:r w:rsidRPr="005C7F76">
              <w:rPr>
                <w:rFonts w:eastAsia="Times New Roman"/>
                <w:position w:val="1"/>
                <w:sz w:val="24"/>
                <w:szCs w:val="24"/>
                <w:lang w:eastAsia="en-US"/>
              </w:rPr>
              <w:t xml:space="preserve">посвічують </w:t>
            </w:r>
            <w:r w:rsidRPr="005C7F76">
              <w:rPr>
                <w:rFonts w:eastAsia="Times New Roman"/>
                <w:position w:val="2"/>
                <w:sz w:val="24"/>
                <w:szCs w:val="24"/>
                <w:lang w:eastAsia="en-US"/>
              </w:rPr>
              <w:t>особу чи</w:t>
            </w:r>
            <w:r w:rsidRPr="005C7F76">
              <w:rPr>
                <w:rFonts w:eastAsia="Times New Roman"/>
                <w:b/>
                <w:position w:val="2"/>
                <w:sz w:val="24"/>
                <w:szCs w:val="24"/>
                <w:lang w:eastAsia="en-US"/>
              </w:rPr>
              <w:t xml:space="preserve"> </w:t>
            </w:r>
            <w:r w:rsidRPr="005C7F76">
              <w:rPr>
                <w:rFonts w:eastAsia="Times New Roman"/>
                <w:position w:val="2"/>
                <w:sz w:val="24"/>
                <w:szCs w:val="24"/>
                <w:lang w:eastAsia="en-US"/>
              </w:rPr>
              <w:t>її</w:t>
            </w:r>
            <w:r w:rsidRPr="005C7F76">
              <w:rPr>
                <w:rFonts w:eastAsia="Times New Roman"/>
                <w:sz w:val="24"/>
                <w:szCs w:val="24"/>
                <w:lang w:eastAsia="en-US"/>
              </w:rPr>
              <w:t xml:space="preserve"> </w:t>
            </w:r>
            <w:r w:rsidRPr="005C7F76">
              <w:rPr>
                <w:rFonts w:eastAsia="Times New Roman"/>
                <w:position w:val="2"/>
                <w:sz w:val="24"/>
                <w:szCs w:val="24"/>
                <w:lang w:eastAsia="en-US"/>
              </w:rPr>
              <w:t xml:space="preserve">спеціальний статус» </w:t>
            </w:r>
          </w:p>
          <w:p w:rsidR="008452F1" w:rsidRPr="00EB7D50" w:rsidRDefault="008452F1" w:rsidP="00EB7D50">
            <w:pPr>
              <w:widowControl w:val="0"/>
              <w:autoSpaceDE w:val="0"/>
              <w:autoSpaceDN w:val="0"/>
              <w:ind w:firstLine="449"/>
              <w:jc w:val="both"/>
              <w:rPr>
                <w:rFonts w:eastAsia="Times New Roman"/>
                <w:sz w:val="24"/>
                <w:szCs w:val="24"/>
                <w:lang w:val="ru-RU" w:eastAsia="en-US"/>
              </w:rPr>
            </w:pPr>
            <w:r w:rsidRPr="005C7F76">
              <w:rPr>
                <w:rFonts w:eastAsia="Times New Roman"/>
                <w:sz w:val="24"/>
                <w:szCs w:val="24"/>
                <w:lang w:eastAsia="en-US"/>
              </w:rPr>
              <w:t>Закон України «Про платіжні</w:t>
            </w:r>
            <w:r>
              <w:rPr>
                <w:rFonts w:eastAsia="Times New Roman"/>
                <w:sz w:val="24"/>
                <w:szCs w:val="24"/>
                <w:lang w:val="ru-RU" w:eastAsia="en-US"/>
              </w:rPr>
              <w:t xml:space="preserve"> </w:t>
            </w:r>
            <w:proofErr w:type="spellStart"/>
            <w:r>
              <w:rPr>
                <w:rFonts w:eastAsia="Times New Roman"/>
                <w:sz w:val="24"/>
                <w:szCs w:val="24"/>
                <w:lang w:val="ru-RU" w:eastAsia="en-US"/>
              </w:rPr>
              <w:t>послуги</w:t>
            </w:r>
            <w:proofErr w:type="spellEnd"/>
            <w:r>
              <w:rPr>
                <w:rFonts w:eastAsia="Times New Roman"/>
                <w:sz w:val="24"/>
                <w:szCs w:val="24"/>
                <w:lang w:val="ru-RU" w:eastAsia="en-US"/>
              </w:rPr>
              <w:t>»</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Кабінету Міністрів України</w:t>
            </w:r>
          </w:p>
        </w:tc>
        <w:tc>
          <w:tcPr>
            <w:tcW w:w="7371" w:type="dxa"/>
            <w:vAlign w:val="center"/>
          </w:tcPr>
          <w:p w:rsidR="00EB7D50" w:rsidRPr="00EB7D50" w:rsidRDefault="00EB7D50" w:rsidP="00EB7D50">
            <w:pPr>
              <w:pStyle w:val="TableParagraph"/>
              <w:ind w:firstLine="453"/>
              <w:jc w:val="both"/>
              <w:rPr>
                <w:sz w:val="24"/>
                <w:szCs w:val="24"/>
                <w:lang w:val="uk-UA"/>
              </w:rPr>
            </w:pPr>
            <w:r w:rsidRPr="00EB7D50">
              <w:rPr>
                <w:sz w:val="24"/>
                <w:szCs w:val="24"/>
                <w:lang w:val="uk-UA"/>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EB7D50" w:rsidRPr="00EB7D50" w:rsidRDefault="00EB7D50" w:rsidP="00EB7D50">
            <w:pPr>
              <w:pStyle w:val="TableParagraph"/>
              <w:ind w:firstLine="453"/>
              <w:jc w:val="both"/>
              <w:rPr>
                <w:sz w:val="24"/>
                <w:szCs w:val="24"/>
                <w:lang w:val="uk-UA"/>
              </w:rPr>
            </w:pPr>
            <w:r w:rsidRPr="00EB7D50">
              <w:rPr>
                <w:sz w:val="24"/>
                <w:szCs w:val="24"/>
                <w:lang w:val="uk-UA"/>
              </w:rPr>
              <w:t xml:space="preserve">Постанова Кабінету Міністрів України від 30.12.2022 № 1487 «Про затвердження Порядку організації та ведення військового обліку </w:t>
            </w:r>
            <w:r w:rsidRPr="00EB7D50">
              <w:rPr>
                <w:sz w:val="24"/>
                <w:szCs w:val="24"/>
                <w:lang w:val="uk-UA"/>
              </w:rPr>
              <w:lastRenderedPageBreak/>
              <w:t>призовників, військовозобов'язаних та резервістів»</w:t>
            </w:r>
          </w:p>
          <w:p w:rsidR="00EB7D50" w:rsidRPr="00AB0CBE" w:rsidRDefault="00EB7D50" w:rsidP="00EB7D50">
            <w:pPr>
              <w:pStyle w:val="TableParagraph"/>
              <w:ind w:firstLine="453"/>
              <w:jc w:val="both"/>
              <w:rPr>
                <w:sz w:val="24"/>
                <w:szCs w:val="24"/>
                <w:lang w:val="uk-UA"/>
              </w:rPr>
            </w:pPr>
            <w:r w:rsidRPr="00AB0CBE">
              <w:rPr>
                <w:sz w:val="24"/>
                <w:szCs w:val="24"/>
                <w:lang w:val="uk-UA"/>
              </w:rPr>
              <w:t xml:space="preserve">Постанова Кабінету Міністрів України від 04.08.2023 № 820 «Про затвердження </w:t>
            </w:r>
            <w:r w:rsidR="00006351" w:rsidRPr="00AB0CBE">
              <w:rPr>
                <w:sz w:val="24"/>
                <w:szCs w:val="24"/>
                <w:lang w:val="uk-UA"/>
              </w:rPr>
              <w:t xml:space="preserve">Порядку внесення відомостей про </w:t>
            </w:r>
            <w:r w:rsidRPr="00AB0CBE">
              <w:rPr>
                <w:sz w:val="24"/>
                <w:szCs w:val="24"/>
                <w:lang w:val="uk-UA"/>
              </w:rPr>
              <w:t>адресу задекларованого / 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 265»</w:t>
            </w:r>
          </w:p>
          <w:p w:rsidR="00EC01D9" w:rsidRPr="000B53B3" w:rsidRDefault="00EB7D50" w:rsidP="00EB7D50">
            <w:pPr>
              <w:pStyle w:val="TableParagraph"/>
              <w:ind w:firstLine="453"/>
              <w:jc w:val="both"/>
              <w:rPr>
                <w:sz w:val="24"/>
                <w:szCs w:val="24"/>
                <w:lang w:val="uk-UA"/>
              </w:rPr>
            </w:pPr>
            <w:r w:rsidRPr="00AB0CBE">
              <w:rPr>
                <w:sz w:val="24"/>
                <w:szCs w:val="24"/>
                <w:lang w:val="uk-UA"/>
              </w:rPr>
              <w:t xml:space="preserve">Постанова Кабінету Міністрів України від 04.12.2019 № 1137 «Питання Єдиного державного </w:t>
            </w:r>
            <w:proofErr w:type="spellStart"/>
            <w:r w:rsidRPr="00AB0CBE">
              <w:rPr>
                <w:sz w:val="24"/>
                <w:szCs w:val="24"/>
                <w:lang w:val="uk-UA"/>
              </w:rPr>
              <w:t>вебпорталу</w:t>
            </w:r>
            <w:proofErr w:type="spellEnd"/>
            <w:r w:rsidRPr="00AB0CBE">
              <w:rPr>
                <w:sz w:val="24"/>
                <w:szCs w:val="24"/>
                <w:lang w:val="uk-UA"/>
              </w:rPr>
              <w:t xml:space="preserve"> електронних послуг та Реєстру адміністративних послуг»</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lastRenderedPageBreak/>
              <w:t>Акти центральних органів виконавчої влади України</w:t>
            </w:r>
          </w:p>
        </w:tc>
        <w:tc>
          <w:tcPr>
            <w:tcW w:w="7371" w:type="dxa"/>
            <w:vAlign w:val="center"/>
          </w:tcPr>
          <w:p w:rsidR="00FD4737" w:rsidRPr="002D2FD4" w:rsidRDefault="00FD4737" w:rsidP="00FD4737">
            <w:pPr>
              <w:ind w:firstLine="447"/>
              <w:jc w:val="both"/>
              <w:rPr>
                <w:rFonts w:eastAsia="Times New Roman"/>
                <w:sz w:val="24"/>
                <w:szCs w:val="24"/>
              </w:rPr>
            </w:pPr>
            <w:r w:rsidRPr="002D2FD4">
              <w:rPr>
                <w:rFonts w:eastAsia="Times New Roman"/>
                <w:sz w:val="24"/>
                <w:szCs w:val="24"/>
              </w:rPr>
              <w:t>Наказ Міністерства внутрішніх справ України від 16 серпня 2016 року №816 «Про затвердження Порядку провадження за заявами про оформлення документів для виїзду громадян України за кордон на постійне проживання», зареєстрований в Міністерстві юстиції України 09 вересня 2016</w:t>
            </w:r>
            <w:r w:rsidR="00AB0CBE">
              <w:rPr>
                <w:rFonts w:eastAsia="Times New Roman"/>
                <w:sz w:val="24"/>
                <w:szCs w:val="24"/>
              </w:rPr>
              <w:t xml:space="preserve"> </w:t>
            </w:r>
            <w:r w:rsidRPr="002D2FD4">
              <w:rPr>
                <w:rFonts w:eastAsia="Times New Roman"/>
                <w:sz w:val="24"/>
                <w:szCs w:val="24"/>
              </w:rPr>
              <w:t>року за №1241/29371</w:t>
            </w:r>
          </w:p>
          <w:p w:rsidR="00FD4737" w:rsidRDefault="00FD4737" w:rsidP="00FD4737">
            <w:pPr>
              <w:ind w:firstLine="447"/>
              <w:jc w:val="both"/>
              <w:rPr>
                <w:color w:val="000000"/>
                <w:sz w:val="24"/>
                <w:szCs w:val="24"/>
                <w:highlight w:val="yellow"/>
              </w:rPr>
            </w:pPr>
            <w:r w:rsidRPr="002D2FD4">
              <w:rPr>
                <w:rFonts w:eastAsia="Times New Roman"/>
                <w:sz w:val="24"/>
                <w:szCs w:val="24"/>
              </w:rPr>
              <w:t>Наказ Міністерства закордонних справ України від 22 грудня 2017 року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зареєстрований в Міністерстві юстиції України 18 січня 2018року за №77/31529</w:t>
            </w:r>
          </w:p>
          <w:p w:rsidR="00DB49DE" w:rsidRPr="008F4FD1" w:rsidRDefault="00006351" w:rsidP="00AB0CBE">
            <w:pPr>
              <w:ind w:firstLine="447"/>
              <w:jc w:val="both"/>
              <w:rPr>
                <w:color w:val="000000"/>
                <w:sz w:val="24"/>
                <w:szCs w:val="24"/>
              </w:rPr>
            </w:pPr>
            <w:r w:rsidRPr="00AB0CBE">
              <w:rPr>
                <w:color w:val="000000"/>
                <w:sz w:val="24"/>
                <w:szCs w:val="24"/>
              </w:rPr>
              <w:t>Наказ ДМС України від 19.01.2024 № 17 «Про затвердження</w:t>
            </w:r>
            <w:r w:rsidR="00AB0CBE">
              <w:rPr>
                <w:color w:val="000000"/>
                <w:sz w:val="24"/>
                <w:szCs w:val="24"/>
              </w:rPr>
              <w:t xml:space="preserve"> </w:t>
            </w:r>
            <w:r w:rsidRPr="00AB0CBE">
              <w:rPr>
                <w:color w:val="000000"/>
                <w:sz w:val="24"/>
                <w:szCs w:val="24"/>
              </w:rPr>
              <w:t>типових інформаційних карток адміністративних послуг у сфері</w:t>
            </w:r>
            <w:r w:rsidR="00AB0CBE">
              <w:rPr>
                <w:color w:val="000000"/>
                <w:sz w:val="24"/>
                <w:szCs w:val="24"/>
              </w:rPr>
              <w:t xml:space="preserve"> </w:t>
            </w:r>
            <w:r w:rsidRPr="00AB0CBE">
              <w:rPr>
                <w:color w:val="000000"/>
                <w:sz w:val="24"/>
                <w:szCs w:val="24"/>
              </w:rPr>
              <w:t>декларування та реєстрації місця проживання (перебування)</w:t>
            </w:r>
            <w:r w:rsidR="00AB0CBE">
              <w:rPr>
                <w:color w:val="000000"/>
                <w:sz w:val="24"/>
                <w:szCs w:val="24"/>
              </w:rPr>
              <w:t xml:space="preserve"> </w:t>
            </w:r>
            <w:r w:rsidRPr="00AB0CBE">
              <w:rPr>
                <w:color w:val="000000"/>
                <w:sz w:val="24"/>
                <w:szCs w:val="24"/>
              </w:rPr>
              <w:t>фізичних осіб»</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місцевих органів виконавчої влади/ОМС</w:t>
            </w:r>
          </w:p>
        </w:tc>
        <w:tc>
          <w:tcPr>
            <w:tcW w:w="7371" w:type="dxa"/>
            <w:vAlign w:val="center"/>
          </w:tcPr>
          <w:p w:rsidR="00EC01D9" w:rsidRPr="008F4FD1" w:rsidRDefault="00327D76" w:rsidP="000B53B3">
            <w:pPr>
              <w:ind w:firstLine="424"/>
              <w:jc w:val="both"/>
              <w:rPr>
                <w:rFonts w:eastAsia="Times New Roman"/>
                <w:color w:val="FF0000"/>
                <w:sz w:val="24"/>
                <w:szCs w:val="24"/>
                <w:lang w:eastAsia="en-US"/>
              </w:rPr>
            </w:pPr>
            <w:r>
              <w:rPr>
                <w:rFonts w:eastAsia="Times New Roman"/>
                <w:color w:val="000000" w:themeColor="text1"/>
                <w:sz w:val="24"/>
                <w:szCs w:val="24"/>
                <w:lang w:eastAsia="en-US"/>
              </w:rPr>
              <w:t>Рішення міської ради від  18.12.2025  №  1652 «Про затвердження Переліку адміністративних послуг, які надаються через Центр надання адміністративних послуг Звягельської міської ради»</w:t>
            </w:r>
          </w:p>
        </w:tc>
      </w:tr>
      <w:tr w:rsidR="00EC01D9" w:rsidRPr="008F4FD1" w:rsidTr="001E50F5">
        <w:trPr>
          <w:trHeight w:val="404"/>
        </w:trPr>
        <w:tc>
          <w:tcPr>
            <w:tcW w:w="10490" w:type="dxa"/>
            <w:gridSpan w:val="2"/>
            <w:shd w:val="clear" w:color="auto" w:fill="auto"/>
          </w:tcPr>
          <w:p w:rsidR="00EC01D9" w:rsidRPr="008F4FD1" w:rsidRDefault="00EC01D9" w:rsidP="008F4FD1">
            <w:pPr>
              <w:rPr>
                <w:b/>
                <w:sz w:val="24"/>
                <w:szCs w:val="24"/>
              </w:rPr>
            </w:pPr>
          </w:p>
          <w:p w:rsidR="00EC01D9" w:rsidRPr="008F4FD1" w:rsidRDefault="00EC01D9" w:rsidP="00B631AD">
            <w:pPr>
              <w:jc w:val="center"/>
              <w:rPr>
                <w:b/>
                <w:sz w:val="24"/>
                <w:szCs w:val="24"/>
              </w:rPr>
            </w:pPr>
            <w:r w:rsidRPr="008F4FD1">
              <w:rPr>
                <w:b/>
                <w:sz w:val="24"/>
                <w:szCs w:val="24"/>
              </w:rPr>
              <w:t>Умови отримання адміністративної послуги</w:t>
            </w:r>
          </w:p>
          <w:p w:rsidR="00EC01D9" w:rsidRPr="008F4FD1" w:rsidRDefault="00EC01D9" w:rsidP="00B631AD">
            <w:pPr>
              <w:jc w:val="center"/>
              <w:rPr>
                <w:i/>
                <w:sz w:val="24"/>
                <w:szCs w:val="24"/>
              </w:rPr>
            </w:pPr>
          </w:p>
        </w:tc>
      </w:tr>
      <w:tr w:rsidR="00EC01D9" w:rsidRPr="008F4FD1" w:rsidTr="00B631AD">
        <w:tc>
          <w:tcPr>
            <w:tcW w:w="3119" w:type="dxa"/>
          </w:tcPr>
          <w:p w:rsidR="00EC01D9" w:rsidRPr="008F4FD1" w:rsidRDefault="00EC01D9" w:rsidP="00E253A4">
            <w:pPr>
              <w:jc w:val="center"/>
              <w:rPr>
                <w:b/>
                <w:sz w:val="24"/>
                <w:szCs w:val="24"/>
              </w:rPr>
            </w:pPr>
            <w:r w:rsidRPr="008F4FD1">
              <w:rPr>
                <w:b/>
                <w:sz w:val="24"/>
                <w:szCs w:val="24"/>
              </w:rPr>
              <w:t xml:space="preserve">Підстава для </w:t>
            </w:r>
            <w:r w:rsidR="00E253A4">
              <w:rPr>
                <w:b/>
                <w:sz w:val="24"/>
                <w:szCs w:val="24"/>
              </w:rPr>
              <w:t>отримання</w:t>
            </w:r>
            <w:r w:rsidRPr="008F4FD1">
              <w:rPr>
                <w:b/>
                <w:sz w:val="24"/>
                <w:szCs w:val="24"/>
              </w:rPr>
              <w:t xml:space="preserve"> адміністративної послуги</w:t>
            </w:r>
          </w:p>
        </w:tc>
        <w:tc>
          <w:tcPr>
            <w:tcW w:w="7371" w:type="dxa"/>
            <w:vAlign w:val="center"/>
          </w:tcPr>
          <w:p w:rsidR="00FD4737" w:rsidRDefault="00FD4737" w:rsidP="00FD4737">
            <w:pPr>
              <w:spacing w:line="0" w:lineRule="atLeast"/>
              <w:ind w:right="-60" w:firstLine="447"/>
              <w:jc w:val="both"/>
              <w:rPr>
                <w:rFonts w:eastAsia="Times New Roman"/>
                <w:sz w:val="24"/>
                <w:szCs w:val="24"/>
              </w:rPr>
            </w:pPr>
            <w:r>
              <w:rPr>
                <w:rFonts w:eastAsia="Times New Roman"/>
                <w:sz w:val="24"/>
                <w:szCs w:val="24"/>
              </w:rPr>
              <w:t>Декларація про місце проживання в електронній формі засобами Єдиного державного веб-порталу електронних послуг (далі – Портал Дія).</w:t>
            </w:r>
          </w:p>
          <w:p w:rsidR="00FD4737" w:rsidRPr="00FD4737" w:rsidRDefault="00FD4737" w:rsidP="00AB0CBE">
            <w:pPr>
              <w:spacing w:line="0" w:lineRule="atLeast"/>
              <w:ind w:right="-60" w:firstLine="447"/>
              <w:jc w:val="both"/>
              <w:rPr>
                <w:rFonts w:eastAsia="Times New Roman"/>
                <w:b/>
                <w:sz w:val="24"/>
                <w:szCs w:val="24"/>
                <w:lang w:val="ru-RU"/>
              </w:rPr>
            </w:pPr>
            <w:r w:rsidRPr="00FD4737">
              <w:rPr>
                <w:rFonts w:eastAsia="Times New Roman"/>
                <w:b/>
                <w:sz w:val="24"/>
                <w:szCs w:val="24"/>
              </w:rPr>
              <w:t>Декларування місця проживання здійснюється щодо особи, яка</w:t>
            </w:r>
            <w:r w:rsidRPr="00FD4737">
              <w:rPr>
                <w:rFonts w:eastAsia="Times New Roman"/>
                <w:b/>
                <w:sz w:val="24"/>
                <w:szCs w:val="24"/>
                <w:lang w:val="ru-RU"/>
              </w:rPr>
              <w:t>:</w:t>
            </w:r>
          </w:p>
          <w:p w:rsidR="00FD4737" w:rsidRPr="00FD4737" w:rsidRDefault="00FD4737" w:rsidP="00FD4737">
            <w:pPr>
              <w:spacing w:line="0" w:lineRule="atLeast"/>
              <w:ind w:right="-60" w:firstLine="447"/>
              <w:jc w:val="both"/>
              <w:rPr>
                <w:rFonts w:eastAsia="Times New Roman"/>
                <w:sz w:val="24"/>
                <w:szCs w:val="24"/>
                <w:lang w:val="ru-RU"/>
              </w:rPr>
            </w:pPr>
            <w:r>
              <w:rPr>
                <w:rFonts w:eastAsia="Times New Roman"/>
                <w:sz w:val="24"/>
                <w:szCs w:val="24"/>
                <w:lang w:val="ru-RU"/>
              </w:rPr>
              <w:t>1) </w:t>
            </w:r>
            <w:r>
              <w:rPr>
                <w:rFonts w:eastAsia="Times New Roman"/>
                <w:sz w:val="24"/>
                <w:szCs w:val="24"/>
              </w:rPr>
              <w:t>м</w:t>
            </w:r>
            <w:r w:rsidRPr="00FD4737">
              <w:rPr>
                <w:rFonts w:eastAsia="Times New Roman"/>
                <w:sz w:val="24"/>
                <w:szCs w:val="24"/>
              </w:rPr>
              <w:t xml:space="preserve">ає паспорт громадянина України у формі картки та/або паспорт громадянина України для виїзду за кордон, або посвідку на постійне проживання, або посвідку на тимчасове проживання, оформлені засобами Єдиного державного демографічного реєстру, встановила мобільний додаток </w:t>
            </w:r>
            <w:r>
              <w:rPr>
                <w:rFonts w:eastAsia="Times New Roman"/>
                <w:sz w:val="24"/>
                <w:szCs w:val="24"/>
              </w:rPr>
              <w:t xml:space="preserve">Порталу </w:t>
            </w:r>
            <w:r w:rsidRPr="00FD4737">
              <w:rPr>
                <w:rFonts w:eastAsia="Times New Roman"/>
                <w:sz w:val="24"/>
                <w:szCs w:val="24"/>
              </w:rPr>
              <w:t>Дія на електронний пристрій, критерії якого підтримують використання такого додатка, та пройшла електронну ідентифікацію та автентифікацію з використанням інтегрованої системи автентифікації, кваліфікованого електронного підпису або інших засобів електронної ідентифікації, які дають змогу одноз</w:t>
            </w:r>
            <w:r>
              <w:rPr>
                <w:rFonts w:eastAsia="Times New Roman"/>
                <w:sz w:val="24"/>
                <w:szCs w:val="24"/>
              </w:rPr>
              <w:t>начно встановити особу заявника;</w:t>
            </w:r>
          </w:p>
          <w:p w:rsidR="00FD4737" w:rsidRPr="00FD4737" w:rsidRDefault="00FD4737" w:rsidP="00FD4737">
            <w:pPr>
              <w:spacing w:line="0" w:lineRule="atLeast"/>
              <w:ind w:right="-60" w:firstLine="447"/>
              <w:rPr>
                <w:rFonts w:eastAsia="Times New Roman"/>
                <w:sz w:val="24"/>
                <w:szCs w:val="24"/>
                <w:lang w:val="ru-RU"/>
              </w:rPr>
            </w:pPr>
            <w:r>
              <w:rPr>
                <w:rFonts w:eastAsia="Times New Roman"/>
                <w:sz w:val="24"/>
                <w:szCs w:val="24"/>
              </w:rPr>
              <w:t>2) д</w:t>
            </w:r>
            <w:r w:rsidRPr="00FD4737">
              <w:rPr>
                <w:rFonts w:eastAsia="Times New Roman"/>
                <w:sz w:val="24"/>
                <w:szCs w:val="24"/>
              </w:rPr>
              <w:t>екларує місце проживання</w:t>
            </w:r>
            <w:r w:rsidRPr="00FD4737">
              <w:rPr>
                <w:rFonts w:eastAsia="Times New Roman"/>
                <w:sz w:val="24"/>
                <w:szCs w:val="24"/>
                <w:lang w:val="ru-RU"/>
              </w:rPr>
              <w:t>:</w:t>
            </w:r>
          </w:p>
          <w:p w:rsidR="00FD4737" w:rsidRDefault="00FD4737" w:rsidP="00FD4737">
            <w:pPr>
              <w:pStyle w:val="rvps2"/>
              <w:shd w:val="clear" w:color="auto" w:fill="FFFFFF"/>
              <w:spacing w:before="0" w:beforeAutospacing="0" w:after="150" w:afterAutospacing="0"/>
              <w:ind w:firstLine="450"/>
              <w:jc w:val="both"/>
              <w:rPr>
                <w:color w:val="333333"/>
              </w:rPr>
            </w:pPr>
            <w:r>
              <w:rPr>
                <w:color w:val="333333"/>
              </w:rPr>
              <w:t xml:space="preserve">у житлі приватної форми власності, </w:t>
            </w:r>
            <w:r w:rsidRPr="00FD4737">
              <w:rPr>
                <w:b/>
                <w:color w:val="333333"/>
              </w:rPr>
              <w:t>за умови внесення відомостей про таке житло до Державного реєстру речових прав на нерухоме майно</w:t>
            </w:r>
            <w:r>
              <w:rPr>
                <w:color w:val="333333"/>
              </w:rPr>
              <w:t>;</w:t>
            </w:r>
          </w:p>
          <w:p w:rsidR="00EC01D9" w:rsidRPr="00FD4737" w:rsidRDefault="00FD4737" w:rsidP="00FD4737">
            <w:pPr>
              <w:ind w:firstLine="424"/>
              <w:jc w:val="both"/>
              <w:rPr>
                <w:sz w:val="24"/>
                <w:szCs w:val="24"/>
              </w:rPr>
            </w:pPr>
            <w:bookmarkStart w:id="0" w:name="n31"/>
            <w:bookmarkEnd w:id="0"/>
            <w:r w:rsidRPr="00FD4737">
              <w:rPr>
                <w:color w:val="333333"/>
                <w:sz w:val="24"/>
                <w:szCs w:val="24"/>
              </w:rPr>
              <w:t xml:space="preserve">у гуртожитку, що не належить особі на праві власності, спільної власності (спільної часткової або спільної сумісної власності), </w:t>
            </w:r>
            <w:r w:rsidRPr="00FD4737">
              <w:rPr>
                <w:b/>
                <w:color w:val="333333"/>
                <w:sz w:val="24"/>
                <w:szCs w:val="24"/>
              </w:rPr>
              <w:t>за умови надання згоди</w:t>
            </w:r>
            <w:r w:rsidRPr="00FD4737">
              <w:rPr>
                <w:color w:val="333333"/>
                <w:sz w:val="24"/>
                <w:szCs w:val="24"/>
              </w:rPr>
              <w:t xml:space="preserve"> уповноваженої особи з управління (утримання) гуртожитку, що належить до сфери управління підприємств, установ, </w:t>
            </w:r>
            <w:r w:rsidRPr="00FD4737">
              <w:rPr>
                <w:color w:val="333333"/>
                <w:sz w:val="24"/>
                <w:szCs w:val="24"/>
              </w:rPr>
              <w:lastRenderedPageBreak/>
              <w:t>організацій незалежно від форми власності (далі - уповноважена особа житла).</w:t>
            </w:r>
          </w:p>
        </w:tc>
      </w:tr>
      <w:tr w:rsidR="00EC01D9" w:rsidRPr="008F4FD1" w:rsidTr="007A42FE">
        <w:trPr>
          <w:trHeight w:val="2826"/>
        </w:trPr>
        <w:tc>
          <w:tcPr>
            <w:tcW w:w="3119" w:type="dxa"/>
          </w:tcPr>
          <w:p w:rsidR="00EC01D9" w:rsidRPr="008F4FD1" w:rsidRDefault="00075917" w:rsidP="00075917">
            <w:pPr>
              <w:jc w:val="center"/>
              <w:rPr>
                <w:b/>
                <w:sz w:val="24"/>
                <w:szCs w:val="24"/>
              </w:rPr>
            </w:pPr>
            <w:r>
              <w:rPr>
                <w:b/>
                <w:sz w:val="24"/>
                <w:szCs w:val="24"/>
              </w:rPr>
              <w:lastRenderedPageBreak/>
              <w:t>П</w:t>
            </w:r>
            <w:r w:rsidR="00EC01D9" w:rsidRPr="008F4FD1">
              <w:rPr>
                <w:b/>
                <w:sz w:val="24"/>
                <w:szCs w:val="24"/>
              </w:rPr>
              <w:t xml:space="preserve">ерелік документів, необхідних для отримання адміністративної </w:t>
            </w:r>
            <w:r>
              <w:rPr>
                <w:b/>
                <w:sz w:val="24"/>
                <w:szCs w:val="24"/>
              </w:rPr>
              <w:t>послуги та умови отримання адміністративної послуги</w:t>
            </w:r>
          </w:p>
        </w:tc>
        <w:tc>
          <w:tcPr>
            <w:tcW w:w="7371" w:type="dxa"/>
            <w:vAlign w:val="center"/>
          </w:tcPr>
          <w:p w:rsidR="00214BD3" w:rsidRDefault="00214BD3" w:rsidP="00214BD3">
            <w:pPr>
              <w:spacing w:line="0" w:lineRule="atLeast"/>
              <w:ind w:right="-60" w:firstLine="447"/>
              <w:jc w:val="both"/>
              <w:rPr>
                <w:rFonts w:eastAsia="Times New Roman"/>
                <w:sz w:val="24"/>
                <w:szCs w:val="24"/>
              </w:rPr>
            </w:pPr>
            <w:r>
              <w:rPr>
                <w:rFonts w:eastAsia="Times New Roman"/>
                <w:sz w:val="24"/>
                <w:szCs w:val="24"/>
              </w:rPr>
              <w:t xml:space="preserve">Для декларування місця проживання </w:t>
            </w:r>
            <w:r w:rsidRPr="00214BD3">
              <w:rPr>
                <w:rFonts w:eastAsia="Times New Roman"/>
                <w:b/>
                <w:sz w:val="24"/>
                <w:szCs w:val="24"/>
              </w:rPr>
              <w:t>особа подає</w:t>
            </w:r>
            <w:r>
              <w:rPr>
                <w:rFonts w:eastAsia="Times New Roman"/>
                <w:sz w:val="24"/>
                <w:szCs w:val="24"/>
              </w:rPr>
              <w:t xml:space="preserve"> в електронній формі</w:t>
            </w:r>
            <w:r w:rsidRPr="00F33D58">
              <w:rPr>
                <w:rFonts w:eastAsia="Times New Roman"/>
                <w:sz w:val="24"/>
                <w:szCs w:val="24"/>
                <w:lang w:val="ru-RU"/>
              </w:rPr>
              <w:t>:</w:t>
            </w:r>
          </w:p>
          <w:p w:rsidR="00214BD3" w:rsidRPr="00355CF1" w:rsidRDefault="00214BD3" w:rsidP="00214BD3">
            <w:pPr>
              <w:spacing w:line="0" w:lineRule="atLeast"/>
              <w:ind w:right="-60" w:firstLine="447"/>
              <w:jc w:val="both"/>
              <w:rPr>
                <w:rFonts w:eastAsia="Times New Roman"/>
                <w:sz w:val="24"/>
                <w:szCs w:val="24"/>
              </w:rPr>
            </w:pPr>
            <w:r>
              <w:rPr>
                <w:rFonts w:eastAsia="Times New Roman"/>
                <w:sz w:val="24"/>
                <w:szCs w:val="24"/>
              </w:rPr>
              <w:t>- д</w:t>
            </w:r>
            <w:r w:rsidRPr="00355CF1">
              <w:rPr>
                <w:rFonts w:eastAsia="Times New Roman"/>
                <w:sz w:val="24"/>
                <w:szCs w:val="24"/>
              </w:rPr>
              <w:t>е</w:t>
            </w:r>
            <w:r>
              <w:rPr>
                <w:rFonts w:eastAsia="Times New Roman"/>
                <w:sz w:val="24"/>
                <w:szCs w:val="24"/>
              </w:rPr>
              <w:t>кларацію про місце проживання (</w:t>
            </w:r>
            <w:r w:rsidRPr="00355CF1">
              <w:rPr>
                <w:rFonts w:eastAsia="Times New Roman"/>
                <w:sz w:val="24"/>
                <w:szCs w:val="24"/>
              </w:rPr>
              <w:t>у довільній формі, придатній для сприйняття її змісту), в якій зазначаються такі відомості про особу</w:t>
            </w:r>
            <w:r w:rsidRPr="00355CF1">
              <w:rPr>
                <w:rFonts w:eastAsia="Times New Roman"/>
                <w:sz w:val="24"/>
                <w:szCs w:val="24"/>
                <w:lang w:val="ru-RU"/>
              </w:rPr>
              <w:t>:</w:t>
            </w:r>
          </w:p>
          <w:p w:rsidR="00214BD3" w:rsidRDefault="00214BD3" w:rsidP="00214BD3">
            <w:pPr>
              <w:pStyle w:val="rvps2"/>
              <w:shd w:val="clear" w:color="auto" w:fill="FFFFFF"/>
              <w:spacing w:before="0" w:beforeAutospacing="0" w:after="150" w:afterAutospacing="0"/>
              <w:rPr>
                <w:color w:val="333333"/>
              </w:rPr>
            </w:pPr>
            <w:r>
              <w:rPr>
                <w:color w:val="333333"/>
              </w:rPr>
              <w:t>1) прізвище, власне ім’я, по батькові (за наявності);</w:t>
            </w:r>
          </w:p>
          <w:p w:rsidR="00214BD3" w:rsidRDefault="00214BD3" w:rsidP="00214BD3">
            <w:pPr>
              <w:pStyle w:val="rvps2"/>
              <w:shd w:val="clear" w:color="auto" w:fill="FFFFFF"/>
              <w:spacing w:before="0" w:beforeAutospacing="0" w:after="150" w:afterAutospacing="0"/>
              <w:rPr>
                <w:color w:val="333333"/>
              </w:rPr>
            </w:pPr>
            <w:bookmarkStart w:id="1" w:name="n35"/>
            <w:bookmarkEnd w:id="1"/>
            <w:r>
              <w:rPr>
                <w:color w:val="333333"/>
              </w:rPr>
              <w:t>2) стать;</w:t>
            </w:r>
          </w:p>
          <w:p w:rsidR="00214BD3" w:rsidRDefault="00214BD3" w:rsidP="00214BD3">
            <w:pPr>
              <w:pStyle w:val="rvps2"/>
              <w:shd w:val="clear" w:color="auto" w:fill="FFFFFF"/>
              <w:spacing w:before="0" w:beforeAutospacing="0" w:after="150" w:afterAutospacing="0"/>
              <w:rPr>
                <w:color w:val="333333"/>
              </w:rPr>
            </w:pPr>
            <w:bookmarkStart w:id="2" w:name="n36"/>
            <w:bookmarkEnd w:id="2"/>
            <w:r>
              <w:rPr>
                <w:color w:val="333333"/>
              </w:rPr>
              <w:t>3) дата народження;</w:t>
            </w:r>
          </w:p>
          <w:p w:rsidR="00214BD3" w:rsidRDefault="00214BD3" w:rsidP="00214BD3">
            <w:pPr>
              <w:pStyle w:val="rvps2"/>
              <w:shd w:val="clear" w:color="auto" w:fill="FFFFFF"/>
              <w:spacing w:before="0" w:beforeAutospacing="0" w:after="150" w:afterAutospacing="0"/>
              <w:jc w:val="both"/>
              <w:rPr>
                <w:color w:val="333333"/>
              </w:rPr>
            </w:pPr>
            <w:bookmarkStart w:id="3" w:name="n37"/>
            <w:bookmarkEnd w:id="3"/>
            <w:r>
              <w:rPr>
                <w:color w:val="333333"/>
              </w:rPr>
              <w:t>4) місце народження (країна, область, район, населений пункт (за наявності);</w:t>
            </w:r>
          </w:p>
          <w:p w:rsidR="00214BD3" w:rsidRDefault="00214BD3" w:rsidP="00214BD3">
            <w:pPr>
              <w:pStyle w:val="rvps2"/>
              <w:shd w:val="clear" w:color="auto" w:fill="FFFFFF"/>
              <w:spacing w:before="0" w:beforeAutospacing="0" w:after="150" w:afterAutospacing="0"/>
              <w:rPr>
                <w:color w:val="333333"/>
              </w:rPr>
            </w:pPr>
            <w:bookmarkStart w:id="4" w:name="n38"/>
            <w:bookmarkEnd w:id="4"/>
            <w:r>
              <w:rPr>
                <w:color w:val="333333"/>
              </w:rPr>
              <w:t>5) відомості про громадянство;</w:t>
            </w:r>
          </w:p>
          <w:p w:rsidR="00214BD3" w:rsidRDefault="00214BD3" w:rsidP="00214BD3">
            <w:pPr>
              <w:pStyle w:val="rvps2"/>
              <w:shd w:val="clear" w:color="auto" w:fill="FFFFFF"/>
              <w:spacing w:before="0" w:beforeAutospacing="0" w:after="150" w:afterAutospacing="0"/>
              <w:rPr>
                <w:color w:val="333333"/>
              </w:rPr>
            </w:pPr>
            <w:bookmarkStart w:id="5" w:name="n39"/>
            <w:bookmarkEnd w:id="5"/>
            <w:r>
              <w:rPr>
                <w:color w:val="333333"/>
              </w:rPr>
              <w:t>6) адреса житла, в якому декларується місце проживання;</w:t>
            </w:r>
          </w:p>
          <w:p w:rsidR="00214BD3" w:rsidRDefault="00214BD3" w:rsidP="00214BD3">
            <w:pPr>
              <w:pStyle w:val="rvps2"/>
              <w:shd w:val="clear" w:color="auto" w:fill="FFFFFF"/>
              <w:spacing w:before="0" w:beforeAutospacing="0" w:after="150" w:afterAutospacing="0"/>
              <w:jc w:val="both"/>
              <w:rPr>
                <w:color w:val="333333"/>
              </w:rPr>
            </w:pPr>
            <w:bookmarkStart w:id="6" w:name="n40"/>
            <w:bookmarkEnd w:id="6"/>
            <w:r>
              <w:rPr>
                <w:color w:val="333333"/>
              </w:rPr>
              <w:t>7) попереднє місце проживання (перебування) із зазначенням адреси житла (якщо попереднє місце проживання (перебування) особи задекларовано/зареєстровано);</w:t>
            </w:r>
          </w:p>
          <w:p w:rsidR="00214BD3" w:rsidRDefault="00214BD3" w:rsidP="00214BD3">
            <w:pPr>
              <w:pStyle w:val="rvps2"/>
              <w:shd w:val="clear" w:color="auto" w:fill="FFFFFF"/>
              <w:spacing w:before="0" w:beforeAutospacing="0" w:after="150" w:afterAutospacing="0"/>
              <w:jc w:val="both"/>
              <w:rPr>
                <w:color w:val="333333"/>
              </w:rPr>
            </w:pPr>
            <w:bookmarkStart w:id="7" w:name="n41"/>
            <w:bookmarkEnd w:id="7"/>
            <w:r>
              <w:rPr>
                <w:color w:val="333333"/>
              </w:rPr>
              <w:t>8) контактні дані (номер телефону, адреса електронної пошти, інші засоби зв’язку (за наявності);</w:t>
            </w:r>
          </w:p>
          <w:p w:rsidR="00214BD3" w:rsidRDefault="00214BD3" w:rsidP="00214BD3">
            <w:pPr>
              <w:pStyle w:val="rvps2"/>
              <w:shd w:val="clear" w:color="auto" w:fill="FFFFFF"/>
              <w:spacing w:before="0" w:beforeAutospacing="0" w:after="150" w:afterAutospacing="0"/>
              <w:jc w:val="both"/>
              <w:rPr>
                <w:color w:val="333333"/>
              </w:rPr>
            </w:pPr>
            <w:bookmarkStart w:id="8" w:name="n42"/>
            <w:bookmarkEnd w:id="8"/>
            <w:r>
              <w:rPr>
                <w:color w:val="333333"/>
              </w:rPr>
              <w:t>9) реквізити паспортного документа особи (серія та/або номер, дата видачі паспорта громадянина України, найменування уповноваженого суб’єкта, що видав, строк дії (за наявності); для дитини віком до 14 років, крім іноземців та осіб без громадянства, - серія та номер свідоцтва про народження або реквізити документа про реєстрацію народження, виданого компетентним органом іноземної держави і легалізованого у встановленому порядку, якщо інше не передбачено міжнародним договором України, згода на обов’язковість якого надана Верховною Радою України, за умови підтвердження таких відомостей засобами електронної інформаційної взаємодії;</w:t>
            </w:r>
          </w:p>
          <w:p w:rsidR="00214BD3" w:rsidRDefault="00214BD3" w:rsidP="00214BD3">
            <w:pPr>
              <w:pStyle w:val="rvps2"/>
              <w:shd w:val="clear" w:color="auto" w:fill="FFFFFF"/>
              <w:spacing w:before="0" w:beforeAutospacing="0" w:after="150" w:afterAutospacing="0"/>
              <w:jc w:val="both"/>
              <w:rPr>
                <w:color w:val="333333"/>
              </w:rPr>
            </w:pPr>
            <w:bookmarkStart w:id="9" w:name="n43"/>
            <w:bookmarkEnd w:id="9"/>
            <w:r>
              <w:rPr>
                <w:color w:val="333333"/>
              </w:rPr>
              <w:t>10) реквізити паспортного документа іноземця чи особи без громадянства (за наявності) - для осіб, які декларують місце свого проживання на підставі посвідки на постійне проживання або посвідки на тимчасове проживання, оформленої засобами Єдиного державного демографічного реєстру;</w:t>
            </w:r>
          </w:p>
          <w:p w:rsidR="00214BD3" w:rsidRDefault="00214BD3" w:rsidP="00214BD3">
            <w:pPr>
              <w:pStyle w:val="rvps2"/>
              <w:shd w:val="clear" w:color="auto" w:fill="FFFFFF"/>
              <w:spacing w:before="0" w:beforeAutospacing="0" w:after="150" w:afterAutospacing="0"/>
              <w:jc w:val="both"/>
              <w:rPr>
                <w:color w:val="333333"/>
              </w:rPr>
            </w:pPr>
            <w:bookmarkStart w:id="10" w:name="n44"/>
            <w:bookmarkEnd w:id="10"/>
            <w:r>
              <w:rPr>
                <w:color w:val="333333"/>
              </w:rPr>
              <w:t>11) унікальний номер запису в Єдиному державному демографічному реєстрі (за наявності);</w:t>
            </w:r>
          </w:p>
          <w:p w:rsidR="00214BD3" w:rsidRDefault="00214BD3" w:rsidP="00214BD3">
            <w:pPr>
              <w:pStyle w:val="rvps2"/>
              <w:shd w:val="clear" w:color="auto" w:fill="FFFFFF"/>
              <w:spacing w:before="0" w:beforeAutospacing="0" w:after="150" w:afterAutospacing="0"/>
              <w:jc w:val="both"/>
              <w:rPr>
                <w:color w:val="333333"/>
              </w:rPr>
            </w:pPr>
            <w:bookmarkStart w:id="11" w:name="n45"/>
            <w:bookmarkEnd w:id="11"/>
            <w:r>
              <w:rPr>
                <w:color w:val="333333"/>
              </w:rPr>
              <w:t>12) реєстраційний номер облікової картки платника податків (за наявності);</w:t>
            </w:r>
          </w:p>
          <w:p w:rsidR="00214BD3" w:rsidRDefault="00214BD3" w:rsidP="00214BD3">
            <w:pPr>
              <w:pStyle w:val="rvps2"/>
              <w:shd w:val="clear" w:color="auto" w:fill="FFFFFF"/>
              <w:spacing w:before="0" w:beforeAutospacing="0" w:after="150" w:afterAutospacing="0"/>
              <w:jc w:val="both"/>
              <w:rPr>
                <w:color w:val="333333"/>
              </w:rPr>
            </w:pPr>
            <w:bookmarkStart w:id="12" w:name="n46"/>
            <w:bookmarkEnd w:id="12"/>
            <w:r>
              <w:rPr>
                <w:color w:val="333333"/>
              </w:rPr>
              <w:t>13) окремий номер запису в Єдиному державному реєстрі призовників, військовозобов’язаних та резервістів (далі - Реєстр військовозобов’язаних) (за наявності) або відомості військово-облікового документа (тип військово-облікового документа, найменування районного (об’єднаного районного), міського (районного у містах, об’єднаного міського) територіального центру комплектування та соціальної підтримки (далі - територіальний центр комплектування та соціальної підтримки), в якому особа перебуває та/або перебувала на військовому обліку; для військовозобов’язаних та резервістів - також серія та/або номер військово-облікового документа (за наявності);</w:t>
            </w:r>
          </w:p>
          <w:p w:rsidR="00214BD3" w:rsidRDefault="00214BD3" w:rsidP="00214BD3">
            <w:pPr>
              <w:pStyle w:val="rvps2"/>
              <w:shd w:val="clear" w:color="auto" w:fill="FFFFFF"/>
              <w:spacing w:before="0" w:beforeAutospacing="0" w:after="150" w:afterAutospacing="0"/>
              <w:jc w:val="both"/>
              <w:rPr>
                <w:color w:val="333333"/>
              </w:rPr>
            </w:pPr>
            <w:r>
              <w:rPr>
                <w:color w:val="333333"/>
              </w:rPr>
              <w:lastRenderedPageBreak/>
              <w:t>14) прізвища, власні імена та по батькові(за наявності), контактні дані (номер телефону, адреса електронної пошти, інші засоби зв</w:t>
            </w:r>
            <w:r>
              <w:rPr>
                <w:color w:val="333333"/>
              </w:rPr>
              <w:br w:type="column"/>
              <w:t>’</w:t>
            </w:r>
            <w:proofErr w:type="spellStart"/>
            <w:r>
              <w:rPr>
                <w:color w:val="333333"/>
              </w:rPr>
              <w:t>язку</w:t>
            </w:r>
            <w:proofErr w:type="spellEnd"/>
            <w:r>
              <w:rPr>
                <w:color w:val="333333"/>
              </w:rPr>
              <w:t xml:space="preserve"> (за наявності)та посада уповноваженої особи житла, яка надала згоду на декларування місця проживання особи у випадках, встановлених цим Законом;</w:t>
            </w:r>
          </w:p>
          <w:p w:rsidR="00214BD3" w:rsidRDefault="00214BD3" w:rsidP="00214BD3">
            <w:pPr>
              <w:pStyle w:val="rvps2"/>
              <w:shd w:val="clear" w:color="auto" w:fill="FFFFFF"/>
              <w:spacing w:before="0" w:beforeAutospacing="0" w:after="150" w:afterAutospacing="0"/>
              <w:rPr>
                <w:color w:val="333333"/>
              </w:rPr>
            </w:pPr>
            <w:r>
              <w:rPr>
                <w:color w:val="333333"/>
              </w:rPr>
              <w:t>15) дата формування декларації;</w:t>
            </w:r>
          </w:p>
          <w:p w:rsidR="00214BD3" w:rsidRDefault="00214BD3" w:rsidP="00214BD3">
            <w:pPr>
              <w:pStyle w:val="rvps2"/>
              <w:shd w:val="clear" w:color="auto" w:fill="FFFFFF"/>
              <w:spacing w:before="0" w:beforeAutospacing="0" w:after="150" w:afterAutospacing="0"/>
              <w:ind w:firstLine="450"/>
              <w:rPr>
                <w:color w:val="333333"/>
              </w:rPr>
            </w:pPr>
            <w:r>
              <w:rPr>
                <w:color w:val="333333"/>
              </w:rPr>
              <w:t xml:space="preserve"> - відомості про сплату адміністративного збору.</w:t>
            </w:r>
          </w:p>
          <w:p w:rsidR="00214BD3" w:rsidRDefault="00214BD3" w:rsidP="00214BD3">
            <w:pPr>
              <w:pStyle w:val="rvps2"/>
              <w:shd w:val="clear" w:color="auto" w:fill="FFFFFF"/>
              <w:spacing w:before="0" w:beforeAutospacing="0" w:after="150" w:afterAutospacing="0"/>
              <w:ind w:firstLine="447"/>
              <w:jc w:val="both"/>
              <w:rPr>
                <w:color w:val="333333"/>
              </w:rPr>
            </w:pPr>
            <w:r>
              <w:rPr>
                <w:color w:val="333333"/>
              </w:rPr>
              <w:t>Відповідальність за повноту та достовірність відомостей, зазначених у декларації, несе особа, що її подає.</w:t>
            </w:r>
          </w:p>
          <w:p w:rsidR="00214BD3" w:rsidRDefault="00214BD3" w:rsidP="00214BD3">
            <w:pPr>
              <w:pStyle w:val="rvps2"/>
              <w:shd w:val="clear" w:color="auto" w:fill="FFFFFF"/>
              <w:spacing w:before="0" w:beforeAutospacing="0" w:after="150" w:afterAutospacing="0"/>
              <w:ind w:firstLine="450"/>
              <w:jc w:val="both"/>
              <w:rPr>
                <w:color w:val="333333"/>
              </w:rPr>
            </w:pPr>
            <w:r>
              <w:rPr>
                <w:color w:val="333333"/>
              </w:rPr>
              <w:t xml:space="preserve">Забороняється вимагати для декларування місця проживання подання особою відомостей та/або документів, не передбачених Законом України </w:t>
            </w:r>
            <w:r w:rsidRPr="0019778F">
              <w:rPr>
                <w:color w:val="333333"/>
              </w:rPr>
              <w:t>«Про надання публічних (електронних публічних) послуг щодо декларування та реєстр</w:t>
            </w:r>
            <w:r>
              <w:rPr>
                <w:color w:val="333333"/>
              </w:rPr>
              <w:t>ації місця проживання в Україні».</w:t>
            </w:r>
          </w:p>
          <w:p w:rsidR="00214BD3" w:rsidRDefault="00214BD3" w:rsidP="00214BD3">
            <w:pPr>
              <w:pStyle w:val="rvps2"/>
              <w:shd w:val="clear" w:color="auto" w:fill="FFFFFF"/>
              <w:spacing w:before="0" w:beforeAutospacing="0" w:after="150" w:afterAutospacing="0"/>
              <w:ind w:firstLine="450"/>
              <w:jc w:val="both"/>
              <w:rPr>
                <w:color w:val="333333"/>
              </w:rPr>
            </w:pPr>
            <w:r w:rsidRPr="000361AC">
              <w:rPr>
                <w:color w:val="333333"/>
              </w:rPr>
              <w:t xml:space="preserve">У разі </w:t>
            </w:r>
            <w:r w:rsidRPr="00AB0CBE">
              <w:rPr>
                <w:b/>
                <w:color w:val="333333"/>
              </w:rPr>
              <w:t>якщо особа не є власником (співвласником) житла, за адресою якого декларується місце її проживання</w:t>
            </w:r>
            <w:r w:rsidRPr="000361AC">
              <w:rPr>
                <w:color w:val="333333"/>
              </w:rPr>
              <w:t xml:space="preserve"> та відомості про яке внесені до Державного реєстру речових прав на нерухоме майно, у декларації</w:t>
            </w:r>
            <w:r>
              <w:rPr>
                <w:color w:val="333333"/>
              </w:rPr>
              <w:t xml:space="preserve"> про місце проживання додатково </w:t>
            </w:r>
            <w:r w:rsidRPr="000361AC">
              <w:rPr>
                <w:color w:val="333333"/>
              </w:rPr>
              <w:t>зазначаються відомості про власника (співвласників) житла окремо стосовно кожного власника (співвласника) житла, а саме:</w:t>
            </w:r>
          </w:p>
          <w:p w:rsidR="00214BD3" w:rsidRPr="008B4239" w:rsidRDefault="00214BD3" w:rsidP="00214BD3">
            <w:pPr>
              <w:pStyle w:val="rvps2"/>
              <w:jc w:val="both"/>
              <w:rPr>
                <w:color w:val="333333"/>
              </w:rPr>
            </w:pPr>
            <w:r>
              <w:rPr>
                <w:color w:val="333333"/>
              </w:rPr>
              <w:t>1</w:t>
            </w:r>
            <w:r w:rsidRPr="008B4239">
              <w:rPr>
                <w:color w:val="333333"/>
              </w:rPr>
              <w:t>) прізвище, власне ім’я, по батькові (за наявності);</w:t>
            </w:r>
          </w:p>
          <w:p w:rsidR="00214BD3" w:rsidRPr="008B4239" w:rsidRDefault="00214BD3" w:rsidP="00214BD3">
            <w:pPr>
              <w:pStyle w:val="rvps2"/>
              <w:rPr>
                <w:color w:val="333333"/>
              </w:rPr>
            </w:pPr>
            <w:bookmarkStart w:id="13" w:name="n54"/>
            <w:bookmarkEnd w:id="13"/>
            <w:r w:rsidRPr="008B4239">
              <w:rPr>
                <w:color w:val="333333"/>
              </w:rPr>
              <w:t>2) дата народження;</w:t>
            </w:r>
          </w:p>
          <w:p w:rsidR="00214BD3" w:rsidRPr="008B4239" w:rsidRDefault="00214BD3" w:rsidP="00214BD3">
            <w:pPr>
              <w:pStyle w:val="rvps2"/>
              <w:jc w:val="both"/>
              <w:rPr>
                <w:color w:val="333333"/>
              </w:rPr>
            </w:pPr>
            <w:bookmarkStart w:id="14" w:name="n55"/>
            <w:bookmarkEnd w:id="14"/>
            <w:r w:rsidRPr="008B4239">
              <w:rPr>
                <w:color w:val="333333"/>
              </w:rPr>
              <w:t>3) реквізити паспортного документа особи (серія та/або номер, дата видачі, найменування уповноваженого суб’єкта, що видав, строк дії (за наявності) паспорта громадянина України або паспортного документа іноземця чи особи без громадянства);</w:t>
            </w:r>
          </w:p>
          <w:p w:rsidR="00214BD3" w:rsidRPr="008B4239" w:rsidRDefault="00214BD3" w:rsidP="00214BD3">
            <w:pPr>
              <w:pStyle w:val="rvps2"/>
              <w:jc w:val="both"/>
              <w:rPr>
                <w:color w:val="333333"/>
              </w:rPr>
            </w:pPr>
            <w:bookmarkStart w:id="15" w:name="n56"/>
            <w:bookmarkEnd w:id="15"/>
            <w:r w:rsidRPr="008B4239">
              <w:rPr>
                <w:color w:val="333333"/>
              </w:rPr>
              <w:t>4) реєстраційний номер облікової картки платника податків згідно з Державним реєстром фізичних осіб - платників податків;</w:t>
            </w:r>
          </w:p>
          <w:p w:rsidR="00214BD3" w:rsidRPr="008B4239" w:rsidRDefault="00214BD3" w:rsidP="00214BD3">
            <w:pPr>
              <w:pStyle w:val="rvps2"/>
              <w:jc w:val="both"/>
              <w:rPr>
                <w:color w:val="333333"/>
              </w:rPr>
            </w:pPr>
            <w:bookmarkStart w:id="16" w:name="n57"/>
            <w:bookmarkEnd w:id="16"/>
            <w:r w:rsidRPr="008B4239">
              <w:rPr>
                <w:color w:val="333333"/>
              </w:rPr>
              <w:t>5) відомості про документи, що підтверджують право власності на об’єкт нерухомого майна (назва, номер та дата документа, що підтверджує право власності);</w:t>
            </w:r>
          </w:p>
          <w:p w:rsidR="00214BD3" w:rsidRDefault="00214BD3" w:rsidP="00214BD3">
            <w:pPr>
              <w:pStyle w:val="rvps2"/>
              <w:rPr>
                <w:color w:val="333333"/>
              </w:rPr>
            </w:pPr>
            <w:bookmarkStart w:id="17" w:name="n58"/>
            <w:bookmarkEnd w:id="17"/>
            <w:r w:rsidRPr="008B4239">
              <w:rPr>
                <w:color w:val="333333"/>
              </w:rPr>
              <w:t>6) контактні дані (номер телефону, адреса електронної пошти, інші засоби зв’язку (за наявності).</w:t>
            </w:r>
          </w:p>
          <w:p w:rsidR="00214BD3" w:rsidRDefault="00214BD3" w:rsidP="00214BD3">
            <w:pPr>
              <w:pStyle w:val="rvps2"/>
              <w:ind w:firstLine="447"/>
              <w:jc w:val="both"/>
              <w:rPr>
                <w:color w:val="333333"/>
              </w:rPr>
            </w:pPr>
            <w:r w:rsidRPr="00214BD3">
              <w:rPr>
                <w:b/>
                <w:color w:val="333333"/>
              </w:rPr>
              <w:t>У разі коли особа не є власником (співвласником) житла, за адресою якого декларується місце її проживання</w:t>
            </w:r>
            <w:r w:rsidRPr="006E6E6B">
              <w:rPr>
                <w:color w:val="333333"/>
              </w:rPr>
              <w:t>, декларування місця проживання особи здійснюється за згодою власника (співвласників) житла, уповноваженої особи житла, яка підтверджується електронним підписом, що базується на кваліфікованому сертифікаті електронного підпису та відображається в декларації під час її формування.</w:t>
            </w:r>
          </w:p>
          <w:p w:rsidR="00214BD3" w:rsidRDefault="00214BD3" w:rsidP="00214BD3">
            <w:pPr>
              <w:pStyle w:val="rvps2"/>
              <w:ind w:firstLine="447"/>
              <w:jc w:val="both"/>
              <w:rPr>
                <w:color w:val="333333"/>
              </w:rPr>
            </w:pPr>
            <w:r w:rsidRPr="00214BD3">
              <w:rPr>
                <w:b/>
                <w:color w:val="333333"/>
              </w:rPr>
              <w:t>Згода власника (співвласників) житла не вимагається</w:t>
            </w:r>
            <w:r w:rsidRPr="00B36F72">
              <w:rPr>
                <w:color w:val="333333"/>
              </w:rPr>
              <w:t xml:space="preserve"> у разі декларування місця проживання дітей віком до 18 років за адресою задекларованого/зареєстрованого місця проживання їх батьків або інших законних представників чи одного з них.</w:t>
            </w:r>
          </w:p>
          <w:p w:rsidR="00214BD3" w:rsidRDefault="00214BD3" w:rsidP="00214BD3">
            <w:pPr>
              <w:pStyle w:val="rvps2"/>
              <w:ind w:firstLine="447"/>
              <w:jc w:val="both"/>
              <w:rPr>
                <w:color w:val="333333"/>
              </w:rPr>
            </w:pPr>
            <w:r w:rsidRPr="00214BD3">
              <w:rPr>
                <w:b/>
                <w:color w:val="333333"/>
              </w:rPr>
              <w:lastRenderedPageBreak/>
              <w:t>Повнолітні особи</w:t>
            </w:r>
            <w:r w:rsidRPr="00EE0348">
              <w:rPr>
                <w:color w:val="333333"/>
              </w:rPr>
              <w:t xml:space="preserve"> декларують місце свого проживання самостійно.</w:t>
            </w:r>
            <w:r>
              <w:rPr>
                <w:color w:val="333333"/>
              </w:rPr>
              <w:t xml:space="preserve"> </w:t>
            </w:r>
          </w:p>
          <w:p w:rsidR="00214BD3" w:rsidRDefault="00214BD3" w:rsidP="00214BD3">
            <w:pPr>
              <w:pStyle w:val="rvps2"/>
              <w:ind w:firstLine="447"/>
              <w:jc w:val="both"/>
              <w:rPr>
                <w:color w:val="333333"/>
              </w:rPr>
            </w:pPr>
            <w:r w:rsidRPr="00214BD3">
              <w:rPr>
                <w:b/>
                <w:color w:val="333333"/>
              </w:rPr>
              <w:t>Дитина віком від 14 років</w:t>
            </w:r>
            <w:r w:rsidRPr="00F905DC">
              <w:rPr>
                <w:color w:val="333333"/>
              </w:rPr>
              <w:t xml:space="preserve"> самостійно декларує місце свого проживання за задекларованим/зареєстрованим місцем проживання батьків або інших законних представників чи одного з них без їх згоди.</w:t>
            </w:r>
          </w:p>
          <w:p w:rsidR="00214BD3" w:rsidRDefault="00214BD3" w:rsidP="00214BD3">
            <w:pPr>
              <w:pStyle w:val="rvps2"/>
              <w:ind w:firstLine="447"/>
              <w:jc w:val="both"/>
              <w:rPr>
                <w:color w:val="333333"/>
              </w:rPr>
            </w:pPr>
            <w:r w:rsidRPr="00214BD3">
              <w:rPr>
                <w:b/>
                <w:color w:val="333333"/>
              </w:rPr>
              <w:t>Дитина віком від 14 років</w:t>
            </w:r>
            <w:r w:rsidRPr="00320854">
              <w:rPr>
                <w:color w:val="333333"/>
              </w:rPr>
              <w:t xml:space="preserve"> самостійно декларує місце свого проживання за адресою іншого житла, ніж задеклароване/зареєстроване місце проживання її батьків або інших законних представників, </w:t>
            </w:r>
            <w:r w:rsidRPr="00214BD3">
              <w:rPr>
                <w:b/>
                <w:color w:val="333333"/>
              </w:rPr>
              <w:t>за згодою батьків або інших законних представників чи одного з них</w:t>
            </w:r>
            <w:r w:rsidRPr="00320854">
              <w:rPr>
                <w:color w:val="333333"/>
              </w:rPr>
              <w:t>. У разі декларування місця проживання у гуртожитку на період здобуття освіти така згода не надається.</w:t>
            </w:r>
            <w:r>
              <w:rPr>
                <w:color w:val="333333"/>
              </w:rPr>
              <w:t xml:space="preserve"> </w:t>
            </w:r>
          </w:p>
          <w:p w:rsidR="00214BD3" w:rsidRPr="00A90D07" w:rsidRDefault="00214BD3" w:rsidP="00A90D07">
            <w:pPr>
              <w:pStyle w:val="rvps2"/>
              <w:ind w:firstLine="447"/>
              <w:jc w:val="both"/>
              <w:rPr>
                <w:b/>
                <w:color w:val="333333"/>
              </w:rPr>
            </w:pPr>
            <w:r w:rsidRPr="00A90D07">
              <w:rPr>
                <w:b/>
                <w:color w:val="333333"/>
              </w:rPr>
              <w:t>Місце проживання дитини віком до 14 років</w:t>
            </w:r>
            <w:r w:rsidRPr="00165F96">
              <w:rPr>
                <w:color w:val="333333"/>
              </w:rPr>
              <w:t xml:space="preserve"> може бути задекларовано за адресою місця проживання одного з батьків або інших законних представників, зокрема одночасно із зняттям з попереднього задекларованого/зареєстрованого місця проживання, за декларацією, поданою одним з її батьків або інших законних представників </w:t>
            </w:r>
            <w:r w:rsidRPr="00A90D07">
              <w:rPr>
                <w:b/>
                <w:color w:val="333333"/>
              </w:rPr>
              <w:t>за згодою іншого з батьків або законних представників дитини.</w:t>
            </w:r>
          </w:p>
          <w:p w:rsidR="00214BD3" w:rsidRDefault="00214BD3" w:rsidP="00A90D07">
            <w:pPr>
              <w:pStyle w:val="rvps2"/>
              <w:ind w:firstLine="447"/>
              <w:jc w:val="both"/>
              <w:rPr>
                <w:color w:val="333333"/>
              </w:rPr>
            </w:pPr>
            <w:r w:rsidRPr="00A90D07">
              <w:rPr>
                <w:b/>
                <w:color w:val="333333"/>
              </w:rPr>
              <w:t>Згода іншого з батьків або законних представників дитини</w:t>
            </w:r>
            <w:r w:rsidRPr="00162C2F">
              <w:rPr>
                <w:color w:val="333333"/>
              </w:rPr>
              <w:t xml:space="preserve"> підтверджується електронним підписом, що базується на кваліфікованому сертифікаті електронного підпису.</w:t>
            </w:r>
          </w:p>
          <w:p w:rsidR="00214BD3" w:rsidRDefault="00214BD3" w:rsidP="00A90D07">
            <w:pPr>
              <w:pStyle w:val="rvps2"/>
              <w:ind w:firstLine="447"/>
              <w:jc w:val="both"/>
              <w:rPr>
                <w:color w:val="333333"/>
              </w:rPr>
            </w:pPr>
            <w:r w:rsidRPr="00186F95">
              <w:rPr>
                <w:color w:val="333333"/>
              </w:rPr>
              <w:t xml:space="preserve">У разі коли місце проживання батьків або інших законних представників дитини задекларовано/зареєстровано за однією адресою, </w:t>
            </w:r>
            <w:r w:rsidRPr="00A90D07">
              <w:rPr>
                <w:b/>
                <w:color w:val="333333"/>
              </w:rPr>
              <w:t>згода іншого з батьків або законних представників не надається.</w:t>
            </w:r>
          </w:p>
          <w:p w:rsidR="00A90D07" w:rsidRDefault="00214BD3" w:rsidP="00A90D07">
            <w:pPr>
              <w:pStyle w:val="rvps2"/>
              <w:ind w:firstLine="447"/>
              <w:jc w:val="both"/>
              <w:rPr>
                <w:color w:val="333333"/>
              </w:rPr>
            </w:pPr>
            <w:r w:rsidRPr="00595F52">
              <w:rPr>
                <w:color w:val="333333"/>
              </w:rPr>
              <w:t xml:space="preserve">У разі декларування місця проживання, у тому числі з одночасним зняттям з попереднього задекларованого/зареєстрованого місця проживання (перебування), </w:t>
            </w:r>
            <w:r w:rsidRPr="00A90D07">
              <w:rPr>
                <w:b/>
                <w:color w:val="333333"/>
              </w:rPr>
              <w:t xml:space="preserve">батьками або одним з них разом з дитиною (дітьми) віком до 14 років </w:t>
            </w:r>
            <w:r w:rsidRPr="00595F52">
              <w:rPr>
                <w:color w:val="333333"/>
              </w:rPr>
              <w:t>на кожного з них формуються окремі декларації протягом 24 годин, які надсилаються до органу реєстрації.</w:t>
            </w:r>
          </w:p>
          <w:p w:rsidR="00214BD3" w:rsidRDefault="00214BD3" w:rsidP="00A90D07">
            <w:pPr>
              <w:pStyle w:val="rvps2"/>
              <w:ind w:firstLine="447"/>
              <w:jc w:val="both"/>
              <w:rPr>
                <w:color w:val="333333"/>
              </w:rPr>
            </w:pPr>
            <w:r w:rsidRPr="00A90D07">
              <w:rPr>
                <w:b/>
                <w:color w:val="333333"/>
              </w:rPr>
              <w:t xml:space="preserve">Декларація </w:t>
            </w:r>
            <w:r w:rsidR="00A90D07" w:rsidRPr="00A90D07">
              <w:rPr>
                <w:b/>
                <w:color w:val="333333"/>
              </w:rPr>
              <w:t xml:space="preserve">про місце проживання </w:t>
            </w:r>
            <w:r w:rsidRPr="00A90D07">
              <w:rPr>
                <w:b/>
                <w:color w:val="333333"/>
              </w:rPr>
              <w:t>може бути подана за ініціативою власника житла</w:t>
            </w:r>
            <w:r w:rsidRPr="00CF36EE">
              <w:rPr>
                <w:color w:val="333333"/>
              </w:rPr>
              <w:t xml:space="preserve"> або уповноваженої особи житла за умови надання в електронній формі засобами Порталу Дія згоди особи, місце проживання якої декларується в цьому житлі. Згода особи, місце проживання якої декларується, підтверджується електронним підписом, що базується на кваліфікованому сертифікаті електронного підпису.</w:t>
            </w:r>
          </w:p>
          <w:p w:rsidR="00214BD3" w:rsidRDefault="00214BD3" w:rsidP="00A90D07">
            <w:pPr>
              <w:pStyle w:val="rvps2"/>
              <w:ind w:firstLine="447"/>
              <w:jc w:val="both"/>
              <w:rPr>
                <w:color w:val="333333"/>
              </w:rPr>
            </w:pPr>
            <w:r w:rsidRPr="00840060">
              <w:rPr>
                <w:color w:val="333333"/>
              </w:rPr>
              <w:t xml:space="preserve">Під час подання декларації про місце проживання </w:t>
            </w:r>
            <w:r w:rsidRPr="00AB0CBE">
              <w:rPr>
                <w:b/>
                <w:color w:val="333333"/>
              </w:rPr>
              <w:t>в гуртожитку закладу освіти</w:t>
            </w:r>
            <w:r w:rsidRPr="00840060">
              <w:rPr>
                <w:color w:val="333333"/>
              </w:rPr>
              <w:t xml:space="preserve"> згода уповноваженої особи житла засвідчується її електронним підписом, що базується на кваліфікованому сертифікаті електронного підпису.</w:t>
            </w:r>
          </w:p>
          <w:p w:rsidR="00214BD3" w:rsidRPr="004D261D" w:rsidRDefault="00214BD3" w:rsidP="00A90D07">
            <w:pPr>
              <w:pStyle w:val="rvps2"/>
              <w:ind w:firstLine="447"/>
              <w:jc w:val="both"/>
              <w:rPr>
                <w:color w:val="333333"/>
              </w:rPr>
            </w:pPr>
            <w:r w:rsidRPr="00A90D07">
              <w:rPr>
                <w:b/>
                <w:color w:val="333333"/>
              </w:rPr>
              <w:t>Формування декларації припиняється засобами Порталу Дія</w:t>
            </w:r>
            <w:r w:rsidRPr="004D261D">
              <w:rPr>
                <w:color w:val="333333"/>
              </w:rPr>
              <w:t>, якщо зазначені у ній відомості:</w:t>
            </w:r>
          </w:p>
          <w:p w:rsidR="00214BD3" w:rsidRPr="004D261D" w:rsidRDefault="00214BD3" w:rsidP="00214BD3">
            <w:pPr>
              <w:pStyle w:val="rvps2"/>
              <w:numPr>
                <w:ilvl w:val="0"/>
                <w:numId w:val="5"/>
              </w:numPr>
              <w:rPr>
                <w:color w:val="333333"/>
              </w:rPr>
            </w:pPr>
            <w:bookmarkStart w:id="18" w:name="n81"/>
            <w:bookmarkEnd w:id="18"/>
            <w:r w:rsidRPr="004D261D">
              <w:rPr>
                <w:color w:val="333333"/>
              </w:rPr>
              <w:t>надані не в повному обсязі;</w:t>
            </w:r>
          </w:p>
          <w:p w:rsidR="00214BD3" w:rsidRPr="004D261D" w:rsidRDefault="00214BD3" w:rsidP="00A90D07">
            <w:pPr>
              <w:pStyle w:val="rvps2"/>
              <w:numPr>
                <w:ilvl w:val="0"/>
                <w:numId w:val="5"/>
              </w:numPr>
              <w:ind w:left="0" w:firstLine="120"/>
              <w:jc w:val="both"/>
              <w:rPr>
                <w:color w:val="333333"/>
              </w:rPr>
            </w:pPr>
            <w:bookmarkStart w:id="19" w:name="n82"/>
            <w:bookmarkEnd w:id="19"/>
            <w:r w:rsidRPr="004D261D">
              <w:rPr>
                <w:color w:val="333333"/>
              </w:rPr>
              <w:lastRenderedPageBreak/>
              <w:t xml:space="preserve">не відповідають вимогам арифметичного та </w:t>
            </w:r>
            <w:proofErr w:type="spellStart"/>
            <w:r w:rsidRPr="004D261D">
              <w:rPr>
                <w:color w:val="333333"/>
              </w:rPr>
              <w:t>формато</w:t>
            </w:r>
            <w:proofErr w:type="spellEnd"/>
            <w:r w:rsidRPr="004D261D">
              <w:rPr>
                <w:color w:val="333333"/>
              </w:rPr>
              <w:t>-логічного контролю;</w:t>
            </w:r>
          </w:p>
          <w:p w:rsidR="00A90D07" w:rsidRDefault="00214BD3" w:rsidP="00A90D07">
            <w:pPr>
              <w:pStyle w:val="rvps2"/>
              <w:numPr>
                <w:ilvl w:val="0"/>
                <w:numId w:val="5"/>
              </w:numPr>
              <w:ind w:left="22" w:firstLine="98"/>
              <w:jc w:val="both"/>
              <w:rPr>
                <w:color w:val="333333"/>
              </w:rPr>
            </w:pPr>
            <w:bookmarkStart w:id="20" w:name="n83"/>
            <w:bookmarkEnd w:id="20"/>
            <w:r w:rsidRPr="004D261D">
              <w:rPr>
                <w:color w:val="333333"/>
              </w:rPr>
              <w:t>не відповідають відомостям, отриманим засобами Порталу Дія з інформаційно-комунікаційних систем</w:t>
            </w:r>
            <w:r>
              <w:rPr>
                <w:color w:val="333333"/>
              </w:rPr>
              <w:t>.</w:t>
            </w:r>
          </w:p>
          <w:p w:rsidR="00E253A4" w:rsidRPr="00A90D07" w:rsidRDefault="00214BD3" w:rsidP="007A42FE">
            <w:pPr>
              <w:pStyle w:val="rvps2"/>
              <w:ind w:firstLine="589"/>
              <w:jc w:val="both"/>
              <w:rPr>
                <w:color w:val="333333"/>
              </w:rPr>
            </w:pPr>
            <w:r w:rsidRPr="00A90D07">
              <w:rPr>
                <w:color w:val="333333"/>
              </w:rPr>
              <w:t>Після формування декларації програмними засобами Порталу Дія та накладення електронного підпису, що базується на кваліфікованому сертифікаті електронного підпису, декларація блокується для редагування та надсилається через єдину інформаційну систему МВС до органу реєстрації.</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lastRenderedPageBreak/>
              <w:t>Порядок та спосіб подання документів, необхідних для отримання адміністративної послуги</w:t>
            </w:r>
          </w:p>
        </w:tc>
        <w:tc>
          <w:tcPr>
            <w:tcW w:w="7371" w:type="dxa"/>
            <w:vAlign w:val="center"/>
          </w:tcPr>
          <w:p w:rsidR="00EC01D9" w:rsidRPr="003D7FA6" w:rsidRDefault="00984D1C" w:rsidP="007533E0">
            <w:pPr>
              <w:pStyle w:val="TableParagraph"/>
              <w:jc w:val="both"/>
              <w:rPr>
                <w:sz w:val="24"/>
                <w:szCs w:val="24"/>
                <w:lang w:val="uk-UA"/>
              </w:rPr>
            </w:pPr>
            <w:r w:rsidRPr="003D7FA6">
              <w:rPr>
                <w:sz w:val="24"/>
                <w:szCs w:val="24"/>
                <w:lang w:val="uk-UA" w:eastAsia="ru-RU"/>
              </w:rPr>
              <w:t>Подання в електронній формі засобами Порталу Дія декларації про місце проживання.</w:t>
            </w:r>
          </w:p>
        </w:tc>
      </w:tr>
      <w:tr w:rsidR="00EC01D9" w:rsidRPr="008F4FD1" w:rsidTr="00B631AD">
        <w:tc>
          <w:tcPr>
            <w:tcW w:w="3119" w:type="dxa"/>
          </w:tcPr>
          <w:p w:rsidR="00EC01D9" w:rsidRPr="008F4FD1" w:rsidRDefault="00EC01D9" w:rsidP="007533E0">
            <w:pPr>
              <w:jc w:val="center"/>
              <w:rPr>
                <w:b/>
                <w:sz w:val="24"/>
                <w:szCs w:val="24"/>
              </w:rPr>
            </w:pPr>
            <w:r w:rsidRPr="008F4FD1">
              <w:rPr>
                <w:b/>
                <w:sz w:val="24"/>
                <w:szCs w:val="24"/>
              </w:rPr>
              <w:t>Платність надання адміністративної послуги</w:t>
            </w:r>
          </w:p>
        </w:tc>
        <w:tc>
          <w:tcPr>
            <w:tcW w:w="7371" w:type="dxa"/>
          </w:tcPr>
          <w:p w:rsidR="00EC01D9" w:rsidRPr="003D7FA6" w:rsidRDefault="00EC01D9" w:rsidP="00B631AD">
            <w:pPr>
              <w:ind w:left="-2" w:firstLine="423"/>
              <w:jc w:val="both"/>
              <w:rPr>
                <w:color w:val="000000"/>
                <w:sz w:val="24"/>
                <w:szCs w:val="24"/>
              </w:rPr>
            </w:pPr>
            <w:r w:rsidRPr="003D7FA6">
              <w:rPr>
                <w:iCs/>
                <w:sz w:val="24"/>
                <w:szCs w:val="24"/>
              </w:rPr>
              <w:t>Адміністративна послуга є платною.</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Нормативно-правові акти, на підставі яких стягується плата</w:t>
            </w:r>
          </w:p>
        </w:tc>
        <w:tc>
          <w:tcPr>
            <w:tcW w:w="7371" w:type="dxa"/>
          </w:tcPr>
          <w:p w:rsidR="007533E0" w:rsidRPr="003D7FA6" w:rsidRDefault="007533E0" w:rsidP="007533E0">
            <w:pPr>
              <w:widowControl w:val="0"/>
              <w:autoSpaceDE w:val="0"/>
              <w:autoSpaceDN w:val="0"/>
              <w:ind w:firstLine="449"/>
              <w:jc w:val="both"/>
              <w:rPr>
                <w:rFonts w:eastAsia="Times New Roman"/>
                <w:sz w:val="24"/>
                <w:szCs w:val="24"/>
                <w:lang w:eastAsia="en-US"/>
              </w:rPr>
            </w:pPr>
            <w:r w:rsidRPr="003D7FA6">
              <w:rPr>
                <w:rFonts w:eastAsia="Times New Roman"/>
                <w:sz w:val="24"/>
                <w:szCs w:val="24"/>
                <w:lang w:eastAsia="en-US"/>
              </w:rPr>
              <w:t xml:space="preserve">Закон України </w:t>
            </w:r>
            <w:r w:rsidRPr="003D7FA6">
              <w:rPr>
                <w:rFonts w:eastAsia="Times New Roman"/>
                <w:color w:val="232323"/>
                <w:sz w:val="24"/>
                <w:szCs w:val="24"/>
                <w:lang w:eastAsia="en-US"/>
              </w:rPr>
              <w:t xml:space="preserve">«Про </w:t>
            </w:r>
            <w:r w:rsidRPr="003D7FA6">
              <w:rPr>
                <w:rFonts w:eastAsia="Times New Roman"/>
                <w:position w:val="1"/>
                <w:sz w:val="24"/>
                <w:szCs w:val="24"/>
                <w:lang w:eastAsia="en-US"/>
              </w:rPr>
              <w:t>на</w:t>
            </w:r>
            <w:r w:rsidRPr="003D7FA6">
              <w:rPr>
                <w:rFonts w:eastAsia="Times New Roman"/>
                <w:color w:val="343434"/>
                <w:position w:val="1"/>
                <w:sz w:val="24"/>
                <w:szCs w:val="24"/>
                <w:lang w:eastAsia="en-US"/>
              </w:rPr>
              <w:t>д</w:t>
            </w:r>
            <w:r w:rsidRPr="003D7FA6">
              <w:rPr>
                <w:rFonts w:eastAsia="Times New Roman"/>
                <w:position w:val="1"/>
                <w:sz w:val="24"/>
                <w:szCs w:val="24"/>
                <w:lang w:eastAsia="en-US"/>
              </w:rPr>
              <w:t xml:space="preserve">ання </w:t>
            </w:r>
            <w:r w:rsidRPr="003D7FA6">
              <w:rPr>
                <w:rFonts w:eastAsia="Times New Roman"/>
                <w:color w:val="232323"/>
                <w:position w:val="1"/>
                <w:sz w:val="24"/>
                <w:szCs w:val="24"/>
                <w:lang w:eastAsia="en-US"/>
              </w:rPr>
              <w:t xml:space="preserve">публічних </w:t>
            </w:r>
            <w:r w:rsidRPr="003D7FA6">
              <w:rPr>
                <w:rFonts w:eastAsia="Times New Roman"/>
                <w:color w:val="232323"/>
                <w:sz w:val="24"/>
                <w:szCs w:val="24"/>
                <w:lang w:eastAsia="en-US"/>
              </w:rPr>
              <w:t>(</w:t>
            </w:r>
            <w:r w:rsidRPr="003D7FA6">
              <w:rPr>
                <w:rFonts w:eastAsia="Times New Roman"/>
                <w:sz w:val="24"/>
                <w:szCs w:val="24"/>
                <w:lang w:eastAsia="en-US"/>
              </w:rPr>
              <w:t>електронних публічних) посл</w:t>
            </w:r>
            <w:r w:rsidRPr="003D7FA6">
              <w:rPr>
                <w:rFonts w:eastAsia="Times New Roman"/>
                <w:color w:val="343434"/>
                <w:sz w:val="24"/>
                <w:szCs w:val="24"/>
                <w:lang w:eastAsia="en-US"/>
              </w:rPr>
              <w:t xml:space="preserve">уг </w:t>
            </w:r>
            <w:r w:rsidRPr="003D7FA6">
              <w:rPr>
                <w:rFonts w:eastAsia="Times New Roman"/>
                <w:sz w:val="24"/>
                <w:szCs w:val="24"/>
                <w:lang w:eastAsia="en-US"/>
              </w:rPr>
              <w:t xml:space="preserve">щодо </w:t>
            </w:r>
            <w:r w:rsidRPr="003D7FA6">
              <w:rPr>
                <w:rFonts w:eastAsia="Times New Roman"/>
                <w:color w:val="232323"/>
                <w:sz w:val="24"/>
                <w:szCs w:val="24"/>
                <w:lang w:eastAsia="en-US"/>
              </w:rPr>
              <w:t xml:space="preserve">декларування та </w:t>
            </w:r>
            <w:r w:rsidRPr="003D7FA6">
              <w:rPr>
                <w:rFonts w:eastAsia="Times New Roman"/>
                <w:sz w:val="24"/>
                <w:szCs w:val="24"/>
                <w:lang w:eastAsia="en-US"/>
              </w:rPr>
              <w:t xml:space="preserve">реєстрації </w:t>
            </w:r>
            <w:r w:rsidRPr="003D7FA6">
              <w:rPr>
                <w:rFonts w:eastAsia="Times New Roman"/>
                <w:color w:val="232323"/>
                <w:sz w:val="24"/>
                <w:szCs w:val="24"/>
                <w:lang w:eastAsia="en-US"/>
              </w:rPr>
              <w:t xml:space="preserve">місця проживання </w:t>
            </w:r>
            <w:r w:rsidRPr="003D7FA6">
              <w:rPr>
                <w:rFonts w:eastAsia="Times New Roman"/>
                <w:sz w:val="24"/>
                <w:szCs w:val="24"/>
                <w:lang w:eastAsia="en-US"/>
              </w:rPr>
              <w:t>в Україні»</w:t>
            </w:r>
          </w:p>
          <w:p w:rsidR="00EC01D9" w:rsidRPr="003D7FA6" w:rsidRDefault="007533E0" w:rsidP="007533E0">
            <w:pPr>
              <w:widowControl w:val="0"/>
              <w:autoSpaceDE w:val="0"/>
              <w:autoSpaceDN w:val="0"/>
              <w:ind w:firstLine="449"/>
              <w:jc w:val="both"/>
              <w:rPr>
                <w:rFonts w:eastAsia="Times New Roman"/>
                <w:sz w:val="24"/>
                <w:szCs w:val="24"/>
                <w:lang w:eastAsia="en-US"/>
              </w:rPr>
            </w:pPr>
            <w:r w:rsidRPr="003D7FA6">
              <w:rPr>
                <w:rFonts w:eastAsia="Times New Roman"/>
                <w:sz w:val="24"/>
                <w:szCs w:val="24"/>
                <w:lang w:eastAsia="en-US"/>
              </w:rPr>
              <w:t xml:space="preserve">Закон України </w:t>
            </w:r>
            <w:r w:rsidRPr="003D7FA6">
              <w:rPr>
                <w:rFonts w:eastAsia="Times New Roman"/>
                <w:color w:val="232323"/>
                <w:sz w:val="24"/>
                <w:szCs w:val="24"/>
                <w:lang w:eastAsia="en-US"/>
              </w:rPr>
              <w:t xml:space="preserve">«Про </w:t>
            </w:r>
            <w:r w:rsidRPr="003D7FA6">
              <w:rPr>
                <w:rFonts w:eastAsia="Times New Roman"/>
                <w:sz w:val="24"/>
                <w:szCs w:val="24"/>
                <w:lang w:eastAsia="en-US"/>
              </w:rPr>
              <w:t>адміністративні послуги»</w:t>
            </w:r>
          </w:p>
        </w:tc>
      </w:tr>
      <w:tr w:rsidR="00EC01D9" w:rsidRPr="008F4FD1" w:rsidTr="00B631AD">
        <w:trPr>
          <w:trHeight w:val="844"/>
        </w:trPr>
        <w:tc>
          <w:tcPr>
            <w:tcW w:w="3119" w:type="dxa"/>
          </w:tcPr>
          <w:p w:rsidR="00EC01D9" w:rsidRPr="008F4FD1" w:rsidRDefault="00EC01D9" w:rsidP="007533E0">
            <w:pPr>
              <w:jc w:val="center"/>
              <w:rPr>
                <w:b/>
                <w:sz w:val="24"/>
                <w:szCs w:val="24"/>
              </w:rPr>
            </w:pPr>
            <w:r w:rsidRPr="008F4FD1">
              <w:rPr>
                <w:b/>
                <w:sz w:val="24"/>
                <w:szCs w:val="24"/>
              </w:rPr>
              <w:t>Розмір та порядок внесення плати за адміністративну послугу</w:t>
            </w:r>
          </w:p>
        </w:tc>
        <w:tc>
          <w:tcPr>
            <w:tcW w:w="7371" w:type="dxa"/>
          </w:tcPr>
          <w:p w:rsidR="007533E0" w:rsidRPr="003D7FA6" w:rsidRDefault="007533E0" w:rsidP="007533E0">
            <w:pPr>
              <w:pStyle w:val="TableParagraph"/>
              <w:ind w:firstLine="453"/>
              <w:jc w:val="both"/>
              <w:rPr>
                <w:sz w:val="24"/>
                <w:szCs w:val="24"/>
                <w:lang w:val="uk-UA"/>
              </w:rPr>
            </w:pPr>
            <w:r w:rsidRPr="003D7FA6">
              <w:rPr>
                <w:color w:val="151515"/>
                <w:sz w:val="24"/>
                <w:szCs w:val="24"/>
                <w:lang w:val="uk-UA"/>
              </w:rPr>
              <w:t xml:space="preserve">За </w:t>
            </w:r>
            <w:r w:rsidR="00984D1C" w:rsidRPr="003D7FA6">
              <w:rPr>
                <w:color w:val="151515"/>
                <w:sz w:val="24"/>
                <w:szCs w:val="24"/>
                <w:lang w:val="uk-UA"/>
              </w:rPr>
              <w:t>декларування</w:t>
            </w:r>
            <w:r w:rsidRPr="003D7FA6">
              <w:rPr>
                <w:color w:val="151515"/>
                <w:sz w:val="24"/>
                <w:szCs w:val="24"/>
                <w:lang w:val="uk-UA"/>
              </w:rPr>
              <w:t xml:space="preserve"> місця проживання </w:t>
            </w:r>
            <w:r w:rsidRPr="003D7FA6">
              <w:rPr>
                <w:b/>
                <w:color w:val="151515"/>
                <w:sz w:val="24"/>
                <w:szCs w:val="24"/>
                <w:lang w:val="uk-UA"/>
              </w:rPr>
              <w:t xml:space="preserve">справляється адміністративний збір </w:t>
            </w:r>
            <w:r w:rsidRPr="003D7FA6">
              <w:rPr>
                <w:color w:val="151515"/>
                <w:sz w:val="24"/>
                <w:szCs w:val="24"/>
                <w:lang w:val="uk-UA"/>
              </w:rPr>
              <w:t>у розмірі:</w:t>
            </w:r>
          </w:p>
          <w:p w:rsidR="007533E0" w:rsidRPr="003D7FA6" w:rsidRDefault="007533E0" w:rsidP="007533E0">
            <w:pPr>
              <w:pStyle w:val="TableParagraph"/>
              <w:ind w:firstLine="453"/>
              <w:jc w:val="both"/>
              <w:rPr>
                <w:sz w:val="24"/>
                <w:szCs w:val="24"/>
                <w:lang w:val="uk-UA"/>
              </w:rPr>
            </w:pPr>
            <w:r w:rsidRPr="003D7FA6">
              <w:rPr>
                <w:color w:val="151515"/>
                <w:sz w:val="24"/>
                <w:szCs w:val="24"/>
                <w:lang w:val="uk-UA"/>
              </w:rPr>
              <w:t>1) 1</w:t>
            </w:r>
            <w:r w:rsidRPr="003D7FA6">
              <w:rPr>
                <w:color w:val="333333"/>
                <w:sz w:val="24"/>
                <w:szCs w:val="24"/>
                <w:lang w:val="uk-UA"/>
              </w:rPr>
              <w:t>,</w:t>
            </w:r>
            <w:r w:rsidRPr="003D7FA6">
              <w:rPr>
                <w:color w:val="151515"/>
                <w:sz w:val="24"/>
                <w:szCs w:val="24"/>
                <w:lang w:val="uk-UA"/>
              </w:rPr>
              <w:t>5 відсотка прожиткового мінімуму</w:t>
            </w:r>
            <w:r w:rsidRPr="003D7FA6">
              <w:rPr>
                <w:color w:val="545454"/>
                <w:sz w:val="24"/>
                <w:szCs w:val="24"/>
                <w:lang w:val="uk-UA"/>
              </w:rPr>
              <w:t>,</w:t>
            </w:r>
            <w:r w:rsidRPr="003D7FA6">
              <w:rPr>
                <w:color w:val="151515"/>
                <w:sz w:val="24"/>
                <w:szCs w:val="24"/>
                <w:lang w:val="uk-UA"/>
              </w:rPr>
              <w:t xml:space="preserve"> встановленого для працездатних осіб на 1 січня календарного року</w:t>
            </w:r>
            <w:r w:rsidRPr="003D7FA6">
              <w:rPr>
                <w:color w:val="333333"/>
                <w:sz w:val="24"/>
                <w:szCs w:val="24"/>
                <w:lang w:val="uk-UA"/>
              </w:rPr>
              <w:t xml:space="preserve">, </w:t>
            </w:r>
            <w:r w:rsidRPr="003D7FA6">
              <w:rPr>
                <w:color w:val="151515"/>
                <w:sz w:val="24"/>
                <w:szCs w:val="24"/>
                <w:lang w:val="uk-UA"/>
              </w:rPr>
              <w:t>- за реєстрацію місця проживання у разі звернення особи протягом встановленого Законом України «Про надання публічних (електронних публічних) послуг щодо декларування та реєстрації місця проживання в Україні» (далі - Закон)</w:t>
            </w:r>
            <w:r w:rsidRPr="003D7FA6">
              <w:rPr>
                <w:color w:val="151515"/>
                <w:spacing w:val="11"/>
                <w:sz w:val="24"/>
                <w:szCs w:val="24"/>
                <w:lang w:val="uk-UA"/>
              </w:rPr>
              <w:t xml:space="preserve"> </w:t>
            </w:r>
            <w:r w:rsidRPr="003D7FA6">
              <w:rPr>
                <w:color w:val="151515"/>
                <w:spacing w:val="-3"/>
                <w:sz w:val="24"/>
                <w:szCs w:val="24"/>
                <w:lang w:val="uk-UA"/>
              </w:rPr>
              <w:t>строку</w:t>
            </w:r>
            <w:r w:rsidRPr="003D7FA6">
              <w:rPr>
                <w:color w:val="333333"/>
                <w:spacing w:val="-3"/>
                <w:sz w:val="24"/>
                <w:szCs w:val="24"/>
                <w:lang w:val="uk-UA"/>
              </w:rPr>
              <w:t>;</w:t>
            </w:r>
          </w:p>
          <w:p w:rsidR="007533E0" w:rsidRPr="003D7FA6" w:rsidRDefault="007533E0" w:rsidP="007533E0">
            <w:pPr>
              <w:pStyle w:val="TableParagraph"/>
              <w:ind w:firstLine="453"/>
              <w:jc w:val="both"/>
              <w:rPr>
                <w:sz w:val="24"/>
                <w:szCs w:val="24"/>
                <w:lang w:val="uk-UA"/>
              </w:rPr>
            </w:pPr>
            <w:r w:rsidRPr="003D7FA6">
              <w:rPr>
                <w:color w:val="151515"/>
                <w:sz w:val="24"/>
                <w:szCs w:val="24"/>
                <w:lang w:val="uk-UA"/>
              </w:rPr>
              <w:t>2) 2</w:t>
            </w:r>
            <w:r w:rsidRPr="003D7FA6">
              <w:rPr>
                <w:color w:val="333333"/>
                <w:sz w:val="24"/>
                <w:szCs w:val="24"/>
                <w:lang w:val="uk-UA"/>
              </w:rPr>
              <w:t>,</w:t>
            </w:r>
            <w:r w:rsidRPr="003D7FA6">
              <w:rPr>
                <w:color w:val="151515"/>
                <w:sz w:val="24"/>
                <w:szCs w:val="24"/>
                <w:lang w:val="uk-UA"/>
              </w:rPr>
              <w:t xml:space="preserve">5 відсотка прожиткового </w:t>
            </w:r>
            <w:r w:rsidRPr="003D7FA6">
              <w:rPr>
                <w:color w:val="151515"/>
                <w:w w:val="95"/>
                <w:sz w:val="24"/>
                <w:szCs w:val="24"/>
                <w:lang w:val="uk-UA"/>
              </w:rPr>
              <w:t>мінімуму</w:t>
            </w:r>
            <w:r w:rsidRPr="003D7FA6">
              <w:rPr>
                <w:color w:val="464646"/>
                <w:w w:val="95"/>
                <w:sz w:val="24"/>
                <w:szCs w:val="24"/>
                <w:lang w:val="uk-UA"/>
              </w:rPr>
              <w:t>,</w:t>
            </w:r>
            <w:r w:rsidRPr="003D7FA6">
              <w:rPr>
                <w:sz w:val="24"/>
                <w:szCs w:val="24"/>
                <w:lang w:val="uk-UA"/>
              </w:rPr>
              <w:t xml:space="preserve"> </w:t>
            </w:r>
            <w:r w:rsidRPr="003D7FA6">
              <w:rPr>
                <w:color w:val="151515"/>
                <w:sz w:val="24"/>
                <w:szCs w:val="24"/>
                <w:lang w:val="uk-UA"/>
              </w:rPr>
              <w:t>встановленого для працездатних осіб на 1 січня календарного року</w:t>
            </w:r>
            <w:r w:rsidRPr="003D7FA6">
              <w:rPr>
                <w:color w:val="464646"/>
                <w:sz w:val="24"/>
                <w:szCs w:val="24"/>
                <w:lang w:val="uk-UA"/>
              </w:rPr>
              <w:t xml:space="preserve">, </w:t>
            </w:r>
            <w:r w:rsidRPr="003D7FA6">
              <w:rPr>
                <w:color w:val="151515"/>
                <w:sz w:val="24"/>
                <w:szCs w:val="24"/>
                <w:lang w:val="uk-UA"/>
              </w:rPr>
              <w:t>- за реєстрацію місця проживання у разі звернення особи з порушенням встановленого Законом</w:t>
            </w:r>
            <w:r w:rsidRPr="003D7FA6">
              <w:rPr>
                <w:color w:val="151515"/>
                <w:spacing w:val="23"/>
                <w:sz w:val="24"/>
                <w:szCs w:val="24"/>
                <w:lang w:val="uk-UA"/>
              </w:rPr>
              <w:t xml:space="preserve"> </w:t>
            </w:r>
            <w:r w:rsidRPr="003D7FA6">
              <w:rPr>
                <w:color w:val="151515"/>
                <w:sz w:val="24"/>
                <w:szCs w:val="24"/>
                <w:lang w:val="uk-UA"/>
              </w:rPr>
              <w:t>строку.</w:t>
            </w:r>
          </w:p>
          <w:p w:rsidR="00984D1C" w:rsidRPr="003D7FA6" w:rsidRDefault="00984D1C" w:rsidP="004B49AC">
            <w:pPr>
              <w:spacing w:line="0" w:lineRule="atLeast"/>
              <w:ind w:right="-60" w:firstLine="447"/>
              <w:jc w:val="both"/>
              <w:rPr>
                <w:rFonts w:eastAsia="Times New Roman"/>
                <w:color w:val="000000"/>
                <w:sz w:val="24"/>
                <w:szCs w:val="24"/>
              </w:rPr>
            </w:pPr>
            <w:r w:rsidRPr="003D7FA6">
              <w:rPr>
                <w:rFonts w:eastAsia="Times New Roman"/>
                <w:color w:val="000000"/>
                <w:sz w:val="24"/>
                <w:szCs w:val="24"/>
              </w:rPr>
              <w:t xml:space="preserve">За декларування місця проживання одночасно із зняттям з попереднього місця проживання адміністративний збір </w:t>
            </w:r>
            <w:r w:rsidRPr="003D7FA6">
              <w:rPr>
                <w:rFonts w:eastAsia="Times New Roman"/>
                <w:b/>
                <w:color w:val="000000"/>
                <w:sz w:val="24"/>
                <w:szCs w:val="24"/>
              </w:rPr>
              <w:t>справляється лише за одну адміністративну послугу</w:t>
            </w:r>
            <w:r w:rsidRPr="003D7FA6">
              <w:rPr>
                <w:rFonts w:eastAsia="Times New Roman"/>
                <w:color w:val="000000"/>
                <w:sz w:val="24"/>
                <w:szCs w:val="24"/>
              </w:rPr>
              <w:t xml:space="preserve"> (декларування місця проживання).</w:t>
            </w:r>
          </w:p>
          <w:p w:rsidR="00EC01D9" w:rsidRPr="003D7FA6" w:rsidRDefault="00984D1C" w:rsidP="004B49AC">
            <w:pPr>
              <w:ind w:firstLine="447"/>
              <w:jc w:val="both"/>
              <w:rPr>
                <w:sz w:val="24"/>
                <w:szCs w:val="24"/>
              </w:rPr>
            </w:pPr>
            <w:r w:rsidRPr="003D7FA6">
              <w:rPr>
                <w:rFonts w:eastAsia="Times New Roman"/>
                <w:color w:val="000000"/>
                <w:sz w:val="24"/>
                <w:szCs w:val="24"/>
              </w:rPr>
              <w:t>Сплата адміністративного збору здійснюється за допомогою засобів Порталу Дія під час формування декларації перед її поданням. При цьому документ, що підтверджує сплату адміністративного збору, до декларації не додається.</w:t>
            </w:r>
          </w:p>
        </w:tc>
      </w:tr>
      <w:tr w:rsidR="00EC01D9" w:rsidRPr="008F4FD1" w:rsidTr="00B631AD">
        <w:trPr>
          <w:trHeight w:val="926"/>
        </w:trPr>
        <w:tc>
          <w:tcPr>
            <w:tcW w:w="3119" w:type="dxa"/>
          </w:tcPr>
          <w:p w:rsidR="00EC01D9" w:rsidRPr="008F4FD1" w:rsidRDefault="00EC01D9" w:rsidP="00B631AD">
            <w:pPr>
              <w:jc w:val="center"/>
              <w:rPr>
                <w:b/>
                <w:sz w:val="24"/>
                <w:szCs w:val="24"/>
              </w:rPr>
            </w:pPr>
            <w:r w:rsidRPr="008F4FD1">
              <w:rPr>
                <w:b/>
                <w:sz w:val="24"/>
                <w:szCs w:val="24"/>
              </w:rPr>
              <w:t>Розрахунковий рахунок для внесення плати</w:t>
            </w:r>
          </w:p>
        </w:tc>
        <w:tc>
          <w:tcPr>
            <w:tcW w:w="7371" w:type="dxa"/>
          </w:tcPr>
          <w:p w:rsidR="00EC01D9" w:rsidRPr="008F4FD1" w:rsidRDefault="00EC01D9" w:rsidP="00B631AD">
            <w:pPr>
              <w:ind w:left="-110" w:right="27" w:firstLine="425"/>
              <w:jc w:val="both"/>
              <w:rPr>
                <w:sz w:val="24"/>
                <w:szCs w:val="24"/>
              </w:rPr>
            </w:pPr>
            <w:r w:rsidRPr="008F4FD1">
              <w:rPr>
                <w:iCs/>
                <w:sz w:val="24"/>
                <w:szCs w:val="24"/>
              </w:rPr>
              <w:t>Отримувач</w:t>
            </w:r>
            <w:r w:rsidRPr="00AB0CBE">
              <w:rPr>
                <w:iCs/>
                <w:sz w:val="24"/>
                <w:szCs w:val="24"/>
              </w:rPr>
              <w:t xml:space="preserve">: </w:t>
            </w:r>
            <w:r w:rsidR="00F654AC">
              <w:rPr>
                <w:sz w:val="24"/>
                <w:szCs w:val="24"/>
              </w:rPr>
              <w:t>Звягельське</w:t>
            </w:r>
            <w:r w:rsidRPr="00AB0CBE">
              <w:rPr>
                <w:sz w:val="24"/>
                <w:szCs w:val="24"/>
              </w:rPr>
              <w:t xml:space="preserve"> управління</w:t>
            </w:r>
            <w:r w:rsidRPr="008F4FD1">
              <w:rPr>
                <w:sz w:val="24"/>
                <w:szCs w:val="24"/>
              </w:rPr>
              <w:t xml:space="preserve"> Державної казначейської служби України у Житомирській області</w:t>
            </w:r>
          </w:p>
          <w:p w:rsidR="00EC01D9" w:rsidRPr="008F4FD1" w:rsidRDefault="00EC01D9" w:rsidP="00B631AD">
            <w:pPr>
              <w:tabs>
                <w:tab w:val="left" w:pos="6978"/>
              </w:tabs>
              <w:ind w:left="-110" w:right="1420" w:firstLine="425"/>
              <w:jc w:val="both"/>
              <w:rPr>
                <w:iCs/>
                <w:sz w:val="24"/>
                <w:szCs w:val="24"/>
              </w:rPr>
            </w:pPr>
            <w:r w:rsidRPr="008F4FD1">
              <w:rPr>
                <w:iCs/>
                <w:sz w:val="24"/>
                <w:szCs w:val="24"/>
              </w:rPr>
              <w:t>Код отримувача: 37976485</w:t>
            </w:r>
          </w:p>
          <w:p w:rsidR="00EC01D9" w:rsidRPr="008F4FD1" w:rsidRDefault="00EC01D9" w:rsidP="00B631AD">
            <w:pPr>
              <w:tabs>
                <w:tab w:val="left" w:pos="6978"/>
              </w:tabs>
              <w:ind w:left="-110" w:right="1420" w:firstLine="425"/>
              <w:jc w:val="both"/>
              <w:rPr>
                <w:sz w:val="24"/>
                <w:szCs w:val="24"/>
              </w:rPr>
            </w:pPr>
            <w:r w:rsidRPr="008F4FD1">
              <w:rPr>
                <w:iCs/>
                <w:sz w:val="24"/>
                <w:szCs w:val="24"/>
              </w:rPr>
              <w:t xml:space="preserve">Номер рахунку:  </w:t>
            </w:r>
            <w:r w:rsidRPr="008F4FD1">
              <w:rPr>
                <w:sz w:val="24"/>
                <w:szCs w:val="24"/>
              </w:rPr>
              <w:t>UA808999980334159879000006795</w:t>
            </w:r>
          </w:p>
          <w:p w:rsidR="00EC01D9" w:rsidRPr="008F4FD1" w:rsidRDefault="00EC01D9" w:rsidP="00B631AD">
            <w:pPr>
              <w:tabs>
                <w:tab w:val="left" w:pos="6978"/>
              </w:tabs>
              <w:ind w:left="-110" w:right="1420" w:firstLine="425"/>
              <w:jc w:val="both"/>
              <w:rPr>
                <w:iCs/>
                <w:sz w:val="24"/>
                <w:szCs w:val="24"/>
              </w:rPr>
            </w:pPr>
            <w:r w:rsidRPr="008F4FD1">
              <w:rPr>
                <w:iCs/>
                <w:sz w:val="24"/>
                <w:szCs w:val="24"/>
              </w:rPr>
              <w:t>Код платежу: 22012500</w:t>
            </w:r>
          </w:p>
          <w:p w:rsidR="00EC01D9" w:rsidRPr="008F4FD1" w:rsidRDefault="00EC01D9" w:rsidP="00B631AD">
            <w:pPr>
              <w:tabs>
                <w:tab w:val="left" w:pos="6978"/>
              </w:tabs>
              <w:ind w:left="-110" w:right="1420" w:firstLine="425"/>
              <w:jc w:val="both"/>
              <w:rPr>
                <w:iCs/>
                <w:sz w:val="24"/>
                <w:szCs w:val="24"/>
              </w:rPr>
            </w:pPr>
            <w:r w:rsidRPr="008F4FD1">
              <w:rPr>
                <w:iCs/>
                <w:sz w:val="24"/>
                <w:szCs w:val="24"/>
              </w:rPr>
              <w:t>МФО: 899998</w:t>
            </w:r>
          </w:p>
          <w:p w:rsidR="004F7719" w:rsidRPr="008F4FD1" w:rsidRDefault="00EC01D9" w:rsidP="004F7719">
            <w:pPr>
              <w:tabs>
                <w:tab w:val="left" w:pos="6978"/>
              </w:tabs>
              <w:ind w:left="-110" w:firstLine="425"/>
              <w:jc w:val="both"/>
              <w:rPr>
                <w:iCs/>
                <w:sz w:val="24"/>
                <w:szCs w:val="24"/>
              </w:rPr>
            </w:pPr>
            <w:r w:rsidRPr="008F4FD1">
              <w:rPr>
                <w:iCs/>
                <w:sz w:val="24"/>
                <w:szCs w:val="24"/>
              </w:rPr>
              <w:t>Найменування плати: плата за надання адміністративних послуг</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Строк надання адміністративної послуги</w:t>
            </w:r>
          </w:p>
        </w:tc>
        <w:tc>
          <w:tcPr>
            <w:tcW w:w="7371" w:type="dxa"/>
            <w:vAlign w:val="center"/>
          </w:tcPr>
          <w:p w:rsidR="00EC01D9" w:rsidRPr="008F4FD1" w:rsidRDefault="00026C45" w:rsidP="00293097">
            <w:pPr>
              <w:ind w:firstLine="305"/>
              <w:jc w:val="both"/>
              <w:rPr>
                <w:sz w:val="24"/>
                <w:szCs w:val="24"/>
              </w:rPr>
            </w:pPr>
            <w:bookmarkStart w:id="21" w:name="n345"/>
            <w:bookmarkEnd w:id="21"/>
            <w:r>
              <w:rPr>
                <w:rFonts w:eastAsia="Times New Roman"/>
                <w:sz w:val="24"/>
                <w:szCs w:val="24"/>
              </w:rPr>
              <w:t>У</w:t>
            </w:r>
            <w:r w:rsidRPr="00D5304A">
              <w:rPr>
                <w:rFonts w:eastAsia="Times New Roman"/>
                <w:sz w:val="24"/>
                <w:szCs w:val="24"/>
              </w:rPr>
              <w:t xml:space="preserve"> день надходження декларації або на наступний робочий день у разі коли декларація надійшла у неробочий час</w:t>
            </w:r>
            <w:r>
              <w:rPr>
                <w:rFonts w:eastAsia="Times New Roman"/>
                <w:sz w:val="24"/>
                <w:szCs w:val="24"/>
              </w:rPr>
              <w:t>.</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Перелік підстав для відмови у наданні адміністративної послуги</w:t>
            </w:r>
          </w:p>
        </w:tc>
        <w:tc>
          <w:tcPr>
            <w:tcW w:w="7371" w:type="dxa"/>
            <w:vAlign w:val="center"/>
          </w:tcPr>
          <w:p w:rsidR="00293097" w:rsidRDefault="00293097" w:rsidP="00293097">
            <w:pPr>
              <w:ind w:right="-60" w:firstLine="305"/>
              <w:jc w:val="both"/>
              <w:rPr>
                <w:rFonts w:eastAsia="Times New Roman"/>
                <w:sz w:val="24"/>
                <w:szCs w:val="24"/>
              </w:rPr>
            </w:pPr>
            <w:r>
              <w:rPr>
                <w:rFonts w:eastAsia="Times New Roman"/>
                <w:color w:val="000000"/>
                <w:sz w:val="24"/>
                <w:szCs w:val="24"/>
              </w:rPr>
              <w:t xml:space="preserve">Орган реєстрації </w:t>
            </w:r>
            <w:r w:rsidRPr="00293097">
              <w:rPr>
                <w:rFonts w:eastAsia="Times New Roman"/>
                <w:b/>
                <w:color w:val="000000"/>
                <w:sz w:val="24"/>
                <w:szCs w:val="24"/>
              </w:rPr>
              <w:t xml:space="preserve">відмовляє </w:t>
            </w:r>
            <w:r>
              <w:rPr>
                <w:rFonts w:eastAsia="Times New Roman"/>
                <w:color w:val="000000"/>
                <w:sz w:val="24"/>
                <w:szCs w:val="24"/>
              </w:rPr>
              <w:t>в декларуванні місця проживання у разі  коли: </w:t>
            </w:r>
          </w:p>
          <w:p w:rsidR="00293097" w:rsidRPr="00293097" w:rsidRDefault="00293097" w:rsidP="00AB0CBE">
            <w:pPr>
              <w:tabs>
                <w:tab w:val="left" w:pos="993"/>
                <w:tab w:val="left" w:pos="1134"/>
              </w:tabs>
              <w:spacing w:before="120"/>
              <w:ind w:firstLine="447"/>
              <w:jc w:val="both"/>
              <w:rPr>
                <w:rFonts w:eastAsia="Times New Roman"/>
                <w:color w:val="000000"/>
                <w:sz w:val="24"/>
                <w:szCs w:val="24"/>
              </w:rPr>
            </w:pPr>
            <w:r>
              <w:rPr>
                <w:rFonts w:eastAsia="Times New Roman"/>
                <w:color w:val="000000"/>
                <w:sz w:val="24"/>
                <w:szCs w:val="24"/>
              </w:rPr>
              <w:t xml:space="preserve">1) </w:t>
            </w:r>
            <w:r w:rsidRPr="00293097">
              <w:rPr>
                <w:rFonts w:eastAsia="Times New Roman"/>
                <w:sz w:val="24"/>
                <w:szCs w:val="24"/>
              </w:rPr>
              <w:t>у Державному реєстрі речових прав на нерухоме майно містяться відомості про обтяження щодо житла, яке особа декларує як місце проживання, що стосуються заборони декларуванн</w:t>
            </w:r>
            <w:r>
              <w:rPr>
                <w:rFonts w:eastAsia="Times New Roman"/>
                <w:sz w:val="24"/>
                <w:szCs w:val="24"/>
              </w:rPr>
              <w:t xml:space="preserve">я/реєстрації місця проживання </w:t>
            </w:r>
            <w:r w:rsidRPr="00293097">
              <w:rPr>
                <w:rFonts w:eastAsia="Times New Roman"/>
                <w:sz w:val="24"/>
                <w:szCs w:val="24"/>
              </w:rPr>
              <w:t xml:space="preserve">у такому житлі, або перебування житла в іпотеці, довірчій власності як способу забезпечення виконання зобов’язань </w:t>
            </w:r>
            <w:r w:rsidRPr="00293097">
              <w:rPr>
                <w:rFonts w:eastAsia="Times New Roman"/>
                <w:color w:val="000000"/>
                <w:sz w:val="24"/>
                <w:szCs w:val="24"/>
              </w:rPr>
              <w:t xml:space="preserve">(у </w:t>
            </w:r>
            <w:r w:rsidRPr="00293097">
              <w:rPr>
                <w:rFonts w:eastAsia="Times New Roman"/>
                <w:color w:val="000000"/>
                <w:sz w:val="24"/>
                <w:szCs w:val="24"/>
              </w:rPr>
              <w:lastRenderedPageBreak/>
              <w:t>разі відсутності письмової згоди відповідного іпотекодержателя або довірчого власника на декларування/ реєстрацію місця проживання);</w:t>
            </w:r>
          </w:p>
          <w:p w:rsidR="00293097" w:rsidRDefault="00293097" w:rsidP="00AB0CBE">
            <w:pPr>
              <w:shd w:val="clear" w:color="auto" w:fill="FFFFFF"/>
              <w:ind w:right="-60" w:firstLine="447"/>
              <w:jc w:val="both"/>
              <w:rPr>
                <w:rFonts w:eastAsia="Times New Roman"/>
                <w:sz w:val="24"/>
                <w:szCs w:val="24"/>
              </w:rPr>
            </w:pPr>
            <w:r>
              <w:rPr>
                <w:rFonts w:eastAsia="Times New Roman"/>
                <w:color w:val="000000"/>
                <w:sz w:val="24"/>
                <w:szCs w:val="24"/>
              </w:rPr>
              <w:t>2) відомості Державного реєстру речових прав на нерухоме майно не відповідають відомостям, зазначеним у поданих особою даних;</w:t>
            </w:r>
          </w:p>
          <w:p w:rsidR="00293097" w:rsidRDefault="00293097" w:rsidP="00AB0CBE">
            <w:pPr>
              <w:shd w:val="clear" w:color="auto" w:fill="FFFFFF"/>
              <w:ind w:right="-60" w:firstLine="447"/>
              <w:jc w:val="both"/>
              <w:rPr>
                <w:rFonts w:eastAsia="Times New Roman"/>
                <w:sz w:val="24"/>
                <w:szCs w:val="24"/>
              </w:rPr>
            </w:pPr>
            <w:r>
              <w:rPr>
                <w:rFonts w:eastAsia="Times New Roman"/>
                <w:color w:val="000000"/>
                <w:sz w:val="24"/>
                <w:szCs w:val="24"/>
              </w:rPr>
              <w:t>3) особа не подала або подала не в повному обсязі необхідні відомості;</w:t>
            </w:r>
          </w:p>
          <w:p w:rsidR="00293097" w:rsidRDefault="00293097" w:rsidP="00AB0CBE">
            <w:pPr>
              <w:shd w:val="clear" w:color="auto" w:fill="FFFFFF"/>
              <w:ind w:right="-60" w:firstLine="447"/>
              <w:jc w:val="both"/>
              <w:rPr>
                <w:rFonts w:eastAsia="Times New Roman"/>
                <w:color w:val="000000"/>
                <w:sz w:val="24"/>
                <w:szCs w:val="24"/>
              </w:rPr>
            </w:pPr>
            <w:r>
              <w:rPr>
                <w:rFonts w:eastAsia="Times New Roman"/>
                <w:color w:val="000000"/>
                <w:sz w:val="24"/>
                <w:szCs w:val="24"/>
              </w:rPr>
              <w:t>4) у поданих особою відомостях містяться недостовірні дані або подані документи є недійсними;</w:t>
            </w:r>
          </w:p>
          <w:p w:rsidR="00293097" w:rsidRDefault="00293097" w:rsidP="00AB0CBE">
            <w:pPr>
              <w:shd w:val="clear" w:color="auto" w:fill="FFFFFF"/>
              <w:ind w:right="-60" w:firstLine="447"/>
              <w:jc w:val="both"/>
              <w:rPr>
                <w:rFonts w:eastAsia="Times New Roman"/>
                <w:sz w:val="24"/>
                <w:szCs w:val="24"/>
              </w:rPr>
            </w:pPr>
            <w:r>
              <w:rPr>
                <w:rFonts w:eastAsia="Times New Roman"/>
                <w:color w:val="000000"/>
                <w:sz w:val="24"/>
                <w:szCs w:val="24"/>
              </w:rPr>
              <w:t>5) звернулася дитина віком до 14 років або особа, не уповноважена на подання документів;</w:t>
            </w:r>
          </w:p>
          <w:p w:rsidR="00293097" w:rsidRDefault="00886A70" w:rsidP="00AB0CBE">
            <w:pPr>
              <w:shd w:val="clear" w:color="auto" w:fill="FFFFFF"/>
              <w:ind w:right="-60" w:firstLine="447"/>
              <w:jc w:val="both"/>
              <w:rPr>
                <w:rFonts w:eastAsia="Times New Roman"/>
                <w:sz w:val="24"/>
                <w:szCs w:val="24"/>
              </w:rPr>
            </w:pPr>
            <w:r>
              <w:rPr>
                <w:rFonts w:eastAsia="Times New Roman"/>
                <w:color w:val="000000"/>
                <w:sz w:val="24"/>
                <w:szCs w:val="24"/>
              </w:rPr>
              <w:t>6) житлу,  в</w:t>
            </w:r>
            <w:r w:rsidR="00293097">
              <w:rPr>
                <w:rFonts w:eastAsia="Times New Roman"/>
                <w:color w:val="000000"/>
                <w:sz w:val="24"/>
                <w:szCs w:val="24"/>
              </w:rPr>
              <w:t xml:space="preserve"> якому особа декларує своє місце проживання, не присвоєна адреса в установленому порядку;</w:t>
            </w:r>
          </w:p>
          <w:p w:rsidR="00293097" w:rsidRDefault="00293097" w:rsidP="00AB0CBE">
            <w:pPr>
              <w:shd w:val="clear" w:color="auto" w:fill="FFFFFF"/>
              <w:ind w:right="-60" w:firstLine="447"/>
              <w:rPr>
                <w:rFonts w:eastAsia="Times New Roman"/>
                <w:color w:val="000000"/>
                <w:sz w:val="24"/>
                <w:szCs w:val="24"/>
              </w:rPr>
            </w:pPr>
            <w:r>
              <w:rPr>
                <w:rFonts w:eastAsia="Times New Roman"/>
                <w:color w:val="000000"/>
                <w:sz w:val="24"/>
                <w:szCs w:val="24"/>
              </w:rPr>
              <w:t>7) за адресою житла, у якому особа декларує своє</w:t>
            </w:r>
            <w:r w:rsidR="00886A70">
              <w:rPr>
                <w:rFonts w:eastAsia="Times New Roman"/>
                <w:color w:val="000000"/>
                <w:sz w:val="24"/>
                <w:szCs w:val="24"/>
              </w:rPr>
              <w:t xml:space="preserve"> місце проживання, </w:t>
            </w:r>
            <w:r>
              <w:rPr>
                <w:rFonts w:eastAsia="Times New Roman"/>
                <w:color w:val="000000"/>
                <w:sz w:val="24"/>
                <w:szCs w:val="24"/>
              </w:rPr>
              <w:t>наявний об’єкт нерухомого майна, який не належить до житла;</w:t>
            </w:r>
          </w:p>
          <w:p w:rsidR="00886A70" w:rsidRDefault="00886A70" w:rsidP="00AB0CBE">
            <w:pPr>
              <w:shd w:val="clear" w:color="auto" w:fill="FFFFFF"/>
              <w:ind w:right="-60" w:firstLine="447"/>
              <w:jc w:val="both"/>
              <w:rPr>
                <w:rFonts w:eastAsia="Times New Roman"/>
                <w:sz w:val="24"/>
                <w:szCs w:val="24"/>
              </w:rPr>
            </w:pPr>
            <w:r>
              <w:rPr>
                <w:rFonts w:eastAsia="Times New Roman"/>
                <w:sz w:val="24"/>
                <w:szCs w:val="24"/>
              </w:rPr>
              <w:t>8) </w:t>
            </w:r>
            <w:r w:rsidRPr="00886A70">
              <w:rPr>
                <w:rFonts w:eastAsia="Times New Roman"/>
                <w:sz w:val="24"/>
                <w:szCs w:val="24"/>
              </w:rPr>
              <w:t>відомості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до 14 років не відповідають відомостям,</w:t>
            </w:r>
            <w:r>
              <w:rPr>
                <w:rFonts w:eastAsia="Times New Roman"/>
                <w:sz w:val="24"/>
                <w:szCs w:val="24"/>
              </w:rPr>
              <w:t xml:space="preserve"> зазначеним у декларації</w:t>
            </w:r>
            <w:r w:rsidRPr="00886A70">
              <w:rPr>
                <w:rFonts w:eastAsia="Times New Roman"/>
                <w:sz w:val="24"/>
                <w:szCs w:val="24"/>
              </w:rPr>
              <w:t>, поданій стосовно дитини;</w:t>
            </w:r>
          </w:p>
          <w:p w:rsidR="00293097" w:rsidRDefault="00886A70" w:rsidP="00AB0CBE">
            <w:pPr>
              <w:shd w:val="clear" w:color="auto" w:fill="FFFFFF"/>
              <w:ind w:right="-60" w:firstLine="447"/>
              <w:jc w:val="both"/>
              <w:rPr>
                <w:rFonts w:eastAsia="Times New Roman"/>
                <w:color w:val="000000"/>
                <w:sz w:val="24"/>
                <w:szCs w:val="24"/>
              </w:rPr>
            </w:pPr>
            <w:r>
              <w:rPr>
                <w:rFonts w:eastAsia="Times New Roman"/>
                <w:color w:val="000000"/>
                <w:sz w:val="24"/>
                <w:szCs w:val="24"/>
              </w:rPr>
              <w:t>9</w:t>
            </w:r>
            <w:r w:rsidR="00293097">
              <w:rPr>
                <w:rFonts w:eastAsia="Times New Roman"/>
                <w:color w:val="000000"/>
                <w:sz w:val="24"/>
                <w:szCs w:val="24"/>
              </w:rPr>
              <w:t xml:space="preserve">) </w:t>
            </w:r>
            <w:r>
              <w:rPr>
                <w:rFonts w:eastAsia="Times New Roman"/>
                <w:color w:val="000000"/>
                <w:sz w:val="24"/>
                <w:szCs w:val="24"/>
              </w:rPr>
              <w:t>відомості р</w:t>
            </w:r>
            <w:r w:rsidR="00293097">
              <w:rPr>
                <w:rFonts w:eastAsia="Times New Roman"/>
                <w:color w:val="000000"/>
                <w:sz w:val="24"/>
                <w:szCs w:val="24"/>
              </w:rPr>
              <w:t xml:space="preserve">еєстру територіальної громади щодо задекларованого або зареєстрованого місця проживання (перебування) батьків або інших законних представників дитини віком від 14 до 18 років не відповідають відомостям, </w:t>
            </w:r>
            <w:r>
              <w:rPr>
                <w:rFonts w:eastAsia="Times New Roman"/>
                <w:color w:val="000000"/>
                <w:sz w:val="24"/>
                <w:szCs w:val="24"/>
              </w:rPr>
              <w:t>зазначеним</w:t>
            </w:r>
            <w:r w:rsidR="00293097">
              <w:rPr>
                <w:rFonts w:eastAsia="Times New Roman"/>
                <w:color w:val="000000"/>
                <w:sz w:val="24"/>
                <w:szCs w:val="24"/>
              </w:rPr>
              <w:t xml:space="preserve"> </w:t>
            </w:r>
            <w:r>
              <w:rPr>
                <w:rFonts w:eastAsia="Times New Roman"/>
                <w:color w:val="000000"/>
                <w:sz w:val="24"/>
                <w:szCs w:val="24"/>
              </w:rPr>
              <w:t>у декларації</w:t>
            </w:r>
            <w:r w:rsidR="00293097">
              <w:rPr>
                <w:rFonts w:eastAsia="Times New Roman"/>
                <w:color w:val="000000"/>
                <w:sz w:val="24"/>
                <w:szCs w:val="24"/>
              </w:rPr>
              <w:t>, поданій дитиною.</w:t>
            </w:r>
          </w:p>
          <w:p w:rsidR="00EC01D9" w:rsidRPr="008F4FD1" w:rsidRDefault="00293097" w:rsidP="00293097">
            <w:pPr>
              <w:ind w:firstLine="424"/>
              <w:jc w:val="both"/>
              <w:rPr>
                <w:sz w:val="24"/>
                <w:szCs w:val="24"/>
              </w:rPr>
            </w:pPr>
            <w:r w:rsidRPr="005F6D00">
              <w:rPr>
                <w:rFonts w:eastAsia="Times New Roman"/>
                <w:sz w:val="24"/>
                <w:szCs w:val="24"/>
              </w:rPr>
              <w:t>Не може бути підставою для відмови у декларуванні</w:t>
            </w:r>
            <w:r>
              <w:rPr>
                <w:rFonts w:eastAsia="Times New Roman"/>
                <w:sz w:val="24"/>
                <w:szCs w:val="24"/>
              </w:rPr>
              <w:t xml:space="preserve"> місця проживання за декларацією поданою в електронній формі</w:t>
            </w:r>
            <w:r w:rsidRPr="005F6D00">
              <w:rPr>
                <w:rFonts w:eastAsia="Times New Roman"/>
                <w:sz w:val="24"/>
                <w:szCs w:val="24"/>
              </w:rPr>
              <w:t xml:space="preserve">, відсутність в особи окремого номера запису </w:t>
            </w:r>
            <w:r>
              <w:rPr>
                <w:rFonts w:eastAsia="Times New Roman"/>
                <w:sz w:val="24"/>
                <w:szCs w:val="24"/>
              </w:rPr>
              <w:t>у Єдиному державному реєстрі призовників, військовозобов’язаних та резервістів.</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lastRenderedPageBreak/>
              <w:t>Результат надання адміністративної послуги</w:t>
            </w:r>
          </w:p>
        </w:tc>
        <w:tc>
          <w:tcPr>
            <w:tcW w:w="7371" w:type="dxa"/>
            <w:vAlign w:val="center"/>
          </w:tcPr>
          <w:p w:rsidR="000462E2" w:rsidRPr="008F4FD1" w:rsidRDefault="00045589" w:rsidP="00286A1D">
            <w:pPr>
              <w:ind w:firstLine="424"/>
              <w:jc w:val="both"/>
              <w:rPr>
                <w:sz w:val="24"/>
                <w:szCs w:val="24"/>
              </w:rPr>
            </w:pPr>
            <w:r>
              <w:rPr>
                <w:rFonts w:eastAsia="Times New Roman"/>
                <w:sz w:val="24"/>
                <w:szCs w:val="24"/>
              </w:rPr>
              <w:t>Декларування</w:t>
            </w:r>
            <w:r w:rsidRPr="003A3533">
              <w:rPr>
                <w:rFonts w:eastAsia="Times New Roman"/>
                <w:sz w:val="24"/>
                <w:szCs w:val="24"/>
              </w:rPr>
              <w:t xml:space="preserve"> місця проживання</w:t>
            </w:r>
            <w:r>
              <w:rPr>
                <w:rFonts w:eastAsia="Times New Roman"/>
                <w:sz w:val="24"/>
                <w:szCs w:val="24"/>
              </w:rPr>
              <w:t xml:space="preserve"> особи або рішення про відмову у </w:t>
            </w:r>
            <w:r w:rsidRPr="003A3533">
              <w:rPr>
                <w:rFonts w:eastAsia="Times New Roman"/>
                <w:sz w:val="24"/>
                <w:szCs w:val="24"/>
              </w:rPr>
              <w:t>декларуванні місця проживання</w:t>
            </w:r>
            <w:r>
              <w:rPr>
                <w:rFonts w:eastAsia="Times New Roman"/>
                <w:sz w:val="24"/>
                <w:szCs w:val="24"/>
              </w:rPr>
              <w:t xml:space="preserve"> в установленому законодавством порядку.</w:t>
            </w:r>
          </w:p>
        </w:tc>
      </w:tr>
      <w:tr w:rsidR="00EC01D9" w:rsidRPr="008F4FD1" w:rsidTr="000B2C70">
        <w:trPr>
          <w:trHeight w:val="1008"/>
        </w:trPr>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Способи отримання відповіді (результату)</w:t>
            </w:r>
          </w:p>
        </w:tc>
        <w:tc>
          <w:tcPr>
            <w:tcW w:w="7371" w:type="dxa"/>
          </w:tcPr>
          <w:p w:rsidR="00EC01D9" w:rsidRPr="008F4FD1" w:rsidRDefault="00045589" w:rsidP="00C26D0D">
            <w:pPr>
              <w:ind w:firstLine="447"/>
              <w:jc w:val="both"/>
              <w:rPr>
                <w:sz w:val="24"/>
                <w:szCs w:val="24"/>
              </w:rPr>
            </w:pPr>
            <w:r>
              <w:rPr>
                <w:rFonts w:eastAsia="Times New Roman"/>
                <w:sz w:val="24"/>
                <w:szCs w:val="24"/>
              </w:rPr>
              <w:t>Засобами Порталу Дія на адресу електронної пошти заявника, а також до його особистого електронного кабінету користувача на порталі Дія ( у разі створення кабінету) або у мобільний додаток Порталу Дія.</w:t>
            </w:r>
          </w:p>
        </w:tc>
      </w:tr>
      <w:tr w:rsidR="00EC01D9" w:rsidRPr="008F4FD1" w:rsidTr="00B631AD">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Примітка</w:t>
            </w:r>
          </w:p>
        </w:tc>
        <w:tc>
          <w:tcPr>
            <w:tcW w:w="7371" w:type="dxa"/>
          </w:tcPr>
          <w:p w:rsidR="00A078D8" w:rsidRPr="003D7FA6" w:rsidRDefault="00045589" w:rsidP="00045589">
            <w:pPr>
              <w:pStyle w:val="TableParagraph"/>
              <w:ind w:firstLine="447"/>
              <w:jc w:val="both"/>
              <w:rPr>
                <w:b/>
                <w:sz w:val="24"/>
                <w:szCs w:val="24"/>
                <w:lang w:val="uk-UA"/>
              </w:rPr>
            </w:pPr>
            <w:r w:rsidRPr="003D7FA6">
              <w:rPr>
                <w:color w:val="161616"/>
                <w:sz w:val="24"/>
                <w:szCs w:val="24"/>
                <w:lang w:val="uk-UA"/>
              </w:rPr>
              <w:t>Декларування</w:t>
            </w:r>
            <w:r w:rsidR="00A078D8" w:rsidRPr="003D7FA6">
              <w:rPr>
                <w:color w:val="161616"/>
                <w:sz w:val="24"/>
                <w:szCs w:val="24"/>
                <w:lang w:val="uk-UA"/>
              </w:rPr>
              <w:t xml:space="preserve"> </w:t>
            </w:r>
            <w:r w:rsidR="00A078D8" w:rsidRPr="003D7FA6">
              <w:rPr>
                <w:color w:val="242424"/>
                <w:sz w:val="24"/>
                <w:szCs w:val="24"/>
                <w:lang w:val="uk-UA"/>
              </w:rPr>
              <w:t xml:space="preserve">місця </w:t>
            </w:r>
            <w:r w:rsidR="00A078D8" w:rsidRPr="003D7FA6">
              <w:rPr>
                <w:color w:val="161616"/>
                <w:sz w:val="24"/>
                <w:szCs w:val="24"/>
                <w:lang w:val="uk-UA"/>
              </w:rPr>
              <w:t xml:space="preserve">проживання особи </w:t>
            </w:r>
            <w:r w:rsidR="00A078D8" w:rsidRPr="003D7FA6">
              <w:rPr>
                <w:b/>
                <w:color w:val="161616"/>
                <w:sz w:val="24"/>
                <w:szCs w:val="24"/>
                <w:lang w:val="uk-UA"/>
              </w:rPr>
              <w:t>не є</w:t>
            </w:r>
            <w:r w:rsidR="00A078D8" w:rsidRPr="003D7FA6">
              <w:rPr>
                <w:b/>
                <w:color w:val="161616"/>
                <w:spacing w:val="-23"/>
                <w:sz w:val="24"/>
                <w:szCs w:val="24"/>
                <w:lang w:val="uk-UA"/>
              </w:rPr>
              <w:t xml:space="preserve"> </w:t>
            </w:r>
            <w:r w:rsidR="00A078D8" w:rsidRPr="003D7FA6">
              <w:rPr>
                <w:b/>
                <w:color w:val="161616"/>
                <w:sz w:val="24"/>
                <w:szCs w:val="24"/>
                <w:lang w:val="uk-UA"/>
              </w:rPr>
              <w:t xml:space="preserve">підставою для набуття такою особою права володіння, користування чи розпорядження житлом </w:t>
            </w:r>
            <w:r w:rsidR="00A078D8" w:rsidRPr="003D7FA6">
              <w:rPr>
                <w:color w:val="242424"/>
                <w:sz w:val="24"/>
                <w:szCs w:val="24"/>
                <w:lang w:val="uk-UA"/>
              </w:rPr>
              <w:t>(у</w:t>
            </w:r>
            <w:r w:rsidR="00A078D8" w:rsidRPr="003D7FA6">
              <w:rPr>
                <w:color w:val="242424"/>
                <w:spacing w:val="23"/>
                <w:sz w:val="24"/>
                <w:szCs w:val="24"/>
                <w:lang w:val="uk-UA"/>
              </w:rPr>
              <w:t xml:space="preserve"> </w:t>
            </w:r>
            <w:r w:rsidR="00A078D8" w:rsidRPr="003D7FA6">
              <w:rPr>
                <w:color w:val="242424"/>
                <w:sz w:val="24"/>
                <w:szCs w:val="24"/>
                <w:lang w:val="uk-UA"/>
              </w:rPr>
              <w:t xml:space="preserve">тому </w:t>
            </w:r>
            <w:r w:rsidR="00A078D8" w:rsidRPr="003D7FA6">
              <w:rPr>
                <w:color w:val="161616"/>
                <w:sz w:val="24"/>
                <w:szCs w:val="24"/>
                <w:lang w:val="uk-UA"/>
              </w:rPr>
              <w:t xml:space="preserve">числі </w:t>
            </w:r>
            <w:r w:rsidR="00A078D8" w:rsidRPr="003D7FA6">
              <w:rPr>
                <w:color w:val="242424"/>
                <w:sz w:val="24"/>
                <w:szCs w:val="24"/>
                <w:lang w:val="uk-UA"/>
              </w:rPr>
              <w:t xml:space="preserve">не є </w:t>
            </w:r>
            <w:r w:rsidR="00A078D8" w:rsidRPr="003D7FA6">
              <w:rPr>
                <w:color w:val="161616"/>
                <w:sz w:val="24"/>
                <w:szCs w:val="24"/>
                <w:lang w:val="uk-UA"/>
              </w:rPr>
              <w:t xml:space="preserve">підставою </w:t>
            </w:r>
            <w:r w:rsidR="00A078D8" w:rsidRPr="003D7FA6">
              <w:rPr>
                <w:color w:val="242424"/>
                <w:sz w:val="24"/>
                <w:szCs w:val="24"/>
                <w:lang w:val="uk-UA"/>
              </w:rPr>
              <w:t xml:space="preserve">для </w:t>
            </w:r>
            <w:r w:rsidR="00A078D8" w:rsidRPr="003D7FA6">
              <w:rPr>
                <w:color w:val="161616"/>
                <w:sz w:val="24"/>
                <w:szCs w:val="24"/>
                <w:lang w:val="uk-UA"/>
              </w:rPr>
              <w:t xml:space="preserve">вселення чи визнання </w:t>
            </w:r>
            <w:r w:rsidR="00A078D8" w:rsidRPr="003D7FA6">
              <w:rPr>
                <w:color w:val="242424"/>
                <w:sz w:val="24"/>
                <w:szCs w:val="24"/>
                <w:lang w:val="uk-UA"/>
              </w:rPr>
              <w:t xml:space="preserve">за </w:t>
            </w:r>
            <w:r w:rsidR="00AC1DA9" w:rsidRPr="003D7FA6">
              <w:rPr>
                <w:color w:val="161616"/>
                <w:sz w:val="24"/>
                <w:szCs w:val="24"/>
                <w:lang w:val="uk-UA"/>
              </w:rPr>
              <w:t xml:space="preserve">особою </w:t>
            </w:r>
            <w:r w:rsidR="00A078D8" w:rsidRPr="003D7FA6">
              <w:rPr>
                <w:color w:val="161616"/>
                <w:sz w:val="24"/>
                <w:szCs w:val="24"/>
                <w:lang w:val="uk-UA"/>
              </w:rPr>
              <w:t xml:space="preserve">права </w:t>
            </w:r>
            <w:r w:rsidR="00A078D8" w:rsidRPr="003D7FA6">
              <w:rPr>
                <w:color w:val="242424"/>
                <w:sz w:val="24"/>
                <w:szCs w:val="24"/>
                <w:lang w:val="uk-UA"/>
              </w:rPr>
              <w:t xml:space="preserve">на </w:t>
            </w:r>
            <w:r w:rsidR="00A078D8" w:rsidRPr="003D7FA6">
              <w:rPr>
                <w:color w:val="161616"/>
                <w:sz w:val="24"/>
                <w:szCs w:val="24"/>
                <w:lang w:val="uk-UA"/>
              </w:rPr>
              <w:t xml:space="preserve">проживання </w:t>
            </w:r>
            <w:r w:rsidR="00A078D8" w:rsidRPr="003D7FA6">
              <w:rPr>
                <w:color w:val="242424"/>
                <w:sz w:val="24"/>
                <w:szCs w:val="24"/>
                <w:lang w:val="uk-UA"/>
              </w:rPr>
              <w:t xml:space="preserve">та/або </w:t>
            </w:r>
            <w:r w:rsidR="00A078D8" w:rsidRPr="003D7FA6">
              <w:rPr>
                <w:color w:val="161616"/>
                <w:sz w:val="24"/>
                <w:szCs w:val="24"/>
                <w:lang w:val="uk-UA"/>
              </w:rPr>
              <w:t xml:space="preserve">права користування </w:t>
            </w:r>
            <w:r w:rsidR="00A078D8" w:rsidRPr="003D7FA6">
              <w:rPr>
                <w:color w:val="242424"/>
                <w:sz w:val="24"/>
                <w:szCs w:val="24"/>
                <w:lang w:val="uk-UA"/>
              </w:rPr>
              <w:t>житлом)</w:t>
            </w:r>
            <w:r w:rsidR="00A078D8" w:rsidRPr="003D7FA6">
              <w:rPr>
                <w:color w:val="424242"/>
                <w:sz w:val="24"/>
                <w:szCs w:val="24"/>
                <w:lang w:val="uk-UA"/>
              </w:rPr>
              <w:t xml:space="preserve">, </w:t>
            </w:r>
            <w:r w:rsidR="00A078D8" w:rsidRPr="003D7FA6">
              <w:rPr>
                <w:color w:val="161616"/>
                <w:sz w:val="24"/>
                <w:szCs w:val="24"/>
                <w:lang w:val="uk-UA"/>
              </w:rPr>
              <w:t>про проживання в якому особа повідомила.</w:t>
            </w:r>
          </w:p>
          <w:p w:rsidR="00A078D8" w:rsidRPr="003D7FA6" w:rsidRDefault="00A078D8" w:rsidP="00A078D8">
            <w:pPr>
              <w:pStyle w:val="TableParagraph"/>
              <w:ind w:firstLine="595"/>
              <w:jc w:val="both"/>
              <w:rPr>
                <w:sz w:val="24"/>
                <w:szCs w:val="24"/>
                <w:lang w:val="uk-UA"/>
              </w:rPr>
            </w:pPr>
            <w:r w:rsidRPr="003D7FA6">
              <w:rPr>
                <w:color w:val="161616"/>
                <w:sz w:val="24"/>
                <w:szCs w:val="24"/>
                <w:lang w:val="uk-UA"/>
              </w:rPr>
              <w:t xml:space="preserve">Особа може </w:t>
            </w:r>
            <w:r w:rsidRPr="003D7FA6">
              <w:rPr>
                <w:color w:val="242424"/>
                <w:sz w:val="24"/>
                <w:szCs w:val="24"/>
                <w:lang w:val="uk-UA"/>
              </w:rPr>
              <w:t>з</w:t>
            </w:r>
            <w:r w:rsidR="00045589" w:rsidRPr="003D7FA6">
              <w:rPr>
                <w:color w:val="242424"/>
                <w:sz w:val="24"/>
                <w:szCs w:val="24"/>
                <w:lang w:val="uk-UA"/>
              </w:rPr>
              <w:t>адекларувати</w:t>
            </w:r>
            <w:r w:rsidRPr="003D7FA6">
              <w:rPr>
                <w:color w:val="242424"/>
                <w:sz w:val="24"/>
                <w:szCs w:val="24"/>
                <w:lang w:val="uk-UA"/>
              </w:rPr>
              <w:t xml:space="preserve"> </w:t>
            </w:r>
            <w:r w:rsidRPr="003D7FA6">
              <w:rPr>
                <w:color w:val="161616"/>
                <w:sz w:val="24"/>
                <w:szCs w:val="24"/>
                <w:lang w:val="uk-UA"/>
              </w:rPr>
              <w:t xml:space="preserve">своє місце проживання </w:t>
            </w:r>
            <w:r w:rsidRPr="003D7FA6">
              <w:rPr>
                <w:color w:val="242424"/>
                <w:sz w:val="24"/>
                <w:szCs w:val="24"/>
                <w:lang w:val="uk-UA"/>
              </w:rPr>
              <w:t xml:space="preserve">лише за </w:t>
            </w:r>
            <w:r w:rsidRPr="003D7FA6">
              <w:rPr>
                <w:color w:val="161616"/>
                <w:sz w:val="24"/>
                <w:szCs w:val="24"/>
                <w:lang w:val="uk-UA"/>
              </w:rPr>
              <w:t>однією адресою.</w:t>
            </w:r>
          </w:p>
          <w:p w:rsidR="00A078D8" w:rsidRPr="003D7FA6" w:rsidRDefault="00A078D8" w:rsidP="00A078D8">
            <w:pPr>
              <w:pStyle w:val="TableParagraph"/>
              <w:ind w:firstLine="595"/>
              <w:jc w:val="both"/>
              <w:rPr>
                <w:sz w:val="24"/>
                <w:szCs w:val="24"/>
                <w:lang w:val="uk-UA"/>
              </w:rPr>
            </w:pPr>
            <w:r w:rsidRPr="003D7FA6">
              <w:rPr>
                <w:sz w:val="24"/>
                <w:szCs w:val="24"/>
                <w:lang w:val="uk-UA"/>
              </w:rPr>
              <w:t>Зазначена норма не поширюються на осіб, адреса за</w:t>
            </w:r>
            <w:r w:rsidR="00AC1DA9" w:rsidRPr="003D7FA6">
              <w:rPr>
                <w:sz w:val="24"/>
                <w:szCs w:val="24"/>
                <w:lang w:val="uk-UA"/>
              </w:rPr>
              <w:t>декларованого/зареєстрованого мі</w:t>
            </w:r>
            <w:r w:rsidRPr="003D7FA6">
              <w:rPr>
                <w:sz w:val="24"/>
                <w:szCs w:val="24"/>
                <w:lang w:val="uk-UA"/>
              </w:rPr>
              <w:t>сця проживання (перебування) яких знаходиться на територіях, на яких ведуться бойові дії, або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Мінреінтеграції, для яких не визначена дата завершення б</w:t>
            </w:r>
            <w:r w:rsidR="00C26D0D">
              <w:rPr>
                <w:sz w:val="24"/>
                <w:szCs w:val="24"/>
                <w:lang w:val="uk-UA"/>
              </w:rPr>
              <w:t>ойових дій (припинення можливості</w:t>
            </w:r>
            <w:r w:rsidRPr="003D7FA6">
              <w:rPr>
                <w:sz w:val="24"/>
                <w:szCs w:val="24"/>
                <w:lang w:val="uk-UA"/>
              </w:rPr>
              <w:t xml:space="preserve"> бойових дій) або тимчасової окупації. Така особа може зареєструвати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A078D8" w:rsidRPr="003D7FA6" w:rsidRDefault="00A078D8" w:rsidP="00A078D8">
            <w:pPr>
              <w:pStyle w:val="TableParagraph"/>
              <w:ind w:firstLine="595"/>
              <w:jc w:val="both"/>
              <w:rPr>
                <w:sz w:val="24"/>
                <w:szCs w:val="24"/>
                <w:lang w:val="uk-UA"/>
              </w:rPr>
            </w:pPr>
            <w:r w:rsidRPr="003D7FA6">
              <w:rPr>
                <w:color w:val="161616"/>
                <w:sz w:val="24"/>
                <w:szCs w:val="24"/>
                <w:lang w:val="uk-UA"/>
              </w:rPr>
              <w:t xml:space="preserve">У </w:t>
            </w:r>
            <w:r w:rsidRPr="003D7FA6">
              <w:rPr>
                <w:color w:val="242424"/>
                <w:sz w:val="24"/>
                <w:szCs w:val="24"/>
                <w:lang w:val="uk-UA"/>
              </w:rPr>
              <w:t xml:space="preserve">даному </w:t>
            </w:r>
            <w:r w:rsidRPr="003D7FA6">
              <w:rPr>
                <w:color w:val="161616"/>
                <w:spacing w:val="-4"/>
                <w:sz w:val="24"/>
                <w:szCs w:val="24"/>
                <w:lang w:val="uk-UA"/>
              </w:rPr>
              <w:t>випадку</w:t>
            </w:r>
            <w:r w:rsidRPr="003D7FA6">
              <w:rPr>
                <w:color w:val="424242"/>
                <w:spacing w:val="-4"/>
                <w:sz w:val="24"/>
                <w:szCs w:val="24"/>
                <w:lang w:val="uk-UA"/>
              </w:rPr>
              <w:t>,</w:t>
            </w:r>
            <w:r w:rsidRPr="003D7FA6">
              <w:rPr>
                <w:color w:val="424242"/>
                <w:spacing w:val="54"/>
                <w:sz w:val="24"/>
                <w:szCs w:val="24"/>
                <w:lang w:val="uk-UA"/>
              </w:rPr>
              <w:t xml:space="preserve"> </w:t>
            </w:r>
            <w:r w:rsidRPr="003D7FA6">
              <w:rPr>
                <w:color w:val="161616"/>
                <w:sz w:val="24"/>
                <w:szCs w:val="24"/>
                <w:lang w:val="uk-UA"/>
              </w:rPr>
              <w:t xml:space="preserve">відомості про адресу </w:t>
            </w:r>
            <w:r w:rsidRPr="003D7FA6">
              <w:rPr>
                <w:color w:val="242424"/>
                <w:sz w:val="24"/>
                <w:szCs w:val="24"/>
                <w:lang w:val="uk-UA"/>
              </w:rPr>
              <w:t xml:space="preserve">задекларованого </w:t>
            </w:r>
            <w:r w:rsidRPr="003D7FA6">
              <w:rPr>
                <w:color w:val="424242"/>
                <w:sz w:val="24"/>
                <w:szCs w:val="24"/>
                <w:lang w:val="uk-UA"/>
              </w:rPr>
              <w:t>/</w:t>
            </w:r>
            <w:r w:rsidRPr="003D7FA6">
              <w:rPr>
                <w:color w:val="242424"/>
                <w:sz w:val="24"/>
                <w:szCs w:val="24"/>
                <w:lang w:val="uk-UA"/>
              </w:rPr>
              <w:t xml:space="preserve">зареєстрованого місця </w:t>
            </w:r>
            <w:r w:rsidRPr="003D7FA6">
              <w:rPr>
                <w:color w:val="161616"/>
                <w:sz w:val="24"/>
                <w:szCs w:val="24"/>
                <w:lang w:val="uk-UA"/>
              </w:rPr>
              <w:t xml:space="preserve">проживання </w:t>
            </w:r>
            <w:r w:rsidRPr="003D7FA6">
              <w:rPr>
                <w:color w:val="242424"/>
                <w:sz w:val="24"/>
                <w:szCs w:val="24"/>
                <w:lang w:val="uk-UA"/>
              </w:rPr>
              <w:t xml:space="preserve">(перебування), </w:t>
            </w:r>
            <w:r w:rsidRPr="003D7FA6">
              <w:rPr>
                <w:color w:val="161616"/>
                <w:sz w:val="24"/>
                <w:szCs w:val="24"/>
                <w:lang w:val="uk-UA"/>
              </w:rPr>
              <w:t xml:space="preserve">що </w:t>
            </w:r>
            <w:r w:rsidRPr="003D7FA6">
              <w:rPr>
                <w:color w:val="242424"/>
                <w:sz w:val="24"/>
                <w:szCs w:val="24"/>
                <w:lang w:val="uk-UA"/>
              </w:rPr>
              <w:t xml:space="preserve">знаходиться </w:t>
            </w:r>
            <w:r w:rsidRPr="003D7FA6">
              <w:rPr>
                <w:color w:val="161616"/>
                <w:sz w:val="24"/>
                <w:szCs w:val="24"/>
                <w:lang w:val="uk-UA"/>
              </w:rPr>
              <w:t xml:space="preserve">на </w:t>
            </w:r>
            <w:r w:rsidRPr="003D7FA6">
              <w:rPr>
                <w:color w:val="242424"/>
                <w:sz w:val="24"/>
                <w:szCs w:val="24"/>
                <w:lang w:val="uk-UA"/>
              </w:rPr>
              <w:lastRenderedPageBreak/>
              <w:t xml:space="preserve">територіях, </w:t>
            </w:r>
            <w:r w:rsidRPr="003D7FA6">
              <w:rPr>
                <w:color w:val="161616"/>
                <w:sz w:val="24"/>
                <w:szCs w:val="24"/>
                <w:lang w:val="uk-UA"/>
              </w:rPr>
              <w:t xml:space="preserve">на яких ведуться бойові </w:t>
            </w:r>
            <w:r w:rsidRPr="003D7FA6">
              <w:rPr>
                <w:color w:val="242424"/>
                <w:spacing w:val="-3"/>
                <w:sz w:val="24"/>
                <w:szCs w:val="24"/>
                <w:lang w:val="uk-UA"/>
              </w:rPr>
              <w:t>дії</w:t>
            </w:r>
            <w:r w:rsidRPr="003D7FA6">
              <w:rPr>
                <w:color w:val="424242"/>
                <w:spacing w:val="-3"/>
                <w:sz w:val="24"/>
                <w:szCs w:val="24"/>
                <w:lang w:val="uk-UA"/>
              </w:rPr>
              <w:t xml:space="preserve">, </w:t>
            </w:r>
            <w:r w:rsidRPr="003D7FA6">
              <w:rPr>
                <w:color w:val="161616"/>
                <w:sz w:val="24"/>
                <w:szCs w:val="24"/>
                <w:lang w:val="uk-UA"/>
              </w:rPr>
              <w:t xml:space="preserve">або тимчасово окупованих Російською Федерацією </w:t>
            </w:r>
            <w:r w:rsidRPr="003D7FA6">
              <w:rPr>
                <w:color w:val="161616"/>
                <w:spacing w:val="-7"/>
                <w:sz w:val="24"/>
                <w:szCs w:val="24"/>
                <w:lang w:val="uk-UA"/>
              </w:rPr>
              <w:t>територіях</w:t>
            </w:r>
            <w:r w:rsidRPr="003D7FA6">
              <w:rPr>
                <w:color w:val="424242"/>
                <w:spacing w:val="-7"/>
                <w:sz w:val="24"/>
                <w:szCs w:val="24"/>
                <w:lang w:val="uk-UA"/>
              </w:rPr>
              <w:t xml:space="preserve">, </w:t>
            </w:r>
            <w:r w:rsidRPr="003D7FA6">
              <w:rPr>
                <w:color w:val="161616"/>
                <w:sz w:val="24"/>
                <w:szCs w:val="24"/>
                <w:lang w:val="uk-UA"/>
              </w:rPr>
              <w:t xml:space="preserve">включених </w:t>
            </w:r>
            <w:r w:rsidRPr="003D7FA6">
              <w:rPr>
                <w:color w:val="242424"/>
                <w:sz w:val="24"/>
                <w:szCs w:val="24"/>
                <w:lang w:val="uk-UA"/>
              </w:rPr>
              <w:t xml:space="preserve">до </w:t>
            </w:r>
            <w:r w:rsidRPr="003D7FA6">
              <w:rPr>
                <w:color w:val="161616"/>
                <w:sz w:val="24"/>
                <w:szCs w:val="24"/>
                <w:lang w:val="uk-UA"/>
              </w:rPr>
              <w:t xml:space="preserve">переліку </w:t>
            </w:r>
            <w:r w:rsidRPr="003D7FA6">
              <w:rPr>
                <w:color w:val="242424"/>
                <w:sz w:val="24"/>
                <w:szCs w:val="24"/>
                <w:lang w:val="uk-UA"/>
              </w:rPr>
              <w:t>територій</w:t>
            </w:r>
            <w:r w:rsidRPr="003D7FA6">
              <w:rPr>
                <w:color w:val="424242"/>
                <w:sz w:val="24"/>
                <w:szCs w:val="24"/>
                <w:lang w:val="uk-UA"/>
              </w:rPr>
              <w:t xml:space="preserve">, </w:t>
            </w:r>
            <w:r w:rsidRPr="003D7FA6">
              <w:rPr>
                <w:color w:val="161616"/>
                <w:sz w:val="24"/>
                <w:szCs w:val="24"/>
                <w:lang w:val="uk-UA"/>
              </w:rPr>
              <w:t xml:space="preserve">на яких ведуться  </w:t>
            </w:r>
            <w:r w:rsidRPr="003D7FA6">
              <w:rPr>
                <w:color w:val="242424"/>
                <w:sz w:val="24"/>
                <w:szCs w:val="24"/>
                <w:lang w:val="uk-UA"/>
              </w:rPr>
              <w:t xml:space="preserve">(велися) </w:t>
            </w:r>
            <w:r w:rsidRPr="003D7FA6">
              <w:rPr>
                <w:color w:val="161616"/>
                <w:sz w:val="24"/>
                <w:szCs w:val="24"/>
                <w:lang w:val="uk-UA"/>
              </w:rPr>
              <w:t xml:space="preserve">бойові </w:t>
            </w:r>
            <w:r w:rsidRPr="003D7FA6">
              <w:rPr>
                <w:color w:val="242424"/>
                <w:sz w:val="24"/>
                <w:szCs w:val="24"/>
                <w:lang w:val="uk-UA"/>
              </w:rPr>
              <w:t xml:space="preserve">дії або тимчасово </w:t>
            </w:r>
            <w:r w:rsidRPr="003D7FA6">
              <w:rPr>
                <w:color w:val="161616"/>
                <w:sz w:val="24"/>
                <w:szCs w:val="24"/>
                <w:lang w:val="uk-UA"/>
              </w:rPr>
              <w:t xml:space="preserve">окупованих Російською Федерацією затвердженого </w:t>
            </w:r>
            <w:r w:rsidRPr="003D7FA6">
              <w:rPr>
                <w:color w:val="161616"/>
                <w:spacing w:val="-4"/>
                <w:sz w:val="24"/>
                <w:szCs w:val="24"/>
                <w:lang w:val="uk-UA"/>
              </w:rPr>
              <w:t>Мінреінтеграції</w:t>
            </w:r>
            <w:r w:rsidRPr="003D7FA6">
              <w:rPr>
                <w:color w:val="424242"/>
                <w:spacing w:val="-4"/>
                <w:sz w:val="24"/>
                <w:szCs w:val="24"/>
                <w:lang w:val="uk-UA"/>
              </w:rPr>
              <w:t xml:space="preserve">, </w:t>
            </w:r>
            <w:r w:rsidRPr="003D7FA6">
              <w:rPr>
                <w:color w:val="161616"/>
                <w:sz w:val="24"/>
                <w:szCs w:val="24"/>
                <w:lang w:val="uk-UA"/>
              </w:rPr>
              <w:t xml:space="preserve">для яких не визначена </w:t>
            </w:r>
            <w:r w:rsidRPr="003D7FA6">
              <w:rPr>
                <w:color w:val="242424"/>
                <w:sz w:val="24"/>
                <w:szCs w:val="24"/>
                <w:lang w:val="uk-UA"/>
              </w:rPr>
              <w:t xml:space="preserve">дата </w:t>
            </w:r>
            <w:r w:rsidRPr="003D7FA6">
              <w:rPr>
                <w:color w:val="161616"/>
                <w:sz w:val="24"/>
                <w:szCs w:val="24"/>
                <w:lang w:val="uk-UA"/>
              </w:rPr>
              <w:t xml:space="preserve">завершення  бойових </w:t>
            </w:r>
            <w:r w:rsidRPr="003D7FA6">
              <w:rPr>
                <w:color w:val="242424"/>
                <w:sz w:val="24"/>
                <w:szCs w:val="24"/>
                <w:lang w:val="uk-UA"/>
              </w:rPr>
              <w:t xml:space="preserve">дій </w:t>
            </w:r>
            <w:r w:rsidRPr="003D7FA6">
              <w:rPr>
                <w:color w:val="161616"/>
                <w:sz w:val="24"/>
                <w:szCs w:val="24"/>
                <w:lang w:val="uk-UA"/>
              </w:rPr>
              <w:t xml:space="preserve">(припинення можливості бойових </w:t>
            </w:r>
            <w:r w:rsidRPr="003D7FA6">
              <w:rPr>
                <w:color w:val="242424"/>
                <w:sz w:val="24"/>
                <w:szCs w:val="24"/>
                <w:lang w:val="uk-UA"/>
              </w:rPr>
              <w:t xml:space="preserve">дій) </w:t>
            </w:r>
            <w:r w:rsidRPr="003D7FA6">
              <w:rPr>
                <w:color w:val="161616"/>
                <w:sz w:val="24"/>
                <w:szCs w:val="24"/>
                <w:lang w:val="uk-UA"/>
              </w:rPr>
              <w:t xml:space="preserve">або тимчасової окупації, вносяться до реєстру </w:t>
            </w:r>
            <w:r w:rsidRPr="003D7FA6">
              <w:rPr>
                <w:color w:val="242424"/>
                <w:sz w:val="24"/>
                <w:szCs w:val="24"/>
                <w:lang w:val="uk-UA"/>
              </w:rPr>
              <w:t xml:space="preserve">територіальної </w:t>
            </w:r>
            <w:r w:rsidRPr="003D7FA6">
              <w:rPr>
                <w:color w:val="161616"/>
                <w:sz w:val="24"/>
                <w:szCs w:val="24"/>
                <w:lang w:val="uk-UA"/>
              </w:rPr>
              <w:t>громади</w:t>
            </w:r>
            <w:r w:rsidRPr="003D7FA6">
              <w:rPr>
                <w:color w:val="424242"/>
                <w:sz w:val="24"/>
                <w:szCs w:val="24"/>
                <w:lang w:val="uk-UA"/>
              </w:rPr>
              <w:t xml:space="preserve">, </w:t>
            </w:r>
            <w:r w:rsidRPr="003D7FA6">
              <w:rPr>
                <w:color w:val="161616"/>
                <w:sz w:val="24"/>
                <w:szCs w:val="24"/>
                <w:lang w:val="uk-UA"/>
              </w:rPr>
              <w:t xml:space="preserve">яка здійснила відповідну реєстраційну </w:t>
            </w:r>
            <w:r w:rsidRPr="003D7FA6">
              <w:rPr>
                <w:color w:val="242424"/>
                <w:sz w:val="24"/>
                <w:szCs w:val="24"/>
                <w:lang w:val="uk-UA"/>
              </w:rPr>
              <w:t xml:space="preserve">дію </w:t>
            </w:r>
            <w:r w:rsidRPr="003D7FA6">
              <w:rPr>
                <w:color w:val="161616"/>
                <w:sz w:val="24"/>
                <w:szCs w:val="24"/>
                <w:lang w:val="uk-UA"/>
              </w:rPr>
              <w:t xml:space="preserve">за межами </w:t>
            </w:r>
            <w:r w:rsidRPr="003D7FA6">
              <w:rPr>
                <w:color w:val="242424"/>
                <w:sz w:val="24"/>
                <w:szCs w:val="24"/>
                <w:lang w:val="uk-UA"/>
              </w:rPr>
              <w:t>таких</w:t>
            </w:r>
            <w:r w:rsidRPr="003D7FA6">
              <w:rPr>
                <w:color w:val="242424"/>
                <w:spacing w:val="28"/>
                <w:sz w:val="24"/>
                <w:szCs w:val="24"/>
                <w:lang w:val="uk-UA"/>
              </w:rPr>
              <w:t xml:space="preserve"> </w:t>
            </w:r>
            <w:r w:rsidRPr="003D7FA6">
              <w:rPr>
                <w:color w:val="161616"/>
                <w:sz w:val="24"/>
                <w:szCs w:val="24"/>
                <w:lang w:val="uk-UA"/>
              </w:rPr>
              <w:t>територій.</w:t>
            </w:r>
          </w:p>
          <w:p w:rsidR="00A078D8" w:rsidRPr="003D7FA6" w:rsidRDefault="00A078D8" w:rsidP="00A078D8">
            <w:pPr>
              <w:pStyle w:val="TableParagraph"/>
              <w:jc w:val="both"/>
              <w:rPr>
                <w:sz w:val="24"/>
                <w:szCs w:val="24"/>
                <w:lang w:val="uk-UA"/>
              </w:rPr>
            </w:pPr>
          </w:p>
          <w:p w:rsidR="00A078D8" w:rsidRPr="003D7FA6" w:rsidRDefault="00A078D8" w:rsidP="00A078D8">
            <w:pPr>
              <w:pStyle w:val="TableParagraph"/>
              <w:ind w:firstLine="595"/>
              <w:jc w:val="both"/>
              <w:rPr>
                <w:b/>
                <w:color w:val="161616"/>
                <w:sz w:val="24"/>
                <w:szCs w:val="24"/>
                <w:lang w:val="uk-UA"/>
              </w:rPr>
            </w:pPr>
            <w:r w:rsidRPr="003D7FA6">
              <w:rPr>
                <w:b/>
                <w:color w:val="161616"/>
                <w:sz w:val="24"/>
                <w:szCs w:val="24"/>
                <w:lang w:val="uk-UA"/>
              </w:rPr>
              <w:t xml:space="preserve">На період тимчасової окупації </w:t>
            </w:r>
            <w:r w:rsidRPr="003D7FA6">
              <w:rPr>
                <w:color w:val="161616"/>
                <w:sz w:val="24"/>
                <w:szCs w:val="24"/>
                <w:lang w:val="uk-UA"/>
              </w:rPr>
              <w:t>Російською</w:t>
            </w:r>
            <w:r w:rsidRPr="003D7FA6">
              <w:rPr>
                <w:b/>
                <w:color w:val="161616"/>
                <w:sz w:val="24"/>
                <w:szCs w:val="24"/>
                <w:lang w:val="uk-UA"/>
              </w:rPr>
              <w:t xml:space="preserve"> </w:t>
            </w:r>
            <w:r w:rsidRPr="003D7FA6">
              <w:rPr>
                <w:color w:val="161616"/>
                <w:sz w:val="24"/>
                <w:szCs w:val="24"/>
                <w:lang w:val="uk-UA"/>
              </w:rPr>
              <w:t xml:space="preserve">Федерацією </w:t>
            </w:r>
            <w:r w:rsidRPr="003D7FA6">
              <w:rPr>
                <w:color w:val="242424"/>
                <w:sz w:val="24"/>
                <w:szCs w:val="24"/>
                <w:lang w:val="uk-UA"/>
              </w:rPr>
              <w:t xml:space="preserve">території </w:t>
            </w:r>
            <w:r w:rsidRPr="003D7FA6">
              <w:rPr>
                <w:color w:val="161616"/>
                <w:sz w:val="24"/>
                <w:szCs w:val="24"/>
                <w:lang w:val="uk-UA"/>
              </w:rPr>
              <w:t>України</w:t>
            </w:r>
            <w:r w:rsidRPr="003D7FA6">
              <w:rPr>
                <w:color w:val="424242"/>
                <w:sz w:val="24"/>
                <w:szCs w:val="24"/>
                <w:lang w:val="uk-UA"/>
              </w:rPr>
              <w:t xml:space="preserve">, </w:t>
            </w:r>
            <w:r w:rsidRPr="003D7FA6">
              <w:rPr>
                <w:color w:val="161616"/>
                <w:sz w:val="24"/>
                <w:szCs w:val="24"/>
                <w:lang w:val="uk-UA"/>
              </w:rPr>
              <w:t>а також на період віднесення у порядку</w:t>
            </w:r>
            <w:r w:rsidRPr="003D7FA6">
              <w:rPr>
                <w:color w:val="424242"/>
                <w:sz w:val="24"/>
                <w:szCs w:val="24"/>
                <w:lang w:val="uk-UA"/>
              </w:rPr>
              <w:t xml:space="preserve">, </w:t>
            </w:r>
            <w:r w:rsidRPr="003D7FA6">
              <w:rPr>
                <w:color w:val="161616"/>
                <w:sz w:val="24"/>
                <w:szCs w:val="24"/>
                <w:lang w:val="uk-UA"/>
              </w:rPr>
              <w:t xml:space="preserve">встановленому Кабінетом Міністрів України, територіальних громад до територій, на яких ведуться (велися) бойові дії, </w:t>
            </w:r>
            <w:r w:rsidRPr="003D7FA6">
              <w:rPr>
                <w:b/>
                <w:color w:val="161616"/>
                <w:sz w:val="24"/>
                <w:szCs w:val="24"/>
                <w:lang w:val="uk-UA"/>
              </w:rPr>
              <w:t>зареєстрованим або задекларованим місцем проживання дитини вважати зареєстроване або задеклароване місце проживання її батьків або інших законних представників чи одного з них, з яким проживає дитина.</w:t>
            </w:r>
          </w:p>
          <w:p w:rsidR="00EC01D9" w:rsidRPr="003D7FA6" w:rsidRDefault="00EC01D9" w:rsidP="00B631AD">
            <w:pPr>
              <w:ind w:firstLine="424"/>
              <w:jc w:val="both"/>
              <w:rPr>
                <w:sz w:val="24"/>
                <w:szCs w:val="24"/>
              </w:rPr>
            </w:pPr>
          </w:p>
          <w:p w:rsidR="00CD3A91" w:rsidRPr="003D7FA6" w:rsidRDefault="00CD3A91" w:rsidP="00CD3A91">
            <w:pPr>
              <w:pStyle w:val="TableParagraph"/>
              <w:ind w:firstLine="453"/>
              <w:jc w:val="both"/>
              <w:rPr>
                <w:b/>
                <w:sz w:val="24"/>
                <w:szCs w:val="24"/>
                <w:lang w:val="uk-UA"/>
              </w:rPr>
            </w:pPr>
            <w:r w:rsidRPr="003D7FA6">
              <w:rPr>
                <w:b/>
                <w:sz w:val="24"/>
                <w:szCs w:val="24"/>
                <w:lang w:val="uk-UA"/>
              </w:rPr>
              <w:t>Відомості про зареєстроване місце проживання дитини</w:t>
            </w:r>
            <w:r w:rsidRPr="003D7FA6">
              <w:rPr>
                <w:sz w:val="24"/>
                <w:szCs w:val="24"/>
                <w:lang w:val="uk-UA"/>
              </w:rPr>
              <w:t xml:space="preserve"> на тимчасово окупованій Російською Федерацією т</w:t>
            </w:r>
            <w:r w:rsidR="00045589" w:rsidRPr="003D7FA6">
              <w:rPr>
                <w:sz w:val="24"/>
                <w:szCs w:val="24"/>
                <w:lang w:val="uk-UA"/>
              </w:rPr>
              <w:t>ериторії Украї</w:t>
            </w:r>
            <w:r w:rsidRPr="003D7FA6">
              <w:rPr>
                <w:sz w:val="24"/>
                <w:szCs w:val="24"/>
                <w:lang w:val="uk-UA"/>
              </w:rPr>
              <w:t>ни, а також на територіях, на яких ведуться (велися) бойові дії, визначених у порядку, встановленому Кабінетом</w:t>
            </w:r>
            <w:r w:rsidR="00045589" w:rsidRPr="003D7FA6">
              <w:rPr>
                <w:sz w:val="24"/>
                <w:szCs w:val="24"/>
                <w:lang w:val="uk-UA"/>
              </w:rPr>
              <w:t xml:space="preserve"> Міністрів України, за заявою батьків або ін</w:t>
            </w:r>
            <w:r w:rsidRPr="003D7FA6">
              <w:rPr>
                <w:sz w:val="24"/>
                <w:szCs w:val="24"/>
                <w:lang w:val="uk-UA"/>
              </w:rPr>
              <w:t xml:space="preserve">ших законних представників чи одного з </w:t>
            </w:r>
            <w:r w:rsidRPr="003D7FA6">
              <w:rPr>
                <w:b/>
                <w:sz w:val="24"/>
                <w:szCs w:val="24"/>
                <w:lang w:val="uk-UA"/>
              </w:rPr>
              <w:t>них вносяться до реєстру територіальної громади відповідним органом реєстрації під час декларування або реєстрації місця проживання дитини чи за бажанням батьків або інших законних представників чи одного з них, якщо інформація про таку дитину міститься в реєстрі цієї територіальної громади.</w:t>
            </w:r>
          </w:p>
          <w:p w:rsidR="00CD3A91" w:rsidRPr="003D7FA6" w:rsidRDefault="00CD3A91" w:rsidP="00CD3A91">
            <w:pPr>
              <w:pStyle w:val="TableParagraph"/>
              <w:rPr>
                <w:sz w:val="24"/>
                <w:szCs w:val="24"/>
                <w:lang w:val="uk-UA"/>
              </w:rPr>
            </w:pPr>
          </w:p>
          <w:p w:rsidR="00CD3A91" w:rsidRPr="003D7FA6" w:rsidRDefault="00AC1DA9" w:rsidP="00CD3A91">
            <w:pPr>
              <w:pStyle w:val="TableParagraph"/>
              <w:ind w:firstLine="453"/>
              <w:jc w:val="both"/>
              <w:rPr>
                <w:b/>
                <w:color w:val="0C0C0C"/>
                <w:w w:val="105"/>
                <w:sz w:val="24"/>
                <w:szCs w:val="24"/>
                <w:lang w:val="uk-UA"/>
              </w:rPr>
            </w:pPr>
            <w:r w:rsidRPr="003D7FA6">
              <w:rPr>
                <w:color w:val="1C1C1C"/>
                <w:w w:val="105"/>
                <w:sz w:val="24"/>
                <w:szCs w:val="24"/>
                <w:lang w:val="uk-UA"/>
              </w:rPr>
              <w:t>Громадянин Украї</w:t>
            </w:r>
            <w:r w:rsidR="00CD3A91" w:rsidRPr="003D7FA6">
              <w:rPr>
                <w:color w:val="1C1C1C"/>
                <w:w w:val="105"/>
                <w:sz w:val="24"/>
                <w:szCs w:val="24"/>
                <w:lang w:val="uk-UA"/>
              </w:rPr>
              <w:t>ни</w:t>
            </w:r>
            <w:r w:rsidR="00CD3A91" w:rsidRPr="003D7FA6">
              <w:rPr>
                <w:color w:val="424242"/>
                <w:w w:val="105"/>
                <w:sz w:val="24"/>
                <w:szCs w:val="24"/>
                <w:lang w:val="uk-UA"/>
              </w:rPr>
              <w:t xml:space="preserve">, </w:t>
            </w:r>
            <w:r w:rsidR="00CD3A91" w:rsidRPr="003D7FA6">
              <w:rPr>
                <w:color w:val="0C0C0C"/>
                <w:w w:val="105"/>
                <w:sz w:val="24"/>
                <w:szCs w:val="24"/>
                <w:lang w:val="uk-UA"/>
              </w:rPr>
              <w:t xml:space="preserve">який </w:t>
            </w:r>
            <w:r w:rsidRPr="003D7FA6">
              <w:rPr>
                <w:color w:val="1C1C1C"/>
                <w:w w:val="105"/>
                <w:sz w:val="24"/>
                <w:szCs w:val="24"/>
                <w:lang w:val="uk-UA"/>
              </w:rPr>
              <w:t>проживає на території Украї</w:t>
            </w:r>
            <w:r w:rsidR="00CD3A91" w:rsidRPr="003D7FA6">
              <w:rPr>
                <w:color w:val="1C1C1C"/>
                <w:w w:val="105"/>
                <w:sz w:val="24"/>
                <w:szCs w:val="24"/>
                <w:lang w:val="uk-UA"/>
              </w:rPr>
              <w:t>ни</w:t>
            </w:r>
            <w:r w:rsidR="00CD3A91" w:rsidRPr="003D7FA6">
              <w:rPr>
                <w:color w:val="424242"/>
                <w:w w:val="105"/>
                <w:sz w:val="24"/>
                <w:szCs w:val="24"/>
                <w:lang w:val="uk-UA"/>
              </w:rPr>
              <w:t xml:space="preserve">, </w:t>
            </w:r>
            <w:r w:rsidR="00CD3A91" w:rsidRPr="003D7FA6">
              <w:rPr>
                <w:color w:val="1C1C1C"/>
                <w:w w:val="105"/>
                <w:sz w:val="24"/>
                <w:szCs w:val="24"/>
                <w:lang w:val="uk-UA"/>
              </w:rPr>
              <w:t xml:space="preserve">а також іноземець чи особа без громадянства, </w:t>
            </w:r>
            <w:r w:rsidR="00CD3A91" w:rsidRPr="003D7FA6">
              <w:rPr>
                <w:color w:val="0C0C0C"/>
                <w:w w:val="105"/>
                <w:sz w:val="24"/>
                <w:szCs w:val="24"/>
                <w:lang w:val="uk-UA"/>
              </w:rPr>
              <w:t xml:space="preserve">які </w:t>
            </w:r>
            <w:r w:rsidR="00CD3A91" w:rsidRPr="003D7FA6">
              <w:rPr>
                <w:color w:val="1C1C1C"/>
                <w:w w:val="105"/>
                <w:sz w:val="24"/>
                <w:szCs w:val="24"/>
                <w:lang w:val="uk-UA"/>
              </w:rPr>
              <w:t>на законних підставах постійно або тимчасо</w:t>
            </w:r>
            <w:r w:rsidR="00C26D0D">
              <w:rPr>
                <w:color w:val="1C1C1C"/>
                <w:w w:val="105"/>
                <w:sz w:val="24"/>
                <w:szCs w:val="24"/>
                <w:lang w:val="uk-UA"/>
              </w:rPr>
              <w:t>во проживають на території Украї</w:t>
            </w:r>
            <w:r w:rsidR="00CD3A91" w:rsidRPr="003D7FA6">
              <w:rPr>
                <w:color w:val="1C1C1C"/>
                <w:w w:val="105"/>
                <w:sz w:val="24"/>
                <w:szCs w:val="24"/>
                <w:lang w:val="uk-UA"/>
              </w:rPr>
              <w:t>ни</w:t>
            </w:r>
            <w:r w:rsidR="00CD3A91" w:rsidRPr="003D7FA6">
              <w:rPr>
                <w:color w:val="424242"/>
                <w:w w:val="105"/>
                <w:sz w:val="24"/>
                <w:szCs w:val="24"/>
                <w:lang w:val="uk-UA"/>
              </w:rPr>
              <w:t xml:space="preserve">, </w:t>
            </w:r>
            <w:r w:rsidR="00CD3A91" w:rsidRPr="003D7FA6">
              <w:rPr>
                <w:b/>
                <w:color w:val="0C0C0C"/>
                <w:w w:val="105"/>
                <w:sz w:val="24"/>
                <w:szCs w:val="24"/>
                <w:lang w:val="uk-UA"/>
              </w:rPr>
              <w:t xml:space="preserve">зобов'язані протягом 30 календарних днів після зняття із </w:t>
            </w:r>
            <w:r w:rsidR="00CD3A91" w:rsidRPr="003D7FA6">
              <w:rPr>
                <w:b/>
                <w:color w:val="1C1C1C"/>
                <w:w w:val="105"/>
                <w:sz w:val="24"/>
                <w:szCs w:val="24"/>
                <w:lang w:val="uk-UA"/>
              </w:rPr>
              <w:t xml:space="preserve">задекларованого/зареєстрованого </w:t>
            </w:r>
            <w:r w:rsidR="00CD3A91" w:rsidRPr="003D7FA6">
              <w:rPr>
                <w:b/>
                <w:color w:val="0C0C0C"/>
                <w:w w:val="105"/>
                <w:sz w:val="24"/>
                <w:szCs w:val="24"/>
                <w:lang w:val="uk-UA"/>
              </w:rPr>
              <w:t xml:space="preserve">місця проживання </w:t>
            </w:r>
            <w:r w:rsidR="00CD3A91" w:rsidRPr="003D7FA6">
              <w:rPr>
                <w:b/>
                <w:color w:val="1C1C1C"/>
                <w:w w:val="105"/>
                <w:sz w:val="24"/>
                <w:szCs w:val="24"/>
                <w:lang w:val="uk-UA"/>
              </w:rPr>
              <w:t xml:space="preserve">та </w:t>
            </w:r>
            <w:r w:rsidR="00CD3A91" w:rsidRPr="003D7FA6">
              <w:rPr>
                <w:b/>
                <w:color w:val="0C0C0C"/>
                <w:w w:val="105"/>
                <w:sz w:val="24"/>
                <w:szCs w:val="24"/>
                <w:lang w:val="uk-UA"/>
              </w:rPr>
              <w:t xml:space="preserve">прибуття </w:t>
            </w:r>
            <w:r w:rsidR="00CD3A91" w:rsidRPr="003D7FA6">
              <w:rPr>
                <w:b/>
                <w:color w:val="1C1C1C"/>
                <w:w w:val="105"/>
                <w:sz w:val="24"/>
                <w:szCs w:val="24"/>
                <w:lang w:val="uk-UA"/>
              </w:rPr>
              <w:t xml:space="preserve">до </w:t>
            </w:r>
            <w:r w:rsidR="00CD3A91" w:rsidRPr="003D7FA6">
              <w:rPr>
                <w:b/>
                <w:color w:val="0C0C0C"/>
                <w:w w:val="105"/>
                <w:sz w:val="24"/>
                <w:szCs w:val="24"/>
                <w:lang w:val="uk-UA"/>
              </w:rPr>
              <w:t>нового місця проживання</w:t>
            </w:r>
            <w:r w:rsidR="00045589" w:rsidRPr="003D7FA6">
              <w:rPr>
                <w:b/>
                <w:color w:val="0C0C0C"/>
                <w:w w:val="105"/>
                <w:sz w:val="24"/>
                <w:szCs w:val="24"/>
                <w:lang w:val="uk-UA"/>
              </w:rPr>
              <w:t xml:space="preserve"> (пер</w:t>
            </w:r>
            <w:r w:rsidR="00C26D0D">
              <w:rPr>
                <w:b/>
                <w:color w:val="0C0C0C"/>
                <w:w w:val="105"/>
                <w:sz w:val="24"/>
                <w:szCs w:val="24"/>
                <w:lang w:val="uk-UA"/>
              </w:rPr>
              <w:t>е</w:t>
            </w:r>
            <w:r w:rsidR="00045589" w:rsidRPr="003D7FA6">
              <w:rPr>
                <w:b/>
                <w:color w:val="0C0C0C"/>
                <w:w w:val="105"/>
                <w:sz w:val="24"/>
                <w:szCs w:val="24"/>
                <w:lang w:val="uk-UA"/>
              </w:rPr>
              <w:t>бування)</w:t>
            </w:r>
            <w:r w:rsidR="00CD3A91" w:rsidRPr="003D7FA6">
              <w:rPr>
                <w:b/>
                <w:color w:val="0C0C0C"/>
                <w:w w:val="105"/>
                <w:sz w:val="24"/>
                <w:szCs w:val="24"/>
                <w:lang w:val="uk-UA"/>
              </w:rPr>
              <w:t xml:space="preserve"> за</w:t>
            </w:r>
            <w:r w:rsidR="00045589" w:rsidRPr="003D7FA6">
              <w:rPr>
                <w:b/>
                <w:color w:val="0C0C0C"/>
                <w:w w:val="105"/>
                <w:sz w:val="24"/>
                <w:szCs w:val="24"/>
                <w:lang w:val="uk-UA"/>
              </w:rPr>
              <w:t>декларувати</w:t>
            </w:r>
            <w:r w:rsidR="00CD3A91" w:rsidRPr="003D7FA6">
              <w:rPr>
                <w:b/>
                <w:color w:val="0C0C0C"/>
                <w:spacing w:val="7"/>
                <w:w w:val="105"/>
                <w:sz w:val="24"/>
                <w:szCs w:val="24"/>
                <w:lang w:val="uk-UA"/>
              </w:rPr>
              <w:t xml:space="preserve"> </w:t>
            </w:r>
            <w:r w:rsidR="00CD3A91" w:rsidRPr="003D7FA6">
              <w:rPr>
                <w:b/>
                <w:color w:val="0C0C0C"/>
                <w:w w:val="105"/>
                <w:sz w:val="24"/>
                <w:szCs w:val="24"/>
                <w:lang w:val="uk-UA"/>
              </w:rPr>
              <w:t>його.</w:t>
            </w:r>
          </w:p>
          <w:p w:rsidR="0029731C" w:rsidRPr="003D7FA6" w:rsidRDefault="0029731C" w:rsidP="0029731C">
            <w:pPr>
              <w:shd w:val="clear" w:color="auto" w:fill="FFFFFF"/>
              <w:ind w:right="-60" w:firstLine="447"/>
              <w:jc w:val="both"/>
              <w:rPr>
                <w:rFonts w:eastAsia="Times New Roman"/>
                <w:sz w:val="24"/>
                <w:szCs w:val="24"/>
              </w:rPr>
            </w:pPr>
            <w:r w:rsidRPr="003D7FA6">
              <w:rPr>
                <w:rFonts w:eastAsia="Times New Roman"/>
                <w:sz w:val="24"/>
                <w:szCs w:val="24"/>
              </w:rPr>
              <w:t xml:space="preserve">Батьки або інші законні представники </w:t>
            </w:r>
            <w:r w:rsidRPr="003D7FA6">
              <w:rPr>
                <w:rFonts w:eastAsia="Times New Roman"/>
                <w:b/>
                <w:sz w:val="24"/>
                <w:szCs w:val="24"/>
              </w:rPr>
              <w:t xml:space="preserve">зобов’язані задекларувати місце проживання новонародженої </w:t>
            </w:r>
            <w:r w:rsidRPr="003D7FA6">
              <w:rPr>
                <w:rFonts w:eastAsia="Times New Roman"/>
                <w:sz w:val="24"/>
                <w:szCs w:val="24"/>
              </w:rPr>
              <w:t>дитини протягом трьох місяців з дня державної реєстрації її народження.</w:t>
            </w:r>
          </w:p>
          <w:p w:rsidR="0029731C" w:rsidRPr="003D7FA6" w:rsidRDefault="0029731C" w:rsidP="0029731C">
            <w:pPr>
              <w:shd w:val="clear" w:color="auto" w:fill="FFFFFF"/>
              <w:ind w:right="-60" w:firstLine="447"/>
              <w:jc w:val="both"/>
              <w:rPr>
                <w:rFonts w:eastAsia="Times New Roman"/>
                <w:sz w:val="24"/>
                <w:szCs w:val="24"/>
              </w:rPr>
            </w:pPr>
            <w:r w:rsidRPr="003D7FA6">
              <w:rPr>
                <w:rFonts w:eastAsia="Times New Roman"/>
                <w:sz w:val="24"/>
                <w:szCs w:val="24"/>
              </w:rPr>
              <w:t xml:space="preserve">  Іноземець чи особа без громадянства зобов‘язані задекларувати своє місце проживання та місце проживання дітей до 14 років ( у тому числі новонароджених дітей), батьками або іншими законними представниками яких вони є, протягом 30 календарних днів з дня отримання посвідки на постійне проживання, посвідчення біженця, посвідчення особи, яка потребує додаткового захисту, посвідчення особи, якій надано тимчасовий захист, або після зняття задекларованого або зареєстрованого місця проживання.</w:t>
            </w:r>
          </w:p>
          <w:p w:rsidR="00CD3A91" w:rsidRPr="0029731C" w:rsidRDefault="0029731C" w:rsidP="0029731C">
            <w:pPr>
              <w:pStyle w:val="TableParagraph"/>
              <w:ind w:firstLine="447"/>
              <w:jc w:val="both"/>
              <w:rPr>
                <w:b/>
                <w:sz w:val="24"/>
                <w:szCs w:val="24"/>
                <w:lang w:val="uk-UA"/>
              </w:rPr>
            </w:pPr>
            <w:r w:rsidRPr="003D7FA6">
              <w:rPr>
                <w:sz w:val="24"/>
                <w:szCs w:val="24"/>
                <w:lang w:val="uk-UA" w:eastAsia="ru-RU"/>
              </w:rPr>
              <w:t>За бажанням батьків</w:t>
            </w:r>
            <w:r w:rsidRPr="0029731C">
              <w:rPr>
                <w:sz w:val="24"/>
                <w:szCs w:val="24"/>
                <w:lang w:val="uk-UA" w:eastAsia="ru-RU"/>
              </w:rPr>
              <w:t xml:space="preserve"> чи одного з них відомості </w:t>
            </w:r>
            <w:r w:rsidRPr="0029731C">
              <w:rPr>
                <w:b/>
                <w:sz w:val="24"/>
                <w:szCs w:val="24"/>
                <w:lang w:val="uk-UA" w:eastAsia="ru-RU"/>
              </w:rPr>
              <w:t>для декларування місця проживання новонародженої дитини</w:t>
            </w:r>
            <w:r w:rsidRPr="0029731C">
              <w:rPr>
                <w:sz w:val="24"/>
                <w:szCs w:val="24"/>
                <w:lang w:val="uk-UA" w:eastAsia="ru-RU"/>
              </w:rPr>
              <w:t xml:space="preserve"> можуть бути подані до органу державної реєстрації актів цивільного стану </w:t>
            </w:r>
            <w:r w:rsidRPr="0029731C">
              <w:rPr>
                <w:b/>
                <w:sz w:val="24"/>
                <w:szCs w:val="24"/>
                <w:lang w:val="uk-UA" w:eastAsia="ru-RU"/>
              </w:rPr>
              <w:t>під час проведення державної реєстрації народження дитини.</w:t>
            </w:r>
            <w:r w:rsidRPr="0029731C">
              <w:rPr>
                <w:sz w:val="24"/>
                <w:szCs w:val="24"/>
                <w:lang w:val="uk-UA" w:eastAsia="ru-RU"/>
              </w:rPr>
              <w:t xml:space="preserve"> Органи державної реєстрації актів цивільного стану в порядку встановленому Кабінетом Міністрів України, направляють такі відомості до органів реєстрації для внесення інформації до реєстру територіальної громади.</w:t>
            </w:r>
          </w:p>
        </w:tc>
      </w:tr>
    </w:tbl>
    <w:p w:rsidR="0085784E" w:rsidRPr="0029731C" w:rsidRDefault="0085784E" w:rsidP="0085784E">
      <w:pPr>
        <w:pStyle w:val="TableParagraph"/>
        <w:jc w:val="both"/>
        <w:rPr>
          <w:sz w:val="24"/>
          <w:szCs w:val="24"/>
          <w:lang w:val="uk-UA"/>
        </w:rPr>
      </w:pPr>
    </w:p>
    <w:p w:rsidR="0036784C" w:rsidRDefault="0036784C" w:rsidP="004632E6"/>
    <w:p w:rsidR="0036784C" w:rsidRDefault="0036784C" w:rsidP="004632E6"/>
    <w:p w:rsidR="0036784C" w:rsidRDefault="0036784C" w:rsidP="004632E6"/>
    <w:p w:rsidR="0036784C" w:rsidRDefault="0036784C" w:rsidP="004632E6"/>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r w:rsidRPr="0036784C">
        <w:rPr>
          <w:rFonts w:eastAsia="Times New Roman"/>
          <w:b/>
          <w:bCs/>
          <w:spacing w:val="-1"/>
          <w:sz w:val="24"/>
          <w:szCs w:val="24"/>
        </w:rPr>
        <w:t>ТЕХНОЛОГІЧНА К</w:t>
      </w:r>
      <w:r w:rsidRPr="0036784C">
        <w:rPr>
          <w:rFonts w:eastAsia="Times New Roman"/>
          <w:b/>
          <w:bCs/>
          <w:spacing w:val="2"/>
          <w:sz w:val="24"/>
          <w:szCs w:val="24"/>
        </w:rPr>
        <w:t>А</w:t>
      </w:r>
      <w:r w:rsidRPr="0036784C">
        <w:rPr>
          <w:rFonts w:eastAsia="Times New Roman"/>
          <w:b/>
          <w:bCs/>
          <w:spacing w:val="-1"/>
          <w:sz w:val="24"/>
          <w:szCs w:val="24"/>
        </w:rPr>
        <w:t>Р</w:t>
      </w:r>
      <w:r w:rsidRPr="0036784C">
        <w:rPr>
          <w:rFonts w:eastAsia="Times New Roman"/>
          <w:b/>
          <w:bCs/>
          <w:spacing w:val="2"/>
          <w:sz w:val="24"/>
          <w:szCs w:val="24"/>
        </w:rPr>
        <w:t>Т</w:t>
      </w:r>
      <w:r w:rsidRPr="0036784C">
        <w:rPr>
          <w:rFonts w:eastAsia="Times New Roman"/>
          <w:b/>
          <w:bCs/>
          <w:spacing w:val="-2"/>
          <w:sz w:val="24"/>
          <w:szCs w:val="24"/>
        </w:rPr>
        <w:t>К</w:t>
      </w:r>
      <w:r w:rsidRPr="0036784C">
        <w:rPr>
          <w:rFonts w:eastAsia="Times New Roman"/>
          <w:b/>
          <w:bCs/>
          <w:sz w:val="24"/>
          <w:szCs w:val="24"/>
        </w:rPr>
        <w:t>А</w:t>
      </w:r>
      <w:r w:rsidRPr="0036784C">
        <w:rPr>
          <w:rFonts w:eastAsia="Times New Roman"/>
          <w:b/>
          <w:bCs/>
          <w:spacing w:val="-3"/>
          <w:sz w:val="24"/>
          <w:szCs w:val="24"/>
        </w:rPr>
        <w:t xml:space="preserve"> </w:t>
      </w:r>
      <w:r w:rsidRPr="0036784C">
        <w:rPr>
          <w:rFonts w:eastAsia="Times New Roman"/>
          <w:b/>
          <w:bCs/>
          <w:spacing w:val="2"/>
          <w:sz w:val="24"/>
          <w:szCs w:val="24"/>
        </w:rPr>
        <w:t>АД</w:t>
      </w:r>
      <w:r w:rsidRPr="0036784C">
        <w:rPr>
          <w:rFonts w:eastAsia="Times New Roman"/>
          <w:b/>
          <w:bCs/>
          <w:spacing w:val="-2"/>
          <w:sz w:val="24"/>
          <w:szCs w:val="24"/>
        </w:rPr>
        <w:t>М</w:t>
      </w:r>
      <w:r w:rsidRPr="0036784C">
        <w:rPr>
          <w:rFonts w:eastAsia="Times New Roman"/>
          <w:b/>
          <w:bCs/>
          <w:spacing w:val="2"/>
          <w:sz w:val="24"/>
          <w:szCs w:val="24"/>
        </w:rPr>
        <w:t>ІНІСТ</w:t>
      </w:r>
      <w:r w:rsidRPr="0036784C">
        <w:rPr>
          <w:rFonts w:eastAsia="Times New Roman"/>
          <w:b/>
          <w:bCs/>
          <w:spacing w:val="-1"/>
          <w:sz w:val="24"/>
          <w:szCs w:val="24"/>
        </w:rPr>
        <w:t>Р</w:t>
      </w:r>
      <w:r w:rsidRPr="0036784C">
        <w:rPr>
          <w:rFonts w:eastAsia="Times New Roman"/>
          <w:b/>
          <w:bCs/>
          <w:spacing w:val="2"/>
          <w:sz w:val="24"/>
          <w:szCs w:val="24"/>
        </w:rPr>
        <w:t>АТИ</w:t>
      </w:r>
      <w:r w:rsidRPr="0036784C">
        <w:rPr>
          <w:rFonts w:eastAsia="Times New Roman"/>
          <w:b/>
          <w:bCs/>
          <w:spacing w:val="-2"/>
          <w:sz w:val="24"/>
          <w:szCs w:val="24"/>
        </w:rPr>
        <w:t>В</w:t>
      </w:r>
      <w:r w:rsidRPr="0036784C">
        <w:rPr>
          <w:rFonts w:eastAsia="Times New Roman"/>
          <w:b/>
          <w:bCs/>
          <w:spacing w:val="2"/>
          <w:sz w:val="24"/>
          <w:szCs w:val="24"/>
        </w:rPr>
        <w:t>НОЇ ПОСЛУГИ</w:t>
      </w:r>
      <w:r w:rsidR="00933DAD">
        <w:rPr>
          <w:rFonts w:eastAsia="Times New Roman"/>
          <w:b/>
          <w:bCs/>
          <w:spacing w:val="2"/>
          <w:w w:val="99"/>
          <w:sz w:val="24"/>
          <w:szCs w:val="24"/>
        </w:rPr>
        <w:t xml:space="preserve"> №____</w:t>
      </w:r>
    </w:p>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p>
    <w:p w:rsidR="0036784C" w:rsidRPr="0036784C" w:rsidRDefault="00CA5E2F" w:rsidP="0036784C">
      <w:pPr>
        <w:jc w:val="center"/>
        <w:rPr>
          <w:rFonts w:eastAsia="Times New Roman"/>
          <w:b/>
          <w:sz w:val="24"/>
          <w:szCs w:val="24"/>
          <w:u w:val="single"/>
        </w:rPr>
      </w:pPr>
      <w:r>
        <w:rPr>
          <w:rFonts w:eastAsia="Times New Roman"/>
          <w:b/>
          <w:sz w:val="24"/>
          <w:szCs w:val="24"/>
          <w:u w:val="single"/>
        </w:rPr>
        <w:t xml:space="preserve"> 02333</w:t>
      </w:r>
      <w:r w:rsidR="0036784C" w:rsidRPr="0036784C">
        <w:rPr>
          <w:rFonts w:eastAsia="Times New Roman"/>
        </w:rPr>
        <w:t xml:space="preserve"> -</w:t>
      </w:r>
      <w:r w:rsidR="0036784C" w:rsidRPr="0036784C">
        <w:rPr>
          <w:rFonts w:eastAsia="Times New Roman"/>
          <w:sz w:val="24"/>
          <w:szCs w:val="24"/>
        </w:rPr>
        <w:t xml:space="preserve"> (</w:t>
      </w:r>
      <w:r w:rsidR="0036784C" w:rsidRPr="0036784C">
        <w:rPr>
          <w:rFonts w:eastAsia="Times New Roman"/>
          <w:b/>
          <w:sz w:val="24"/>
          <w:szCs w:val="24"/>
        </w:rPr>
        <w:t>ідентифікатор за Гідом державних послуг)</w:t>
      </w:r>
    </w:p>
    <w:p w:rsidR="0036784C" w:rsidRPr="0036784C" w:rsidRDefault="00CA5E2F" w:rsidP="0036784C">
      <w:pPr>
        <w:jc w:val="center"/>
        <w:rPr>
          <w:rFonts w:eastAsia="Times New Roman"/>
          <w:b/>
          <w:sz w:val="24"/>
          <w:szCs w:val="24"/>
          <w:u w:val="single"/>
        </w:rPr>
      </w:pPr>
      <w:r>
        <w:rPr>
          <w:rFonts w:eastAsia="Times New Roman"/>
          <w:b/>
          <w:sz w:val="24"/>
          <w:szCs w:val="24"/>
          <w:u w:val="single"/>
        </w:rPr>
        <w:t>ДЕКЛАРУВАННЯ</w:t>
      </w:r>
      <w:r w:rsidR="0036784C" w:rsidRPr="0036784C">
        <w:rPr>
          <w:rFonts w:eastAsia="Times New Roman"/>
          <w:b/>
          <w:sz w:val="24"/>
          <w:szCs w:val="24"/>
          <w:u w:val="single"/>
        </w:rPr>
        <w:t xml:space="preserve"> МІСЦЯ ПРОЖИВАННЯ</w:t>
      </w:r>
    </w:p>
    <w:p w:rsidR="0036784C" w:rsidRPr="0036784C" w:rsidRDefault="0036784C" w:rsidP="0036784C">
      <w:pPr>
        <w:jc w:val="both"/>
        <w:rPr>
          <w:rFonts w:eastAsia="Times New Roman"/>
          <w:b/>
          <w:sz w:val="24"/>
          <w:szCs w:val="24"/>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36784C" w:rsidRPr="0036784C" w:rsidTr="00D2015F">
        <w:trPr>
          <w:trHeight w:val="1411"/>
        </w:trPr>
        <w:tc>
          <w:tcPr>
            <w:tcW w:w="557"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 з/п</w:t>
            </w:r>
          </w:p>
        </w:tc>
        <w:tc>
          <w:tcPr>
            <w:tcW w:w="3767"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Етапи опрацювання звернення про надання адміністративної послуги</w:t>
            </w:r>
          </w:p>
        </w:tc>
        <w:tc>
          <w:tcPr>
            <w:tcW w:w="2052"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Відповідальна посадова особа суб’єкта надання адміністративної послуги</w:t>
            </w:r>
          </w:p>
        </w:tc>
        <w:tc>
          <w:tcPr>
            <w:tcW w:w="1559"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Структурні підрозділи, відповідальні за етапи</w:t>
            </w:r>
          </w:p>
        </w:tc>
        <w:tc>
          <w:tcPr>
            <w:tcW w:w="1984" w:type="dxa"/>
            <w:gridSpan w:val="2"/>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Строк виконання</w:t>
            </w:r>
          </w:p>
          <w:p w:rsidR="0036784C" w:rsidRPr="0036784C" w:rsidRDefault="0036784C" w:rsidP="0036784C">
            <w:pPr>
              <w:jc w:val="center"/>
              <w:rPr>
                <w:rFonts w:eastAsia="Times New Roman"/>
                <w:b/>
                <w:sz w:val="24"/>
                <w:szCs w:val="24"/>
              </w:rPr>
            </w:pPr>
            <w:r w:rsidRPr="0036784C">
              <w:rPr>
                <w:rFonts w:eastAsia="Times New Roman"/>
                <w:b/>
                <w:sz w:val="24"/>
                <w:szCs w:val="24"/>
              </w:rPr>
              <w:t>етапів</w:t>
            </w:r>
          </w:p>
        </w:tc>
      </w:tr>
      <w:tr w:rsidR="0036784C" w:rsidRPr="0036784C" w:rsidTr="00D2015F">
        <w:trPr>
          <w:trHeight w:val="1120"/>
        </w:trPr>
        <w:tc>
          <w:tcPr>
            <w:tcW w:w="557" w:type="dxa"/>
            <w:shd w:val="clear" w:color="auto" w:fill="auto"/>
            <w:vAlign w:val="center"/>
          </w:tcPr>
          <w:p w:rsidR="0036784C" w:rsidRPr="0036784C" w:rsidRDefault="0036784C" w:rsidP="0036784C">
            <w:pPr>
              <w:jc w:val="center"/>
              <w:rPr>
                <w:rFonts w:eastAsia="Times New Roman"/>
                <w:sz w:val="24"/>
                <w:szCs w:val="24"/>
              </w:rPr>
            </w:pPr>
            <w:r w:rsidRPr="0036784C">
              <w:rPr>
                <w:rFonts w:eastAsia="Times New Roman"/>
                <w:sz w:val="24"/>
                <w:szCs w:val="24"/>
              </w:rPr>
              <w:t>1</w:t>
            </w:r>
          </w:p>
        </w:tc>
        <w:tc>
          <w:tcPr>
            <w:tcW w:w="3767" w:type="dxa"/>
            <w:shd w:val="clear" w:color="auto" w:fill="auto"/>
          </w:tcPr>
          <w:p w:rsidR="00393229" w:rsidRPr="0036784C" w:rsidRDefault="00393229" w:rsidP="00393229">
            <w:pPr>
              <w:jc w:val="both"/>
              <w:rPr>
                <w:rFonts w:eastAsia="Times New Roman"/>
                <w:sz w:val="24"/>
                <w:szCs w:val="24"/>
              </w:rPr>
            </w:pPr>
            <w:r w:rsidRPr="00393229">
              <w:rPr>
                <w:rFonts w:eastAsia="Times New Roman"/>
                <w:sz w:val="24"/>
                <w:szCs w:val="24"/>
              </w:rPr>
              <w:t xml:space="preserve">Опрацювання </w:t>
            </w:r>
            <w:r w:rsidRPr="00393229">
              <w:rPr>
                <w:spacing w:val="2"/>
                <w:sz w:val="24"/>
                <w:szCs w:val="24"/>
                <w:shd w:val="clear" w:color="auto" w:fill="FFFFFF"/>
              </w:rPr>
              <w:t>повідомлення про електронну реєстрацію (Е14, Е-дорослий), які стосуються електронної реєстрації місця проживання особи за даними, введеними заявником в особистому кабінеті на П</w:t>
            </w:r>
            <w:r>
              <w:rPr>
                <w:spacing w:val="2"/>
                <w:sz w:val="24"/>
                <w:szCs w:val="24"/>
                <w:shd w:val="clear" w:color="auto" w:fill="FFFFFF"/>
              </w:rPr>
              <w:t>орталі Дія.</w:t>
            </w:r>
          </w:p>
        </w:tc>
        <w:tc>
          <w:tcPr>
            <w:tcW w:w="2052"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 xml:space="preserve">Посадова особа відділу </w:t>
            </w:r>
          </w:p>
        </w:tc>
        <w:tc>
          <w:tcPr>
            <w:tcW w:w="1559"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36784C" w:rsidRPr="0036784C" w:rsidRDefault="0036784C" w:rsidP="00393229">
            <w:pPr>
              <w:rPr>
                <w:rFonts w:eastAsia="Times New Roman"/>
                <w:sz w:val="24"/>
                <w:szCs w:val="24"/>
                <w:lang w:val="ru-RU"/>
              </w:rPr>
            </w:pPr>
            <w:r w:rsidRPr="0036784C">
              <w:rPr>
                <w:rFonts w:eastAsia="Verdana"/>
                <w:color w:val="000000"/>
                <w:sz w:val="24"/>
                <w:szCs w:val="24"/>
              </w:rPr>
              <w:t xml:space="preserve">У день </w:t>
            </w:r>
            <w:r w:rsidR="00393229">
              <w:rPr>
                <w:rFonts w:eastAsia="Verdana"/>
                <w:color w:val="000000"/>
                <w:sz w:val="24"/>
                <w:szCs w:val="24"/>
              </w:rPr>
              <w:t>надходження повідомлення або на наступний робочий день у разі коли повідомлення надійшло у нероб</w:t>
            </w:r>
            <w:r w:rsidR="00021A8E">
              <w:rPr>
                <w:rFonts w:eastAsia="Verdana"/>
                <w:color w:val="000000"/>
                <w:sz w:val="24"/>
                <w:szCs w:val="24"/>
              </w:rPr>
              <w:t>очий час</w:t>
            </w:r>
          </w:p>
        </w:tc>
      </w:tr>
      <w:tr w:rsidR="0036784C" w:rsidRPr="0036784C" w:rsidTr="00D2015F">
        <w:trPr>
          <w:trHeight w:val="3668"/>
        </w:trPr>
        <w:tc>
          <w:tcPr>
            <w:tcW w:w="557" w:type="dxa"/>
            <w:shd w:val="clear" w:color="auto" w:fill="auto"/>
            <w:vAlign w:val="center"/>
          </w:tcPr>
          <w:p w:rsidR="0036784C" w:rsidRPr="0036784C" w:rsidRDefault="0036784C" w:rsidP="0036784C">
            <w:pPr>
              <w:jc w:val="center"/>
              <w:rPr>
                <w:rFonts w:eastAsia="Times New Roman"/>
                <w:sz w:val="24"/>
                <w:szCs w:val="24"/>
              </w:rPr>
            </w:pPr>
            <w:r w:rsidRPr="0036784C">
              <w:rPr>
                <w:rFonts w:eastAsia="Times New Roman"/>
                <w:sz w:val="24"/>
                <w:szCs w:val="24"/>
              </w:rPr>
              <w:t>2</w:t>
            </w:r>
          </w:p>
        </w:tc>
        <w:tc>
          <w:tcPr>
            <w:tcW w:w="3767" w:type="dxa"/>
            <w:shd w:val="clear" w:color="auto" w:fill="auto"/>
          </w:tcPr>
          <w:p w:rsidR="0036784C" w:rsidRPr="0036784C" w:rsidRDefault="00021A8E" w:rsidP="00021A8E">
            <w:pPr>
              <w:jc w:val="both"/>
              <w:rPr>
                <w:rFonts w:eastAsia="Verdana"/>
                <w:color w:val="000000"/>
                <w:sz w:val="24"/>
                <w:szCs w:val="24"/>
              </w:rPr>
            </w:pPr>
            <w:r>
              <w:rPr>
                <w:sz w:val="24"/>
                <w:szCs w:val="24"/>
                <w:lang w:eastAsia="en-US"/>
              </w:rPr>
              <w:t>Перевірка</w:t>
            </w:r>
            <w:r w:rsidRPr="009E36BE">
              <w:rPr>
                <w:spacing w:val="1"/>
                <w:sz w:val="24"/>
                <w:szCs w:val="24"/>
                <w:lang w:eastAsia="en-US"/>
              </w:rPr>
              <w:t xml:space="preserve"> </w:t>
            </w:r>
            <w:r w:rsidRPr="009E36BE">
              <w:rPr>
                <w:sz w:val="24"/>
                <w:szCs w:val="24"/>
                <w:lang w:eastAsia="en-US"/>
              </w:rPr>
              <w:t>належності</w:t>
            </w:r>
            <w:r w:rsidRPr="009E36BE">
              <w:rPr>
                <w:spacing w:val="1"/>
                <w:sz w:val="24"/>
                <w:szCs w:val="24"/>
                <w:lang w:eastAsia="en-US"/>
              </w:rPr>
              <w:t xml:space="preserve"> </w:t>
            </w:r>
            <w:r w:rsidRPr="009E36BE">
              <w:rPr>
                <w:sz w:val="24"/>
                <w:szCs w:val="24"/>
                <w:lang w:eastAsia="en-US"/>
              </w:rPr>
              <w:t xml:space="preserve">особі, що подала заяву </w:t>
            </w:r>
            <w:r>
              <w:rPr>
                <w:sz w:val="24"/>
                <w:szCs w:val="24"/>
                <w:lang w:eastAsia="en-US"/>
              </w:rPr>
              <w:t xml:space="preserve">для декларування місця проживання, </w:t>
            </w:r>
            <w:r w:rsidRPr="009E36BE">
              <w:rPr>
                <w:sz w:val="24"/>
                <w:szCs w:val="24"/>
                <w:lang w:eastAsia="en-US"/>
              </w:rPr>
              <w:t>відповідного житла на</w:t>
            </w:r>
            <w:r w:rsidRPr="009E36BE">
              <w:rPr>
                <w:spacing w:val="1"/>
                <w:sz w:val="24"/>
                <w:szCs w:val="24"/>
                <w:lang w:eastAsia="en-US"/>
              </w:rPr>
              <w:t xml:space="preserve"> </w:t>
            </w:r>
            <w:r w:rsidRPr="009E36BE">
              <w:rPr>
                <w:sz w:val="24"/>
                <w:szCs w:val="24"/>
                <w:lang w:eastAsia="en-US"/>
              </w:rPr>
              <w:t>праві власності чи належності власнику (співвласникам), що надали згоду особі для</w:t>
            </w:r>
            <w:r w:rsidRPr="009E36BE">
              <w:rPr>
                <w:spacing w:val="-67"/>
                <w:sz w:val="24"/>
                <w:szCs w:val="24"/>
                <w:lang w:eastAsia="en-US"/>
              </w:rPr>
              <w:t xml:space="preserve"> </w:t>
            </w:r>
            <w:r>
              <w:rPr>
                <w:sz w:val="24"/>
                <w:szCs w:val="24"/>
                <w:lang w:eastAsia="en-US"/>
              </w:rPr>
              <w:t>декларування</w:t>
            </w:r>
            <w:r w:rsidRPr="009E36BE">
              <w:rPr>
                <w:sz w:val="24"/>
                <w:szCs w:val="24"/>
                <w:lang w:eastAsia="en-US"/>
              </w:rPr>
              <w:t xml:space="preserve"> місця проживання, відповідного житла на праві власності, </w:t>
            </w:r>
            <w:r>
              <w:rPr>
                <w:sz w:val="24"/>
                <w:szCs w:val="24"/>
                <w:lang w:eastAsia="en-US"/>
              </w:rPr>
              <w:t>та перевірка</w:t>
            </w:r>
            <w:r w:rsidRPr="009E36BE">
              <w:rPr>
                <w:sz w:val="24"/>
                <w:szCs w:val="24"/>
                <w:lang w:eastAsia="en-US"/>
              </w:rPr>
              <w:t xml:space="preserve"> перебування такого житла в іпотеці або довірчій власності як</w:t>
            </w:r>
            <w:r w:rsidRPr="009E36BE">
              <w:rPr>
                <w:spacing w:val="1"/>
                <w:sz w:val="24"/>
                <w:szCs w:val="24"/>
                <w:lang w:eastAsia="en-US"/>
              </w:rPr>
              <w:t xml:space="preserve"> </w:t>
            </w:r>
            <w:r w:rsidRPr="009E36BE">
              <w:rPr>
                <w:sz w:val="24"/>
                <w:szCs w:val="24"/>
                <w:lang w:eastAsia="en-US"/>
              </w:rPr>
              <w:t>способу заб</w:t>
            </w:r>
            <w:r>
              <w:rPr>
                <w:sz w:val="24"/>
                <w:szCs w:val="24"/>
                <w:lang w:eastAsia="en-US"/>
              </w:rPr>
              <w:t>езпечення виконання зобов’язань (використовуються</w:t>
            </w:r>
            <w:r w:rsidRPr="009E36BE">
              <w:rPr>
                <w:sz w:val="24"/>
                <w:szCs w:val="24"/>
                <w:lang w:eastAsia="en-US"/>
              </w:rPr>
              <w:t xml:space="preserve"> відомості Державного</w:t>
            </w:r>
            <w:r w:rsidRPr="009E36BE">
              <w:rPr>
                <w:spacing w:val="1"/>
                <w:sz w:val="24"/>
                <w:szCs w:val="24"/>
                <w:lang w:eastAsia="en-US"/>
              </w:rPr>
              <w:t xml:space="preserve"> </w:t>
            </w:r>
            <w:r w:rsidRPr="009E36BE">
              <w:rPr>
                <w:sz w:val="24"/>
                <w:szCs w:val="24"/>
                <w:lang w:eastAsia="en-US"/>
              </w:rPr>
              <w:t>реєстру</w:t>
            </w:r>
            <w:r w:rsidRPr="009E36BE">
              <w:rPr>
                <w:spacing w:val="1"/>
                <w:sz w:val="24"/>
                <w:szCs w:val="24"/>
                <w:lang w:eastAsia="en-US"/>
              </w:rPr>
              <w:t xml:space="preserve"> </w:t>
            </w:r>
            <w:r w:rsidRPr="009E36BE">
              <w:rPr>
                <w:sz w:val="24"/>
                <w:szCs w:val="24"/>
                <w:lang w:eastAsia="en-US"/>
              </w:rPr>
              <w:t>речових</w:t>
            </w:r>
            <w:r w:rsidRPr="009E36BE">
              <w:rPr>
                <w:spacing w:val="1"/>
                <w:sz w:val="24"/>
                <w:szCs w:val="24"/>
                <w:lang w:eastAsia="en-US"/>
              </w:rPr>
              <w:t xml:space="preserve"> </w:t>
            </w:r>
            <w:r w:rsidRPr="009E36BE">
              <w:rPr>
                <w:sz w:val="24"/>
                <w:szCs w:val="24"/>
                <w:lang w:eastAsia="en-US"/>
              </w:rPr>
              <w:t>прав</w:t>
            </w:r>
            <w:r w:rsidRPr="009E36BE">
              <w:rPr>
                <w:spacing w:val="1"/>
                <w:sz w:val="24"/>
                <w:szCs w:val="24"/>
                <w:lang w:eastAsia="en-US"/>
              </w:rPr>
              <w:t xml:space="preserve"> </w:t>
            </w:r>
            <w:r w:rsidRPr="009E36BE">
              <w:rPr>
                <w:sz w:val="24"/>
                <w:szCs w:val="24"/>
                <w:lang w:eastAsia="en-US"/>
              </w:rPr>
              <w:t>на</w:t>
            </w:r>
            <w:r w:rsidRPr="009E36BE">
              <w:rPr>
                <w:spacing w:val="1"/>
                <w:sz w:val="24"/>
                <w:szCs w:val="24"/>
                <w:lang w:eastAsia="en-US"/>
              </w:rPr>
              <w:t xml:space="preserve"> </w:t>
            </w:r>
            <w:r w:rsidRPr="009E36BE">
              <w:rPr>
                <w:sz w:val="24"/>
                <w:szCs w:val="24"/>
                <w:lang w:eastAsia="en-US"/>
              </w:rPr>
              <w:t>нерухоме</w:t>
            </w:r>
            <w:r w:rsidRPr="009E36BE">
              <w:rPr>
                <w:spacing w:val="1"/>
                <w:sz w:val="24"/>
                <w:szCs w:val="24"/>
                <w:lang w:eastAsia="en-US"/>
              </w:rPr>
              <w:t xml:space="preserve"> </w:t>
            </w:r>
            <w:r w:rsidRPr="009E36BE">
              <w:rPr>
                <w:sz w:val="24"/>
                <w:szCs w:val="24"/>
                <w:lang w:eastAsia="en-US"/>
              </w:rPr>
              <w:t>майно</w:t>
            </w:r>
            <w:r w:rsidRPr="009E36BE">
              <w:rPr>
                <w:spacing w:val="1"/>
                <w:sz w:val="24"/>
                <w:szCs w:val="24"/>
                <w:lang w:eastAsia="en-US"/>
              </w:rPr>
              <w:t xml:space="preserve"> </w:t>
            </w:r>
            <w:r w:rsidRPr="009E36BE">
              <w:rPr>
                <w:sz w:val="24"/>
                <w:szCs w:val="24"/>
                <w:lang w:eastAsia="en-US"/>
              </w:rPr>
              <w:t>відповідно</w:t>
            </w:r>
            <w:r w:rsidRPr="009E36BE">
              <w:rPr>
                <w:spacing w:val="1"/>
                <w:sz w:val="24"/>
                <w:szCs w:val="24"/>
                <w:lang w:eastAsia="en-US"/>
              </w:rPr>
              <w:t xml:space="preserve"> </w:t>
            </w:r>
            <w:r w:rsidRPr="009E36BE">
              <w:rPr>
                <w:sz w:val="24"/>
                <w:szCs w:val="24"/>
                <w:lang w:eastAsia="en-US"/>
              </w:rPr>
              <w:t>до</w:t>
            </w:r>
            <w:r w:rsidRPr="009E36BE">
              <w:rPr>
                <w:spacing w:val="1"/>
                <w:sz w:val="24"/>
                <w:szCs w:val="24"/>
                <w:lang w:eastAsia="en-US"/>
              </w:rPr>
              <w:t xml:space="preserve"> </w:t>
            </w:r>
            <w:r w:rsidRPr="009E36BE">
              <w:rPr>
                <w:sz w:val="24"/>
                <w:szCs w:val="24"/>
                <w:lang w:eastAsia="en-US"/>
              </w:rPr>
              <w:t>Порядку</w:t>
            </w:r>
            <w:r w:rsidRPr="009E36BE">
              <w:rPr>
                <w:spacing w:val="1"/>
                <w:sz w:val="24"/>
                <w:szCs w:val="24"/>
                <w:lang w:eastAsia="en-US"/>
              </w:rPr>
              <w:t xml:space="preserve"> </w:t>
            </w:r>
            <w:r w:rsidRPr="009E36BE">
              <w:rPr>
                <w:sz w:val="24"/>
                <w:szCs w:val="24"/>
                <w:lang w:eastAsia="en-US"/>
              </w:rPr>
              <w:t>доступу</w:t>
            </w:r>
            <w:r w:rsidRPr="009E36BE">
              <w:rPr>
                <w:spacing w:val="1"/>
                <w:sz w:val="24"/>
                <w:szCs w:val="24"/>
                <w:lang w:eastAsia="en-US"/>
              </w:rPr>
              <w:t xml:space="preserve"> </w:t>
            </w:r>
            <w:r w:rsidRPr="009E36BE">
              <w:rPr>
                <w:sz w:val="24"/>
                <w:szCs w:val="24"/>
                <w:lang w:eastAsia="en-US"/>
              </w:rPr>
              <w:t>до</w:t>
            </w:r>
            <w:r w:rsidRPr="009E36BE">
              <w:rPr>
                <w:spacing w:val="1"/>
                <w:sz w:val="24"/>
                <w:szCs w:val="24"/>
                <w:lang w:eastAsia="en-US"/>
              </w:rPr>
              <w:t xml:space="preserve"> </w:t>
            </w:r>
            <w:r w:rsidRPr="009E36BE">
              <w:rPr>
                <w:sz w:val="24"/>
                <w:szCs w:val="24"/>
                <w:lang w:eastAsia="en-US"/>
              </w:rPr>
              <w:t>Державного реєстру речових прав на нерухоме майно, затвердженого постановою</w:t>
            </w:r>
            <w:r w:rsidRPr="009E36BE">
              <w:rPr>
                <w:spacing w:val="1"/>
                <w:sz w:val="24"/>
                <w:szCs w:val="24"/>
                <w:lang w:eastAsia="en-US"/>
              </w:rPr>
              <w:t xml:space="preserve"> </w:t>
            </w:r>
            <w:r w:rsidRPr="009E36BE">
              <w:rPr>
                <w:sz w:val="24"/>
                <w:szCs w:val="24"/>
                <w:lang w:eastAsia="en-US"/>
              </w:rPr>
              <w:t>Кабінету</w:t>
            </w:r>
            <w:r w:rsidRPr="009E36BE">
              <w:rPr>
                <w:spacing w:val="1"/>
                <w:sz w:val="24"/>
                <w:szCs w:val="24"/>
                <w:lang w:eastAsia="en-US"/>
              </w:rPr>
              <w:t xml:space="preserve"> </w:t>
            </w:r>
            <w:r w:rsidRPr="009E36BE">
              <w:rPr>
                <w:sz w:val="24"/>
                <w:szCs w:val="24"/>
                <w:lang w:eastAsia="en-US"/>
              </w:rPr>
              <w:t>Міністрів</w:t>
            </w:r>
            <w:r w:rsidRPr="009E36BE">
              <w:rPr>
                <w:spacing w:val="1"/>
                <w:sz w:val="24"/>
                <w:szCs w:val="24"/>
                <w:lang w:eastAsia="en-US"/>
              </w:rPr>
              <w:t xml:space="preserve"> </w:t>
            </w:r>
            <w:r w:rsidRPr="009E36BE">
              <w:rPr>
                <w:sz w:val="24"/>
                <w:szCs w:val="24"/>
                <w:lang w:eastAsia="en-US"/>
              </w:rPr>
              <w:t>України</w:t>
            </w:r>
            <w:r w:rsidRPr="009E36BE">
              <w:rPr>
                <w:spacing w:val="1"/>
                <w:sz w:val="24"/>
                <w:szCs w:val="24"/>
                <w:lang w:eastAsia="en-US"/>
              </w:rPr>
              <w:t xml:space="preserve"> </w:t>
            </w:r>
            <w:r w:rsidRPr="009E36BE">
              <w:rPr>
                <w:sz w:val="24"/>
                <w:szCs w:val="24"/>
                <w:lang w:eastAsia="en-US"/>
              </w:rPr>
              <w:t>від</w:t>
            </w:r>
            <w:r w:rsidRPr="009E36BE">
              <w:rPr>
                <w:spacing w:val="1"/>
                <w:sz w:val="24"/>
                <w:szCs w:val="24"/>
                <w:lang w:eastAsia="en-US"/>
              </w:rPr>
              <w:t xml:space="preserve"> </w:t>
            </w:r>
            <w:r w:rsidRPr="009E36BE">
              <w:rPr>
                <w:sz w:val="24"/>
                <w:szCs w:val="24"/>
                <w:lang w:eastAsia="en-US"/>
              </w:rPr>
              <w:t>25</w:t>
            </w:r>
            <w:r w:rsidRPr="009E36BE">
              <w:rPr>
                <w:spacing w:val="1"/>
                <w:sz w:val="24"/>
                <w:szCs w:val="24"/>
                <w:lang w:eastAsia="en-US"/>
              </w:rPr>
              <w:t xml:space="preserve"> </w:t>
            </w:r>
            <w:r w:rsidRPr="009E36BE">
              <w:rPr>
                <w:sz w:val="24"/>
                <w:szCs w:val="24"/>
                <w:lang w:eastAsia="en-US"/>
              </w:rPr>
              <w:t>грудня</w:t>
            </w:r>
            <w:r w:rsidRPr="009E36BE">
              <w:rPr>
                <w:spacing w:val="1"/>
                <w:sz w:val="24"/>
                <w:szCs w:val="24"/>
                <w:lang w:eastAsia="en-US"/>
              </w:rPr>
              <w:t xml:space="preserve"> </w:t>
            </w:r>
            <w:r w:rsidRPr="009E36BE">
              <w:rPr>
                <w:sz w:val="24"/>
                <w:szCs w:val="24"/>
                <w:lang w:eastAsia="en-US"/>
              </w:rPr>
              <w:t>2015</w:t>
            </w:r>
            <w:r w:rsidRPr="009E36BE">
              <w:rPr>
                <w:spacing w:val="1"/>
                <w:sz w:val="24"/>
                <w:szCs w:val="24"/>
                <w:lang w:eastAsia="en-US"/>
              </w:rPr>
              <w:t> </w:t>
            </w:r>
            <w:r w:rsidRPr="009E36BE">
              <w:rPr>
                <w:sz w:val="24"/>
                <w:szCs w:val="24"/>
                <w:lang w:eastAsia="en-US"/>
              </w:rPr>
              <w:t>р.</w:t>
            </w:r>
            <w:r w:rsidRPr="009E36BE">
              <w:rPr>
                <w:spacing w:val="1"/>
                <w:sz w:val="24"/>
                <w:szCs w:val="24"/>
                <w:lang w:eastAsia="en-US"/>
              </w:rPr>
              <w:t xml:space="preserve"> </w:t>
            </w:r>
            <w:r w:rsidRPr="009E36BE">
              <w:rPr>
                <w:sz w:val="24"/>
                <w:szCs w:val="24"/>
                <w:lang w:eastAsia="en-US"/>
              </w:rPr>
              <w:t>№</w:t>
            </w:r>
            <w:r w:rsidRPr="009E36BE">
              <w:rPr>
                <w:spacing w:val="1"/>
                <w:sz w:val="24"/>
                <w:szCs w:val="24"/>
                <w:lang w:eastAsia="en-US"/>
              </w:rPr>
              <w:t xml:space="preserve"> </w:t>
            </w:r>
            <w:r w:rsidRPr="009E36BE">
              <w:rPr>
                <w:sz w:val="24"/>
                <w:szCs w:val="24"/>
                <w:lang w:eastAsia="en-US"/>
              </w:rPr>
              <w:t>1127</w:t>
            </w:r>
            <w:r w:rsidRPr="009E36BE">
              <w:rPr>
                <w:spacing w:val="1"/>
                <w:sz w:val="24"/>
                <w:szCs w:val="24"/>
                <w:lang w:eastAsia="en-US"/>
              </w:rPr>
              <w:t xml:space="preserve"> </w:t>
            </w:r>
            <w:r>
              <w:rPr>
                <w:color w:val="000000"/>
                <w:sz w:val="24"/>
                <w:szCs w:val="24"/>
              </w:rPr>
              <w:t>«</w:t>
            </w:r>
            <w:r w:rsidRPr="009E36BE">
              <w:rPr>
                <w:sz w:val="24"/>
                <w:szCs w:val="24"/>
                <w:lang w:eastAsia="en-US"/>
              </w:rPr>
              <w:t>Про</w:t>
            </w:r>
            <w:r w:rsidRPr="009E36BE">
              <w:rPr>
                <w:spacing w:val="1"/>
                <w:sz w:val="24"/>
                <w:szCs w:val="24"/>
                <w:lang w:eastAsia="en-US"/>
              </w:rPr>
              <w:t xml:space="preserve"> </w:t>
            </w:r>
            <w:r w:rsidRPr="009E36BE">
              <w:rPr>
                <w:sz w:val="24"/>
                <w:szCs w:val="24"/>
                <w:lang w:eastAsia="en-US"/>
              </w:rPr>
              <w:t>державну</w:t>
            </w:r>
            <w:r w:rsidRPr="009E36BE">
              <w:rPr>
                <w:spacing w:val="1"/>
                <w:sz w:val="24"/>
                <w:szCs w:val="24"/>
                <w:lang w:eastAsia="en-US"/>
              </w:rPr>
              <w:t xml:space="preserve"> </w:t>
            </w:r>
            <w:r w:rsidRPr="009E36BE">
              <w:rPr>
                <w:sz w:val="24"/>
                <w:szCs w:val="24"/>
                <w:lang w:eastAsia="en-US"/>
              </w:rPr>
              <w:t>реєстрацію речових прав на нерухоме майно та їх обтяжень</w:t>
            </w:r>
            <w:r>
              <w:rPr>
                <w:sz w:val="24"/>
                <w:szCs w:val="24"/>
              </w:rPr>
              <w:t>»</w:t>
            </w:r>
            <w:r w:rsidR="000D0B33">
              <w:rPr>
                <w:sz w:val="24"/>
                <w:szCs w:val="24"/>
              </w:rPr>
              <w:t>)</w:t>
            </w:r>
            <w:r>
              <w:rPr>
                <w:sz w:val="24"/>
                <w:szCs w:val="24"/>
              </w:rPr>
              <w:t>.</w:t>
            </w:r>
          </w:p>
        </w:tc>
        <w:tc>
          <w:tcPr>
            <w:tcW w:w="2052" w:type="dxa"/>
            <w:shd w:val="clear" w:color="auto" w:fill="auto"/>
          </w:tcPr>
          <w:p w:rsidR="0036784C" w:rsidRPr="0036784C" w:rsidRDefault="0036784C" w:rsidP="0036784C">
            <w:pPr>
              <w:jc w:val="both"/>
              <w:rPr>
                <w:rFonts w:eastAsia="Times New Roman"/>
                <w:sz w:val="24"/>
                <w:szCs w:val="24"/>
              </w:rPr>
            </w:pPr>
            <w:r w:rsidRPr="0036784C">
              <w:rPr>
                <w:rFonts w:eastAsia="Verdana"/>
                <w:color w:val="000000"/>
                <w:sz w:val="24"/>
                <w:szCs w:val="24"/>
              </w:rPr>
              <w:t xml:space="preserve"> Посадова особа відділу</w:t>
            </w:r>
          </w:p>
        </w:tc>
        <w:tc>
          <w:tcPr>
            <w:tcW w:w="1559"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36784C" w:rsidRPr="0036784C" w:rsidRDefault="00021A8E" w:rsidP="0036784C">
            <w:pPr>
              <w:rPr>
                <w:rFonts w:eastAsia="Times New Roman"/>
                <w:sz w:val="24"/>
                <w:szCs w:val="24"/>
              </w:rPr>
            </w:pPr>
            <w:r w:rsidRPr="0036784C">
              <w:rPr>
                <w:rFonts w:eastAsia="Verdana"/>
                <w:color w:val="000000"/>
                <w:sz w:val="24"/>
                <w:szCs w:val="24"/>
              </w:rPr>
              <w:t xml:space="preserve">У день </w:t>
            </w:r>
            <w:r>
              <w:rPr>
                <w:rFonts w:eastAsia="Verdana"/>
                <w:color w:val="000000"/>
                <w:sz w:val="24"/>
                <w:szCs w:val="24"/>
              </w:rPr>
              <w:t>надходження повідомлення або на наступний робочий день у разі коли повідомлення надійшло у неробочий час</w:t>
            </w:r>
          </w:p>
        </w:tc>
      </w:tr>
      <w:tr w:rsidR="00AF0546" w:rsidRPr="0036784C" w:rsidTr="007D340A">
        <w:trPr>
          <w:trHeight w:val="2410"/>
        </w:trPr>
        <w:tc>
          <w:tcPr>
            <w:tcW w:w="557" w:type="dxa"/>
            <w:shd w:val="clear" w:color="auto" w:fill="auto"/>
            <w:vAlign w:val="center"/>
          </w:tcPr>
          <w:p w:rsidR="00AF0546" w:rsidRPr="0036784C" w:rsidRDefault="00AF0546" w:rsidP="00AF0546">
            <w:pPr>
              <w:jc w:val="center"/>
              <w:rPr>
                <w:rFonts w:eastAsia="Times New Roman"/>
                <w:sz w:val="24"/>
                <w:szCs w:val="24"/>
              </w:rPr>
            </w:pPr>
            <w:r>
              <w:rPr>
                <w:rFonts w:eastAsia="Times New Roman"/>
                <w:sz w:val="24"/>
                <w:szCs w:val="24"/>
              </w:rPr>
              <w:t>3</w:t>
            </w:r>
          </w:p>
        </w:tc>
        <w:tc>
          <w:tcPr>
            <w:tcW w:w="3767" w:type="dxa"/>
            <w:shd w:val="clear" w:color="auto" w:fill="auto"/>
          </w:tcPr>
          <w:p w:rsidR="00021A8E" w:rsidRDefault="00021A8E" w:rsidP="00AF0546">
            <w:pPr>
              <w:jc w:val="both"/>
              <w:rPr>
                <w:rFonts w:eastAsia="Verdana"/>
                <w:color w:val="000000"/>
                <w:sz w:val="24"/>
                <w:szCs w:val="24"/>
              </w:rPr>
            </w:pPr>
          </w:p>
          <w:p w:rsidR="00AF0546" w:rsidRPr="009E36BE" w:rsidRDefault="00021A8E" w:rsidP="00AF0546">
            <w:pPr>
              <w:jc w:val="both"/>
              <w:rPr>
                <w:rFonts w:eastAsia="Verdana"/>
                <w:color w:val="000000"/>
                <w:sz w:val="24"/>
                <w:szCs w:val="24"/>
              </w:rPr>
            </w:pPr>
            <w:r>
              <w:rPr>
                <w:rFonts w:eastAsia="Verdana"/>
                <w:color w:val="000000"/>
                <w:sz w:val="24"/>
                <w:szCs w:val="24"/>
              </w:rPr>
              <w:t>Перевірка ф</w:t>
            </w:r>
            <w:r w:rsidRPr="00021A8E">
              <w:rPr>
                <w:rFonts w:eastAsia="Verdana"/>
                <w:color w:val="000000"/>
                <w:sz w:val="24"/>
                <w:szCs w:val="24"/>
              </w:rPr>
              <w:t>акт</w:t>
            </w:r>
            <w:r>
              <w:rPr>
                <w:rFonts w:eastAsia="Verdana"/>
                <w:color w:val="000000"/>
                <w:sz w:val="24"/>
                <w:szCs w:val="24"/>
              </w:rPr>
              <w:t>у</w:t>
            </w:r>
            <w:r w:rsidRPr="00021A8E">
              <w:rPr>
                <w:rFonts w:eastAsia="Verdana"/>
                <w:color w:val="000000"/>
                <w:sz w:val="24"/>
                <w:szCs w:val="24"/>
              </w:rPr>
              <w:t xml:space="preserve"> реєстрації батьків або одного з них в РТГ, за адресою якого реєструється дитина віком від 14 до 18 років (при реєстрації дитини за адресою одного з батьків).</w:t>
            </w:r>
          </w:p>
        </w:tc>
        <w:tc>
          <w:tcPr>
            <w:tcW w:w="2052" w:type="dxa"/>
            <w:shd w:val="clear" w:color="auto" w:fill="auto"/>
          </w:tcPr>
          <w:p w:rsidR="00AF0546" w:rsidRPr="0036784C" w:rsidRDefault="00AF0546" w:rsidP="00AF0546">
            <w:pPr>
              <w:jc w:val="both"/>
              <w:rPr>
                <w:rFonts w:eastAsia="Times New Roman"/>
                <w:sz w:val="24"/>
                <w:szCs w:val="24"/>
              </w:rPr>
            </w:pPr>
            <w:r w:rsidRPr="0036784C">
              <w:rPr>
                <w:rFonts w:eastAsia="Verdana"/>
                <w:color w:val="000000"/>
                <w:sz w:val="24"/>
                <w:szCs w:val="24"/>
              </w:rPr>
              <w:t xml:space="preserve"> Посадова особа відділу</w:t>
            </w:r>
          </w:p>
        </w:tc>
        <w:tc>
          <w:tcPr>
            <w:tcW w:w="1559" w:type="dxa"/>
            <w:shd w:val="clear" w:color="auto" w:fill="auto"/>
          </w:tcPr>
          <w:p w:rsidR="00AF0546" w:rsidRPr="0036784C" w:rsidRDefault="00AF0546" w:rsidP="00AF0546">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AF0546" w:rsidRPr="007D340A" w:rsidRDefault="00021A8E" w:rsidP="00AF0546">
            <w:pPr>
              <w:rPr>
                <w:rFonts w:eastAsia="Times New Roman"/>
                <w:sz w:val="22"/>
                <w:szCs w:val="22"/>
              </w:rPr>
            </w:pPr>
            <w:r w:rsidRPr="007D340A">
              <w:rPr>
                <w:rFonts w:eastAsia="Verdana"/>
                <w:color w:val="000000"/>
                <w:sz w:val="22"/>
                <w:szCs w:val="22"/>
              </w:rPr>
              <w:t>У день надходження повідомлення або на наступний робочий день у разі коли повідомлення надійшло у неробочий час</w:t>
            </w:r>
          </w:p>
        </w:tc>
      </w:tr>
      <w:tr w:rsidR="000B4A99" w:rsidRPr="0036784C" w:rsidTr="004E1F92">
        <w:trPr>
          <w:trHeight w:val="1408"/>
        </w:trPr>
        <w:tc>
          <w:tcPr>
            <w:tcW w:w="557" w:type="dxa"/>
            <w:shd w:val="clear" w:color="auto" w:fill="auto"/>
            <w:vAlign w:val="center"/>
          </w:tcPr>
          <w:p w:rsidR="000B4A99" w:rsidRPr="0036784C" w:rsidRDefault="000B4A99" w:rsidP="000B4A99">
            <w:pPr>
              <w:jc w:val="center"/>
              <w:rPr>
                <w:rFonts w:eastAsia="Times New Roman"/>
                <w:color w:val="000000"/>
                <w:sz w:val="24"/>
                <w:szCs w:val="24"/>
              </w:rPr>
            </w:pPr>
            <w:r>
              <w:rPr>
                <w:rFonts w:eastAsia="Times New Roman"/>
                <w:color w:val="000000"/>
                <w:sz w:val="24"/>
                <w:szCs w:val="24"/>
              </w:rPr>
              <w:lastRenderedPageBreak/>
              <w:t>4</w:t>
            </w:r>
          </w:p>
        </w:tc>
        <w:tc>
          <w:tcPr>
            <w:tcW w:w="3767" w:type="dxa"/>
            <w:shd w:val="clear" w:color="auto" w:fill="auto"/>
          </w:tcPr>
          <w:p w:rsidR="000B4A99" w:rsidRPr="0036784C" w:rsidRDefault="000B4A99" w:rsidP="00021A8E">
            <w:pPr>
              <w:jc w:val="both"/>
              <w:rPr>
                <w:rFonts w:eastAsia="Verdana"/>
                <w:sz w:val="24"/>
                <w:szCs w:val="24"/>
              </w:rPr>
            </w:pPr>
            <w:r w:rsidRPr="0036784C">
              <w:rPr>
                <w:rFonts w:eastAsia="Verdana"/>
                <w:sz w:val="24"/>
                <w:szCs w:val="24"/>
              </w:rPr>
              <w:t xml:space="preserve">Прийняття рішення про </w:t>
            </w:r>
            <w:r w:rsidR="00021A8E">
              <w:rPr>
                <w:rFonts w:eastAsia="Verdana"/>
                <w:sz w:val="24"/>
                <w:szCs w:val="24"/>
              </w:rPr>
              <w:t xml:space="preserve">декларування </w:t>
            </w:r>
            <w:r w:rsidRPr="0036784C">
              <w:rPr>
                <w:rFonts w:eastAsia="Verdana"/>
                <w:sz w:val="24"/>
                <w:szCs w:val="24"/>
              </w:rPr>
              <w:t xml:space="preserve">місця проживання або про відмову у </w:t>
            </w:r>
            <w:r w:rsidR="00021A8E">
              <w:rPr>
                <w:rFonts w:eastAsia="Verdana"/>
                <w:sz w:val="24"/>
                <w:szCs w:val="24"/>
              </w:rPr>
              <w:t>декларуванні</w:t>
            </w:r>
            <w:r w:rsidRPr="0036784C">
              <w:rPr>
                <w:rFonts w:eastAsia="Verdana"/>
                <w:sz w:val="24"/>
                <w:szCs w:val="24"/>
              </w:rPr>
              <w:t xml:space="preserve"> місця проживання особи.</w:t>
            </w:r>
          </w:p>
        </w:tc>
        <w:tc>
          <w:tcPr>
            <w:tcW w:w="2052"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Посадова особа відділу</w:t>
            </w:r>
          </w:p>
        </w:tc>
        <w:tc>
          <w:tcPr>
            <w:tcW w:w="1559"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7D340A" w:rsidRDefault="00021A8E" w:rsidP="00021A8E">
            <w:pPr>
              <w:rPr>
                <w:rFonts w:eastAsia="Times New Roman"/>
                <w:sz w:val="22"/>
                <w:szCs w:val="22"/>
              </w:rPr>
            </w:pPr>
            <w:r w:rsidRPr="007D340A">
              <w:rPr>
                <w:rFonts w:eastAsia="Verdana"/>
                <w:color w:val="000000"/>
                <w:sz w:val="22"/>
                <w:szCs w:val="22"/>
              </w:rPr>
              <w:t>У день надходження повідомлення або на наступний робочий день у разі коли повідомлення надійшло у неробочий час</w:t>
            </w:r>
          </w:p>
        </w:tc>
      </w:tr>
      <w:tr w:rsidR="000B4A99" w:rsidRPr="0036784C" w:rsidTr="00D2015F">
        <w:trPr>
          <w:trHeight w:val="1120"/>
        </w:trPr>
        <w:tc>
          <w:tcPr>
            <w:tcW w:w="557" w:type="dxa"/>
            <w:shd w:val="clear" w:color="auto" w:fill="auto"/>
            <w:vAlign w:val="center"/>
          </w:tcPr>
          <w:p w:rsidR="000B4A99" w:rsidRPr="0036784C" w:rsidRDefault="000B4A99" w:rsidP="000B4A99">
            <w:pPr>
              <w:jc w:val="center"/>
              <w:rPr>
                <w:rFonts w:eastAsia="Times New Roman"/>
                <w:sz w:val="24"/>
                <w:szCs w:val="24"/>
              </w:rPr>
            </w:pPr>
            <w:r>
              <w:rPr>
                <w:rFonts w:eastAsia="Times New Roman"/>
                <w:sz w:val="24"/>
                <w:szCs w:val="24"/>
              </w:rPr>
              <w:t>5</w:t>
            </w:r>
          </w:p>
        </w:tc>
        <w:tc>
          <w:tcPr>
            <w:tcW w:w="3767" w:type="dxa"/>
            <w:shd w:val="clear" w:color="auto" w:fill="auto"/>
          </w:tcPr>
          <w:p w:rsidR="000B4A99" w:rsidRPr="004E1F92" w:rsidRDefault="00021A8E" w:rsidP="00021A8E">
            <w:pPr>
              <w:spacing w:line="0" w:lineRule="atLeast"/>
              <w:jc w:val="both"/>
              <w:rPr>
                <w:rFonts w:eastAsia="Times New Roman"/>
                <w:color w:val="000000"/>
                <w:sz w:val="24"/>
                <w:szCs w:val="24"/>
              </w:rPr>
            </w:pPr>
            <w:r>
              <w:rPr>
                <w:rFonts w:eastAsia="Times New Roman"/>
                <w:color w:val="000000"/>
                <w:sz w:val="24"/>
                <w:szCs w:val="24"/>
              </w:rPr>
              <w:t>Заповнення</w:t>
            </w:r>
            <w:r w:rsidRPr="00021A8E">
              <w:rPr>
                <w:rFonts w:eastAsia="Times New Roman"/>
                <w:color w:val="000000"/>
                <w:sz w:val="24"/>
                <w:szCs w:val="24"/>
              </w:rPr>
              <w:t xml:space="preserve"> </w:t>
            </w:r>
            <w:r w:rsidR="007D340A">
              <w:rPr>
                <w:rFonts w:eastAsia="Times New Roman"/>
                <w:color w:val="000000"/>
                <w:sz w:val="24"/>
                <w:szCs w:val="24"/>
              </w:rPr>
              <w:t>усіх необхідних полів заяви, облікування даних.</w:t>
            </w:r>
          </w:p>
        </w:tc>
        <w:tc>
          <w:tcPr>
            <w:tcW w:w="2052" w:type="dxa"/>
            <w:shd w:val="clear" w:color="auto" w:fill="auto"/>
          </w:tcPr>
          <w:p w:rsidR="000B4A99" w:rsidRPr="004E1F92" w:rsidRDefault="000B4A99" w:rsidP="000B4A99">
            <w:pPr>
              <w:rPr>
                <w:sz w:val="24"/>
                <w:szCs w:val="24"/>
              </w:rPr>
            </w:pPr>
            <w:r w:rsidRPr="004E1F92">
              <w:rPr>
                <w:sz w:val="24"/>
                <w:szCs w:val="24"/>
              </w:rPr>
              <w:t xml:space="preserve"> Посадова особа відділу</w:t>
            </w:r>
          </w:p>
        </w:tc>
        <w:tc>
          <w:tcPr>
            <w:tcW w:w="1559" w:type="dxa"/>
            <w:shd w:val="clear" w:color="auto" w:fill="auto"/>
          </w:tcPr>
          <w:p w:rsidR="000B4A99" w:rsidRPr="004E1F92" w:rsidRDefault="000B4A99" w:rsidP="000B4A99">
            <w:pPr>
              <w:rPr>
                <w:sz w:val="24"/>
                <w:szCs w:val="24"/>
              </w:rPr>
            </w:pPr>
            <w:r w:rsidRPr="004E1F92">
              <w:rPr>
                <w:sz w:val="24"/>
                <w:szCs w:val="24"/>
              </w:rPr>
              <w:t>Відділ ведення реєстру територіальної громади</w:t>
            </w:r>
          </w:p>
        </w:tc>
        <w:tc>
          <w:tcPr>
            <w:tcW w:w="1984" w:type="dxa"/>
            <w:gridSpan w:val="2"/>
            <w:shd w:val="clear" w:color="auto" w:fill="auto"/>
          </w:tcPr>
          <w:p w:rsidR="000B4A99" w:rsidRPr="007D340A" w:rsidRDefault="00021A8E" w:rsidP="000B4A99">
            <w:pPr>
              <w:rPr>
                <w:sz w:val="22"/>
                <w:szCs w:val="22"/>
              </w:rPr>
            </w:pPr>
            <w:r w:rsidRPr="007D340A">
              <w:rPr>
                <w:rFonts w:eastAsia="Verdana"/>
                <w:color w:val="000000"/>
                <w:sz w:val="22"/>
                <w:szCs w:val="22"/>
              </w:rPr>
              <w:t>У день надходження повідомлення або на наступний робочий день у разі коли повідомлення надійшло у неробочий час</w:t>
            </w:r>
          </w:p>
        </w:tc>
      </w:tr>
      <w:tr w:rsidR="000B4A99" w:rsidRPr="0036784C" w:rsidTr="00D2015F">
        <w:trPr>
          <w:trHeight w:val="1687"/>
        </w:trPr>
        <w:tc>
          <w:tcPr>
            <w:tcW w:w="557" w:type="dxa"/>
            <w:shd w:val="clear" w:color="auto" w:fill="auto"/>
            <w:vAlign w:val="center"/>
          </w:tcPr>
          <w:p w:rsidR="000B4A99" w:rsidRPr="0036784C" w:rsidRDefault="007D340A" w:rsidP="000B4A99">
            <w:pPr>
              <w:jc w:val="center"/>
              <w:rPr>
                <w:rFonts w:eastAsia="Times New Roman"/>
                <w:sz w:val="24"/>
                <w:szCs w:val="24"/>
              </w:rPr>
            </w:pPr>
            <w:r>
              <w:rPr>
                <w:rFonts w:eastAsia="Times New Roman"/>
                <w:sz w:val="24"/>
                <w:szCs w:val="24"/>
              </w:rPr>
              <w:t>6</w:t>
            </w:r>
          </w:p>
        </w:tc>
        <w:tc>
          <w:tcPr>
            <w:tcW w:w="7378" w:type="dxa"/>
            <w:gridSpan w:val="3"/>
            <w:shd w:val="clear" w:color="auto" w:fill="auto"/>
          </w:tcPr>
          <w:p w:rsidR="000B4A99" w:rsidRPr="0036784C" w:rsidRDefault="007D340A" w:rsidP="000B4A99">
            <w:pPr>
              <w:jc w:val="both"/>
              <w:rPr>
                <w:rFonts w:eastAsia="Times New Roman"/>
                <w:sz w:val="24"/>
                <w:szCs w:val="24"/>
              </w:rPr>
            </w:pPr>
            <w:bookmarkStart w:id="22" w:name="n79"/>
            <w:bookmarkEnd w:id="22"/>
            <w:r w:rsidRPr="00021A8E">
              <w:rPr>
                <w:rFonts w:eastAsia="Times New Roman"/>
                <w:sz w:val="24"/>
                <w:szCs w:val="24"/>
              </w:rPr>
              <w:t>Післ</w:t>
            </w:r>
            <w:r>
              <w:rPr>
                <w:rFonts w:eastAsia="Times New Roman"/>
                <w:sz w:val="24"/>
                <w:szCs w:val="24"/>
              </w:rPr>
              <w:t>я підпису реєстраційної дії</w:t>
            </w:r>
            <w:r w:rsidRPr="00021A8E">
              <w:rPr>
                <w:rFonts w:eastAsia="Times New Roman"/>
                <w:sz w:val="24"/>
                <w:szCs w:val="24"/>
              </w:rPr>
              <w:t xml:space="preserve"> повідомлення ініціатору </w:t>
            </w:r>
            <w:r>
              <w:rPr>
                <w:rFonts w:eastAsia="Times New Roman"/>
                <w:sz w:val="24"/>
                <w:szCs w:val="24"/>
              </w:rPr>
              <w:t xml:space="preserve">(портал </w:t>
            </w:r>
            <w:proofErr w:type="spellStart"/>
            <w:r>
              <w:rPr>
                <w:rFonts w:eastAsia="Times New Roman"/>
                <w:sz w:val="24"/>
                <w:szCs w:val="24"/>
              </w:rPr>
              <w:t>ДіЯ</w:t>
            </w:r>
            <w:proofErr w:type="spellEnd"/>
            <w:r>
              <w:rPr>
                <w:rFonts w:eastAsia="Times New Roman"/>
                <w:sz w:val="24"/>
                <w:szCs w:val="24"/>
              </w:rPr>
              <w:t xml:space="preserve">) </w:t>
            </w:r>
            <w:r w:rsidRPr="00021A8E">
              <w:rPr>
                <w:rFonts w:eastAsia="Times New Roman"/>
                <w:sz w:val="24"/>
                <w:szCs w:val="24"/>
              </w:rPr>
              <w:t>формується автоматично.</w:t>
            </w:r>
          </w:p>
        </w:tc>
        <w:tc>
          <w:tcPr>
            <w:tcW w:w="1984" w:type="dxa"/>
            <w:gridSpan w:val="2"/>
            <w:shd w:val="clear" w:color="auto" w:fill="auto"/>
          </w:tcPr>
          <w:p w:rsidR="000B4A99" w:rsidRPr="007D340A" w:rsidRDefault="007D340A" w:rsidP="000B4A99">
            <w:pPr>
              <w:rPr>
                <w:rFonts w:eastAsia="Times New Roman"/>
                <w:sz w:val="22"/>
                <w:szCs w:val="22"/>
              </w:rPr>
            </w:pPr>
            <w:r w:rsidRPr="007D340A">
              <w:rPr>
                <w:rFonts w:eastAsia="Verdana"/>
                <w:color w:val="000000"/>
                <w:sz w:val="22"/>
                <w:szCs w:val="22"/>
              </w:rPr>
              <w:t>У день надходження повідомлення або на наступний робочий день у разі коли повідомлення надійшло у неробочий час</w:t>
            </w:r>
          </w:p>
        </w:tc>
      </w:tr>
      <w:tr w:rsidR="000B4A99" w:rsidRPr="0036784C" w:rsidTr="007D340A">
        <w:trPr>
          <w:trHeight w:val="1359"/>
        </w:trPr>
        <w:tc>
          <w:tcPr>
            <w:tcW w:w="557" w:type="dxa"/>
            <w:shd w:val="clear" w:color="auto" w:fill="auto"/>
            <w:vAlign w:val="center"/>
          </w:tcPr>
          <w:p w:rsidR="000B4A99" w:rsidRPr="0036784C" w:rsidRDefault="007D340A" w:rsidP="000B4A99">
            <w:pPr>
              <w:jc w:val="center"/>
              <w:rPr>
                <w:rFonts w:eastAsia="Times New Roman"/>
                <w:sz w:val="24"/>
                <w:szCs w:val="24"/>
              </w:rPr>
            </w:pPr>
            <w:r>
              <w:rPr>
                <w:rFonts w:eastAsia="Times New Roman"/>
                <w:sz w:val="24"/>
                <w:szCs w:val="24"/>
              </w:rPr>
              <w:t>7</w:t>
            </w:r>
          </w:p>
        </w:tc>
        <w:tc>
          <w:tcPr>
            <w:tcW w:w="7378" w:type="dxa"/>
            <w:gridSpan w:val="3"/>
            <w:shd w:val="clear" w:color="auto" w:fill="auto"/>
          </w:tcPr>
          <w:p w:rsidR="000B4A99" w:rsidRPr="0036784C" w:rsidRDefault="007D340A" w:rsidP="007D340A">
            <w:pPr>
              <w:jc w:val="both"/>
              <w:rPr>
                <w:rFonts w:eastAsia="Times New Roman"/>
                <w:sz w:val="24"/>
                <w:szCs w:val="24"/>
              </w:rPr>
            </w:pPr>
            <w:r w:rsidRPr="007D340A">
              <w:rPr>
                <w:rFonts w:eastAsia="Times New Roman"/>
                <w:sz w:val="24"/>
                <w:szCs w:val="24"/>
              </w:rPr>
              <w:t xml:space="preserve">У випадку, якщо за результатами розгляду виявлено невідповідність даних, недостатність підстав або даних для </w:t>
            </w:r>
            <w:r>
              <w:rPr>
                <w:rFonts w:eastAsia="Times New Roman"/>
                <w:sz w:val="24"/>
                <w:szCs w:val="24"/>
              </w:rPr>
              <w:t>декларування місця проживання</w:t>
            </w:r>
            <w:r w:rsidRPr="007D340A">
              <w:rPr>
                <w:rFonts w:eastAsia="Times New Roman"/>
                <w:sz w:val="24"/>
                <w:szCs w:val="24"/>
              </w:rPr>
              <w:t xml:space="preserve"> необхідно </w:t>
            </w:r>
            <w:r>
              <w:rPr>
                <w:rFonts w:eastAsia="Times New Roman"/>
                <w:sz w:val="24"/>
                <w:szCs w:val="24"/>
              </w:rPr>
              <w:t>відхилити заяву</w:t>
            </w:r>
            <w:r w:rsidRPr="007D340A">
              <w:rPr>
                <w:rFonts w:eastAsia="Times New Roman"/>
                <w:sz w:val="24"/>
                <w:szCs w:val="24"/>
              </w:rPr>
              <w:t>, зазначи</w:t>
            </w:r>
            <w:r>
              <w:rPr>
                <w:rFonts w:eastAsia="Times New Roman"/>
                <w:sz w:val="24"/>
                <w:szCs w:val="24"/>
              </w:rPr>
              <w:t xml:space="preserve">вши </w:t>
            </w:r>
            <w:r w:rsidRPr="007D340A">
              <w:rPr>
                <w:rFonts w:eastAsia="Times New Roman"/>
                <w:sz w:val="24"/>
                <w:szCs w:val="24"/>
              </w:rPr>
              <w:t xml:space="preserve">підставу відмови в </w:t>
            </w:r>
            <w:r>
              <w:rPr>
                <w:rFonts w:eastAsia="Times New Roman"/>
                <w:sz w:val="24"/>
                <w:szCs w:val="24"/>
              </w:rPr>
              <w:t>декларуванні</w:t>
            </w:r>
            <w:r w:rsidRPr="007D340A">
              <w:rPr>
                <w:rFonts w:eastAsia="Times New Roman"/>
                <w:sz w:val="24"/>
                <w:szCs w:val="24"/>
              </w:rPr>
              <w:t>. При цьому повідомлення про відмову у реєстрації автоматично надсилається ініціатору.</w:t>
            </w:r>
          </w:p>
        </w:tc>
        <w:tc>
          <w:tcPr>
            <w:tcW w:w="1984" w:type="dxa"/>
            <w:gridSpan w:val="2"/>
            <w:shd w:val="clear" w:color="auto" w:fill="auto"/>
          </w:tcPr>
          <w:p w:rsidR="000B4A99" w:rsidRPr="0036784C" w:rsidRDefault="000B4A99" w:rsidP="000B4A99">
            <w:pPr>
              <w:rPr>
                <w:rFonts w:eastAsia="Times New Roman"/>
                <w:sz w:val="24"/>
                <w:szCs w:val="24"/>
              </w:rPr>
            </w:pPr>
            <w:r w:rsidRPr="0036784C">
              <w:rPr>
                <w:rFonts w:eastAsia="Times New Roman"/>
                <w:sz w:val="24"/>
                <w:szCs w:val="24"/>
              </w:rPr>
              <w:t>Після з’ясування факту</w:t>
            </w:r>
          </w:p>
        </w:tc>
      </w:tr>
      <w:tr w:rsidR="000B4A99" w:rsidRPr="0036784C" w:rsidTr="00FE2E57">
        <w:trPr>
          <w:trHeight w:val="1947"/>
        </w:trPr>
        <w:tc>
          <w:tcPr>
            <w:tcW w:w="557" w:type="dxa"/>
            <w:shd w:val="clear" w:color="auto" w:fill="auto"/>
            <w:vAlign w:val="center"/>
          </w:tcPr>
          <w:p w:rsidR="000B4A99" w:rsidRPr="0036784C" w:rsidRDefault="007D340A" w:rsidP="000B4A99">
            <w:pPr>
              <w:jc w:val="center"/>
              <w:rPr>
                <w:rFonts w:eastAsia="Times New Roman"/>
                <w:sz w:val="24"/>
                <w:szCs w:val="24"/>
              </w:rPr>
            </w:pPr>
            <w:r>
              <w:rPr>
                <w:rFonts w:eastAsia="Times New Roman"/>
                <w:sz w:val="24"/>
                <w:szCs w:val="24"/>
              </w:rPr>
              <w:t>8</w:t>
            </w:r>
          </w:p>
        </w:tc>
        <w:tc>
          <w:tcPr>
            <w:tcW w:w="7378" w:type="dxa"/>
            <w:gridSpan w:val="3"/>
            <w:shd w:val="clear" w:color="auto" w:fill="auto"/>
          </w:tcPr>
          <w:p w:rsidR="000B4A99" w:rsidRPr="004C0EC2" w:rsidRDefault="007D340A" w:rsidP="004C0EC2">
            <w:pPr>
              <w:ind w:firstLine="351"/>
              <w:jc w:val="both"/>
              <w:rPr>
                <w:rFonts w:eastAsia="Times New Roman"/>
                <w:color w:val="333333"/>
                <w:sz w:val="24"/>
                <w:szCs w:val="24"/>
              </w:rPr>
            </w:pPr>
            <w:r w:rsidRPr="004C0EC2">
              <w:rPr>
                <w:rFonts w:eastAsia="Times New Roman"/>
                <w:color w:val="333333"/>
                <w:sz w:val="24"/>
                <w:szCs w:val="24"/>
              </w:rPr>
              <w:t>На порталі, та в мобільному застосунку Дія формуються повідомлення на реєстрацію групи осіб. Наприклад: батьки разом з неповнолітніми дітьми, при цьому до органу реєстрації надходять електронні повідомлення на реєстрацію кожної особи окремо з позначкою необхідності реєстрації групи осіб. Такі повідомлення в перелік</w:t>
            </w:r>
            <w:r w:rsidR="00FE2E57" w:rsidRPr="004C0EC2">
              <w:rPr>
                <w:rFonts w:eastAsia="Times New Roman"/>
                <w:color w:val="333333"/>
                <w:sz w:val="24"/>
                <w:szCs w:val="24"/>
              </w:rPr>
              <w:t xml:space="preserve">у повідомлень позначені іконкою, </w:t>
            </w:r>
            <w:r w:rsidRPr="004C0EC2">
              <w:rPr>
                <w:rFonts w:eastAsia="Times New Roman"/>
                <w:color w:val="333333"/>
                <w:sz w:val="24"/>
                <w:szCs w:val="24"/>
              </w:rPr>
              <w:t>при натисканні на яку відбувається групування окремих групових повідомлень</w:t>
            </w:r>
            <w:r w:rsidR="00FE2E57" w:rsidRPr="004C0EC2">
              <w:rPr>
                <w:rFonts w:eastAsia="Times New Roman"/>
                <w:color w:val="333333"/>
                <w:sz w:val="24"/>
                <w:szCs w:val="24"/>
              </w:rPr>
              <w:t>.</w:t>
            </w:r>
          </w:p>
          <w:p w:rsidR="00FE2E57" w:rsidRDefault="00FE2E57" w:rsidP="004C0EC2">
            <w:pPr>
              <w:ind w:firstLine="351"/>
              <w:jc w:val="both"/>
              <w:rPr>
                <w:rFonts w:eastAsia="Times New Roman"/>
                <w:color w:val="333333"/>
                <w:sz w:val="24"/>
                <w:szCs w:val="24"/>
              </w:rPr>
            </w:pPr>
            <w:r w:rsidRPr="004C0EC2">
              <w:rPr>
                <w:rFonts w:eastAsia="Times New Roman"/>
                <w:color w:val="333333"/>
                <w:sz w:val="24"/>
                <w:szCs w:val="24"/>
              </w:rPr>
              <w:t>При обробці</w:t>
            </w:r>
            <w:r w:rsidRPr="00FE2E57">
              <w:rPr>
                <w:rFonts w:eastAsia="Times New Roman"/>
                <w:color w:val="333333"/>
                <w:sz w:val="24"/>
                <w:szCs w:val="24"/>
                <w:lang w:val="ru-RU"/>
              </w:rPr>
              <w:t xml:space="preserve"> </w:t>
            </w:r>
            <w:r w:rsidRPr="004C0EC2">
              <w:rPr>
                <w:rFonts w:eastAsia="Times New Roman"/>
                <w:color w:val="333333"/>
                <w:sz w:val="24"/>
                <w:szCs w:val="24"/>
              </w:rPr>
              <w:t>повідомлення про реєстрацію особи, що має ознаку групового повідомлення, посадова особа має створити заяви на кожну з осіб, що позначені в груповому повідомленні, та її зберегти. При цьому облікувати заяву групового повідомлення стає можливим тільки після того, коли по всім повідомленням створені відомості (заяви) для обліку і всі повідомлення стосовно всіх осіб, які знаходяться в групі, мають статус «В обробці». Статус в обробці свідчить про те, що стосовно зазначеної особи сформовано та збережено всі відомості для обліку.</w:t>
            </w:r>
          </w:p>
          <w:p w:rsidR="004C0EC2" w:rsidRPr="004C0EC2" w:rsidRDefault="004C0EC2" w:rsidP="004C0EC2">
            <w:pPr>
              <w:ind w:firstLine="351"/>
              <w:jc w:val="both"/>
              <w:rPr>
                <w:rFonts w:eastAsia="Times New Roman"/>
                <w:color w:val="333333"/>
                <w:sz w:val="24"/>
                <w:szCs w:val="24"/>
              </w:rPr>
            </w:pPr>
            <w:r w:rsidRPr="004C0EC2">
              <w:rPr>
                <w:rFonts w:eastAsia="Times New Roman"/>
                <w:color w:val="333333"/>
                <w:sz w:val="24"/>
                <w:szCs w:val="24"/>
              </w:rPr>
              <w:t>У випадку якщо хоча б одна з осіб з групи не може бути облікована, вся група рахується неможливою до обліку і повідомлення по всім особам переходять в статус «</w:t>
            </w:r>
            <w:proofErr w:type="spellStart"/>
            <w:r w:rsidRPr="004C0EC2">
              <w:rPr>
                <w:rFonts w:eastAsia="Times New Roman"/>
                <w:color w:val="333333"/>
                <w:sz w:val="24"/>
                <w:szCs w:val="24"/>
              </w:rPr>
              <w:t>Відхилено</w:t>
            </w:r>
            <w:proofErr w:type="spellEnd"/>
            <w:r w:rsidRPr="004C0EC2">
              <w:rPr>
                <w:rFonts w:eastAsia="Times New Roman"/>
                <w:color w:val="333333"/>
                <w:sz w:val="24"/>
                <w:szCs w:val="24"/>
              </w:rPr>
              <w:t>» з вказанням тексту підстави відхилення.</w:t>
            </w:r>
          </w:p>
          <w:p w:rsidR="004C0EC2" w:rsidRPr="004C0EC2" w:rsidRDefault="000D0B33" w:rsidP="004C0EC2">
            <w:pPr>
              <w:ind w:firstLine="351"/>
              <w:jc w:val="both"/>
              <w:rPr>
                <w:rFonts w:eastAsia="Times New Roman"/>
                <w:color w:val="333333"/>
                <w:sz w:val="24"/>
                <w:szCs w:val="24"/>
              </w:rPr>
            </w:pPr>
            <w:r>
              <w:rPr>
                <w:rFonts w:eastAsia="Times New Roman"/>
                <w:color w:val="333333"/>
                <w:sz w:val="24"/>
                <w:szCs w:val="24"/>
              </w:rPr>
              <w:t>Слід враховувати</w:t>
            </w:r>
            <w:r w:rsidR="004C0EC2" w:rsidRPr="004C0EC2">
              <w:rPr>
                <w:rFonts w:eastAsia="Times New Roman"/>
                <w:color w:val="333333"/>
                <w:sz w:val="24"/>
                <w:szCs w:val="24"/>
              </w:rPr>
              <w:t xml:space="preserve"> те, що всі особи групового повідомлення реєструються за однією адресою.</w:t>
            </w:r>
          </w:p>
          <w:p w:rsidR="004C0EC2" w:rsidRPr="007D340A" w:rsidRDefault="004C0EC2" w:rsidP="004C0EC2">
            <w:pPr>
              <w:ind w:firstLine="351"/>
              <w:jc w:val="both"/>
              <w:rPr>
                <w:rFonts w:eastAsia="Times New Roman"/>
                <w:color w:val="333333"/>
                <w:sz w:val="24"/>
                <w:szCs w:val="24"/>
                <w:lang w:val="ru-RU"/>
              </w:rPr>
            </w:pPr>
            <w:r w:rsidRPr="004C0EC2">
              <w:rPr>
                <w:rFonts w:eastAsia="Times New Roman"/>
                <w:color w:val="333333"/>
                <w:sz w:val="24"/>
                <w:szCs w:val="24"/>
              </w:rPr>
              <w:t>Якщо іконка групових повідомлень позначена червоним кольором, то такі повідомлення ще не доставлені повністю і їх поки що неможливо облікувати. Щоб перевірити знову</w:t>
            </w:r>
            <w:r w:rsidR="000D0B33">
              <w:rPr>
                <w:rFonts w:eastAsia="Times New Roman"/>
                <w:color w:val="333333"/>
                <w:sz w:val="24"/>
                <w:szCs w:val="24"/>
              </w:rPr>
              <w:t>,</w:t>
            </w:r>
            <w:r w:rsidRPr="004C0EC2">
              <w:rPr>
                <w:rFonts w:eastAsia="Times New Roman"/>
                <w:color w:val="333333"/>
                <w:sz w:val="24"/>
                <w:szCs w:val="24"/>
              </w:rPr>
              <w:t xml:space="preserve"> можна натиснути кнопку пошуку</w:t>
            </w:r>
            <w:r w:rsidR="000D0B33">
              <w:rPr>
                <w:rFonts w:eastAsia="Times New Roman"/>
                <w:color w:val="333333"/>
                <w:sz w:val="24"/>
                <w:szCs w:val="24"/>
              </w:rPr>
              <w:t>,</w:t>
            </w:r>
            <w:r w:rsidRPr="004C0EC2">
              <w:rPr>
                <w:rFonts w:eastAsia="Times New Roman"/>
                <w:color w:val="333333"/>
                <w:sz w:val="24"/>
                <w:szCs w:val="24"/>
              </w:rPr>
              <w:t xml:space="preserve"> у разі успіху іконка змінить колір на чорний.</w:t>
            </w:r>
          </w:p>
        </w:tc>
        <w:tc>
          <w:tcPr>
            <w:tcW w:w="1984" w:type="dxa"/>
            <w:gridSpan w:val="2"/>
            <w:shd w:val="clear" w:color="auto" w:fill="auto"/>
          </w:tcPr>
          <w:p w:rsidR="000B4A99" w:rsidRDefault="004C0EC2" w:rsidP="000B4A99">
            <w:pPr>
              <w:rPr>
                <w:rFonts w:eastAsia="Verdana"/>
                <w:color w:val="000000"/>
                <w:sz w:val="24"/>
                <w:szCs w:val="24"/>
              </w:rPr>
            </w:pPr>
            <w:r>
              <w:rPr>
                <w:rFonts w:eastAsia="Verdana"/>
                <w:color w:val="000000"/>
                <w:sz w:val="24"/>
                <w:szCs w:val="24"/>
              </w:rPr>
              <w:t>Примітка</w:t>
            </w:r>
          </w:p>
          <w:p w:rsidR="004C0EC2" w:rsidRPr="0036784C" w:rsidRDefault="004C0EC2" w:rsidP="000B4A99">
            <w:pPr>
              <w:rPr>
                <w:rFonts w:eastAsia="Verdana"/>
                <w:color w:val="000000"/>
                <w:sz w:val="24"/>
                <w:szCs w:val="24"/>
              </w:rPr>
            </w:pPr>
          </w:p>
        </w:tc>
      </w:tr>
      <w:tr w:rsidR="004C0EC2" w:rsidRPr="0036784C" w:rsidTr="00D2015F">
        <w:trPr>
          <w:trHeight w:val="844"/>
        </w:trPr>
        <w:tc>
          <w:tcPr>
            <w:tcW w:w="557" w:type="dxa"/>
            <w:shd w:val="clear" w:color="auto" w:fill="auto"/>
            <w:vAlign w:val="center"/>
          </w:tcPr>
          <w:p w:rsidR="004C0EC2" w:rsidRPr="0036784C" w:rsidRDefault="004C0EC2" w:rsidP="004C0EC2">
            <w:pPr>
              <w:jc w:val="center"/>
              <w:rPr>
                <w:rFonts w:eastAsia="Times New Roman"/>
                <w:sz w:val="24"/>
                <w:szCs w:val="24"/>
              </w:rPr>
            </w:pPr>
          </w:p>
          <w:p w:rsidR="004C0EC2" w:rsidRPr="0036784C" w:rsidRDefault="004C0EC2" w:rsidP="004C0EC2">
            <w:pPr>
              <w:jc w:val="center"/>
              <w:rPr>
                <w:rFonts w:eastAsia="Times New Roman"/>
                <w:sz w:val="24"/>
                <w:szCs w:val="24"/>
              </w:rPr>
            </w:pPr>
            <w:r>
              <w:rPr>
                <w:rFonts w:eastAsia="Times New Roman"/>
                <w:sz w:val="24"/>
                <w:szCs w:val="24"/>
              </w:rPr>
              <w:t>9</w:t>
            </w:r>
          </w:p>
        </w:tc>
        <w:tc>
          <w:tcPr>
            <w:tcW w:w="7390" w:type="dxa"/>
            <w:gridSpan w:val="4"/>
            <w:shd w:val="clear" w:color="auto" w:fill="auto"/>
            <w:vAlign w:val="center"/>
          </w:tcPr>
          <w:p w:rsidR="004C0EC2" w:rsidRPr="0036784C" w:rsidRDefault="004C0EC2" w:rsidP="004C0EC2">
            <w:pPr>
              <w:rPr>
                <w:rFonts w:eastAsia="Verdana"/>
                <w:sz w:val="24"/>
                <w:szCs w:val="24"/>
              </w:rPr>
            </w:pPr>
            <w:r w:rsidRPr="0036784C">
              <w:rPr>
                <w:rFonts w:eastAsia="Verdana"/>
                <w:sz w:val="24"/>
                <w:szCs w:val="24"/>
              </w:rPr>
              <w:t>Загальна кількість днів надання послуги</w:t>
            </w:r>
          </w:p>
        </w:tc>
        <w:tc>
          <w:tcPr>
            <w:tcW w:w="1972" w:type="dxa"/>
            <w:shd w:val="clear" w:color="auto" w:fill="auto"/>
          </w:tcPr>
          <w:p w:rsidR="004C0EC2" w:rsidRDefault="004C0EC2" w:rsidP="004C0EC2">
            <w:r w:rsidRPr="00456554">
              <w:rPr>
                <w:rFonts w:eastAsia="Verdana"/>
                <w:color w:val="000000"/>
                <w:sz w:val="22"/>
                <w:szCs w:val="22"/>
              </w:rPr>
              <w:t>У день надходження повідомлення або на наступний робочий день у разі коли повідомлення надійшло у неробочий час</w:t>
            </w:r>
          </w:p>
        </w:tc>
      </w:tr>
      <w:tr w:rsidR="004C0EC2" w:rsidRPr="0036784C" w:rsidTr="00D2015F">
        <w:trPr>
          <w:trHeight w:val="844"/>
        </w:trPr>
        <w:tc>
          <w:tcPr>
            <w:tcW w:w="557" w:type="dxa"/>
            <w:shd w:val="clear" w:color="auto" w:fill="auto"/>
            <w:vAlign w:val="center"/>
          </w:tcPr>
          <w:p w:rsidR="004C0EC2" w:rsidRPr="0036784C" w:rsidRDefault="004C0EC2" w:rsidP="004C0EC2">
            <w:pPr>
              <w:jc w:val="center"/>
              <w:rPr>
                <w:rFonts w:eastAsia="Times New Roman"/>
                <w:sz w:val="24"/>
                <w:szCs w:val="24"/>
              </w:rPr>
            </w:pPr>
            <w:r>
              <w:rPr>
                <w:rFonts w:eastAsia="Times New Roman"/>
                <w:sz w:val="24"/>
                <w:szCs w:val="24"/>
              </w:rPr>
              <w:t>10</w:t>
            </w:r>
          </w:p>
        </w:tc>
        <w:tc>
          <w:tcPr>
            <w:tcW w:w="7390" w:type="dxa"/>
            <w:gridSpan w:val="4"/>
            <w:shd w:val="clear" w:color="auto" w:fill="auto"/>
            <w:vAlign w:val="center"/>
          </w:tcPr>
          <w:p w:rsidR="004C0EC2" w:rsidRPr="0036784C" w:rsidRDefault="004C0EC2" w:rsidP="004C0EC2">
            <w:pPr>
              <w:rPr>
                <w:rFonts w:eastAsia="Verdana"/>
                <w:sz w:val="24"/>
                <w:szCs w:val="24"/>
              </w:rPr>
            </w:pPr>
            <w:r w:rsidRPr="0036784C">
              <w:rPr>
                <w:rFonts w:eastAsia="Verdana"/>
                <w:sz w:val="24"/>
                <w:szCs w:val="24"/>
              </w:rPr>
              <w:t>Загальна кількість днів ( передбачена законодавством)</w:t>
            </w:r>
          </w:p>
        </w:tc>
        <w:tc>
          <w:tcPr>
            <w:tcW w:w="1972" w:type="dxa"/>
            <w:shd w:val="clear" w:color="auto" w:fill="auto"/>
          </w:tcPr>
          <w:p w:rsidR="004C0EC2" w:rsidRDefault="004C0EC2" w:rsidP="004C0EC2">
            <w:r w:rsidRPr="00456554">
              <w:rPr>
                <w:rFonts w:eastAsia="Verdana"/>
                <w:color w:val="000000"/>
                <w:sz w:val="22"/>
                <w:szCs w:val="22"/>
              </w:rPr>
              <w:t>У день надходження повідомлення або на наступний робочий день у разі коли повідомлення надійшло у неробочий час</w:t>
            </w:r>
          </w:p>
        </w:tc>
      </w:tr>
      <w:tr w:rsidR="000B4A99" w:rsidRPr="0036784C" w:rsidTr="00D2015F">
        <w:trPr>
          <w:trHeight w:val="828"/>
        </w:trPr>
        <w:tc>
          <w:tcPr>
            <w:tcW w:w="557" w:type="dxa"/>
            <w:shd w:val="clear" w:color="auto" w:fill="auto"/>
            <w:vAlign w:val="center"/>
          </w:tcPr>
          <w:p w:rsidR="000B4A99" w:rsidRPr="0036784C" w:rsidRDefault="004C0EC2" w:rsidP="000B4A99">
            <w:pPr>
              <w:jc w:val="center"/>
              <w:rPr>
                <w:rFonts w:eastAsia="Times New Roman"/>
                <w:sz w:val="24"/>
                <w:szCs w:val="24"/>
              </w:rPr>
            </w:pPr>
            <w:r>
              <w:rPr>
                <w:rFonts w:eastAsia="Times New Roman"/>
                <w:sz w:val="24"/>
                <w:szCs w:val="24"/>
              </w:rPr>
              <w:t>11</w:t>
            </w:r>
          </w:p>
        </w:tc>
        <w:tc>
          <w:tcPr>
            <w:tcW w:w="7390" w:type="dxa"/>
            <w:gridSpan w:val="4"/>
            <w:shd w:val="clear" w:color="auto" w:fill="auto"/>
            <w:vAlign w:val="center"/>
          </w:tcPr>
          <w:p w:rsidR="000B4A99" w:rsidRPr="0036784C" w:rsidRDefault="000B4A99" w:rsidP="000B4A99">
            <w:pPr>
              <w:rPr>
                <w:rFonts w:eastAsia="Verdana"/>
                <w:sz w:val="24"/>
                <w:szCs w:val="24"/>
              </w:rPr>
            </w:pPr>
            <w:r w:rsidRPr="0036784C">
              <w:rPr>
                <w:rFonts w:eastAsia="Times New Roman"/>
                <w:sz w:val="24"/>
                <w:szCs w:val="24"/>
              </w:rPr>
              <w:t>Оскарження</w:t>
            </w:r>
          </w:p>
        </w:tc>
        <w:tc>
          <w:tcPr>
            <w:tcW w:w="1972" w:type="dxa"/>
            <w:shd w:val="clear" w:color="auto" w:fill="auto"/>
          </w:tcPr>
          <w:p w:rsidR="000B4A99" w:rsidRPr="0036784C" w:rsidRDefault="000B4A99" w:rsidP="000B4A99">
            <w:pPr>
              <w:rPr>
                <w:rFonts w:eastAsia="Times New Roman"/>
                <w:sz w:val="24"/>
                <w:szCs w:val="24"/>
              </w:rPr>
            </w:pPr>
            <w:r w:rsidRPr="0036784C">
              <w:rPr>
                <w:rFonts w:eastAsia="Times New Roman"/>
                <w:sz w:val="24"/>
                <w:szCs w:val="24"/>
              </w:rPr>
              <w:t>У встановленому</w:t>
            </w:r>
          </w:p>
          <w:p w:rsidR="000B4A99" w:rsidRPr="0036784C" w:rsidRDefault="000B4A99" w:rsidP="000B4A99">
            <w:pPr>
              <w:rPr>
                <w:rFonts w:eastAsia="Verdana"/>
                <w:sz w:val="24"/>
                <w:szCs w:val="24"/>
              </w:rPr>
            </w:pPr>
            <w:r w:rsidRPr="0036784C">
              <w:rPr>
                <w:rFonts w:eastAsia="Times New Roman"/>
                <w:sz w:val="24"/>
                <w:szCs w:val="24"/>
              </w:rPr>
              <w:t>законодавством порядку</w:t>
            </w:r>
          </w:p>
        </w:tc>
      </w:tr>
    </w:tbl>
    <w:p w:rsidR="0036784C" w:rsidRDefault="0036784C" w:rsidP="004632E6"/>
    <w:p w:rsidR="00666806" w:rsidRDefault="00666806" w:rsidP="004632E6"/>
    <w:p w:rsidR="00666806" w:rsidRDefault="00666806" w:rsidP="00666806">
      <w:pPr>
        <w:jc w:val="both"/>
        <w:rPr>
          <w:rFonts w:eastAsia="Times New Roman"/>
        </w:rPr>
      </w:pPr>
      <w:r>
        <w:rPr>
          <w:rFonts w:eastAsia="Times New Roman"/>
        </w:rPr>
        <w:t>Керуючий справами виконавчого</w:t>
      </w:r>
    </w:p>
    <w:p w:rsidR="00666806" w:rsidRDefault="00666806" w:rsidP="00666806">
      <w:pPr>
        <w:jc w:val="both"/>
        <w:rPr>
          <w:rFonts w:eastAsia="Times New Roman"/>
        </w:rPr>
      </w:pPr>
      <w:r>
        <w:rPr>
          <w:rFonts w:eastAsia="Times New Roman"/>
        </w:rPr>
        <w:t>комітету міської ради                                                                   Олександр ДОЛЯ</w:t>
      </w:r>
    </w:p>
    <w:p w:rsidR="00666806" w:rsidRDefault="00666806" w:rsidP="004632E6">
      <w:bookmarkStart w:id="23" w:name="_GoBack"/>
      <w:bookmarkEnd w:id="23"/>
    </w:p>
    <w:sectPr w:rsidR="00666806" w:rsidSect="00EC01D9">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D093B"/>
    <w:multiLevelType w:val="hybridMultilevel"/>
    <w:tmpl w:val="FB8239BA"/>
    <w:lvl w:ilvl="0" w:tplc="0DF8423A">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7C2781"/>
    <w:multiLevelType w:val="multilevel"/>
    <w:tmpl w:val="5A2EFB62"/>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 w15:restartNumberingAfterBreak="0">
    <w:nsid w:val="1B7D3422"/>
    <w:multiLevelType w:val="hybridMultilevel"/>
    <w:tmpl w:val="765E5E30"/>
    <w:lvl w:ilvl="0" w:tplc="CCC67588">
      <w:start w:val="6"/>
      <w:numFmt w:val="bullet"/>
      <w:lvlText w:val="-"/>
      <w:lvlJc w:val="left"/>
      <w:pPr>
        <w:ind w:left="480" w:hanging="360"/>
      </w:pPr>
      <w:rPr>
        <w:rFonts w:ascii="Times New Roman" w:eastAsia="Times New Roman" w:hAnsi="Times New Roman" w:cs="Times New Roman" w:hint="default"/>
      </w:rPr>
    </w:lvl>
    <w:lvl w:ilvl="1" w:tplc="04220003" w:tentative="1">
      <w:start w:val="1"/>
      <w:numFmt w:val="bullet"/>
      <w:lvlText w:val="o"/>
      <w:lvlJc w:val="left"/>
      <w:pPr>
        <w:ind w:left="1200" w:hanging="360"/>
      </w:pPr>
      <w:rPr>
        <w:rFonts w:ascii="Courier New" w:hAnsi="Courier New" w:cs="Courier New" w:hint="default"/>
      </w:rPr>
    </w:lvl>
    <w:lvl w:ilvl="2" w:tplc="04220005" w:tentative="1">
      <w:start w:val="1"/>
      <w:numFmt w:val="bullet"/>
      <w:lvlText w:val=""/>
      <w:lvlJc w:val="left"/>
      <w:pPr>
        <w:ind w:left="1920" w:hanging="360"/>
      </w:pPr>
      <w:rPr>
        <w:rFonts w:ascii="Wingdings" w:hAnsi="Wingdings" w:hint="default"/>
      </w:rPr>
    </w:lvl>
    <w:lvl w:ilvl="3" w:tplc="04220001" w:tentative="1">
      <w:start w:val="1"/>
      <w:numFmt w:val="bullet"/>
      <w:lvlText w:val=""/>
      <w:lvlJc w:val="left"/>
      <w:pPr>
        <w:ind w:left="2640" w:hanging="360"/>
      </w:pPr>
      <w:rPr>
        <w:rFonts w:ascii="Symbol" w:hAnsi="Symbol" w:hint="default"/>
      </w:rPr>
    </w:lvl>
    <w:lvl w:ilvl="4" w:tplc="04220003" w:tentative="1">
      <w:start w:val="1"/>
      <w:numFmt w:val="bullet"/>
      <w:lvlText w:val="o"/>
      <w:lvlJc w:val="left"/>
      <w:pPr>
        <w:ind w:left="3360" w:hanging="360"/>
      </w:pPr>
      <w:rPr>
        <w:rFonts w:ascii="Courier New" w:hAnsi="Courier New" w:cs="Courier New" w:hint="default"/>
      </w:rPr>
    </w:lvl>
    <w:lvl w:ilvl="5" w:tplc="04220005" w:tentative="1">
      <w:start w:val="1"/>
      <w:numFmt w:val="bullet"/>
      <w:lvlText w:val=""/>
      <w:lvlJc w:val="left"/>
      <w:pPr>
        <w:ind w:left="4080" w:hanging="360"/>
      </w:pPr>
      <w:rPr>
        <w:rFonts w:ascii="Wingdings" w:hAnsi="Wingdings" w:hint="default"/>
      </w:rPr>
    </w:lvl>
    <w:lvl w:ilvl="6" w:tplc="04220001" w:tentative="1">
      <w:start w:val="1"/>
      <w:numFmt w:val="bullet"/>
      <w:lvlText w:val=""/>
      <w:lvlJc w:val="left"/>
      <w:pPr>
        <w:ind w:left="4800" w:hanging="360"/>
      </w:pPr>
      <w:rPr>
        <w:rFonts w:ascii="Symbol" w:hAnsi="Symbol" w:hint="default"/>
      </w:rPr>
    </w:lvl>
    <w:lvl w:ilvl="7" w:tplc="04220003" w:tentative="1">
      <w:start w:val="1"/>
      <w:numFmt w:val="bullet"/>
      <w:lvlText w:val="o"/>
      <w:lvlJc w:val="left"/>
      <w:pPr>
        <w:ind w:left="5520" w:hanging="360"/>
      </w:pPr>
      <w:rPr>
        <w:rFonts w:ascii="Courier New" w:hAnsi="Courier New" w:cs="Courier New" w:hint="default"/>
      </w:rPr>
    </w:lvl>
    <w:lvl w:ilvl="8" w:tplc="04220005" w:tentative="1">
      <w:start w:val="1"/>
      <w:numFmt w:val="bullet"/>
      <w:lvlText w:val=""/>
      <w:lvlJc w:val="left"/>
      <w:pPr>
        <w:ind w:left="6240" w:hanging="360"/>
      </w:pPr>
      <w:rPr>
        <w:rFonts w:ascii="Wingdings" w:hAnsi="Wingdings" w:hint="default"/>
      </w:rPr>
    </w:lvl>
  </w:abstractNum>
  <w:abstractNum w:abstractNumId="3" w15:restartNumberingAfterBreak="0">
    <w:nsid w:val="298170D4"/>
    <w:multiLevelType w:val="hybridMultilevel"/>
    <w:tmpl w:val="70224AE2"/>
    <w:lvl w:ilvl="0" w:tplc="A9A01456">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0A4E8B"/>
    <w:multiLevelType w:val="hybridMultilevel"/>
    <w:tmpl w:val="102A8182"/>
    <w:lvl w:ilvl="0" w:tplc="301879D2">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9A1803"/>
    <w:multiLevelType w:val="hybridMultilevel"/>
    <w:tmpl w:val="509A95E6"/>
    <w:lvl w:ilvl="0" w:tplc="73CE45E8">
      <w:start w:val="2"/>
      <w:numFmt w:val="bullet"/>
      <w:lvlText w:val="-"/>
      <w:lvlJc w:val="left"/>
      <w:pPr>
        <w:ind w:left="540" w:hanging="360"/>
      </w:pPr>
      <w:rPr>
        <w:rFonts w:ascii="Times New Roman" w:eastAsia="Times New Roman" w:hAnsi="Times New Roman" w:cs="Times New Roman" w:hint="default"/>
        <w:color w:val="151515"/>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7CE"/>
    <w:rsid w:val="00006351"/>
    <w:rsid w:val="00021A8E"/>
    <w:rsid w:val="00024C9A"/>
    <w:rsid w:val="00026C45"/>
    <w:rsid w:val="00045589"/>
    <w:rsid w:val="000462E2"/>
    <w:rsid w:val="00075917"/>
    <w:rsid w:val="000B2C70"/>
    <w:rsid w:val="000B4A99"/>
    <w:rsid w:val="000B53B3"/>
    <w:rsid w:val="000D0B33"/>
    <w:rsid w:val="000D15CE"/>
    <w:rsid w:val="00103C13"/>
    <w:rsid w:val="001562FF"/>
    <w:rsid w:val="001E0939"/>
    <w:rsid w:val="001E50F5"/>
    <w:rsid w:val="00214BD3"/>
    <w:rsid w:val="00286A1D"/>
    <w:rsid w:val="00293097"/>
    <w:rsid w:val="0029731C"/>
    <w:rsid w:val="002D3645"/>
    <w:rsid w:val="00311568"/>
    <w:rsid w:val="00324ADC"/>
    <w:rsid w:val="00327D76"/>
    <w:rsid w:val="00362FD2"/>
    <w:rsid w:val="003653DB"/>
    <w:rsid w:val="0036784C"/>
    <w:rsid w:val="003730FE"/>
    <w:rsid w:val="00382739"/>
    <w:rsid w:val="00393229"/>
    <w:rsid w:val="003D7FA6"/>
    <w:rsid w:val="00407F07"/>
    <w:rsid w:val="004437CE"/>
    <w:rsid w:val="004632E6"/>
    <w:rsid w:val="00481780"/>
    <w:rsid w:val="004B49AC"/>
    <w:rsid w:val="004C0EC2"/>
    <w:rsid w:val="004E1F92"/>
    <w:rsid w:val="004F7719"/>
    <w:rsid w:val="00506F46"/>
    <w:rsid w:val="005145C1"/>
    <w:rsid w:val="0055007F"/>
    <w:rsid w:val="005C7F76"/>
    <w:rsid w:val="005D068E"/>
    <w:rsid w:val="005E34C5"/>
    <w:rsid w:val="00655004"/>
    <w:rsid w:val="00666806"/>
    <w:rsid w:val="006D518C"/>
    <w:rsid w:val="00724151"/>
    <w:rsid w:val="00735AF9"/>
    <w:rsid w:val="00751409"/>
    <w:rsid w:val="007533E0"/>
    <w:rsid w:val="007619CF"/>
    <w:rsid w:val="0076229D"/>
    <w:rsid w:val="007A42FE"/>
    <w:rsid w:val="007D340A"/>
    <w:rsid w:val="0081623C"/>
    <w:rsid w:val="008452F1"/>
    <w:rsid w:val="00855476"/>
    <w:rsid w:val="0085784E"/>
    <w:rsid w:val="00886A70"/>
    <w:rsid w:val="008F4FD1"/>
    <w:rsid w:val="00933DAD"/>
    <w:rsid w:val="009417AC"/>
    <w:rsid w:val="009555E3"/>
    <w:rsid w:val="00984D1C"/>
    <w:rsid w:val="009C484F"/>
    <w:rsid w:val="009E36BE"/>
    <w:rsid w:val="00A078D8"/>
    <w:rsid w:val="00A53785"/>
    <w:rsid w:val="00A90D07"/>
    <w:rsid w:val="00AB0CBE"/>
    <w:rsid w:val="00AC1DA9"/>
    <w:rsid w:val="00AD0EF5"/>
    <w:rsid w:val="00AF0546"/>
    <w:rsid w:val="00B40264"/>
    <w:rsid w:val="00B46C36"/>
    <w:rsid w:val="00B818A2"/>
    <w:rsid w:val="00C01C1A"/>
    <w:rsid w:val="00C26D0D"/>
    <w:rsid w:val="00C93876"/>
    <w:rsid w:val="00CA5E2F"/>
    <w:rsid w:val="00CD3A91"/>
    <w:rsid w:val="00D376DF"/>
    <w:rsid w:val="00D879FE"/>
    <w:rsid w:val="00D90646"/>
    <w:rsid w:val="00D94994"/>
    <w:rsid w:val="00DA3080"/>
    <w:rsid w:val="00DB49DE"/>
    <w:rsid w:val="00E253A4"/>
    <w:rsid w:val="00EA38FA"/>
    <w:rsid w:val="00EB68E8"/>
    <w:rsid w:val="00EB7D50"/>
    <w:rsid w:val="00EC01D9"/>
    <w:rsid w:val="00EC1C91"/>
    <w:rsid w:val="00EE48A1"/>
    <w:rsid w:val="00F172CF"/>
    <w:rsid w:val="00F5610E"/>
    <w:rsid w:val="00F62B7B"/>
    <w:rsid w:val="00F654AC"/>
    <w:rsid w:val="00FD4737"/>
    <w:rsid w:val="00FE2E0F"/>
    <w:rsid w:val="00FE2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F1DA9"/>
  <w15:chartTrackingRefBased/>
  <w15:docId w15:val="{9BD56665-46E2-436D-A51D-39415C939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1D9"/>
    <w:pPr>
      <w:spacing w:after="0" w:line="240" w:lineRule="auto"/>
    </w:pPr>
    <w:rPr>
      <w:rFonts w:ascii="Times New Roman" w:eastAsia="Calibri"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C01D9"/>
    <w:pPr>
      <w:spacing w:before="100" w:beforeAutospacing="1" w:after="100" w:afterAutospacing="1"/>
    </w:pPr>
    <w:rPr>
      <w:sz w:val="24"/>
      <w:szCs w:val="24"/>
    </w:rPr>
  </w:style>
  <w:style w:type="paragraph" w:customStyle="1" w:styleId="a3">
    <w:name w:val="Нормальний текст"/>
    <w:basedOn w:val="a"/>
    <w:rsid w:val="00EC01D9"/>
    <w:pPr>
      <w:spacing w:before="120"/>
      <w:ind w:firstLine="567"/>
    </w:pPr>
    <w:rPr>
      <w:rFonts w:ascii="Antiqua" w:hAnsi="Antiqua"/>
      <w:sz w:val="26"/>
      <w:szCs w:val="20"/>
    </w:rPr>
  </w:style>
  <w:style w:type="character" w:customStyle="1" w:styleId="rvts44">
    <w:name w:val="rvts44"/>
    <w:rsid w:val="00EC01D9"/>
  </w:style>
  <w:style w:type="paragraph" w:styleId="a4">
    <w:name w:val="List Paragraph"/>
    <w:basedOn w:val="a"/>
    <w:uiPriority w:val="34"/>
    <w:qFormat/>
    <w:rsid w:val="00EC01D9"/>
    <w:pPr>
      <w:spacing w:after="200" w:line="276" w:lineRule="auto"/>
      <w:ind w:left="720"/>
      <w:contextualSpacing/>
    </w:pPr>
    <w:rPr>
      <w:rFonts w:ascii="Calibri" w:hAnsi="Calibri"/>
      <w:sz w:val="22"/>
      <w:szCs w:val="22"/>
      <w:lang w:eastAsia="en-US"/>
    </w:rPr>
  </w:style>
  <w:style w:type="table" w:styleId="a5">
    <w:name w:val="Table Grid"/>
    <w:basedOn w:val="a1"/>
    <w:uiPriority w:val="39"/>
    <w:rsid w:val="00EC0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5007F"/>
    <w:rPr>
      <w:color w:val="0000FF"/>
      <w:u w:val="single"/>
    </w:rPr>
  </w:style>
  <w:style w:type="paragraph" w:styleId="a7">
    <w:name w:val="Balloon Text"/>
    <w:basedOn w:val="a"/>
    <w:link w:val="a8"/>
    <w:uiPriority w:val="99"/>
    <w:semiHidden/>
    <w:unhideWhenUsed/>
    <w:rsid w:val="000B2C70"/>
    <w:rPr>
      <w:rFonts w:ascii="Segoe UI" w:hAnsi="Segoe UI" w:cs="Segoe UI"/>
      <w:sz w:val="18"/>
      <w:szCs w:val="18"/>
    </w:rPr>
  </w:style>
  <w:style w:type="character" w:customStyle="1" w:styleId="a8">
    <w:name w:val="Текст выноски Знак"/>
    <w:basedOn w:val="a0"/>
    <w:link w:val="a7"/>
    <w:uiPriority w:val="99"/>
    <w:semiHidden/>
    <w:rsid w:val="000B2C70"/>
    <w:rPr>
      <w:rFonts w:ascii="Segoe UI" w:eastAsia="Calibri" w:hAnsi="Segoe UI" w:cs="Segoe UI"/>
      <w:sz w:val="18"/>
      <w:szCs w:val="18"/>
      <w:lang w:val="uk-UA" w:eastAsia="ru-RU"/>
    </w:rPr>
  </w:style>
  <w:style w:type="paragraph" w:customStyle="1" w:styleId="TableParagraph">
    <w:name w:val="Table Paragraph"/>
    <w:basedOn w:val="a"/>
    <w:uiPriority w:val="1"/>
    <w:qFormat/>
    <w:rsid w:val="00EB7D50"/>
    <w:pPr>
      <w:widowControl w:val="0"/>
      <w:autoSpaceDE w:val="0"/>
      <w:autoSpaceDN w:val="0"/>
    </w:pPr>
    <w:rPr>
      <w:rFonts w:eastAsia="Times New Roman"/>
      <w:sz w:val="22"/>
      <w:szCs w:val="22"/>
      <w:lang w:val="en-US" w:eastAsia="en-US"/>
    </w:rPr>
  </w:style>
  <w:style w:type="paragraph" w:styleId="a9">
    <w:name w:val="No Spacing"/>
    <w:uiPriority w:val="1"/>
    <w:qFormat/>
    <w:rsid w:val="005D068E"/>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247847">
      <w:bodyDiv w:val="1"/>
      <w:marLeft w:val="0"/>
      <w:marRight w:val="0"/>
      <w:marTop w:val="0"/>
      <w:marBottom w:val="0"/>
      <w:divBdr>
        <w:top w:val="none" w:sz="0" w:space="0" w:color="auto"/>
        <w:left w:val="none" w:sz="0" w:space="0" w:color="auto"/>
        <w:bottom w:val="none" w:sz="0" w:space="0" w:color="auto"/>
        <w:right w:val="none" w:sz="0" w:space="0" w:color="auto"/>
      </w:divBdr>
    </w:div>
    <w:div w:id="1433404061">
      <w:bodyDiv w:val="1"/>
      <w:marLeft w:val="0"/>
      <w:marRight w:val="0"/>
      <w:marTop w:val="0"/>
      <w:marBottom w:val="0"/>
      <w:divBdr>
        <w:top w:val="none" w:sz="0" w:space="0" w:color="auto"/>
        <w:left w:val="none" w:sz="0" w:space="0" w:color="auto"/>
        <w:bottom w:val="none" w:sz="0" w:space="0" w:color="auto"/>
        <w:right w:val="none" w:sz="0" w:space="0" w:color="auto"/>
      </w:divBdr>
      <w:divsChild>
        <w:div w:id="1462579948">
          <w:marLeft w:val="0"/>
          <w:marRight w:val="0"/>
          <w:marTop w:val="0"/>
          <w:marBottom w:val="0"/>
          <w:divBdr>
            <w:top w:val="none" w:sz="0" w:space="0" w:color="auto"/>
            <w:left w:val="none" w:sz="0" w:space="0" w:color="auto"/>
            <w:bottom w:val="none" w:sz="0" w:space="0" w:color="auto"/>
            <w:right w:val="none" w:sz="0" w:space="0" w:color="auto"/>
          </w:divBdr>
        </w:div>
        <w:div w:id="203715371">
          <w:marLeft w:val="0"/>
          <w:marRight w:val="0"/>
          <w:marTop w:val="0"/>
          <w:marBottom w:val="0"/>
          <w:divBdr>
            <w:top w:val="none" w:sz="0" w:space="0" w:color="auto"/>
            <w:left w:val="none" w:sz="0" w:space="0" w:color="auto"/>
            <w:bottom w:val="none" w:sz="0" w:space="0" w:color="auto"/>
            <w:right w:val="none" w:sz="0" w:space="0" w:color="auto"/>
          </w:divBdr>
        </w:div>
      </w:divsChild>
    </w:div>
    <w:div w:id="1789666614">
      <w:bodyDiv w:val="1"/>
      <w:marLeft w:val="0"/>
      <w:marRight w:val="0"/>
      <w:marTop w:val="0"/>
      <w:marBottom w:val="0"/>
      <w:divBdr>
        <w:top w:val="none" w:sz="0" w:space="0" w:color="auto"/>
        <w:left w:val="none" w:sz="0" w:space="0" w:color="auto"/>
        <w:bottom w:val="none" w:sz="0" w:space="0" w:color="auto"/>
        <w:right w:val="none" w:sz="0" w:space="0" w:color="auto"/>
      </w:divBdr>
    </w:div>
    <w:div w:id="1959026876">
      <w:bodyDiv w:val="1"/>
      <w:marLeft w:val="0"/>
      <w:marRight w:val="0"/>
      <w:marTop w:val="0"/>
      <w:marBottom w:val="0"/>
      <w:divBdr>
        <w:top w:val="none" w:sz="0" w:space="0" w:color="auto"/>
        <w:left w:val="none" w:sz="0" w:space="0" w:color="auto"/>
        <w:bottom w:val="none" w:sz="0" w:space="0" w:color="auto"/>
        <w:right w:val="none" w:sz="0" w:space="0" w:color="auto"/>
      </w:divBdr>
      <w:divsChild>
        <w:div w:id="2030836289">
          <w:marLeft w:val="0"/>
          <w:marRight w:val="0"/>
          <w:marTop w:val="0"/>
          <w:marBottom w:val="0"/>
          <w:divBdr>
            <w:top w:val="none" w:sz="0" w:space="0" w:color="auto"/>
            <w:left w:val="none" w:sz="0" w:space="0" w:color="auto"/>
            <w:bottom w:val="none" w:sz="0" w:space="0" w:color="auto"/>
            <w:right w:val="none" w:sz="0" w:space="0" w:color="auto"/>
          </w:divBdr>
          <w:divsChild>
            <w:div w:id="1014723131">
              <w:marLeft w:val="0"/>
              <w:marRight w:val="0"/>
              <w:marTop w:val="0"/>
              <w:marBottom w:val="0"/>
              <w:divBdr>
                <w:top w:val="none" w:sz="0" w:space="0" w:color="auto"/>
                <w:left w:val="none" w:sz="0" w:space="0" w:color="auto"/>
                <w:bottom w:val="none" w:sz="0" w:space="0" w:color="auto"/>
                <w:right w:val="none" w:sz="0" w:space="0" w:color="auto"/>
              </w:divBdr>
            </w:div>
            <w:div w:id="2003312942">
              <w:marLeft w:val="0"/>
              <w:marRight w:val="0"/>
              <w:marTop w:val="0"/>
              <w:marBottom w:val="0"/>
              <w:divBdr>
                <w:top w:val="none" w:sz="0" w:space="0" w:color="auto"/>
                <w:left w:val="none" w:sz="0" w:space="0" w:color="auto"/>
                <w:bottom w:val="none" w:sz="0" w:space="0" w:color="auto"/>
                <w:right w:val="none" w:sz="0" w:space="0" w:color="auto"/>
              </w:divBdr>
            </w:div>
          </w:divsChild>
        </w:div>
        <w:div w:id="1547597138">
          <w:marLeft w:val="0"/>
          <w:marRight w:val="0"/>
          <w:marTop w:val="0"/>
          <w:marBottom w:val="0"/>
          <w:divBdr>
            <w:top w:val="none" w:sz="0" w:space="0" w:color="auto"/>
            <w:left w:val="none" w:sz="0" w:space="0" w:color="auto"/>
            <w:bottom w:val="none" w:sz="0" w:space="0" w:color="auto"/>
            <w:right w:val="none" w:sz="0" w:space="0" w:color="auto"/>
          </w:divBdr>
          <w:divsChild>
            <w:div w:id="93213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E816E-BA48-49E6-B4ED-8053EBFE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17014</Words>
  <Characters>9698</Characters>
  <Application>Microsoft Office Word</Application>
  <DocSecurity>0</DocSecurity>
  <Lines>80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3</cp:revision>
  <cp:lastPrinted>2021-10-26T05:17:00Z</cp:lastPrinted>
  <dcterms:created xsi:type="dcterms:W3CDTF">2026-04-09T07:57:00Z</dcterms:created>
  <dcterms:modified xsi:type="dcterms:W3CDTF">2026-04-09T13:31:00Z</dcterms:modified>
</cp:coreProperties>
</file>