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3E" w:rsidRPr="00800C3E" w:rsidRDefault="00800C3E" w:rsidP="00800C3E">
      <w:pPr>
        <w:pStyle w:val="text-center"/>
        <w:shd w:val="clear" w:color="auto" w:fill="FFFFFF"/>
        <w:spacing w:before="0" w:beforeAutospacing="0" w:after="300" w:afterAutospacing="0"/>
        <w:ind w:left="-142" w:firstLine="142"/>
        <w:jc w:val="center"/>
        <w:textAlignment w:val="baseline"/>
        <w:rPr>
          <w:rFonts w:ascii="Lato" w:hAnsi="Lato"/>
          <w:color w:val="000000" w:themeColor="text1"/>
          <w:sz w:val="27"/>
          <w:szCs w:val="27"/>
        </w:rPr>
      </w:pPr>
      <w:r w:rsidRPr="00800C3E">
        <w:rPr>
          <w:rFonts w:ascii="Lato" w:hAnsi="Lato"/>
          <w:noProof/>
          <w:color w:val="212529"/>
          <w:sz w:val="27"/>
          <w:szCs w:val="27"/>
        </w:rPr>
        <mc:AlternateContent>
          <mc:Choice Requires="wps">
            <w:drawing>
              <wp:inline distT="0" distB="0" distL="0" distR="0">
                <wp:extent cx="609600" cy="609600"/>
                <wp:effectExtent l="0" t="0" r="0" b="0"/>
                <wp:docPr id="1" name="Прямоугольник 1" descr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D9779" id="Прямоугольник 1" o:spid="_x0000_s1026" alt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 style="width:48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" filled="f" stroked="f">
                <o:lock v:ext="edit" aspectratio="t"/>
                <w10:anchorlock/>
              </v:rect>
            </w:pict>
          </mc:Fallback>
        </mc:AlternateContent>
      </w:r>
      <w:r w:rsidRPr="00800C3E">
        <w:rPr>
          <w:rFonts w:ascii="Lato" w:hAnsi="Lato"/>
          <w:noProof/>
          <w:color w:val="212529"/>
          <w:sz w:val="27"/>
          <w:szCs w:val="27"/>
        </w:rPr>
        <mc:AlternateContent>
          <mc:Choice Requires="wps">
            <w:drawing>
              <wp:inline distT="0" distB="0" distL="0" distR="0">
                <wp:extent cx="609600" cy="609600"/>
                <wp:effectExtent l="0" t="0" r="0" b="0"/>
                <wp:docPr id="2" name="Прямоугольник 2" descr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0B077" id="Прямоугольник 2" o:spid="_x0000_s1026" alt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 style="width:48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" filled="f" stroked="f">
                <o:lock v:ext="edit" aspectratio="t"/>
                <w10:anchorlock/>
              </v:rect>
            </w:pict>
          </mc:Fallback>
        </mc:AlternateContent>
      </w:r>
      <w:r w:rsidRPr="00BF05F7">
        <w:rPr>
          <w:b/>
          <w:noProof/>
          <w:sz w:val="28"/>
          <w:szCs w:val="28"/>
        </w:rPr>
        <w:drawing>
          <wp:inline distT="0" distB="0" distL="0" distR="0" wp14:anchorId="19A8E710" wp14:editId="7FB513A5">
            <wp:extent cx="476250" cy="609600"/>
            <wp:effectExtent l="0" t="0" r="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C3E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132975A6" wp14:editId="38932989">
                <wp:extent cx="600075" cy="704850"/>
                <wp:effectExtent l="0" t="0" r="0" b="0"/>
                <wp:docPr id="3" name="Прямоугольник 3" descr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00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C26D8" id="Прямоугольник 3" o:spid="_x0000_s1026" alt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 style="width:47.2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" filled="f" stroked="f">
                <o:lock v:ext="edit" aspectratio="t"/>
                <w10:anchorlock/>
              </v:rect>
            </w:pict>
          </mc:Fallback>
        </mc:AlternateContent>
      </w:r>
      <w:r w:rsidRPr="00800C3E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5B316D86" wp14:editId="12439EC0">
                <wp:extent cx="304800" cy="304800"/>
                <wp:effectExtent l="0" t="0" r="0" b="0"/>
                <wp:docPr id="4" name="Прямоугольник 4" descr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DD3A3" id="Прямоугольник 4" o:spid="_x0000_s1026" alt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7RA/n0gMAAFoHAAAOAAAA&#10;AAAAAAAAAAAAAC4CAABkcnMvZTJvRG9jLnhtbFBLAQItABQABgAIAAAAIQBMoOks2AAAAAMBAAAP&#10;AAAAAAAAAAAAAAAAACwGAABkcnMvZG93bnJldi54bWxQSwUGAAAAAAQABADzAAAAMQcAAAAA&#10;" filled="f" stroked="f">
                <o:lock v:ext="edit" aspectratio="t"/>
                <w10:anchorlock/>
              </v:rect>
            </w:pict>
          </mc:Fallback>
        </mc:AlternateContent>
      </w:r>
    </w:p>
    <w:p w:rsidR="00800C3E" w:rsidRPr="00800C3E" w:rsidRDefault="00800C3E" w:rsidP="00800C3E">
      <w:pPr>
        <w:shd w:val="clear" w:color="auto" w:fill="FFFFFF"/>
        <w:spacing w:after="300" w:line="240" w:lineRule="auto"/>
        <w:jc w:val="center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ru-RU"/>
        </w:rPr>
      </w:pPr>
      <w:r w:rsidRPr="00800C3E">
        <w:rPr>
          <w:rFonts w:ascii="Lato" w:eastAsia="Times New Roman" w:hAnsi="Lato" w:cs="Times New Roman"/>
          <w:color w:val="212529"/>
          <w:sz w:val="27"/>
          <w:szCs w:val="27"/>
          <w:lang w:eastAsia="ru-RU"/>
        </w:rPr>
        <w:t>ЗВЯГЕЛЬСЬКА МІСЬКА РАДА</w:t>
      </w:r>
    </w:p>
    <w:p w:rsidR="00800C3E" w:rsidRPr="00351EE4" w:rsidRDefault="00800C3E" w:rsidP="00800C3E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РІШЕННЯ</w:t>
      </w:r>
    </w:p>
    <w:p w:rsidR="00800C3E" w:rsidRPr="00351EE4" w:rsidRDefault="00410914" w:rsidP="00351EE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с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імдесят третя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сесія</w:t>
      </w:r>
      <w:proofErr w:type="spellEnd"/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15C30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D15C30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D15C30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D15C30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D15C30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D15C30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восьмого </w:t>
      </w:r>
      <w:proofErr w:type="spellStart"/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скликання</w:t>
      </w:r>
      <w:proofErr w:type="spellEnd"/>
    </w:p>
    <w:p w:rsidR="00800C3E" w:rsidRPr="00351EE4" w:rsidRDefault="005F7001" w:rsidP="00351EE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___________</w:t>
      </w:r>
      <w:r w:rsidR="00D15C30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___</w:t>
      </w:r>
      <w:r w:rsidR="00D15C30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ab/>
      </w:r>
      <w:r w:rsidR="00410914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410914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410914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410914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410914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           </w:t>
      </w:r>
      <w:r w:rsidR="00D15C30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</w:t>
      </w:r>
      <w:r w:rsidR="00410914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_______________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800C3E" w:rsidRPr="00351EE4" w:rsidTr="005F7001">
        <w:tc>
          <w:tcPr>
            <w:tcW w:w="51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00C3E" w:rsidRPr="00351EE4" w:rsidRDefault="00800C3E" w:rsidP="00351EE4">
            <w:pPr>
              <w:shd w:val="clear" w:color="auto" w:fill="FFFFFF"/>
              <w:spacing w:after="300" w:line="240" w:lineRule="auto"/>
              <w:ind w:left="-150"/>
              <w:jc w:val="both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Про внесення доповнень у додаток до рішення</w:t>
            </w:r>
            <w:r w:rsidR="005F7001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</w:t>
            </w: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міської</w:t>
            </w:r>
            <w:r w:rsidR="005F7001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ради від </w:t>
            </w:r>
            <w:r w:rsidR="00464896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18</w:t>
            </w:r>
            <w:r w:rsidR="005F7001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.</w:t>
            </w:r>
            <w:r w:rsidR="00464896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1</w:t>
            </w:r>
            <w:r w:rsidR="005F7001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2.202</w:t>
            </w:r>
            <w:r w:rsidR="00464896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5</w:t>
            </w:r>
            <w:r w:rsidR="005F7001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  №1</w:t>
            </w:r>
            <w:r w:rsidR="00464896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64</w:t>
            </w:r>
            <w:r w:rsidR="005F7001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9 </w:t>
            </w: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«Про затвердження плану діяльності </w:t>
            </w:r>
            <w:proofErr w:type="spellStart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Звягельської</w:t>
            </w:r>
            <w:proofErr w:type="spellEnd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міської ради та її виконавчого комітету з підготовки </w:t>
            </w:r>
            <w:proofErr w:type="spellStart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проєктів</w:t>
            </w:r>
            <w:proofErr w:type="spellEnd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регуляторних актів на 202</w:t>
            </w:r>
            <w:r w:rsidR="005F7001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6</w:t>
            </w: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рік»</w:t>
            </w:r>
          </w:p>
        </w:tc>
      </w:tr>
    </w:tbl>
    <w:p w:rsidR="00800C3E" w:rsidRPr="00351EE4" w:rsidRDefault="00410914" w:rsidP="00351EE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 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Керуючись статтею 25, пунктом 7 частини першої статті 26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Закону України </w:t>
      </w:r>
      <w:r w:rsid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«Про </w:t>
      </w:r>
      <w:r w:rsid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місцеве </w:t>
      </w:r>
      <w:r w:rsid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самоврядування</w:t>
      </w:r>
      <w:r w:rsid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в Україні», </w:t>
      </w:r>
      <w:r w:rsid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частинами </w:t>
      </w:r>
      <w:r w:rsidR="00351EE4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першою,</w:t>
      </w:r>
      <w:r w:rsid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четвертою статті</w:t>
      </w:r>
      <w:r w:rsidR="00351EE4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7 Закону України «Про засади державної регуляторної політики у сфері господарської діяльності», враховуючи пропозиції начальника відділу економі</w:t>
      </w:r>
      <w:r w:rsidR="00D15C30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ки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міської ради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spellStart"/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Володіної</w:t>
      </w:r>
      <w:proofErr w:type="spellEnd"/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800C3E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А.В., міська рада</w:t>
      </w:r>
    </w:p>
    <w:p w:rsidR="00800C3E" w:rsidRPr="00351EE4" w:rsidRDefault="00800C3E" w:rsidP="00351EE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ВИРІШИЛА:</w:t>
      </w:r>
    </w:p>
    <w:p w:rsidR="00410914" w:rsidRPr="00351EE4" w:rsidRDefault="00800C3E" w:rsidP="00351EE4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Доповнити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додат</w:t>
      </w:r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spellEnd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 </w:t>
      </w:r>
      <w:proofErr w:type="spellStart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рішення</w:t>
      </w:r>
      <w:proofErr w:type="spellEnd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міської</w:t>
      </w:r>
      <w:proofErr w:type="spellEnd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ради </w:t>
      </w:r>
      <w:proofErr w:type="spellStart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від</w:t>
      </w:r>
      <w:proofErr w:type="spellEnd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18</w:t>
      </w: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.12.202</w:t>
      </w:r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5</w:t>
      </w: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№</w:t>
      </w:r>
      <w:proofErr w:type="gramStart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1649</w:t>
      </w:r>
      <w:r w:rsidR="005F7001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56188F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proofErr w:type="gram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 </w:t>
      </w:r>
    </w:p>
    <w:p w:rsidR="00800C3E" w:rsidRPr="00351EE4" w:rsidRDefault="00800C3E" w:rsidP="00351E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затвердження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плану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діяльності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Звягельської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міської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ради та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її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виконавчого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комітету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підготовки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</w:t>
      </w:r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єктів</w:t>
      </w:r>
      <w:proofErr w:type="spellEnd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регуляторних</w:t>
      </w:r>
      <w:proofErr w:type="spellEnd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актів</w:t>
      </w:r>
      <w:proofErr w:type="spellEnd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2026</w:t>
      </w: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рік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новим</w:t>
      </w:r>
      <w:proofErr w:type="spellEnd"/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пункто</w:t>
      </w: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 такого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змісту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800C3E" w:rsidRPr="00351EE4" w:rsidRDefault="00800C3E" w:rsidP="00351EE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2"/>
        <w:gridCol w:w="2633"/>
        <w:gridCol w:w="2107"/>
        <w:gridCol w:w="2167"/>
        <w:gridCol w:w="1546"/>
      </w:tblGrid>
      <w:tr w:rsidR="00800C3E" w:rsidRPr="00351EE4" w:rsidTr="00410914">
        <w:tc>
          <w:tcPr>
            <w:tcW w:w="892" w:type="dxa"/>
          </w:tcPr>
          <w:p w:rsidR="00800C3E" w:rsidRPr="00351EE4" w:rsidRDefault="00800C3E" w:rsidP="00351EE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№ з/п</w:t>
            </w:r>
          </w:p>
        </w:tc>
        <w:tc>
          <w:tcPr>
            <w:tcW w:w="2722" w:type="dxa"/>
          </w:tcPr>
          <w:p w:rsidR="00800C3E" w:rsidRPr="00351EE4" w:rsidRDefault="00800C3E" w:rsidP="00351EE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Вид і </w:t>
            </w:r>
            <w:proofErr w:type="spellStart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назва</w:t>
            </w:r>
            <w:proofErr w:type="spellEnd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проекту регуляторного акту</w:t>
            </w:r>
          </w:p>
        </w:tc>
        <w:tc>
          <w:tcPr>
            <w:tcW w:w="2107" w:type="dxa"/>
            <w:vAlign w:val="bottom"/>
          </w:tcPr>
          <w:p w:rsidR="00800C3E" w:rsidRPr="00351EE4" w:rsidRDefault="00800C3E" w:rsidP="00351EE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проекту регуляторного акту</w:t>
            </w:r>
          </w:p>
        </w:tc>
        <w:tc>
          <w:tcPr>
            <w:tcW w:w="2075" w:type="dxa"/>
          </w:tcPr>
          <w:p w:rsidR="00800C3E" w:rsidRPr="00351EE4" w:rsidRDefault="00800C3E" w:rsidP="00351EE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Цілі</w:t>
            </w:r>
            <w:proofErr w:type="spellEnd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прийняття</w:t>
            </w:r>
            <w:proofErr w:type="spellEnd"/>
          </w:p>
        </w:tc>
        <w:tc>
          <w:tcPr>
            <w:tcW w:w="1549" w:type="dxa"/>
          </w:tcPr>
          <w:p w:rsidR="00800C3E" w:rsidRPr="00351EE4" w:rsidRDefault="00800C3E" w:rsidP="00351EE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Строки </w:t>
            </w:r>
            <w:proofErr w:type="spellStart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підготовки</w:t>
            </w:r>
            <w:proofErr w:type="spellEnd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проектів</w:t>
            </w:r>
            <w:proofErr w:type="spellEnd"/>
          </w:p>
        </w:tc>
      </w:tr>
      <w:tr w:rsidR="00800C3E" w:rsidRPr="00351EE4" w:rsidTr="00D15C30">
        <w:tc>
          <w:tcPr>
            <w:tcW w:w="892" w:type="dxa"/>
          </w:tcPr>
          <w:p w:rsidR="00800C3E" w:rsidRPr="00351EE4" w:rsidRDefault="00465FDF" w:rsidP="00351EE4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722" w:type="dxa"/>
          </w:tcPr>
          <w:p w:rsidR="005F7001" w:rsidRPr="00351EE4" w:rsidRDefault="005F7001" w:rsidP="00351EE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Рішення виконавчого комітету міської ради</w:t>
            </w:r>
          </w:p>
          <w:p w:rsidR="00800C3E" w:rsidRPr="00351EE4" w:rsidRDefault="00464896" w:rsidP="00351EE4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«Про</w:t>
            </w:r>
            <w:r w:rsidR="00465FDF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затвердження Порядку </w:t>
            </w: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</w:t>
            </w:r>
            <w:r w:rsidR="00465FDF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lastRenderedPageBreak/>
              <w:t xml:space="preserve">організації </w:t>
            </w:r>
            <w:r w:rsidR="00EB63E1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пасажирських перевезень автомобільним транспортом на території </w:t>
            </w:r>
            <w:proofErr w:type="spellStart"/>
            <w:r w:rsidR="00EB63E1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Звягельської</w:t>
            </w:r>
            <w:proofErr w:type="spellEnd"/>
            <w:r w:rsidR="00465FDF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2107" w:type="dxa"/>
          </w:tcPr>
          <w:p w:rsidR="00800C3E" w:rsidRPr="00351EE4" w:rsidRDefault="005F7001" w:rsidP="00351EE4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lastRenderedPageBreak/>
              <w:t>Відділ економіки</w:t>
            </w:r>
            <w:r w:rsidR="00410914"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  <w:tc>
          <w:tcPr>
            <w:tcW w:w="2075" w:type="dxa"/>
          </w:tcPr>
          <w:p w:rsidR="00800C3E" w:rsidRPr="00351EE4" w:rsidRDefault="00410914" w:rsidP="00351EE4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Створення правового механізму організації пасажирських перевезень на </w:t>
            </w: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lastRenderedPageBreak/>
              <w:t>території громади для забезпечення безпечного, якісного, доступного та безперервного транспортного обслуговування населення, ефективного управління маршрутною мережею та прозорої взаємодії між організатором перевезень і автомобільними перевізниками.</w:t>
            </w:r>
          </w:p>
        </w:tc>
        <w:tc>
          <w:tcPr>
            <w:tcW w:w="1549" w:type="dxa"/>
          </w:tcPr>
          <w:p w:rsidR="00800C3E" w:rsidRPr="00351EE4" w:rsidRDefault="005F7001" w:rsidP="00351EE4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51EE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lastRenderedPageBreak/>
              <w:t>2026</w:t>
            </w:r>
          </w:p>
        </w:tc>
      </w:tr>
    </w:tbl>
    <w:p w:rsidR="00D15C30" w:rsidRPr="00351EE4" w:rsidRDefault="00D15C30" w:rsidP="00351EE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5FDF" w:rsidRPr="00351EE4" w:rsidRDefault="00800C3E" w:rsidP="00351EE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Контроль </w:t>
      </w:r>
      <w:r w:rsid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за</w:t>
      </w:r>
      <w:r w:rsid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виконанням</w:t>
      </w:r>
      <w:r w:rsid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цього рішення</w:t>
      </w:r>
      <w:r w:rsid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покласти на постійну </w:t>
      </w:r>
      <w:r w:rsid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комісію </w:t>
      </w:r>
    </w:p>
    <w:p w:rsidR="00800C3E" w:rsidRPr="00351EE4" w:rsidRDefault="00800C3E" w:rsidP="00351E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міської ради з питань міського бюджету, комунальної власності та економічного розвитку (Сухих</w:t>
      </w:r>
      <w:r w:rsidR="00464896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А.Ю.) та заступника міського голови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Гудзь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І.Л.</w:t>
      </w:r>
    </w:p>
    <w:p w:rsidR="00800C3E" w:rsidRPr="00351EE4" w:rsidRDefault="00800C3E" w:rsidP="00351EE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00C3E" w:rsidRPr="00351EE4" w:rsidRDefault="00800C3E" w:rsidP="00351EE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Міський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голова </w:t>
      </w: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                                                </w:t>
      </w:r>
      <w:r w:rsidR="00465FDF"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     </w:t>
      </w:r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</w:t>
      </w:r>
      <w:proofErr w:type="spellStart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Микола</w:t>
      </w:r>
      <w:proofErr w:type="spellEnd"/>
      <w:r w:rsidRPr="00351E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БОРОВЕЦЬ</w:t>
      </w:r>
    </w:p>
    <w:p w:rsidR="00800C3E" w:rsidRPr="00351EE4" w:rsidRDefault="00800C3E" w:rsidP="00351EE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sectPr w:rsidR="00800C3E" w:rsidRPr="0035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4CA8"/>
    <w:multiLevelType w:val="multilevel"/>
    <w:tmpl w:val="1304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525C3"/>
    <w:multiLevelType w:val="multilevel"/>
    <w:tmpl w:val="AB460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E7FAC"/>
    <w:multiLevelType w:val="multilevel"/>
    <w:tmpl w:val="A2366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4004D"/>
    <w:multiLevelType w:val="multilevel"/>
    <w:tmpl w:val="7A48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3"/>
  </w:num>
  <w:num w:numId="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3E"/>
    <w:rsid w:val="00185D49"/>
    <w:rsid w:val="00351EE4"/>
    <w:rsid w:val="003864EE"/>
    <w:rsid w:val="00410914"/>
    <w:rsid w:val="00464896"/>
    <w:rsid w:val="00465FDF"/>
    <w:rsid w:val="0056188F"/>
    <w:rsid w:val="005F7001"/>
    <w:rsid w:val="00800C3E"/>
    <w:rsid w:val="00903E9A"/>
    <w:rsid w:val="00AA00B4"/>
    <w:rsid w:val="00C56169"/>
    <w:rsid w:val="00C67ABA"/>
    <w:rsid w:val="00D15C30"/>
    <w:rsid w:val="00E77E8E"/>
    <w:rsid w:val="00EB63E1"/>
    <w:rsid w:val="00F27C5A"/>
    <w:rsid w:val="00FB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4028"/>
  <w15:chartTrackingRefBased/>
  <w15:docId w15:val="{4A02F891-9CA6-467A-BDB5-EC5ED538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80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5C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2026-05-19T10:49:00Z</cp:lastPrinted>
  <dcterms:created xsi:type="dcterms:W3CDTF">2026-05-19T11:11:00Z</dcterms:created>
  <dcterms:modified xsi:type="dcterms:W3CDTF">2026-05-19T11:11:00Z</dcterms:modified>
</cp:coreProperties>
</file>