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30" w:rsidRPr="00F97748" w:rsidRDefault="00E06230" w:rsidP="00E06230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30" w:rsidRDefault="00E06230" w:rsidP="00E06230">
      <w:pPr>
        <w:jc w:val="center"/>
      </w:pPr>
      <w:r w:rsidRPr="00F97748">
        <w:t>ВИКОНАВЧИЙ КОМІТЕТ</w:t>
      </w:r>
    </w:p>
    <w:p w:rsidR="00E06230" w:rsidRPr="00F97748" w:rsidRDefault="00E06230" w:rsidP="00E06230">
      <w:pPr>
        <w:jc w:val="center"/>
      </w:pPr>
      <w:r>
        <w:rPr>
          <w:szCs w:val="28"/>
        </w:rPr>
        <w:t>ЗВЯГЕЛЬСЬКОЇ МІСЬКОЇ РАДИ</w:t>
      </w:r>
    </w:p>
    <w:p w:rsidR="00E06230" w:rsidRPr="00F97748" w:rsidRDefault="00E06230" w:rsidP="00E06230">
      <w:pPr>
        <w:jc w:val="center"/>
      </w:pPr>
      <w:r w:rsidRPr="00F97748">
        <w:t xml:space="preserve">РІШЕННЯ </w:t>
      </w:r>
    </w:p>
    <w:p w:rsidR="00E06230" w:rsidRDefault="00E06230" w:rsidP="00E06230"/>
    <w:p w:rsidR="00E06230" w:rsidRDefault="00E06230" w:rsidP="00E06230">
      <w:pPr>
        <w:jc w:val="both"/>
        <w:rPr>
          <w:szCs w:val="28"/>
        </w:rPr>
      </w:pPr>
      <w:r>
        <w:rPr>
          <w:szCs w:val="28"/>
        </w:rPr>
        <w:t xml:space="preserve">_________________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№___________</w:t>
      </w:r>
    </w:p>
    <w:p w:rsidR="00E06230" w:rsidRDefault="00E06230" w:rsidP="00E06230"/>
    <w:p w:rsidR="00E06230" w:rsidRPr="00D21835" w:rsidRDefault="00E06230" w:rsidP="00E06230">
      <w:pPr>
        <w:ind w:right="4534"/>
        <w:jc w:val="both"/>
        <w:rPr>
          <w:szCs w:val="24"/>
        </w:rPr>
      </w:pPr>
      <w:r w:rsidRPr="00D21835">
        <w:rPr>
          <w:bCs/>
          <w:szCs w:val="24"/>
        </w:rPr>
        <w:t xml:space="preserve">Про </w:t>
      </w:r>
      <w:r>
        <w:rPr>
          <w:bCs/>
          <w:szCs w:val="24"/>
          <w:lang w:val="uk-UA"/>
        </w:rPr>
        <w:t xml:space="preserve">продовження терміну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 w:rsidRPr="00F86045">
        <w:rPr>
          <w:rFonts w:eastAsia="Times New Roman"/>
          <w:color w:val="000000"/>
          <w:szCs w:val="28"/>
          <w:lang w:eastAsia="ru-RU"/>
        </w:rPr>
        <w:t xml:space="preserve">на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Звягельської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міської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територіальної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громади</w:t>
      </w:r>
      <w:proofErr w:type="spellEnd"/>
    </w:p>
    <w:p w:rsidR="00E06230" w:rsidRPr="00D21835" w:rsidRDefault="00E06230" w:rsidP="00E06230">
      <w:pPr>
        <w:pStyle w:val="3"/>
        <w:ind w:left="0" w:right="5235" w:firstLine="0"/>
        <w:rPr>
          <w:sz w:val="28"/>
          <w:szCs w:val="24"/>
        </w:rPr>
      </w:pPr>
    </w:p>
    <w:p w:rsidR="00E06230" w:rsidRDefault="00E06230" w:rsidP="00C40297">
      <w:pPr>
        <w:pStyle w:val="2"/>
        <w:tabs>
          <w:tab w:val="left" w:pos="709"/>
          <w:tab w:val="left" w:pos="993"/>
        </w:tabs>
        <w:rPr>
          <w:szCs w:val="28"/>
        </w:rPr>
      </w:pPr>
      <w:r w:rsidRPr="009E6060">
        <w:rPr>
          <w:szCs w:val="24"/>
        </w:rPr>
        <w:tab/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 xml:space="preserve">громадського харчування та закладів продовольчої торгівлі на території </w:t>
      </w:r>
      <w:proofErr w:type="spellStart"/>
      <w:r w:rsidRPr="00F86045">
        <w:rPr>
          <w:color w:val="000000"/>
          <w:szCs w:val="28"/>
        </w:rPr>
        <w:t>Звягельської</w:t>
      </w:r>
      <w:proofErr w:type="spellEnd"/>
      <w:r w:rsidRPr="00F86045">
        <w:rPr>
          <w:color w:val="000000"/>
          <w:szCs w:val="28"/>
        </w:rPr>
        <w:t xml:space="preserve">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 xml:space="preserve">враховуючи звернення суб’єкта господарювання, </w:t>
      </w:r>
      <w:r>
        <w:rPr>
          <w:szCs w:val="28"/>
        </w:rPr>
        <w:t>виконавчий комітет міської ради</w:t>
      </w:r>
    </w:p>
    <w:p w:rsidR="00E06230" w:rsidRPr="005A4C6A" w:rsidRDefault="00E06230" w:rsidP="00E06230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E06230" w:rsidRDefault="00E06230" w:rsidP="00E06230">
      <w:pPr>
        <w:tabs>
          <w:tab w:val="left" w:pos="36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E06230" w:rsidRPr="00D43C56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DF1F22">
        <w:rPr>
          <w:rFonts w:eastAsia="Times New Roman"/>
          <w:szCs w:val="20"/>
          <w:lang w:val="uk-UA" w:eastAsia="ru-RU"/>
        </w:rPr>
        <w:t>1.</w:t>
      </w:r>
      <w:r w:rsidR="00C40297">
        <w:rPr>
          <w:rFonts w:eastAsia="Times New Roman"/>
          <w:szCs w:val="20"/>
          <w:lang w:val="uk-UA" w:eastAsia="ru-RU"/>
        </w:rPr>
        <w:tab/>
      </w:r>
      <w:r>
        <w:rPr>
          <w:rFonts w:eastAsia="Times New Roman"/>
          <w:szCs w:val="20"/>
          <w:lang w:val="uk-UA" w:eastAsia="ru-RU"/>
        </w:rPr>
        <w:t xml:space="preserve">Продовжити термін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терміном на </w:t>
      </w:r>
      <w:r>
        <w:rPr>
          <w:rFonts w:eastAsia="Times New Roman"/>
          <w:szCs w:val="20"/>
          <w:lang w:val="uk-UA" w:eastAsia="ru-RU"/>
        </w:rPr>
        <w:t>один</w:t>
      </w:r>
      <w:r w:rsidRPr="00DF1F22">
        <w:rPr>
          <w:rFonts w:eastAsia="Times New Roman"/>
          <w:szCs w:val="20"/>
          <w:lang w:val="uk-UA" w:eastAsia="ru-RU"/>
        </w:rPr>
        <w:t xml:space="preserve"> р</w:t>
      </w:r>
      <w:r>
        <w:rPr>
          <w:rFonts w:eastAsia="Times New Roman"/>
          <w:szCs w:val="20"/>
          <w:lang w:val="uk-UA" w:eastAsia="ru-RU"/>
        </w:rPr>
        <w:t xml:space="preserve">ік </w:t>
      </w:r>
      <w:r w:rsidRPr="007E768F">
        <w:rPr>
          <w:rFonts w:eastAsia="Times New Roman"/>
          <w:szCs w:val="20"/>
          <w:lang w:val="uk-UA" w:eastAsia="ru-RU"/>
        </w:rPr>
        <w:t xml:space="preserve">ФОП </w:t>
      </w:r>
      <w:proofErr w:type="spellStart"/>
      <w:r w:rsidR="00D43C56" w:rsidRPr="00D94AE9">
        <w:rPr>
          <w:rFonts w:eastAsia="Times New Roman"/>
          <w:color w:val="0D0D0D" w:themeColor="text1" w:themeTint="F2"/>
          <w:szCs w:val="20"/>
          <w:lang w:val="uk-UA" w:eastAsia="ru-RU"/>
        </w:rPr>
        <w:t>Кшанова</w:t>
      </w:r>
      <w:proofErr w:type="spellEnd"/>
      <w:r w:rsidR="00D43C56" w:rsidRPr="00D94AE9">
        <w:rPr>
          <w:rFonts w:eastAsia="Times New Roman"/>
          <w:color w:val="0D0D0D" w:themeColor="text1" w:themeTint="F2"/>
          <w:szCs w:val="20"/>
          <w:lang w:val="uk-UA" w:eastAsia="ru-RU"/>
        </w:rPr>
        <w:t xml:space="preserve"> </w:t>
      </w:r>
      <w:r w:rsidR="00D43C56" w:rsidRPr="00A771D2">
        <w:rPr>
          <w:rFonts w:eastAsia="Times New Roman"/>
          <w:szCs w:val="20"/>
          <w:lang w:val="uk-UA" w:eastAsia="ru-RU"/>
        </w:rPr>
        <w:t>С</w:t>
      </w:r>
      <w:r w:rsidR="00D43C56" w:rsidRPr="00D43C56">
        <w:rPr>
          <w:rFonts w:eastAsia="Times New Roman"/>
          <w:szCs w:val="20"/>
          <w:lang w:val="uk-UA" w:eastAsia="ru-RU"/>
        </w:rPr>
        <w:t>вітлана Степанівна</w:t>
      </w:r>
      <w:r w:rsidRPr="00D43C56">
        <w:rPr>
          <w:rFonts w:eastAsia="Times New Roman"/>
          <w:szCs w:val="20"/>
          <w:lang w:val="uk-UA" w:eastAsia="ru-RU"/>
        </w:rPr>
        <w:t xml:space="preserve">, площею 7,4 </w:t>
      </w:r>
      <w:r w:rsidR="00C40297">
        <w:rPr>
          <w:rFonts w:eastAsia="Times New Roman"/>
          <w:szCs w:val="20"/>
          <w:lang w:val="uk-UA" w:eastAsia="ru-RU"/>
        </w:rPr>
        <w:t xml:space="preserve">м </w:t>
      </w:r>
      <w:proofErr w:type="spellStart"/>
      <w:r w:rsidRPr="00E06230">
        <w:rPr>
          <w:rFonts w:eastAsia="Times New Roman"/>
          <w:szCs w:val="20"/>
          <w:lang w:val="uk-UA" w:eastAsia="ru-RU"/>
        </w:rPr>
        <w:t>кв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Pr="00E06230">
        <w:rPr>
          <w:rFonts w:eastAsia="Times New Roman"/>
          <w:szCs w:val="20"/>
          <w:lang w:val="uk-UA" w:eastAsia="ru-RU"/>
        </w:rPr>
        <w:t>адресою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 м</w:t>
      </w:r>
      <w:r w:rsidR="00C40297">
        <w:rPr>
          <w:rFonts w:eastAsia="Times New Roman"/>
          <w:szCs w:val="20"/>
          <w:lang w:val="uk-UA" w:eastAsia="ru-RU"/>
        </w:rPr>
        <w:t>.</w:t>
      </w:r>
      <w:r w:rsidR="00B7525C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Pr="00E06230">
        <w:rPr>
          <w:rFonts w:eastAsia="Times New Roman"/>
          <w:szCs w:val="20"/>
          <w:lang w:val="uk-UA" w:eastAsia="ru-RU"/>
        </w:rPr>
        <w:t>Звягель</w:t>
      </w:r>
      <w:proofErr w:type="spellEnd"/>
      <w:r w:rsidRPr="00E06230">
        <w:rPr>
          <w:rFonts w:eastAsia="Times New Roman"/>
          <w:szCs w:val="20"/>
          <w:lang w:val="uk-UA" w:eastAsia="ru-RU"/>
        </w:rPr>
        <w:t xml:space="preserve">, </w:t>
      </w:r>
      <w:r w:rsidR="00D43C56" w:rsidRPr="00D43C56">
        <w:rPr>
          <w:rFonts w:eastAsia="Times New Roman"/>
          <w:szCs w:val="20"/>
          <w:lang w:val="uk-UA" w:eastAsia="ru-RU"/>
        </w:rPr>
        <w:t xml:space="preserve">вул. </w:t>
      </w:r>
      <w:r w:rsidR="00E30238">
        <w:rPr>
          <w:rFonts w:eastAsia="Times New Roman"/>
          <w:szCs w:val="20"/>
          <w:lang w:val="uk-UA" w:eastAsia="ru-RU"/>
        </w:rPr>
        <w:t xml:space="preserve">Івана </w:t>
      </w:r>
      <w:proofErr w:type="spellStart"/>
      <w:r w:rsidR="00D43C56" w:rsidRPr="00D43C56">
        <w:rPr>
          <w:rFonts w:eastAsia="Times New Roman"/>
          <w:szCs w:val="20"/>
          <w:lang w:val="uk-UA" w:eastAsia="ru-RU"/>
        </w:rPr>
        <w:t>Мамайчука</w:t>
      </w:r>
      <w:proofErr w:type="spellEnd"/>
      <w:r w:rsidRPr="00D43C56">
        <w:rPr>
          <w:rFonts w:eastAsia="Times New Roman"/>
          <w:szCs w:val="20"/>
          <w:lang w:val="uk-UA" w:eastAsia="ru-RU"/>
        </w:rPr>
        <w:t xml:space="preserve">, </w:t>
      </w:r>
      <w:r w:rsidR="00D43C56" w:rsidRPr="00D43C56">
        <w:rPr>
          <w:rFonts w:eastAsia="Times New Roman"/>
          <w:szCs w:val="20"/>
          <w:lang w:val="uk-UA" w:eastAsia="ru-RU"/>
        </w:rPr>
        <w:t>19</w:t>
      </w:r>
      <w:r w:rsidRPr="00D43C56">
        <w:rPr>
          <w:rFonts w:eastAsia="Times New Roman"/>
          <w:szCs w:val="28"/>
          <w:lang w:val="uk-UA" w:eastAsia="ru-RU"/>
        </w:rPr>
        <w:t xml:space="preserve"> («</w:t>
      </w:r>
      <w:r w:rsidR="00D43C56" w:rsidRPr="00D43C56">
        <w:rPr>
          <w:rFonts w:eastAsia="Times New Roman"/>
          <w:szCs w:val="28"/>
          <w:lang w:val="uk-UA" w:eastAsia="ru-RU"/>
        </w:rPr>
        <w:t>Світ продуктів</w:t>
      </w:r>
      <w:r w:rsidRPr="00D43C56">
        <w:rPr>
          <w:rFonts w:eastAsia="Times New Roman"/>
          <w:szCs w:val="28"/>
          <w:lang w:val="uk-UA" w:eastAsia="ru-RU"/>
        </w:rPr>
        <w:t>»)</w:t>
      </w:r>
      <w:r w:rsidRPr="00D43C56">
        <w:rPr>
          <w:rFonts w:eastAsia="Times New Roman"/>
          <w:szCs w:val="20"/>
          <w:lang w:val="uk-UA" w:eastAsia="ru-RU"/>
        </w:rPr>
        <w:t>.</w:t>
      </w:r>
    </w:p>
    <w:p w:rsidR="00E06230" w:rsidRDefault="00E06230" w:rsidP="00D87438">
      <w:pPr>
        <w:tabs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 Зобов’язати суб’єкта господарської діяльності:</w:t>
      </w:r>
    </w:p>
    <w:p w:rsidR="00E06230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 xml:space="preserve">2.1. дотримуватись затвердженого </w:t>
      </w:r>
      <w:proofErr w:type="spellStart"/>
      <w:r>
        <w:rPr>
          <w:rFonts w:eastAsia="Times New Roman"/>
          <w:szCs w:val="20"/>
          <w:lang w:val="uk-UA" w:eastAsia="ru-RU"/>
        </w:rPr>
        <w:t>архітипу</w:t>
      </w:r>
      <w:proofErr w:type="spellEnd"/>
      <w:r>
        <w:rPr>
          <w:rFonts w:eastAsia="Times New Roman"/>
          <w:szCs w:val="20"/>
          <w:lang w:val="uk-UA" w:eastAsia="ru-RU"/>
        </w:rPr>
        <w:t>;</w:t>
      </w:r>
    </w:p>
    <w:p w:rsidR="00E06230" w:rsidRPr="00D43C56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E06230">
        <w:rPr>
          <w:rFonts w:eastAsia="Times New Roman"/>
          <w:szCs w:val="20"/>
          <w:lang w:val="uk-UA" w:eastAsia="ru-RU"/>
        </w:rPr>
        <w:t>2.2. облаштувати благоустрій прилеглої території</w:t>
      </w:r>
      <w:r w:rsidR="00D87438">
        <w:rPr>
          <w:rFonts w:eastAsia="Times New Roman"/>
          <w:szCs w:val="20"/>
          <w:lang w:val="uk-UA" w:eastAsia="ru-RU"/>
        </w:rPr>
        <w:t>;</w:t>
      </w:r>
    </w:p>
    <w:p w:rsidR="00E06230" w:rsidRPr="00A23E39" w:rsidRDefault="00E06230" w:rsidP="00E06230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2.3</w:t>
      </w:r>
      <w:r w:rsidR="00C40297">
        <w:rPr>
          <w:rFonts w:eastAsia="Times New Roman"/>
          <w:color w:val="000000" w:themeColor="text1"/>
          <w:szCs w:val="20"/>
          <w:lang w:val="uk-UA" w:eastAsia="ru-RU"/>
        </w:rPr>
        <w:t>.</w:t>
      </w:r>
      <w:r>
        <w:rPr>
          <w:rFonts w:eastAsia="Times New Roman"/>
          <w:color w:val="000000" w:themeColor="text1"/>
          <w:szCs w:val="20"/>
          <w:lang w:val="uk-UA" w:eastAsia="ru-RU"/>
        </w:rPr>
        <w:t xml:space="preserve"> при необхідності виконання земельних робіт отримати ордер на земельні роботи.</w:t>
      </w:r>
    </w:p>
    <w:p w:rsidR="00E06230" w:rsidRPr="00E06230" w:rsidRDefault="00E06230" w:rsidP="00E06230">
      <w:pPr>
        <w:ind w:firstLine="360"/>
        <w:jc w:val="both"/>
        <w:rPr>
          <w:rFonts w:eastAsia="Times New Roman"/>
          <w:szCs w:val="20"/>
          <w:lang w:val="uk-UA" w:eastAsia="ru-RU"/>
        </w:rPr>
      </w:pPr>
      <w:r w:rsidRPr="00E06230">
        <w:rPr>
          <w:rFonts w:eastAsia="Times New Roman"/>
          <w:szCs w:val="20"/>
          <w:lang w:val="uk-UA" w:eastAsia="ru-RU"/>
        </w:rPr>
        <w:t xml:space="preserve">3. На час використання місця </w:t>
      </w:r>
      <w:r w:rsidRPr="00E06230">
        <w:rPr>
          <w:rFonts w:eastAsia="Times New Roman"/>
          <w:szCs w:val="28"/>
          <w:lang w:val="uk-UA" w:eastAsia="ru-RU"/>
        </w:rPr>
        <w:t>розміщення</w:t>
      </w:r>
      <w:r w:rsidRPr="00E06230">
        <w:rPr>
          <w:rFonts w:eastAsia="Times New Roman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352688" w:rsidRDefault="00E06230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4</w:t>
      </w:r>
      <w:r w:rsidRPr="00DF1F22">
        <w:rPr>
          <w:rFonts w:eastAsia="Times New Roman"/>
          <w:szCs w:val="20"/>
          <w:lang w:val="uk-UA" w:eastAsia="ru-RU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F1F22">
        <w:rPr>
          <w:rFonts w:eastAsia="Times New Roman"/>
          <w:szCs w:val="20"/>
          <w:lang w:val="uk-UA" w:eastAsia="ru-RU"/>
        </w:rPr>
        <w:t>Гудзь</w:t>
      </w:r>
      <w:proofErr w:type="spellEnd"/>
      <w:r w:rsidRPr="00DF1F22">
        <w:rPr>
          <w:rFonts w:eastAsia="Times New Roman"/>
          <w:szCs w:val="20"/>
          <w:lang w:val="uk-UA" w:eastAsia="ru-RU"/>
        </w:rPr>
        <w:t xml:space="preserve"> І.Л.</w:t>
      </w:r>
    </w:p>
    <w:p w:rsidR="00D43C56" w:rsidRDefault="00D43C56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D94AE9" w:rsidRDefault="00D94AE9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D43C56" w:rsidRPr="00CB1A9E" w:rsidRDefault="00D43C56" w:rsidP="00D43C56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 xml:space="preserve"> </w:t>
      </w:r>
      <w:r w:rsidRPr="00CB1A9E">
        <w:rPr>
          <w:color w:val="000000" w:themeColor="text1"/>
          <w:szCs w:val="28"/>
          <w:lang w:val="uk-UA"/>
        </w:rPr>
        <w:t>Микола БОРОВЕЦЬ</w:t>
      </w:r>
    </w:p>
    <w:p w:rsidR="00D43C56" w:rsidRPr="00D43C56" w:rsidRDefault="00D43C56" w:rsidP="00D43C56">
      <w:pPr>
        <w:ind w:firstLine="360"/>
        <w:jc w:val="both"/>
        <w:rPr>
          <w:rFonts w:eastAsia="Times New Roman"/>
          <w:szCs w:val="20"/>
          <w:lang w:val="uk-UA" w:eastAsia="ru-RU"/>
        </w:rPr>
      </w:pPr>
      <w:bookmarkStart w:id="0" w:name="_GoBack"/>
      <w:bookmarkEnd w:id="0"/>
    </w:p>
    <w:sectPr w:rsidR="00D43C56" w:rsidRPr="00D43C56" w:rsidSect="00D43C5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0"/>
    <w:rsid w:val="00352688"/>
    <w:rsid w:val="004207D7"/>
    <w:rsid w:val="00616CBA"/>
    <w:rsid w:val="00647CBA"/>
    <w:rsid w:val="00A733BE"/>
    <w:rsid w:val="00A771D2"/>
    <w:rsid w:val="00B7525C"/>
    <w:rsid w:val="00C40297"/>
    <w:rsid w:val="00D43C56"/>
    <w:rsid w:val="00D87438"/>
    <w:rsid w:val="00D94AE9"/>
    <w:rsid w:val="00E06230"/>
    <w:rsid w:val="00E30238"/>
    <w:rsid w:val="00E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41E5"/>
  <w15:chartTrackingRefBased/>
  <w15:docId w15:val="{FBAC779A-0CFD-4A72-B413-E4B6D865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23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06230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E0623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E06230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0623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D0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1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2026-06-01T10:57:00Z</cp:lastPrinted>
  <dcterms:created xsi:type="dcterms:W3CDTF">2026-05-21T08:09:00Z</dcterms:created>
  <dcterms:modified xsi:type="dcterms:W3CDTF">2026-06-01T11:19:00Z</dcterms:modified>
</cp:coreProperties>
</file>