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48" w:rsidRDefault="00E67F48" w:rsidP="00E67F48">
      <w:pPr>
        <w:pStyle w:val="40"/>
        <w:shd w:val="clear" w:color="auto" w:fill="auto"/>
        <w:ind w:left="280"/>
        <w:rPr>
          <w:b w:val="0"/>
          <w:color w:val="FFFFFF"/>
          <w:sz w:val="28"/>
          <w:szCs w:val="28"/>
        </w:rPr>
      </w:pPr>
    </w:p>
    <w:p w:rsidR="00E67F48" w:rsidRPr="009A188D" w:rsidRDefault="00E67F48" w:rsidP="00E67F48">
      <w:pPr>
        <w:keepNext/>
        <w:widowControl/>
        <w:spacing w:before="240" w:after="60"/>
        <w:jc w:val="center"/>
        <w:outlineLvl w:val="0"/>
        <w:rPr>
          <w:rFonts w:ascii="Arial" w:eastAsia="Times New Roman" w:hAnsi="Arial" w:cs="Arial"/>
          <w:bCs/>
          <w:color w:val="auto"/>
          <w:kern w:val="32"/>
          <w:sz w:val="28"/>
          <w:szCs w:val="28"/>
          <w:lang w:val="en-US"/>
        </w:rPr>
      </w:pPr>
      <w:r w:rsidRPr="009A188D">
        <w:rPr>
          <w:rFonts w:ascii="Arial" w:eastAsia="Times New Roman" w:hAnsi="Arial" w:cs="Arial"/>
          <w:bCs/>
          <w:noProof/>
          <w:color w:val="auto"/>
          <w:kern w:val="32"/>
          <w:sz w:val="28"/>
          <w:szCs w:val="28"/>
          <w:lang w:eastAsia="uk-UA"/>
        </w:rPr>
        <w:drawing>
          <wp:inline distT="0" distB="0" distL="0" distR="0" wp14:anchorId="36FBEB57" wp14:editId="7980393A">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E67F48" w:rsidRPr="009A188D" w:rsidRDefault="00E67F48" w:rsidP="00E67F48">
      <w:pPr>
        <w:widowControl/>
        <w:jc w:val="center"/>
        <w:rPr>
          <w:rFonts w:ascii="Times New Roman" w:eastAsia="Times New Roman" w:hAnsi="Times New Roman" w:cs="Times New Roman"/>
          <w:color w:val="auto"/>
          <w:sz w:val="28"/>
          <w:szCs w:val="28"/>
        </w:rPr>
      </w:pPr>
      <w:r w:rsidRPr="009A188D">
        <w:rPr>
          <w:rFonts w:ascii="Times New Roman" w:eastAsia="Times New Roman" w:hAnsi="Times New Roman" w:cs="Times New Roman"/>
          <w:color w:val="auto"/>
          <w:sz w:val="28"/>
          <w:szCs w:val="28"/>
        </w:rPr>
        <w:t>ЗВЯГЕЛЬСЬКИЙ МІСЬКИЙ ГОЛОВА</w:t>
      </w:r>
    </w:p>
    <w:p w:rsidR="00E67F48" w:rsidRPr="009A188D" w:rsidRDefault="00E67F48" w:rsidP="00E67F48">
      <w:pPr>
        <w:widowControl/>
        <w:jc w:val="center"/>
        <w:rPr>
          <w:rFonts w:ascii="Times New Roman" w:eastAsia="Times New Roman" w:hAnsi="Times New Roman" w:cs="Times New Roman"/>
          <w:color w:val="auto"/>
          <w:sz w:val="28"/>
          <w:szCs w:val="28"/>
        </w:rPr>
      </w:pPr>
      <w:r w:rsidRPr="009A188D">
        <w:rPr>
          <w:rFonts w:ascii="Times New Roman" w:eastAsia="Times New Roman" w:hAnsi="Times New Roman" w:cs="Times New Roman"/>
          <w:color w:val="auto"/>
          <w:sz w:val="28"/>
          <w:szCs w:val="28"/>
        </w:rPr>
        <w:t>РОЗПОРЯДЖЕННЯ</w:t>
      </w:r>
    </w:p>
    <w:p w:rsidR="00E67F48" w:rsidRPr="009A188D" w:rsidRDefault="00E67F48" w:rsidP="00E67F48">
      <w:pPr>
        <w:widowControl/>
        <w:jc w:val="both"/>
        <w:rPr>
          <w:rFonts w:ascii="Times New Roman" w:eastAsia="Times New Roman" w:hAnsi="Times New Roman" w:cs="Times New Roman"/>
          <w:color w:val="auto"/>
          <w:sz w:val="28"/>
          <w:szCs w:val="28"/>
        </w:rPr>
      </w:pPr>
    </w:p>
    <w:p w:rsidR="00E67F48" w:rsidRPr="009A188D" w:rsidRDefault="008904B3" w:rsidP="00E67F48">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u w:val="single"/>
        </w:rPr>
        <w:t>17.01.2025</w:t>
      </w:r>
      <w:r w:rsidR="00E67F48" w:rsidRPr="009A188D">
        <w:rPr>
          <w:rFonts w:ascii="Times New Roman" w:eastAsia="Times New Roman" w:hAnsi="Times New Roman" w:cs="Times New Roman"/>
          <w:color w:val="auto"/>
          <w:sz w:val="28"/>
          <w:szCs w:val="28"/>
        </w:rPr>
        <w:t xml:space="preserve">  </w:t>
      </w:r>
      <w:r w:rsidR="00E67F48" w:rsidRPr="009A188D">
        <w:rPr>
          <w:rFonts w:ascii="Times New Roman" w:eastAsia="Times New Roman" w:hAnsi="Times New Roman" w:cs="Times New Roman"/>
          <w:color w:val="auto"/>
          <w:sz w:val="28"/>
          <w:szCs w:val="28"/>
        </w:rPr>
        <w:tab/>
      </w:r>
      <w:r w:rsidR="00E67F48" w:rsidRPr="009A188D">
        <w:rPr>
          <w:rFonts w:ascii="Times New Roman" w:eastAsia="Times New Roman" w:hAnsi="Times New Roman" w:cs="Times New Roman"/>
          <w:color w:val="auto"/>
          <w:sz w:val="28"/>
          <w:szCs w:val="28"/>
        </w:rPr>
        <w:tab/>
        <w:t xml:space="preserve">                                                                             №</w:t>
      </w:r>
      <w:r>
        <w:rPr>
          <w:rFonts w:ascii="Times New Roman" w:eastAsia="Times New Roman" w:hAnsi="Times New Roman" w:cs="Times New Roman"/>
          <w:color w:val="auto"/>
          <w:sz w:val="28"/>
          <w:szCs w:val="28"/>
          <w:u w:val="single"/>
        </w:rPr>
        <w:t>13(о)</w:t>
      </w:r>
    </w:p>
    <w:p w:rsidR="00E67F48" w:rsidRDefault="00E67F48" w:rsidP="00E67F48">
      <w:pPr>
        <w:pStyle w:val="30"/>
        <w:shd w:val="clear" w:color="auto" w:fill="auto"/>
        <w:ind w:right="2"/>
        <w:jc w:val="left"/>
        <w:rPr>
          <w:b w:val="0"/>
          <w:sz w:val="28"/>
          <w:szCs w:val="28"/>
        </w:rPr>
      </w:pPr>
    </w:p>
    <w:p w:rsidR="00E67F48" w:rsidRPr="00605307" w:rsidRDefault="00E67F48" w:rsidP="00E67F48">
      <w:pPr>
        <w:pStyle w:val="30"/>
        <w:shd w:val="clear" w:color="auto" w:fill="auto"/>
        <w:ind w:right="2"/>
        <w:jc w:val="left"/>
        <w:rPr>
          <w:b w:val="0"/>
          <w:bCs w:val="0"/>
          <w:color w:val="FFFFFF"/>
          <w:sz w:val="28"/>
          <w:szCs w:val="28"/>
        </w:rPr>
      </w:pPr>
      <w:r>
        <w:rPr>
          <w:b w:val="0"/>
          <w:sz w:val="28"/>
          <w:szCs w:val="28"/>
        </w:rPr>
        <w:t xml:space="preserve">Про    </w:t>
      </w:r>
      <w:proofErr w:type="spellStart"/>
      <w:r>
        <w:rPr>
          <w:b w:val="0"/>
          <w:sz w:val="28"/>
          <w:szCs w:val="28"/>
        </w:rPr>
        <w:t>затвердження</w:t>
      </w:r>
      <w:proofErr w:type="spellEnd"/>
      <w:r>
        <w:rPr>
          <w:b w:val="0"/>
          <w:sz w:val="28"/>
          <w:szCs w:val="28"/>
        </w:rPr>
        <w:t xml:space="preserve">    </w:t>
      </w:r>
      <w:proofErr w:type="spellStart"/>
      <w:r>
        <w:rPr>
          <w:b w:val="0"/>
          <w:sz w:val="28"/>
          <w:szCs w:val="28"/>
        </w:rPr>
        <w:t>Положення</w:t>
      </w:r>
      <w:proofErr w:type="spellEnd"/>
    </w:p>
    <w:p w:rsidR="00E67F48" w:rsidRDefault="00E67F48" w:rsidP="00E67F48">
      <w:pPr>
        <w:pStyle w:val="30"/>
        <w:shd w:val="clear" w:color="auto" w:fill="auto"/>
        <w:ind w:right="2"/>
        <w:jc w:val="left"/>
        <w:rPr>
          <w:b w:val="0"/>
          <w:sz w:val="28"/>
          <w:szCs w:val="28"/>
        </w:rPr>
      </w:pPr>
      <w:r>
        <w:rPr>
          <w:b w:val="0"/>
          <w:sz w:val="28"/>
          <w:szCs w:val="28"/>
        </w:rPr>
        <w:t xml:space="preserve">про   </w:t>
      </w:r>
      <w:proofErr w:type="spellStart"/>
      <w:proofErr w:type="gramStart"/>
      <w:r>
        <w:rPr>
          <w:b w:val="0"/>
          <w:sz w:val="28"/>
          <w:szCs w:val="28"/>
        </w:rPr>
        <w:t>преміювання</w:t>
      </w:r>
      <w:proofErr w:type="spellEnd"/>
      <w:r>
        <w:rPr>
          <w:b w:val="0"/>
          <w:sz w:val="28"/>
          <w:szCs w:val="28"/>
        </w:rPr>
        <w:t xml:space="preserve">,  </w:t>
      </w:r>
      <w:proofErr w:type="spellStart"/>
      <w:r>
        <w:rPr>
          <w:b w:val="0"/>
          <w:sz w:val="28"/>
          <w:szCs w:val="28"/>
        </w:rPr>
        <w:t>встановлення</w:t>
      </w:r>
      <w:proofErr w:type="spellEnd"/>
      <w:proofErr w:type="gramEnd"/>
      <w:r>
        <w:rPr>
          <w:b w:val="0"/>
          <w:sz w:val="28"/>
          <w:szCs w:val="28"/>
        </w:rPr>
        <w:t xml:space="preserve"> </w:t>
      </w:r>
    </w:p>
    <w:p w:rsidR="00E67F48" w:rsidRDefault="00E67F48" w:rsidP="00E67F48">
      <w:pPr>
        <w:pStyle w:val="30"/>
        <w:shd w:val="clear" w:color="auto" w:fill="auto"/>
        <w:ind w:right="2"/>
        <w:jc w:val="left"/>
        <w:rPr>
          <w:b w:val="0"/>
          <w:sz w:val="28"/>
          <w:szCs w:val="28"/>
        </w:rPr>
      </w:pPr>
      <w:r>
        <w:rPr>
          <w:b w:val="0"/>
          <w:sz w:val="28"/>
          <w:szCs w:val="28"/>
        </w:rPr>
        <w:t xml:space="preserve">надбавок до </w:t>
      </w:r>
      <w:proofErr w:type="spellStart"/>
      <w:r>
        <w:rPr>
          <w:b w:val="0"/>
          <w:sz w:val="28"/>
          <w:szCs w:val="28"/>
        </w:rPr>
        <w:t>посадових</w:t>
      </w:r>
      <w:proofErr w:type="spellEnd"/>
      <w:r>
        <w:rPr>
          <w:b w:val="0"/>
          <w:sz w:val="28"/>
          <w:szCs w:val="28"/>
        </w:rPr>
        <w:t xml:space="preserve"> </w:t>
      </w:r>
      <w:proofErr w:type="spellStart"/>
      <w:r>
        <w:rPr>
          <w:b w:val="0"/>
          <w:sz w:val="28"/>
          <w:szCs w:val="28"/>
        </w:rPr>
        <w:t>окладів</w:t>
      </w:r>
      <w:proofErr w:type="spellEnd"/>
      <w:r>
        <w:rPr>
          <w:b w:val="0"/>
          <w:sz w:val="28"/>
          <w:szCs w:val="28"/>
        </w:rPr>
        <w:t xml:space="preserve"> та</w:t>
      </w:r>
    </w:p>
    <w:p w:rsidR="00E67F48" w:rsidRDefault="00E67F48" w:rsidP="00E67F48">
      <w:pPr>
        <w:pStyle w:val="30"/>
        <w:shd w:val="clear" w:color="auto" w:fill="auto"/>
        <w:ind w:right="2"/>
        <w:jc w:val="left"/>
        <w:rPr>
          <w:b w:val="0"/>
          <w:sz w:val="28"/>
          <w:szCs w:val="28"/>
        </w:rPr>
      </w:pPr>
      <w:proofErr w:type="spellStart"/>
      <w:r>
        <w:rPr>
          <w:b w:val="0"/>
          <w:sz w:val="28"/>
          <w:szCs w:val="28"/>
        </w:rPr>
        <w:t>надання</w:t>
      </w:r>
      <w:proofErr w:type="spellEnd"/>
      <w:r>
        <w:rPr>
          <w:b w:val="0"/>
          <w:sz w:val="28"/>
          <w:szCs w:val="28"/>
        </w:rPr>
        <w:t xml:space="preserve">   </w:t>
      </w:r>
      <w:proofErr w:type="spellStart"/>
      <w:r>
        <w:rPr>
          <w:b w:val="0"/>
          <w:sz w:val="28"/>
          <w:szCs w:val="28"/>
        </w:rPr>
        <w:t>матеріальної</w:t>
      </w:r>
      <w:proofErr w:type="spellEnd"/>
      <w:r>
        <w:rPr>
          <w:b w:val="0"/>
          <w:sz w:val="28"/>
          <w:szCs w:val="28"/>
        </w:rPr>
        <w:t xml:space="preserve">   </w:t>
      </w:r>
      <w:proofErr w:type="spellStart"/>
      <w:r>
        <w:rPr>
          <w:b w:val="0"/>
          <w:sz w:val="28"/>
          <w:szCs w:val="28"/>
        </w:rPr>
        <w:t>допомоги</w:t>
      </w:r>
      <w:proofErr w:type="spellEnd"/>
      <w:r>
        <w:rPr>
          <w:b w:val="0"/>
          <w:sz w:val="28"/>
          <w:szCs w:val="28"/>
        </w:rPr>
        <w:t xml:space="preserve"> </w:t>
      </w:r>
    </w:p>
    <w:p w:rsidR="00E67F48" w:rsidRDefault="00E67F48" w:rsidP="00E67F48">
      <w:pPr>
        <w:pStyle w:val="30"/>
        <w:shd w:val="clear" w:color="auto" w:fill="auto"/>
        <w:ind w:right="2"/>
        <w:jc w:val="left"/>
        <w:rPr>
          <w:b w:val="0"/>
          <w:sz w:val="28"/>
          <w:szCs w:val="28"/>
        </w:rPr>
      </w:pPr>
      <w:proofErr w:type="spellStart"/>
      <w:proofErr w:type="gramStart"/>
      <w:r>
        <w:rPr>
          <w:b w:val="0"/>
          <w:sz w:val="28"/>
          <w:szCs w:val="28"/>
        </w:rPr>
        <w:t>працівникам</w:t>
      </w:r>
      <w:proofErr w:type="spellEnd"/>
      <w:r>
        <w:rPr>
          <w:b w:val="0"/>
          <w:sz w:val="28"/>
          <w:szCs w:val="28"/>
        </w:rPr>
        <w:t xml:space="preserve">  </w:t>
      </w:r>
      <w:proofErr w:type="spellStart"/>
      <w:r>
        <w:rPr>
          <w:b w:val="0"/>
          <w:sz w:val="28"/>
          <w:szCs w:val="28"/>
        </w:rPr>
        <w:t>виконавчих</w:t>
      </w:r>
      <w:proofErr w:type="spellEnd"/>
      <w:proofErr w:type="gramEnd"/>
      <w:r>
        <w:rPr>
          <w:b w:val="0"/>
          <w:sz w:val="28"/>
          <w:szCs w:val="28"/>
        </w:rPr>
        <w:t xml:space="preserve">  </w:t>
      </w:r>
      <w:proofErr w:type="spellStart"/>
      <w:r>
        <w:rPr>
          <w:b w:val="0"/>
          <w:sz w:val="28"/>
          <w:szCs w:val="28"/>
        </w:rPr>
        <w:t>органів</w:t>
      </w:r>
      <w:proofErr w:type="spellEnd"/>
    </w:p>
    <w:p w:rsidR="00E67F48" w:rsidRDefault="00E67F48" w:rsidP="00E67F48">
      <w:pPr>
        <w:pStyle w:val="30"/>
        <w:shd w:val="clear" w:color="auto" w:fill="auto"/>
        <w:ind w:right="2"/>
        <w:jc w:val="left"/>
        <w:rPr>
          <w:b w:val="0"/>
          <w:sz w:val="28"/>
          <w:szCs w:val="28"/>
        </w:rPr>
      </w:pPr>
      <w:proofErr w:type="spellStart"/>
      <w:r>
        <w:rPr>
          <w:b w:val="0"/>
          <w:sz w:val="28"/>
          <w:szCs w:val="28"/>
        </w:rPr>
        <w:t>міської</w:t>
      </w:r>
      <w:proofErr w:type="spellEnd"/>
      <w:r>
        <w:rPr>
          <w:b w:val="0"/>
          <w:sz w:val="28"/>
          <w:szCs w:val="28"/>
        </w:rPr>
        <w:t xml:space="preserve"> ради</w:t>
      </w:r>
    </w:p>
    <w:p w:rsidR="00E67F48" w:rsidRDefault="00E67F48" w:rsidP="00E67F48">
      <w:pPr>
        <w:pStyle w:val="30"/>
        <w:shd w:val="clear" w:color="auto" w:fill="auto"/>
        <w:ind w:right="2"/>
        <w:jc w:val="left"/>
        <w:rPr>
          <w:b w:val="0"/>
          <w:sz w:val="28"/>
          <w:szCs w:val="28"/>
        </w:rPr>
      </w:pPr>
      <w:r>
        <w:rPr>
          <w:b w:val="0"/>
          <w:sz w:val="28"/>
          <w:szCs w:val="28"/>
        </w:rPr>
        <w:t xml:space="preserve"> </w:t>
      </w:r>
    </w:p>
    <w:p w:rsidR="00E67F48" w:rsidRDefault="00E67F48" w:rsidP="00E67F48">
      <w:pPr>
        <w:pStyle w:val="30"/>
        <w:shd w:val="clear" w:color="auto" w:fill="auto"/>
        <w:spacing w:line="240" w:lineRule="auto"/>
        <w:ind w:firstLine="709"/>
        <w:contextualSpacing/>
        <w:jc w:val="both"/>
        <w:rPr>
          <w:b w:val="0"/>
          <w:sz w:val="28"/>
          <w:szCs w:val="28"/>
        </w:rPr>
      </w:pPr>
      <w:proofErr w:type="spellStart"/>
      <w:r>
        <w:rPr>
          <w:b w:val="0"/>
          <w:sz w:val="28"/>
          <w:szCs w:val="28"/>
        </w:rPr>
        <w:t>Керуючись</w:t>
      </w:r>
      <w:proofErr w:type="spellEnd"/>
      <w:r>
        <w:rPr>
          <w:b w:val="0"/>
          <w:sz w:val="28"/>
          <w:szCs w:val="28"/>
        </w:rPr>
        <w:t xml:space="preserve"> пунктами 7, 13, 19, 20 </w:t>
      </w:r>
      <w:proofErr w:type="spellStart"/>
      <w:r>
        <w:rPr>
          <w:b w:val="0"/>
          <w:sz w:val="28"/>
          <w:szCs w:val="28"/>
        </w:rPr>
        <w:t>частини</w:t>
      </w:r>
      <w:proofErr w:type="spellEnd"/>
      <w:r>
        <w:rPr>
          <w:b w:val="0"/>
          <w:sz w:val="28"/>
          <w:szCs w:val="28"/>
        </w:rPr>
        <w:t xml:space="preserve"> </w:t>
      </w:r>
      <w:proofErr w:type="spellStart"/>
      <w:r>
        <w:rPr>
          <w:b w:val="0"/>
          <w:sz w:val="28"/>
          <w:szCs w:val="28"/>
        </w:rPr>
        <w:t>четвертої</w:t>
      </w:r>
      <w:proofErr w:type="spellEnd"/>
      <w:r>
        <w:rPr>
          <w:b w:val="0"/>
          <w:sz w:val="28"/>
          <w:szCs w:val="28"/>
        </w:rPr>
        <w:t xml:space="preserve"> </w:t>
      </w:r>
      <w:proofErr w:type="spellStart"/>
      <w:r>
        <w:rPr>
          <w:b w:val="0"/>
          <w:sz w:val="28"/>
          <w:szCs w:val="28"/>
        </w:rPr>
        <w:t>статті</w:t>
      </w:r>
      <w:proofErr w:type="spellEnd"/>
      <w:r>
        <w:rPr>
          <w:b w:val="0"/>
          <w:sz w:val="28"/>
          <w:szCs w:val="28"/>
        </w:rPr>
        <w:t xml:space="preserve"> 42 Закону </w:t>
      </w:r>
      <w:proofErr w:type="spellStart"/>
      <w:r>
        <w:rPr>
          <w:b w:val="0"/>
          <w:sz w:val="28"/>
          <w:szCs w:val="28"/>
        </w:rPr>
        <w:t>України</w:t>
      </w:r>
      <w:proofErr w:type="spellEnd"/>
      <w:r>
        <w:rPr>
          <w:b w:val="0"/>
          <w:sz w:val="28"/>
          <w:szCs w:val="28"/>
        </w:rPr>
        <w:t xml:space="preserve"> «Про </w:t>
      </w:r>
      <w:proofErr w:type="spellStart"/>
      <w:r>
        <w:rPr>
          <w:b w:val="0"/>
          <w:sz w:val="28"/>
          <w:szCs w:val="28"/>
        </w:rPr>
        <w:t>місцеве</w:t>
      </w:r>
      <w:proofErr w:type="spellEnd"/>
      <w:r>
        <w:rPr>
          <w:b w:val="0"/>
          <w:sz w:val="28"/>
          <w:szCs w:val="28"/>
        </w:rPr>
        <w:t xml:space="preserve"> </w:t>
      </w:r>
      <w:proofErr w:type="spellStart"/>
      <w:r>
        <w:rPr>
          <w:b w:val="0"/>
          <w:sz w:val="28"/>
          <w:szCs w:val="28"/>
        </w:rPr>
        <w:t>самоврядування</w:t>
      </w:r>
      <w:proofErr w:type="spellEnd"/>
      <w:r>
        <w:rPr>
          <w:b w:val="0"/>
          <w:sz w:val="28"/>
          <w:szCs w:val="28"/>
        </w:rPr>
        <w:t xml:space="preserve"> в </w:t>
      </w:r>
      <w:proofErr w:type="spellStart"/>
      <w:r>
        <w:rPr>
          <w:b w:val="0"/>
          <w:sz w:val="28"/>
          <w:szCs w:val="28"/>
        </w:rPr>
        <w:t>Україні</w:t>
      </w:r>
      <w:proofErr w:type="spellEnd"/>
      <w:r>
        <w:rPr>
          <w:b w:val="0"/>
          <w:sz w:val="28"/>
          <w:szCs w:val="28"/>
        </w:rPr>
        <w:t xml:space="preserve">», </w:t>
      </w:r>
      <w:proofErr w:type="spellStart"/>
      <w:r>
        <w:rPr>
          <w:b w:val="0"/>
          <w:sz w:val="28"/>
          <w:szCs w:val="28"/>
        </w:rPr>
        <w:t>частиною</w:t>
      </w:r>
      <w:proofErr w:type="spellEnd"/>
      <w:r>
        <w:rPr>
          <w:b w:val="0"/>
          <w:sz w:val="28"/>
          <w:szCs w:val="28"/>
        </w:rPr>
        <w:t xml:space="preserve"> другою </w:t>
      </w:r>
      <w:proofErr w:type="spellStart"/>
      <w:r>
        <w:rPr>
          <w:b w:val="0"/>
          <w:sz w:val="28"/>
          <w:szCs w:val="28"/>
        </w:rPr>
        <w:t>статті</w:t>
      </w:r>
      <w:proofErr w:type="spellEnd"/>
      <w:r>
        <w:rPr>
          <w:b w:val="0"/>
          <w:sz w:val="28"/>
          <w:szCs w:val="28"/>
        </w:rPr>
        <w:t xml:space="preserve"> 21 Закону </w:t>
      </w:r>
      <w:proofErr w:type="spellStart"/>
      <w:r>
        <w:rPr>
          <w:b w:val="0"/>
          <w:sz w:val="28"/>
          <w:szCs w:val="28"/>
        </w:rPr>
        <w:t>України</w:t>
      </w:r>
      <w:proofErr w:type="spellEnd"/>
      <w:r>
        <w:rPr>
          <w:b w:val="0"/>
          <w:sz w:val="28"/>
          <w:szCs w:val="28"/>
        </w:rPr>
        <w:t xml:space="preserve"> «Про службу в органах </w:t>
      </w:r>
      <w:proofErr w:type="spellStart"/>
      <w:r>
        <w:rPr>
          <w:b w:val="0"/>
          <w:sz w:val="28"/>
          <w:szCs w:val="28"/>
        </w:rPr>
        <w:t>місцевого</w:t>
      </w:r>
      <w:proofErr w:type="spellEnd"/>
      <w:r>
        <w:rPr>
          <w:b w:val="0"/>
          <w:sz w:val="28"/>
          <w:szCs w:val="28"/>
        </w:rPr>
        <w:t xml:space="preserve"> </w:t>
      </w:r>
      <w:proofErr w:type="spellStart"/>
      <w:r>
        <w:rPr>
          <w:b w:val="0"/>
          <w:sz w:val="28"/>
          <w:szCs w:val="28"/>
        </w:rPr>
        <w:t>самоврядування</w:t>
      </w:r>
      <w:proofErr w:type="spellEnd"/>
      <w:r>
        <w:rPr>
          <w:b w:val="0"/>
          <w:sz w:val="28"/>
          <w:szCs w:val="28"/>
        </w:rPr>
        <w:t xml:space="preserve">», </w:t>
      </w:r>
      <w:proofErr w:type="spellStart"/>
      <w:r>
        <w:rPr>
          <w:b w:val="0"/>
          <w:sz w:val="28"/>
          <w:szCs w:val="28"/>
        </w:rPr>
        <w:t>постановою</w:t>
      </w:r>
      <w:proofErr w:type="spellEnd"/>
      <w:r>
        <w:rPr>
          <w:b w:val="0"/>
          <w:sz w:val="28"/>
          <w:szCs w:val="28"/>
        </w:rPr>
        <w:t xml:space="preserve"> </w:t>
      </w:r>
      <w:proofErr w:type="spellStart"/>
      <w:r>
        <w:rPr>
          <w:b w:val="0"/>
          <w:sz w:val="28"/>
          <w:szCs w:val="28"/>
        </w:rPr>
        <w:t>Кабінету</w:t>
      </w:r>
      <w:proofErr w:type="spellEnd"/>
      <w:r>
        <w:rPr>
          <w:b w:val="0"/>
          <w:sz w:val="28"/>
          <w:szCs w:val="28"/>
        </w:rPr>
        <w:t xml:space="preserve"> </w:t>
      </w:r>
      <w:proofErr w:type="spellStart"/>
      <w:r>
        <w:rPr>
          <w:b w:val="0"/>
          <w:sz w:val="28"/>
          <w:szCs w:val="28"/>
        </w:rPr>
        <w:t>Міністрів</w:t>
      </w:r>
      <w:proofErr w:type="spellEnd"/>
      <w:r>
        <w:rPr>
          <w:b w:val="0"/>
          <w:sz w:val="28"/>
          <w:szCs w:val="28"/>
        </w:rPr>
        <w:t xml:space="preserve"> </w:t>
      </w:r>
      <w:proofErr w:type="spellStart"/>
      <w:r>
        <w:rPr>
          <w:b w:val="0"/>
          <w:sz w:val="28"/>
          <w:szCs w:val="28"/>
        </w:rPr>
        <w:t>України</w:t>
      </w:r>
      <w:proofErr w:type="spellEnd"/>
      <w:r>
        <w:rPr>
          <w:b w:val="0"/>
          <w:sz w:val="28"/>
          <w:szCs w:val="28"/>
        </w:rPr>
        <w:t xml:space="preserve"> </w:t>
      </w:r>
      <w:proofErr w:type="spellStart"/>
      <w:r>
        <w:rPr>
          <w:b w:val="0"/>
          <w:sz w:val="28"/>
          <w:szCs w:val="28"/>
        </w:rPr>
        <w:t>від</w:t>
      </w:r>
      <w:proofErr w:type="spellEnd"/>
      <w:r>
        <w:rPr>
          <w:b w:val="0"/>
          <w:sz w:val="28"/>
          <w:szCs w:val="28"/>
        </w:rPr>
        <w:t xml:space="preserve"> 09.03.2006 №268 «Про </w:t>
      </w:r>
      <w:proofErr w:type="spellStart"/>
      <w:r>
        <w:rPr>
          <w:b w:val="0"/>
          <w:sz w:val="28"/>
          <w:szCs w:val="28"/>
        </w:rPr>
        <w:t>упорядкування</w:t>
      </w:r>
      <w:proofErr w:type="spellEnd"/>
      <w:r>
        <w:rPr>
          <w:b w:val="0"/>
          <w:sz w:val="28"/>
          <w:szCs w:val="28"/>
        </w:rPr>
        <w:t xml:space="preserve"> </w:t>
      </w:r>
      <w:proofErr w:type="spellStart"/>
      <w:r>
        <w:rPr>
          <w:b w:val="0"/>
          <w:sz w:val="28"/>
          <w:szCs w:val="28"/>
        </w:rPr>
        <w:t>структури</w:t>
      </w:r>
      <w:proofErr w:type="spellEnd"/>
      <w:r>
        <w:rPr>
          <w:b w:val="0"/>
          <w:sz w:val="28"/>
          <w:szCs w:val="28"/>
        </w:rPr>
        <w:t xml:space="preserve"> та умов оплати </w:t>
      </w:r>
      <w:proofErr w:type="spellStart"/>
      <w:r>
        <w:rPr>
          <w:b w:val="0"/>
          <w:sz w:val="28"/>
          <w:szCs w:val="28"/>
        </w:rPr>
        <w:t>праці</w:t>
      </w:r>
      <w:proofErr w:type="spellEnd"/>
      <w:r>
        <w:rPr>
          <w:b w:val="0"/>
          <w:sz w:val="28"/>
          <w:szCs w:val="28"/>
        </w:rPr>
        <w:t xml:space="preserve"> </w:t>
      </w:r>
      <w:proofErr w:type="spellStart"/>
      <w:r>
        <w:rPr>
          <w:b w:val="0"/>
          <w:sz w:val="28"/>
          <w:szCs w:val="28"/>
        </w:rPr>
        <w:t>працівників</w:t>
      </w:r>
      <w:proofErr w:type="spellEnd"/>
      <w:r>
        <w:rPr>
          <w:b w:val="0"/>
          <w:sz w:val="28"/>
          <w:szCs w:val="28"/>
        </w:rPr>
        <w:t xml:space="preserve"> </w:t>
      </w:r>
      <w:proofErr w:type="spellStart"/>
      <w:r>
        <w:rPr>
          <w:b w:val="0"/>
          <w:sz w:val="28"/>
          <w:szCs w:val="28"/>
        </w:rPr>
        <w:t>апарату</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w:t>
      </w:r>
      <w:proofErr w:type="spellStart"/>
      <w:r>
        <w:rPr>
          <w:b w:val="0"/>
          <w:sz w:val="28"/>
          <w:szCs w:val="28"/>
        </w:rPr>
        <w:t>виконавчої</w:t>
      </w:r>
      <w:proofErr w:type="spellEnd"/>
      <w:r>
        <w:rPr>
          <w:b w:val="0"/>
          <w:sz w:val="28"/>
          <w:szCs w:val="28"/>
        </w:rPr>
        <w:t xml:space="preserve"> </w:t>
      </w:r>
      <w:proofErr w:type="spellStart"/>
      <w:r>
        <w:rPr>
          <w:b w:val="0"/>
          <w:sz w:val="28"/>
          <w:szCs w:val="28"/>
        </w:rPr>
        <w:t>влади</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w:t>
      </w:r>
      <w:proofErr w:type="spellStart"/>
      <w:r>
        <w:rPr>
          <w:b w:val="0"/>
          <w:sz w:val="28"/>
          <w:szCs w:val="28"/>
        </w:rPr>
        <w:t>прокуратури</w:t>
      </w:r>
      <w:proofErr w:type="spellEnd"/>
      <w:r>
        <w:rPr>
          <w:b w:val="0"/>
          <w:sz w:val="28"/>
          <w:szCs w:val="28"/>
        </w:rPr>
        <w:t xml:space="preserve">, </w:t>
      </w:r>
      <w:proofErr w:type="spellStart"/>
      <w:r>
        <w:rPr>
          <w:b w:val="0"/>
          <w:sz w:val="28"/>
          <w:szCs w:val="28"/>
        </w:rPr>
        <w:t>судів</w:t>
      </w:r>
      <w:proofErr w:type="spellEnd"/>
      <w:r>
        <w:rPr>
          <w:b w:val="0"/>
          <w:sz w:val="28"/>
          <w:szCs w:val="28"/>
        </w:rPr>
        <w:t xml:space="preserve"> та </w:t>
      </w:r>
      <w:proofErr w:type="spellStart"/>
      <w:r>
        <w:rPr>
          <w:b w:val="0"/>
          <w:sz w:val="28"/>
          <w:szCs w:val="28"/>
        </w:rPr>
        <w:t>інших</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w:t>
      </w:r>
      <w:proofErr w:type="spellStart"/>
      <w:r>
        <w:rPr>
          <w:b w:val="0"/>
          <w:sz w:val="28"/>
          <w:szCs w:val="28"/>
        </w:rPr>
        <w:t>зі</w:t>
      </w:r>
      <w:proofErr w:type="spellEnd"/>
      <w:r>
        <w:rPr>
          <w:b w:val="0"/>
          <w:sz w:val="28"/>
          <w:szCs w:val="28"/>
        </w:rPr>
        <w:t xml:space="preserve"> </w:t>
      </w:r>
      <w:proofErr w:type="spellStart"/>
      <w:r>
        <w:rPr>
          <w:b w:val="0"/>
          <w:sz w:val="28"/>
          <w:szCs w:val="28"/>
        </w:rPr>
        <w:t>змінами</w:t>
      </w:r>
      <w:proofErr w:type="spellEnd"/>
      <w:r>
        <w:rPr>
          <w:b w:val="0"/>
          <w:sz w:val="28"/>
          <w:szCs w:val="28"/>
        </w:rPr>
        <w:t xml:space="preserve"> та </w:t>
      </w:r>
      <w:proofErr w:type="spellStart"/>
      <w:r>
        <w:rPr>
          <w:b w:val="0"/>
          <w:sz w:val="28"/>
          <w:szCs w:val="28"/>
        </w:rPr>
        <w:t>доповненнями</w:t>
      </w:r>
      <w:proofErr w:type="spellEnd"/>
      <w:r>
        <w:rPr>
          <w:b w:val="0"/>
          <w:sz w:val="28"/>
          <w:szCs w:val="28"/>
        </w:rPr>
        <w:t xml:space="preserve">, наказом </w:t>
      </w:r>
      <w:proofErr w:type="spellStart"/>
      <w:r>
        <w:rPr>
          <w:b w:val="0"/>
          <w:sz w:val="28"/>
          <w:szCs w:val="28"/>
        </w:rPr>
        <w:t>Міністерства</w:t>
      </w:r>
      <w:proofErr w:type="spellEnd"/>
      <w:r>
        <w:rPr>
          <w:b w:val="0"/>
          <w:sz w:val="28"/>
          <w:szCs w:val="28"/>
        </w:rPr>
        <w:t xml:space="preserve"> </w:t>
      </w:r>
      <w:proofErr w:type="spellStart"/>
      <w:r>
        <w:rPr>
          <w:b w:val="0"/>
          <w:sz w:val="28"/>
          <w:szCs w:val="28"/>
        </w:rPr>
        <w:t>розвитку</w:t>
      </w:r>
      <w:proofErr w:type="spellEnd"/>
      <w:r>
        <w:rPr>
          <w:b w:val="0"/>
          <w:sz w:val="28"/>
          <w:szCs w:val="28"/>
        </w:rPr>
        <w:t xml:space="preserve"> </w:t>
      </w:r>
      <w:proofErr w:type="spellStart"/>
      <w:r>
        <w:rPr>
          <w:b w:val="0"/>
          <w:sz w:val="28"/>
          <w:szCs w:val="28"/>
        </w:rPr>
        <w:t>економіки</w:t>
      </w:r>
      <w:proofErr w:type="spellEnd"/>
      <w:r>
        <w:rPr>
          <w:b w:val="0"/>
          <w:sz w:val="28"/>
          <w:szCs w:val="28"/>
        </w:rPr>
        <w:t xml:space="preserve">, </w:t>
      </w:r>
      <w:proofErr w:type="spellStart"/>
      <w:r>
        <w:rPr>
          <w:b w:val="0"/>
          <w:sz w:val="28"/>
          <w:szCs w:val="28"/>
        </w:rPr>
        <w:t>торгівлі</w:t>
      </w:r>
      <w:proofErr w:type="spellEnd"/>
      <w:r>
        <w:rPr>
          <w:b w:val="0"/>
          <w:sz w:val="28"/>
          <w:szCs w:val="28"/>
        </w:rPr>
        <w:t xml:space="preserve"> та </w:t>
      </w:r>
      <w:proofErr w:type="spellStart"/>
      <w:r>
        <w:rPr>
          <w:b w:val="0"/>
          <w:sz w:val="28"/>
          <w:szCs w:val="28"/>
        </w:rPr>
        <w:t>сільського</w:t>
      </w:r>
      <w:proofErr w:type="spellEnd"/>
      <w:r>
        <w:rPr>
          <w:b w:val="0"/>
          <w:sz w:val="28"/>
          <w:szCs w:val="28"/>
        </w:rPr>
        <w:t xml:space="preserve"> </w:t>
      </w:r>
      <w:proofErr w:type="spellStart"/>
      <w:r>
        <w:rPr>
          <w:b w:val="0"/>
          <w:sz w:val="28"/>
          <w:szCs w:val="28"/>
        </w:rPr>
        <w:t>господарства</w:t>
      </w:r>
      <w:proofErr w:type="spellEnd"/>
      <w:r>
        <w:rPr>
          <w:b w:val="0"/>
          <w:sz w:val="28"/>
          <w:szCs w:val="28"/>
        </w:rPr>
        <w:t xml:space="preserve">  </w:t>
      </w:r>
      <w:proofErr w:type="spellStart"/>
      <w:r>
        <w:rPr>
          <w:b w:val="0"/>
          <w:sz w:val="28"/>
          <w:szCs w:val="28"/>
        </w:rPr>
        <w:t>України</w:t>
      </w:r>
      <w:proofErr w:type="spellEnd"/>
      <w:r>
        <w:rPr>
          <w:b w:val="0"/>
          <w:sz w:val="28"/>
          <w:szCs w:val="28"/>
        </w:rPr>
        <w:t xml:space="preserve"> </w:t>
      </w:r>
      <w:proofErr w:type="spellStart"/>
      <w:r>
        <w:rPr>
          <w:b w:val="0"/>
          <w:sz w:val="28"/>
          <w:szCs w:val="28"/>
        </w:rPr>
        <w:t>від</w:t>
      </w:r>
      <w:proofErr w:type="spellEnd"/>
      <w:r>
        <w:rPr>
          <w:b w:val="0"/>
          <w:sz w:val="28"/>
          <w:szCs w:val="28"/>
        </w:rPr>
        <w:t xml:space="preserve"> 23.03.2021 №609 «Про </w:t>
      </w:r>
      <w:proofErr w:type="spellStart"/>
      <w:r>
        <w:rPr>
          <w:b w:val="0"/>
          <w:sz w:val="28"/>
          <w:szCs w:val="28"/>
        </w:rPr>
        <w:t>умови</w:t>
      </w:r>
      <w:proofErr w:type="spellEnd"/>
      <w:r>
        <w:rPr>
          <w:b w:val="0"/>
          <w:sz w:val="28"/>
          <w:szCs w:val="28"/>
        </w:rPr>
        <w:t xml:space="preserve"> оплати </w:t>
      </w:r>
      <w:proofErr w:type="spellStart"/>
      <w:r>
        <w:rPr>
          <w:b w:val="0"/>
          <w:sz w:val="28"/>
          <w:szCs w:val="28"/>
        </w:rPr>
        <w:t>праці</w:t>
      </w:r>
      <w:proofErr w:type="spellEnd"/>
      <w:r>
        <w:rPr>
          <w:b w:val="0"/>
          <w:sz w:val="28"/>
          <w:szCs w:val="28"/>
        </w:rPr>
        <w:t xml:space="preserve"> </w:t>
      </w:r>
      <w:proofErr w:type="spellStart"/>
      <w:r>
        <w:rPr>
          <w:b w:val="0"/>
          <w:sz w:val="28"/>
          <w:szCs w:val="28"/>
        </w:rPr>
        <w:t>робітників</w:t>
      </w:r>
      <w:proofErr w:type="spellEnd"/>
      <w:r>
        <w:rPr>
          <w:b w:val="0"/>
          <w:sz w:val="28"/>
          <w:szCs w:val="28"/>
        </w:rPr>
        <w:t xml:space="preserve">, </w:t>
      </w:r>
      <w:proofErr w:type="spellStart"/>
      <w:r>
        <w:rPr>
          <w:b w:val="0"/>
          <w:sz w:val="28"/>
          <w:szCs w:val="28"/>
        </w:rPr>
        <w:t>зайнятих</w:t>
      </w:r>
      <w:proofErr w:type="spellEnd"/>
      <w:r>
        <w:rPr>
          <w:b w:val="0"/>
          <w:sz w:val="28"/>
          <w:szCs w:val="28"/>
        </w:rPr>
        <w:t xml:space="preserve"> </w:t>
      </w:r>
      <w:proofErr w:type="spellStart"/>
      <w:r>
        <w:rPr>
          <w:b w:val="0"/>
          <w:sz w:val="28"/>
          <w:szCs w:val="28"/>
        </w:rPr>
        <w:t>обслуговуванням</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w:t>
      </w:r>
      <w:proofErr w:type="spellStart"/>
      <w:r>
        <w:rPr>
          <w:b w:val="0"/>
          <w:sz w:val="28"/>
          <w:szCs w:val="28"/>
        </w:rPr>
        <w:t>виконавчої</w:t>
      </w:r>
      <w:proofErr w:type="spellEnd"/>
      <w:r>
        <w:rPr>
          <w:b w:val="0"/>
          <w:sz w:val="28"/>
          <w:szCs w:val="28"/>
        </w:rPr>
        <w:t xml:space="preserve"> </w:t>
      </w:r>
      <w:proofErr w:type="spellStart"/>
      <w:r>
        <w:rPr>
          <w:b w:val="0"/>
          <w:sz w:val="28"/>
          <w:szCs w:val="28"/>
        </w:rPr>
        <w:t>влади</w:t>
      </w:r>
      <w:proofErr w:type="spellEnd"/>
      <w:r>
        <w:rPr>
          <w:b w:val="0"/>
          <w:sz w:val="28"/>
          <w:szCs w:val="28"/>
        </w:rPr>
        <w:t xml:space="preserve">, </w:t>
      </w:r>
      <w:proofErr w:type="spellStart"/>
      <w:r>
        <w:rPr>
          <w:b w:val="0"/>
          <w:sz w:val="28"/>
          <w:szCs w:val="28"/>
        </w:rPr>
        <w:t>місцевого</w:t>
      </w:r>
      <w:proofErr w:type="spellEnd"/>
      <w:r>
        <w:rPr>
          <w:b w:val="0"/>
          <w:sz w:val="28"/>
          <w:szCs w:val="28"/>
        </w:rPr>
        <w:t xml:space="preserve"> </w:t>
      </w:r>
      <w:proofErr w:type="spellStart"/>
      <w:r>
        <w:rPr>
          <w:b w:val="0"/>
          <w:sz w:val="28"/>
          <w:szCs w:val="28"/>
        </w:rPr>
        <w:t>самоврядування</w:t>
      </w:r>
      <w:proofErr w:type="spellEnd"/>
      <w:r>
        <w:rPr>
          <w:b w:val="0"/>
          <w:sz w:val="28"/>
          <w:szCs w:val="28"/>
        </w:rPr>
        <w:t xml:space="preserve"> та </w:t>
      </w:r>
      <w:proofErr w:type="spellStart"/>
      <w:r>
        <w:rPr>
          <w:b w:val="0"/>
          <w:sz w:val="28"/>
          <w:szCs w:val="28"/>
        </w:rPr>
        <w:t>їх</w:t>
      </w:r>
      <w:proofErr w:type="spellEnd"/>
      <w:r>
        <w:rPr>
          <w:b w:val="0"/>
          <w:sz w:val="28"/>
          <w:szCs w:val="28"/>
        </w:rPr>
        <w:t xml:space="preserve"> </w:t>
      </w:r>
      <w:proofErr w:type="spellStart"/>
      <w:r>
        <w:rPr>
          <w:b w:val="0"/>
          <w:sz w:val="28"/>
          <w:szCs w:val="28"/>
        </w:rPr>
        <w:t>виконавчих</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w:t>
      </w:r>
      <w:proofErr w:type="spellStart"/>
      <w:r>
        <w:rPr>
          <w:b w:val="0"/>
          <w:sz w:val="28"/>
          <w:szCs w:val="28"/>
        </w:rPr>
        <w:t>прокуратури</w:t>
      </w:r>
      <w:proofErr w:type="spellEnd"/>
      <w:r>
        <w:rPr>
          <w:b w:val="0"/>
          <w:sz w:val="28"/>
          <w:szCs w:val="28"/>
        </w:rPr>
        <w:t xml:space="preserve">, </w:t>
      </w:r>
      <w:proofErr w:type="spellStart"/>
      <w:r>
        <w:rPr>
          <w:b w:val="0"/>
          <w:sz w:val="28"/>
          <w:szCs w:val="28"/>
        </w:rPr>
        <w:t>судів</w:t>
      </w:r>
      <w:proofErr w:type="spellEnd"/>
      <w:r>
        <w:rPr>
          <w:b w:val="0"/>
          <w:sz w:val="28"/>
          <w:szCs w:val="28"/>
        </w:rPr>
        <w:t xml:space="preserve"> та </w:t>
      </w:r>
      <w:proofErr w:type="spellStart"/>
      <w:r>
        <w:rPr>
          <w:b w:val="0"/>
          <w:sz w:val="28"/>
          <w:szCs w:val="28"/>
        </w:rPr>
        <w:t>інших</w:t>
      </w:r>
      <w:proofErr w:type="spellEnd"/>
      <w:r>
        <w:rPr>
          <w:b w:val="0"/>
          <w:sz w:val="28"/>
          <w:szCs w:val="28"/>
        </w:rPr>
        <w:t xml:space="preserve"> </w:t>
      </w:r>
      <w:proofErr w:type="spellStart"/>
      <w:r>
        <w:rPr>
          <w:b w:val="0"/>
          <w:sz w:val="28"/>
          <w:szCs w:val="28"/>
        </w:rPr>
        <w:t>органів</w:t>
      </w:r>
      <w:proofErr w:type="spellEnd"/>
      <w:r>
        <w:rPr>
          <w:b w:val="0"/>
          <w:sz w:val="28"/>
          <w:szCs w:val="28"/>
        </w:rPr>
        <w:t>»:</w:t>
      </w:r>
    </w:p>
    <w:p w:rsidR="00E67F48" w:rsidRDefault="00E67F48" w:rsidP="00E67F48">
      <w:pPr>
        <w:pStyle w:val="30"/>
        <w:shd w:val="clear" w:color="auto" w:fill="auto"/>
        <w:spacing w:line="240" w:lineRule="auto"/>
        <w:ind w:firstLine="709"/>
        <w:contextualSpacing/>
        <w:jc w:val="both"/>
        <w:rPr>
          <w:b w:val="0"/>
          <w:sz w:val="28"/>
          <w:szCs w:val="28"/>
        </w:rPr>
      </w:pPr>
      <w:r>
        <w:rPr>
          <w:b w:val="0"/>
          <w:sz w:val="28"/>
          <w:szCs w:val="28"/>
        </w:rPr>
        <w:t xml:space="preserve">1. </w:t>
      </w:r>
      <w:proofErr w:type="spellStart"/>
      <w:r>
        <w:rPr>
          <w:b w:val="0"/>
          <w:sz w:val="28"/>
          <w:szCs w:val="28"/>
        </w:rPr>
        <w:t>Затвердити</w:t>
      </w:r>
      <w:proofErr w:type="spellEnd"/>
      <w:r>
        <w:rPr>
          <w:b w:val="0"/>
          <w:sz w:val="28"/>
          <w:szCs w:val="28"/>
        </w:rPr>
        <w:t xml:space="preserve"> </w:t>
      </w:r>
      <w:proofErr w:type="spellStart"/>
      <w:r>
        <w:rPr>
          <w:b w:val="0"/>
          <w:sz w:val="28"/>
          <w:szCs w:val="28"/>
        </w:rPr>
        <w:t>Положення</w:t>
      </w:r>
      <w:proofErr w:type="spellEnd"/>
      <w:r>
        <w:rPr>
          <w:b w:val="0"/>
          <w:sz w:val="28"/>
          <w:szCs w:val="28"/>
        </w:rPr>
        <w:t xml:space="preserve"> про </w:t>
      </w:r>
      <w:proofErr w:type="spellStart"/>
      <w:r>
        <w:rPr>
          <w:b w:val="0"/>
          <w:sz w:val="28"/>
          <w:szCs w:val="28"/>
        </w:rPr>
        <w:t>преміювання</w:t>
      </w:r>
      <w:proofErr w:type="spellEnd"/>
      <w:r>
        <w:rPr>
          <w:b w:val="0"/>
          <w:sz w:val="28"/>
          <w:szCs w:val="28"/>
        </w:rPr>
        <w:t xml:space="preserve">, </w:t>
      </w:r>
      <w:proofErr w:type="spellStart"/>
      <w:r>
        <w:rPr>
          <w:b w:val="0"/>
          <w:sz w:val="28"/>
          <w:szCs w:val="28"/>
        </w:rPr>
        <w:t>встановлення</w:t>
      </w:r>
      <w:proofErr w:type="spellEnd"/>
      <w:r>
        <w:rPr>
          <w:b w:val="0"/>
          <w:sz w:val="28"/>
          <w:szCs w:val="28"/>
        </w:rPr>
        <w:t xml:space="preserve"> надбавок до </w:t>
      </w:r>
      <w:proofErr w:type="spellStart"/>
      <w:r>
        <w:rPr>
          <w:b w:val="0"/>
          <w:sz w:val="28"/>
          <w:szCs w:val="28"/>
        </w:rPr>
        <w:t>посадових</w:t>
      </w:r>
      <w:proofErr w:type="spellEnd"/>
      <w:r>
        <w:rPr>
          <w:b w:val="0"/>
          <w:sz w:val="28"/>
          <w:szCs w:val="28"/>
        </w:rPr>
        <w:t xml:space="preserve"> </w:t>
      </w:r>
      <w:proofErr w:type="spellStart"/>
      <w:r>
        <w:rPr>
          <w:b w:val="0"/>
          <w:sz w:val="28"/>
          <w:szCs w:val="28"/>
        </w:rPr>
        <w:t>окладів</w:t>
      </w:r>
      <w:proofErr w:type="spellEnd"/>
      <w:r>
        <w:rPr>
          <w:b w:val="0"/>
          <w:sz w:val="28"/>
          <w:szCs w:val="28"/>
        </w:rPr>
        <w:t xml:space="preserve"> та </w:t>
      </w:r>
      <w:proofErr w:type="spellStart"/>
      <w:r>
        <w:rPr>
          <w:b w:val="0"/>
          <w:sz w:val="28"/>
          <w:szCs w:val="28"/>
        </w:rPr>
        <w:t>надання</w:t>
      </w:r>
      <w:proofErr w:type="spellEnd"/>
      <w:r>
        <w:rPr>
          <w:b w:val="0"/>
          <w:sz w:val="28"/>
          <w:szCs w:val="28"/>
        </w:rPr>
        <w:t xml:space="preserve"> </w:t>
      </w:r>
      <w:proofErr w:type="spellStart"/>
      <w:r>
        <w:rPr>
          <w:b w:val="0"/>
          <w:sz w:val="28"/>
          <w:szCs w:val="28"/>
        </w:rPr>
        <w:t>матеріальної</w:t>
      </w:r>
      <w:proofErr w:type="spellEnd"/>
      <w:r>
        <w:rPr>
          <w:b w:val="0"/>
          <w:sz w:val="28"/>
          <w:szCs w:val="28"/>
        </w:rPr>
        <w:t xml:space="preserve"> </w:t>
      </w:r>
      <w:proofErr w:type="spellStart"/>
      <w:r>
        <w:rPr>
          <w:b w:val="0"/>
          <w:sz w:val="28"/>
          <w:szCs w:val="28"/>
        </w:rPr>
        <w:t>допомоги</w:t>
      </w:r>
      <w:proofErr w:type="spellEnd"/>
      <w:r>
        <w:rPr>
          <w:b w:val="0"/>
          <w:sz w:val="28"/>
          <w:szCs w:val="28"/>
        </w:rPr>
        <w:t xml:space="preserve"> </w:t>
      </w:r>
      <w:proofErr w:type="spellStart"/>
      <w:r>
        <w:rPr>
          <w:b w:val="0"/>
          <w:sz w:val="28"/>
          <w:szCs w:val="28"/>
        </w:rPr>
        <w:t>працівникам</w:t>
      </w:r>
      <w:proofErr w:type="spellEnd"/>
      <w:r>
        <w:rPr>
          <w:b w:val="0"/>
          <w:sz w:val="28"/>
          <w:szCs w:val="28"/>
        </w:rPr>
        <w:t xml:space="preserve"> </w:t>
      </w:r>
      <w:proofErr w:type="spellStart"/>
      <w:r>
        <w:rPr>
          <w:b w:val="0"/>
          <w:sz w:val="28"/>
          <w:szCs w:val="28"/>
        </w:rPr>
        <w:t>виконавчих</w:t>
      </w:r>
      <w:proofErr w:type="spellEnd"/>
      <w:r>
        <w:rPr>
          <w:b w:val="0"/>
          <w:sz w:val="28"/>
          <w:szCs w:val="28"/>
        </w:rPr>
        <w:t xml:space="preserve"> </w:t>
      </w:r>
      <w:proofErr w:type="spellStart"/>
      <w:r>
        <w:rPr>
          <w:b w:val="0"/>
          <w:sz w:val="28"/>
          <w:szCs w:val="28"/>
        </w:rPr>
        <w:t>органів</w:t>
      </w:r>
      <w:proofErr w:type="spellEnd"/>
      <w:r>
        <w:rPr>
          <w:b w:val="0"/>
          <w:sz w:val="28"/>
          <w:szCs w:val="28"/>
        </w:rPr>
        <w:t xml:space="preserve"> </w:t>
      </w:r>
      <w:proofErr w:type="spellStart"/>
      <w:r>
        <w:rPr>
          <w:b w:val="0"/>
          <w:sz w:val="28"/>
          <w:szCs w:val="28"/>
        </w:rPr>
        <w:t>міської</w:t>
      </w:r>
      <w:proofErr w:type="spellEnd"/>
      <w:r>
        <w:rPr>
          <w:b w:val="0"/>
          <w:sz w:val="28"/>
          <w:szCs w:val="28"/>
        </w:rPr>
        <w:t xml:space="preserve"> ради (</w:t>
      </w:r>
      <w:proofErr w:type="spellStart"/>
      <w:r>
        <w:rPr>
          <w:b w:val="0"/>
          <w:sz w:val="28"/>
          <w:szCs w:val="28"/>
        </w:rPr>
        <w:t>додається</w:t>
      </w:r>
      <w:proofErr w:type="spellEnd"/>
      <w:r>
        <w:rPr>
          <w:b w:val="0"/>
          <w:sz w:val="28"/>
          <w:szCs w:val="28"/>
        </w:rPr>
        <w:t>).</w:t>
      </w:r>
    </w:p>
    <w:p w:rsidR="00E67F48" w:rsidRDefault="00E67F48" w:rsidP="00E67F48">
      <w:pPr>
        <w:pStyle w:val="30"/>
        <w:shd w:val="clear" w:color="auto" w:fill="auto"/>
        <w:spacing w:line="240" w:lineRule="auto"/>
        <w:ind w:firstLine="709"/>
        <w:contextualSpacing/>
        <w:jc w:val="both"/>
        <w:rPr>
          <w:b w:val="0"/>
          <w:sz w:val="28"/>
          <w:szCs w:val="28"/>
        </w:rPr>
      </w:pPr>
      <w:r>
        <w:rPr>
          <w:b w:val="0"/>
          <w:sz w:val="28"/>
          <w:szCs w:val="28"/>
        </w:rPr>
        <w:t xml:space="preserve">2. </w:t>
      </w:r>
      <w:proofErr w:type="spellStart"/>
      <w:r>
        <w:rPr>
          <w:b w:val="0"/>
          <w:sz w:val="28"/>
          <w:szCs w:val="28"/>
        </w:rPr>
        <w:t>Розпорядження</w:t>
      </w:r>
      <w:proofErr w:type="spellEnd"/>
      <w:r>
        <w:rPr>
          <w:b w:val="0"/>
          <w:sz w:val="28"/>
          <w:szCs w:val="28"/>
        </w:rPr>
        <w:t xml:space="preserve"> </w:t>
      </w:r>
      <w:proofErr w:type="spellStart"/>
      <w:r>
        <w:rPr>
          <w:b w:val="0"/>
          <w:sz w:val="28"/>
          <w:szCs w:val="28"/>
        </w:rPr>
        <w:t>міського</w:t>
      </w:r>
      <w:proofErr w:type="spellEnd"/>
      <w:r>
        <w:rPr>
          <w:b w:val="0"/>
          <w:sz w:val="28"/>
          <w:szCs w:val="28"/>
        </w:rPr>
        <w:t xml:space="preserve"> </w:t>
      </w:r>
      <w:proofErr w:type="spellStart"/>
      <w:r>
        <w:rPr>
          <w:b w:val="0"/>
          <w:sz w:val="28"/>
          <w:szCs w:val="28"/>
        </w:rPr>
        <w:t>голови</w:t>
      </w:r>
      <w:proofErr w:type="spellEnd"/>
      <w:r>
        <w:rPr>
          <w:b w:val="0"/>
          <w:sz w:val="28"/>
          <w:szCs w:val="28"/>
        </w:rPr>
        <w:t xml:space="preserve"> </w:t>
      </w:r>
      <w:proofErr w:type="spellStart"/>
      <w:r>
        <w:rPr>
          <w:b w:val="0"/>
          <w:sz w:val="28"/>
          <w:szCs w:val="28"/>
        </w:rPr>
        <w:t>від</w:t>
      </w:r>
      <w:proofErr w:type="spellEnd"/>
      <w:r>
        <w:rPr>
          <w:b w:val="0"/>
          <w:sz w:val="28"/>
          <w:szCs w:val="28"/>
        </w:rPr>
        <w:t xml:space="preserve"> </w:t>
      </w:r>
      <w:r>
        <w:rPr>
          <w:rStyle w:val="313"/>
          <w:sz w:val="28"/>
          <w:szCs w:val="28"/>
        </w:rPr>
        <w:t xml:space="preserve">від 22.06.2021 №307(к) </w:t>
      </w:r>
      <w:r w:rsidRPr="00605307">
        <w:rPr>
          <w:b w:val="0"/>
          <w:sz w:val="28"/>
          <w:szCs w:val="28"/>
        </w:rPr>
        <w:t>«</w:t>
      </w:r>
      <w:r>
        <w:rPr>
          <w:b w:val="0"/>
          <w:sz w:val="28"/>
          <w:szCs w:val="28"/>
        </w:rPr>
        <w:t xml:space="preserve">Про </w:t>
      </w:r>
      <w:proofErr w:type="spellStart"/>
      <w:r>
        <w:rPr>
          <w:b w:val="0"/>
          <w:sz w:val="28"/>
          <w:szCs w:val="28"/>
        </w:rPr>
        <w:t>затвердження</w:t>
      </w:r>
      <w:proofErr w:type="spellEnd"/>
      <w:r>
        <w:rPr>
          <w:b w:val="0"/>
          <w:sz w:val="28"/>
          <w:szCs w:val="28"/>
        </w:rPr>
        <w:t xml:space="preserve">    </w:t>
      </w:r>
      <w:proofErr w:type="spellStart"/>
      <w:r>
        <w:rPr>
          <w:b w:val="0"/>
          <w:sz w:val="28"/>
          <w:szCs w:val="28"/>
        </w:rPr>
        <w:t>Положення</w:t>
      </w:r>
      <w:proofErr w:type="spellEnd"/>
      <w:r>
        <w:rPr>
          <w:b w:val="0"/>
          <w:bCs w:val="0"/>
          <w:color w:val="FFFFFF"/>
          <w:sz w:val="28"/>
          <w:szCs w:val="28"/>
          <w:lang w:val="uk-UA"/>
        </w:rPr>
        <w:t xml:space="preserve"> </w:t>
      </w:r>
      <w:r>
        <w:rPr>
          <w:b w:val="0"/>
          <w:sz w:val="28"/>
          <w:szCs w:val="28"/>
        </w:rPr>
        <w:t xml:space="preserve">про   </w:t>
      </w:r>
      <w:proofErr w:type="spellStart"/>
      <w:proofErr w:type="gramStart"/>
      <w:r>
        <w:rPr>
          <w:b w:val="0"/>
          <w:sz w:val="28"/>
          <w:szCs w:val="28"/>
        </w:rPr>
        <w:t>преміювання</w:t>
      </w:r>
      <w:proofErr w:type="spellEnd"/>
      <w:r>
        <w:rPr>
          <w:b w:val="0"/>
          <w:sz w:val="28"/>
          <w:szCs w:val="28"/>
        </w:rPr>
        <w:t xml:space="preserve">,  </w:t>
      </w:r>
      <w:proofErr w:type="spellStart"/>
      <w:r>
        <w:rPr>
          <w:b w:val="0"/>
          <w:sz w:val="28"/>
          <w:szCs w:val="28"/>
        </w:rPr>
        <w:t>встановлення</w:t>
      </w:r>
      <w:proofErr w:type="spellEnd"/>
      <w:proofErr w:type="gramEnd"/>
      <w:r>
        <w:rPr>
          <w:b w:val="0"/>
          <w:sz w:val="28"/>
          <w:szCs w:val="28"/>
        </w:rPr>
        <w:t xml:space="preserve"> надбавок до </w:t>
      </w:r>
      <w:proofErr w:type="spellStart"/>
      <w:r>
        <w:rPr>
          <w:b w:val="0"/>
          <w:sz w:val="28"/>
          <w:szCs w:val="28"/>
        </w:rPr>
        <w:t>посадових</w:t>
      </w:r>
      <w:proofErr w:type="spellEnd"/>
      <w:r>
        <w:rPr>
          <w:b w:val="0"/>
          <w:sz w:val="28"/>
          <w:szCs w:val="28"/>
        </w:rPr>
        <w:t xml:space="preserve"> </w:t>
      </w:r>
      <w:proofErr w:type="spellStart"/>
      <w:r>
        <w:rPr>
          <w:b w:val="0"/>
          <w:sz w:val="28"/>
          <w:szCs w:val="28"/>
        </w:rPr>
        <w:t>окладів</w:t>
      </w:r>
      <w:proofErr w:type="spellEnd"/>
      <w:r>
        <w:rPr>
          <w:b w:val="0"/>
          <w:sz w:val="28"/>
          <w:szCs w:val="28"/>
        </w:rPr>
        <w:t xml:space="preserve"> та</w:t>
      </w:r>
      <w:r>
        <w:rPr>
          <w:b w:val="0"/>
          <w:bCs w:val="0"/>
          <w:color w:val="FFFFFF"/>
          <w:sz w:val="28"/>
          <w:szCs w:val="28"/>
          <w:lang w:val="uk-UA"/>
        </w:rPr>
        <w:t xml:space="preserve"> </w:t>
      </w:r>
      <w:proofErr w:type="spellStart"/>
      <w:r>
        <w:rPr>
          <w:b w:val="0"/>
          <w:sz w:val="28"/>
          <w:szCs w:val="28"/>
        </w:rPr>
        <w:t>надання</w:t>
      </w:r>
      <w:proofErr w:type="spellEnd"/>
      <w:r>
        <w:rPr>
          <w:b w:val="0"/>
          <w:sz w:val="28"/>
          <w:szCs w:val="28"/>
        </w:rPr>
        <w:t xml:space="preserve"> </w:t>
      </w:r>
      <w:proofErr w:type="spellStart"/>
      <w:r>
        <w:rPr>
          <w:b w:val="0"/>
          <w:sz w:val="28"/>
          <w:szCs w:val="28"/>
        </w:rPr>
        <w:t>матеріальної</w:t>
      </w:r>
      <w:proofErr w:type="spellEnd"/>
      <w:r>
        <w:rPr>
          <w:b w:val="0"/>
          <w:sz w:val="28"/>
          <w:szCs w:val="28"/>
        </w:rPr>
        <w:t xml:space="preserve"> </w:t>
      </w:r>
      <w:proofErr w:type="spellStart"/>
      <w:r>
        <w:rPr>
          <w:b w:val="0"/>
          <w:sz w:val="28"/>
          <w:szCs w:val="28"/>
        </w:rPr>
        <w:t>допомоги</w:t>
      </w:r>
      <w:proofErr w:type="spellEnd"/>
      <w:r>
        <w:rPr>
          <w:b w:val="0"/>
          <w:sz w:val="28"/>
          <w:szCs w:val="28"/>
        </w:rPr>
        <w:t xml:space="preserve"> </w:t>
      </w:r>
      <w:proofErr w:type="spellStart"/>
      <w:r>
        <w:rPr>
          <w:b w:val="0"/>
          <w:sz w:val="28"/>
          <w:szCs w:val="28"/>
        </w:rPr>
        <w:t>працівникам</w:t>
      </w:r>
      <w:proofErr w:type="spellEnd"/>
      <w:r>
        <w:rPr>
          <w:b w:val="0"/>
          <w:sz w:val="28"/>
          <w:szCs w:val="28"/>
        </w:rPr>
        <w:t xml:space="preserve"> </w:t>
      </w:r>
      <w:proofErr w:type="spellStart"/>
      <w:r>
        <w:rPr>
          <w:b w:val="0"/>
          <w:sz w:val="28"/>
          <w:szCs w:val="28"/>
        </w:rPr>
        <w:t>виконавчих</w:t>
      </w:r>
      <w:proofErr w:type="spellEnd"/>
      <w:r>
        <w:rPr>
          <w:b w:val="0"/>
          <w:sz w:val="28"/>
          <w:szCs w:val="28"/>
        </w:rPr>
        <w:t xml:space="preserve">  </w:t>
      </w:r>
      <w:proofErr w:type="spellStart"/>
      <w:r>
        <w:rPr>
          <w:b w:val="0"/>
          <w:sz w:val="28"/>
          <w:szCs w:val="28"/>
        </w:rPr>
        <w:t>органів</w:t>
      </w:r>
      <w:proofErr w:type="spellEnd"/>
      <w:r>
        <w:rPr>
          <w:b w:val="0"/>
          <w:sz w:val="28"/>
          <w:szCs w:val="28"/>
          <w:lang w:val="uk-UA"/>
        </w:rPr>
        <w:t xml:space="preserve"> </w:t>
      </w:r>
      <w:proofErr w:type="spellStart"/>
      <w:r>
        <w:rPr>
          <w:b w:val="0"/>
          <w:sz w:val="28"/>
          <w:szCs w:val="28"/>
        </w:rPr>
        <w:t>міської</w:t>
      </w:r>
      <w:proofErr w:type="spellEnd"/>
      <w:r>
        <w:rPr>
          <w:b w:val="0"/>
          <w:sz w:val="28"/>
          <w:szCs w:val="28"/>
        </w:rPr>
        <w:t xml:space="preserve"> ради</w:t>
      </w:r>
      <w:r w:rsidRPr="00605307">
        <w:rPr>
          <w:b w:val="0"/>
          <w:sz w:val="28"/>
          <w:szCs w:val="28"/>
        </w:rPr>
        <w:t xml:space="preserve">» </w:t>
      </w:r>
      <w:proofErr w:type="spellStart"/>
      <w:r w:rsidRPr="00605307">
        <w:rPr>
          <w:b w:val="0"/>
          <w:sz w:val="28"/>
          <w:szCs w:val="28"/>
        </w:rPr>
        <w:t>визнати</w:t>
      </w:r>
      <w:proofErr w:type="spellEnd"/>
      <w:r w:rsidRPr="00605307">
        <w:rPr>
          <w:b w:val="0"/>
          <w:sz w:val="28"/>
          <w:szCs w:val="28"/>
        </w:rPr>
        <w:t xml:space="preserve"> таким, </w:t>
      </w:r>
      <w:proofErr w:type="spellStart"/>
      <w:r w:rsidRPr="00605307">
        <w:rPr>
          <w:b w:val="0"/>
          <w:sz w:val="28"/>
          <w:szCs w:val="28"/>
        </w:rPr>
        <w:t>що</w:t>
      </w:r>
      <w:proofErr w:type="spellEnd"/>
      <w:r w:rsidRPr="00605307">
        <w:rPr>
          <w:b w:val="0"/>
          <w:sz w:val="28"/>
          <w:szCs w:val="28"/>
        </w:rPr>
        <w:t xml:space="preserve"> </w:t>
      </w:r>
      <w:proofErr w:type="spellStart"/>
      <w:r w:rsidRPr="00605307">
        <w:rPr>
          <w:b w:val="0"/>
          <w:sz w:val="28"/>
          <w:szCs w:val="28"/>
        </w:rPr>
        <w:t>втратило</w:t>
      </w:r>
      <w:proofErr w:type="spellEnd"/>
      <w:r w:rsidRPr="00605307">
        <w:rPr>
          <w:b w:val="0"/>
          <w:sz w:val="28"/>
          <w:szCs w:val="28"/>
        </w:rPr>
        <w:t xml:space="preserve"> </w:t>
      </w:r>
      <w:proofErr w:type="spellStart"/>
      <w:r w:rsidRPr="00605307">
        <w:rPr>
          <w:b w:val="0"/>
          <w:sz w:val="28"/>
          <w:szCs w:val="28"/>
        </w:rPr>
        <w:t>чинність</w:t>
      </w:r>
      <w:proofErr w:type="spellEnd"/>
      <w:r w:rsidRPr="00605307">
        <w:rPr>
          <w:b w:val="0"/>
          <w:sz w:val="28"/>
          <w:szCs w:val="28"/>
        </w:rPr>
        <w:t>.</w:t>
      </w:r>
    </w:p>
    <w:p w:rsidR="00E67F48" w:rsidRPr="009A188D" w:rsidRDefault="00E67F48" w:rsidP="00E67F48">
      <w:pPr>
        <w:pStyle w:val="30"/>
        <w:shd w:val="clear" w:color="auto" w:fill="auto"/>
        <w:spacing w:line="240" w:lineRule="auto"/>
        <w:ind w:firstLine="709"/>
        <w:contextualSpacing/>
        <w:jc w:val="both"/>
        <w:rPr>
          <w:b w:val="0"/>
          <w:sz w:val="28"/>
          <w:szCs w:val="28"/>
        </w:rPr>
      </w:pPr>
      <w:r w:rsidRPr="00605307">
        <w:rPr>
          <w:b w:val="0"/>
          <w:sz w:val="28"/>
          <w:szCs w:val="28"/>
        </w:rPr>
        <w:t xml:space="preserve">3. Контроль за </w:t>
      </w:r>
      <w:proofErr w:type="spellStart"/>
      <w:r w:rsidRPr="00605307">
        <w:rPr>
          <w:b w:val="0"/>
          <w:sz w:val="28"/>
          <w:szCs w:val="28"/>
        </w:rPr>
        <w:t>виконанням</w:t>
      </w:r>
      <w:proofErr w:type="spellEnd"/>
      <w:r w:rsidRPr="00605307">
        <w:rPr>
          <w:b w:val="0"/>
          <w:sz w:val="28"/>
          <w:szCs w:val="28"/>
        </w:rPr>
        <w:t xml:space="preserve"> </w:t>
      </w:r>
      <w:proofErr w:type="spellStart"/>
      <w:r w:rsidRPr="00605307">
        <w:rPr>
          <w:b w:val="0"/>
          <w:sz w:val="28"/>
          <w:szCs w:val="28"/>
        </w:rPr>
        <w:t>цього</w:t>
      </w:r>
      <w:proofErr w:type="spellEnd"/>
      <w:r w:rsidRPr="00605307">
        <w:rPr>
          <w:b w:val="0"/>
          <w:sz w:val="28"/>
          <w:szCs w:val="28"/>
        </w:rPr>
        <w:t xml:space="preserve"> </w:t>
      </w:r>
      <w:proofErr w:type="spellStart"/>
      <w:r w:rsidRPr="00605307">
        <w:rPr>
          <w:b w:val="0"/>
          <w:sz w:val="28"/>
          <w:szCs w:val="28"/>
        </w:rPr>
        <w:t>розпорядження</w:t>
      </w:r>
      <w:proofErr w:type="spellEnd"/>
      <w:r w:rsidRPr="00605307">
        <w:rPr>
          <w:b w:val="0"/>
          <w:sz w:val="28"/>
          <w:szCs w:val="28"/>
        </w:rPr>
        <w:t xml:space="preserve"> </w:t>
      </w:r>
      <w:proofErr w:type="spellStart"/>
      <w:r w:rsidRPr="00605307">
        <w:rPr>
          <w:b w:val="0"/>
          <w:sz w:val="28"/>
          <w:szCs w:val="28"/>
        </w:rPr>
        <w:t>покласти</w:t>
      </w:r>
      <w:proofErr w:type="spellEnd"/>
      <w:r w:rsidRPr="00605307">
        <w:rPr>
          <w:b w:val="0"/>
          <w:sz w:val="28"/>
          <w:szCs w:val="28"/>
        </w:rPr>
        <w:t xml:space="preserve"> на секретаря </w:t>
      </w:r>
      <w:proofErr w:type="spellStart"/>
      <w:r w:rsidRPr="00605307">
        <w:rPr>
          <w:b w:val="0"/>
          <w:sz w:val="28"/>
          <w:szCs w:val="28"/>
        </w:rPr>
        <w:t>міської</w:t>
      </w:r>
      <w:proofErr w:type="spellEnd"/>
      <w:r w:rsidRPr="00605307">
        <w:rPr>
          <w:b w:val="0"/>
          <w:sz w:val="28"/>
          <w:szCs w:val="28"/>
        </w:rPr>
        <w:t xml:space="preserve"> ради Гвозденко О.В., </w:t>
      </w:r>
      <w:proofErr w:type="spellStart"/>
      <w:r w:rsidRPr="00605307">
        <w:rPr>
          <w:b w:val="0"/>
          <w:sz w:val="28"/>
          <w:szCs w:val="28"/>
        </w:rPr>
        <w:t>заступників</w:t>
      </w:r>
      <w:proofErr w:type="spellEnd"/>
      <w:r w:rsidRPr="00605307">
        <w:rPr>
          <w:b w:val="0"/>
          <w:sz w:val="28"/>
          <w:szCs w:val="28"/>
        </w:rPr>
        <w:t xml:space="preserve"> </w:t>
      </w:r>
      <w:proofErr w:type="spellStart"/>
      <w:r w:rsidRPr="00605307">
        <w:rPr>
          <w:b w:val="0"/>
          <w:sz w:val="28"/>
          <w:szCs w:val="28"/>
        </w:rPr>
        <w:t>міського</w:t>
      </w:r>
      <w:proofErr w:type="spellEnd"/>
      <w:r w:rsidRPr="00605307">
        <w:rPr>
          <w:b w:val="0"/>
          <w:sz w:val="28"/>
          <w:szCs w:val="28"/>
        </w:rPr>
        <w:t xml:space="preserve"> </w:t>
      </w:r>
      <w:proofErr w:type="spellStart"/>
      <w:proofErr w:type="gramStart"/>
      <w:r w:rsidRPr="00605307">
        <w:rPr>
          <w:b w:val="0"/>
          <w:sz w:val="28"/>
          <w:szCs w:val="28"/>
        </w:rPr>
        <w:t>голови</w:t>
      </w:r>
      <w:proofErr w:type="spellEnd"/>
      <w:r w:rsidRPr="00605307">
        <w:rPr>
          <w:b w:val="0"/>
          <w:sz w:val="28"/>
          <w:szCs w:val="28"/>
        </w:rPr>
        <w:t xml:space="preserve">  Борис</w:t>
      </w:r>
      <w:proofErr w:type="gramEnd"/>
      <w:r w:rsidRPr="00605307">
        <w:rPr>
          <w:b w:val="0"/>
          <w:sz w:val="28"/>
          <w:szCs w:val="28"/>
        </w:rPr>
        <w:t xml:space="preserve"> Н.П.,                 </w:t>
      </w:r>
      <w:proofErr w:type="spellStart"/>
      <w:r w:rsidRPr="00605307">
        <w:rPr>
          <w:b w:val="0"/>
          <w:sz w:val="28"/>
          <w:szCs w:val="28"/>
        </w:rPr>
        <w:t>Гудзь</w:t>
      </w:r>
      <w:proofErr w:type="spellEnd"/>
      <w:r w:rsidRPr="00605307">
        <w:rPr>
          <w:b w:val="0"/>
          <w:sz w:val="28"/>
          <w:szCs w:val="28"/>
        </w:rPr>
        <w:t xml:space="preserve"> І.Л., </w:t>
      </w:r>
      <w:proofErr w:type="spellStart"/>
      <w:r>
        <w:rPr>
          <w:b w:val="0"/>
          <w:sz w:val="28"/>
          <w:szCs w:val="28"/>
          <w:lang w:val="uk-UA"/>
        </w:rPr>
        <w:t>Гудзя</w:t>
      </w:r>
      <w:proofErr w:type="spellEnd"/>
      <w:r>
        <w:rPr>
          <w:b w:val="0"/>
          <w:sz w:val="28"/>
          <w:szCs w:val="28"/>
          <w:lang w:val="uk-UA"/>
        </w:rPr>
        <w:t xml:space="preserve"> Д.С.</w:t>
      </w:r>
      <w:r w:rsidRPr="00605307">
        <w:rPr>
          <w:b w:val="0"/>
          <w:sz w:val="28"/>
          <w:szCs w:val="28"/>
        </w:rPr>
        <w:t xml:space="preserve"> та </w:t>
      </w:r>
      <w:proofErr w:type="spellStart"/>
      <w:r w:rsidRPr="00605307">
        <w:rPr>
          <w:b w:val="0"/>
          <w:sz w:val="28"/>
          <w:szCs w:val="28"/>
        </w:rPr>
        <w:t>керуючого</w:t>
      </w:r>
      <w:proofErr w:type="spellEnd"/>
      <w:r w:rsidRPr="00605307">
        <w:rPr>
          <w:b w:val="0"/>
          <w:sz w:val="28"/>
          <w:szCs w:val="28"/>
        </w:rPr>
        <w:t xml:space="preserve"> справами </w:t>
      </w:r>
      <w:proofErr w:type="spellStart"/>
      <w:r w:rsidRPr="00605307">
        <w:rPr>
          <w:b w:val="0"/>
          <w:sz w:val="28"/>
          <w:szCs w:val="28"/>
        </w:rPr>
        <w:t>в</w:t>
      </w:r>
      <w:r>
        <w:rPr>
          <w:b w:val="0"/>
          <w:sz w:val="28"/>
          <w:szCs w:val="28"/>
        </w:rPr>
        <w:t>иконавчого</w:t>
      </w:r>
      <w:proofErr w:type="spellEnd"/>
      <w:r>
        <w:rPr>
          <w:b w:val="0"/>
          <w:sz w:val="28"/>
          <w:szCs w:val="28"/>
        </w:rPr>
        <w:t xml:space="preserve"> </w:t>
      </w:r>
      <w:proofErr w:type="spellStart"/>
      <w:r>
        <w:rPr>
          <w:b w:val="0"/>
          <w:sz w:val="28"/>
          <w:szCs w:val="28"/>
        </w:rPr>
        <w:t>комітету</w:t>
      </w:r>
      <w:proofErr w:type="spellEnd"/>
      <w:r>
        <w:rPr>
          <w:b w:val="0"/>
          <w:sz w:val="28"/>
          <w:szCs w:val="28"/>
        </w:rPr>
        <w:t xml:space="preserve"> </w:t>
      </w:r>
      <w:proofErr w:type="spellStart"/>
      <w:r>
        <w:rPr>
          <w:b w:val="0"/>
          <w:sz w:val="28"/>
          <w:szCs w:val="28"/>
        </w:rPr>
        <w:t>міської</w:t>
      </w:r>
      <w:proofErr w:type="spellEnd"/>
      <w:r>
        <w:rPr>
          <w:b w:val="0"/>
          <w:sz w:val="28"/>
          <w:szCs w:val="28"/>
        </w:rPr>
        <w:t xml:space="preserve"> ради Долю О.П.</w:t>
      </w:r>
      <w:r>
        <w:rPr>
          <w:b w:val="0"/>
          <w:bCs w:val="0"/>
          <w:color w:val="FFFFFF"/>
          <w:sz w:val="28"/>
          <w:szCs w:val="28"/>
        </w:rPr>
        <w:t xml:space="preserve">98 Кодексу </w:t>
      </w:r>
      <w:proofErr w:type="spellStart"/>
      <w:r>
        <w:rPr>
          <w:b w:val="0"/>
          <w:bCs w:val="0"/>
          <w:color w:val="FFFFFF"/>
          <w:sz w:val="28"/>
          <w:szCs w:val="28"/>
        </w:rPr>
        <w:t>законів</w:t>
      </w:r>
      <w:proofErr w:type="spellEnd"/>
      <w:r>
        <w:rPr>
          <w:b w:val="0"/>
          <w:bCs w:val="0"/>
          <w:color w:val="FFFFFF"/>
          <w:sz w:val="28"/>
          <w:szCs w:val="28"/>
        </w:rPr>
        <w:t xml:space="preserve"> про </w:t>
      </w:r>
      <w:proofErr w:type="spellStart"/>
      <w:r>
        <w:rPr>
          <w:b w:val="0"/>
          <w:bCs w:val="0"/>
          <w:color w:val="FFFFFF"/>
          <w:sz w:val="28"/>
          <w:szCs w:val="28"/>
        </w:rPr>
        <w:t>працю</w:t>
      </w:r>
      <w:proofErr w:type="spellEnd"/>
      <w:r>
        <w:rPr>
          <w:b w:val="0"/>
          <w:bCs w:val="0"/>
          <w:color w:val="FFFFFF"/>
          <w:sz w:val="28"/>
          <w:szCs w:val="28"/>
        </w:rPr>
        <w:t xml:space="preserve"> </w:t>
      </w:r>
      <w:proofErr w:type="spellStart"/>
      <w:r>
        <w:rPr>
          <w:b w:val="0"/>
          <w:bCs w:val="0"/>
          <w:color w:val="FFFFFF"/>
          <w:sz w:val="28"/>
          <w:szCs w:val="28"/>
        </w:rPr>
        <w:t>України</w:t>
      </w:r>
      <w:proofErr w:type="spellEnd"/>
      <w:r>
        <w:rPr>
          <w:b w:val="0"/>
          <w:bCs w:val="0"/>
          <w:color w:val="FFFFFF"/>
          <w:sz w:val="28"/>
          <w:szCs w:val="28"/>
        </w:rPr>
        <w:t xml:space="preserve">, </w:t>
      </w:r>
      <w:proofErr w:type="spellStart"/>
      <w:r>
        <w:rPr>
          <w:b w:val="0"/>
          <w:bCs w:val="0"/>
          <w:color w:val="FFFFFF"/>
          <w:sz w:val="28"/>
          <w:szCs w:val="28"/>
        </w:rPr>
        <w:t>постановою</w:t>
      </w:r>
      <w:proofErr w:type="spellEnd"/>
      <w:r>
        <w:rPr>
          <w:b w:val="0"/>
          <w:bCs w:val="0"/>
          <w:color w:val="FFFFFF"/>
          <w:sz w:val="28"/>
          <w:szCs w:val="28"/>
        </w:rPr>
        <w:t xml:space="preserve"> </w:t>
      </w:r>
      <w:proofErr w:type="spellStart"/>
      <w:r>
        <w:rPr>
          <w:b w:val="0"/>
          <w:bCs w:val="0"/>
          <w:color w:val="FFFFFF"/>
          <w:sz w:val="28"/>
          <w:szCs w:val="28"/>
        </w:rPr>
        <w:t>Кабінету</w:t>
      </w:r>
      <w:proofErr w:type="spellEnd"/>
      <w:r>
        <w:rPr>
          <w:b w:val="0"/>
          <w:bCs w:val="0"/>
          <w:color w:val="FFFFFF"/>
          <w:sz w:val="28"/>
          <w:szCs w:val="28"/>
        </w:rPr>
        <w:t xml:space="preserve"> </w:t>
      </w:r>
      <w:proofErr w:type="spellStart"/>
      <w:r>
        <w:rPr>
          <w:b w:val="0"/>
          <w:bCs w:val="0"/>
          <w:color w:val="FFFFFF"/>
          <w:sz w:val="28"/>
          <w:szCs w:val="28"/>
        </w:rPr>
        <w:t>Міністрів</w:t>
      </w:r>
      <w:proofErr w:type="spellEnd"/>
      <w:r>
        <w:rPr>
          <w:b w:val="0"/>
          <w:bCs w:val="0"/>
          <w:color w:val="FFFFFF"/>
          <w:sz w:val="28"/>
          <w:szCs w:val="28"/>
        </w:rPr>
        <w:t xml:space="preserve"> </w:t>
      </w:r>
      <w:proofErr w:type="spellStart"/>
      <w:r>
        <w:rPr>
          <w:b w:val="0"/>
          <w:bCs w:val="0"/>
          <w:color w:val="FFFFFF"/>
          <w:sz w:val="28"/>
          <w:szCs w:val="28"/>
        </w:rPr>
        <w:t>України</w:t>
      </w:r>
      <w:proofErr w:type="spellEnd"/>
      <w:r>
        <w:rPr>
          <w:b w:val="0"/>
          <w:bCs w:val="0"/>
          <w:color w:val="FFFFFF"/>
          <w:sz w:val="28"/>
          <w:szCs w:val="28"/>
        </w:rPr>
        <w:t xml:space="preserve"> </w:t>
      </w:r>
      <w:proofErr w:type="spellStart"/>
      <w:r>
        <w:rPr>
          <w:b w:val="0"/>
          <w:bCs w:val="0"/>
          <w:color w:val="FFFFFF"/>
          <w:sz w:val="28"/>
          <w:szCs w:val="28"/>
        </w:rPr>
        <w:t>від</w:t>
      </w:r>
      <w:proofErr w:type="spellEnd"/>
      <w:r>
        <w:rPr>
          <w:b w:val="0"/>
          <w:bCs w:val="0"/>
          <w:color w:val="FFFFFF"/>
          <w:sz w:val="28"/>
          <w:szCs w:val="28"/>
        </w:rPr>
        <w:t xml:space="preserve"> 09.0</w:t>
      </w:r>
    </w:p>
    <w:p w:rsidR="00E67F48" w:rsidRDefault="00E67F48" w:rsidP="00E67F48">
      <w:pPr>
        <w:pStyle w:val="30"/>
        <w:shd w:val="clear" w:color="auto" w:fill="auto"/>
        <w:ind w:right="2"/>
        <w:jc w:val="both"/>
        <w:rPr>
          <w:b w:val="0"/>
          <w:bCs w:val="0"/>
          <w:color w:val="FFFFFF"/>
          <w:sz w:val="28"/>
          <w:szCs w:val="28"/>
        </w:rPr>
      </w:pPr>
    </w:p>
    <w:p w:rsidR="00E67F48" w:rsidRDefault="00E67F48" w:rsidP="00E67F48">
      <w:pPr>
        <w:pStyle w:val="30"/>
        <w:shd w:val="clear" w:color="auto" w:fill="auto"/>
        <w:ind w:right="2"/>
        <w:jc w:val="both"/>
        <w:rPr>
          <w:b w:val="0"/>
          <w:bCs w:val="0"/>
          <w:color w:val="FFFFFF"/>
          <w:sz w:val="28"/>
          <w:szCs w:val="28"/>
        </w:rPr>
      </w:pPr>
      <w:r>
        <w:rPr>
          <w:b w:val="0"/>
          <w:bCs w:val="0"/>
          <w:color w:val="FFFFFF"/>
          <w:sz w:val="28"/>
          <w:szCs w:val="28"/>
        </w:rPr>
        <w:t xml:space="preserve">3.06 №268 „Про </w:t>
      </w:r>
      <w:proofErr w:type="spellStart"/>
      <w:r>
        <w:rPr>
          <w:b w:val="0"/>
          <w:bCs w:val="0"/>
          <w:color w:val="FFFFFF"/>
          <w:sz w:val="28"/>
          <w:szCs w:val="28"/>
        </w:rPr>
        <w:t>упорядкування</w:t>
      </w:r>
      <w:proofErr w:type="spellEnd"/>
      <w:r>
        <w:rPr>
          <w:b w:val="0"/>
          <w:bCs w:val="0"/>
          <w:color w:val="FFFFFF"/>
          <w:sz w:val="28"/>
          <w:szCs w:val="28"/>
        </w:rPr>
        <w:t xml:space="preserve"> </w:t>
      </w:r>
      <w:proofErr w:type="spellStart"/>
      <w:r>
        <w:rPr>
          <w:b w:val="0"/>
          <w:bCs w:val="0"/>
          <w:color w:val="FFFFFF"/>
          <w:sz w:val="28"/>
          <w:szCs w:val="28"/>
        </w:rPr>
        <w:t>структури</w:t>
      </w:r>
      <w:proofErr w:type="spellEnd"/>
      <w:r>
        <w:rPr>
          <w:b w:val="0"/>
          <w:bCs w:val="0"/>
          <w:color w:val="FFFFFF"/>
          <w:sz w:val="28"/>
          <w:szCs w:val="28"/>
        </w:rPr>
        <w:t xml:space="preserve"> та умов оплати </w:t>
      </w:r>
      <w:proofErr w:type="spellStart"/>
      <w:r>
        <w:rPr>
          <w:b w:val="0"/>
          <w:bCs w:val="0"/>
          <w:color w:val="FFFFFF"/>
          <w:sz w:val="28"/>
          <w:szCs w:val="28"/>
        </w:rPr>
        <w:t>праці</w:t>
      </w:r>
      <w:proofErr w:type="spellEnd"/>
      <w:r>
        <w:rPr>
          <w:b w:val="0"/>
          <w:bCs w:val="0"/>
          <w:color w:val="FFFFFF"/>
          <w:sz w:val="28"/>
          <w:szCs w:val="28"/>
        </w:rPr>
        <w:t xml:space="preserve"> </w:t>
      </w:r>
      <w:proofErr w:type="spellStart"/>
      <w:r>
        <w:rPr>
          <w:b w:val="0"/>
          <w:bCs w:val="0"/>
          <w:color w:val="FFFFFF"/>
          <w:sz w:val="28"/>
          <w:szCs w:val="28"/>
        </w:rPr>
        <w:t>працівн</w:t>
      </w:r>
      <w:proofErr w:type="spellEnd"/>
    </w:p>
    <w:p w:rsidR="00E67F48" w:rsidRDefault="00E67F48" w:rsidP="00E67F48">
      <w:pPr>
        <w:pStyle w:val="30"/>
        <w:shd w:val="clear" w:color="auto" w:fill="auto"/>
        <w:ind w:right="2"/>
        <w:jc w:val="both"/>
        <w:rPr>
          <w:b w:val="0"/>
          <w:bCs w:val="0"/>
          <w:color w:val="FFFFFF"/>
          <w:sz w:val="28"/>
          <w:szCs w:val="28"/>
        </w:rPr>
      </w:pPr>
      <w:proofErr w:type="spellStart"/>
      <w:r>
        <w:rPr>
          <w:b w:val="0"/>
          <w:bCs w:val="0"/>
          <w:sz w:val="28"/>
          <w:szCs w:val="28"/>
        </w:rPr>
        <w:t>Міський</w:t>
      </w:r>
      <w:proofErr w:type="spellEnd"/>
      <w:r>
        <w:rPr>
          <w:b w:val="0"/>
          <w:bCs w:val="0"/>
          <w:sz w:val="28"/>
          <w:szCs w:val="28"/>
        </w:rPr>
        <w:t xml:space="preserve"> голова                                                        </w:t>
      </w:r>
      <w:r>
        <w:rPr>
          <w:b w:val="0"/>
          <w:bCs w:val="0"/>
          <w:sz w:val="28"/>
          <w:szCs w:val="28"/>
          <w:lang w:val="uk-UA"/>
        </w:rPr>
        <w:t xml:space="preserve">   </w:t>
      </w:r>
      <w:r>
        <w:rPr>
          <w:b w:val="0"/>
          <w:bCs w:val="0"/>
          <w:sz w:val="28"/>
          <w:szCs w:val="28"/>
        </w:rPr>
        <w:t xml:space="preserve"> </w:t>
      </w:r>
      <w:r>
        <w:rPr>
          <w:b w:val="0"/>
          <w:bCs w:val="0"/>
          <w:sz w:val="28"/>
          <w:szCs w:val="28"/>
          <w:lang w:val="uk-UA"/>
        </w:rPr>
        <w:t xml:space="preserve">        Микола БОРОВЕЦЬ</w:t>
      </w:r>
      <w:r>
        <w:rPr>
          <w:b w:val="0"/>
          <w:bCs w:val="0"/>
          <w:sz w:val="28"/>
          <w:szCs w:val="28"/>
        </w:rPr>
        <w:t xml:space="preserve"> </w:t>
      </w:r>
      <w:r>
        <w:rPr>
          <w:b w:val="0"/>
          <w:bCs w:val="0"/>
          <w:color w:val="FFFFFF"/>
          <w:sz w:val="28"/>
          <w:szCs w:val="28"/>
        </w:rPr>
        <w:t xml:space="preserve">наказом </w:t>
      </w:r>
      <w:proofErr w:type="spellStart"/>
      <w:r>
        <w:rPr>
          <w:b w:val="0"/>
          <w:bCs w:val="0"/>
          <w:color w:val="FFFFFF"/>
          <w:sz w:val="28"/>
          <w:szCs w:val="28"/>
        </w:rPr>
        <w:t>Міністерства</w:t>
      </w:r>
      <w:proofErr w:type="spellEnd"/>
      <w:r>
        <w:rPr>
          <w:b w:val="0"/>
          <w:bCs w:val="0"/>
          <w:color w:val="FFFFFF"/>
          <w:sz w:val="28"/>
          <w:szCs w:val="28"/>
        </w:rPr>
        <w:t xml:space="preserve"> </w:t>
      </w:r>
      <w:proofErr w:type="spellStart"/>
      <w:r>
        <w:rPr>
          <w:b w:val="0"/>
          <w:bCs w:val="0"/>
          <w:color w:val="FFFFFF"/>
          <w:sz w:val="28"/>
          <w:szCs w:val="28"/>
        </w:rPr>
        <w:t>праці</w:t>
      </w:r>
      <w:proofErr w:type="spellEnd"/>
      <w:r>
        <w:rPr>
          <w:b w:val="0"/>
          <w:bCs w:val="0"/>
          <w:color w:val="FFFFFF"/>
          <w:sz w:val="28"/>
          <w:szCs w:val="28"/>
        </w:rPr>
        <w:t xml:space="preserve"> </w:t>
      </w:r>
      <w:proofErr w:type="spellStart"/>
      <w:r>
        <w:rPr>
          <w:b w:val="0"/>
          <w:bCs w:val="0"/>
          <w:color w:val="FFFFFF"/>
          <w:sz w:val="28"/>
          <w:szCs w:val="28"/>
        </w:rPr>
        <w:t>України</w:t>
      </w:r>
      <w:proofErr w:type="spellEnd"/>
      <w:r>
        <w:rPr>
          <w:b w:val="0"/>
          <w:bCs w:val="0"/>
          <w:color w:val="FFFFFF"/>
          <w:sz w:val="28"/>
          <w:szCs w:val="28"/>
        </w:rPr>
        <w:t xml:space="preserve"> </w:t>
      </w:r>
      <w:proofErr w:type="spellStart"/>
      <w:r>
        <w:rPr>
          <w:b w:val="0"/>
          <w:bCs w:val="0"/>
          <w:color w:val="FFFFFF"/>
          <w:sz w:val="28"/>
          <w:szCs w:val="28"/>
        </w:rPr>
        <w:t>від</w:t>
      </w:r>
      <w:proofErr w:type="spellEnd"/>
      <w:r>
        <w:rPr>
          <w:b w:val="0"/>
          <w:bCs w:val="0"/>
          <w:color w:val="FFFFFF"/>
          <w:sz w:val="28"/>
          <w:szCs w:val="28"/>
        </w:rPr>
        <w:t xml:space="preserve"> 02.10.96 №77 „Про </w:t>
      </w:r>
      <w:proofErr w:type="spellStart"/>
      <w:r>
        <w:rPr>
          <w:b w:val="0"/>
          <w:bCs w:val="0"/>
          <w:color w:val="FFFFFF"/>
          <w:sz w:val="28"/>
          <w:szCs w:val="28"/>
        </w:rPr>
        <w:t>умови</w:t>
      </w:r>
      <w:proofErr w:type="spellEnd"/>
      <w:r>
        <w:rPr>
          <w:b w:val="0"/>
          <w:bCs w:val="0"/>
          <w:color w:val="FFFFFF"/>
          <w:sz w:val="28"/>
          <w:szCs w:val="28"/>
        </w:rPr>
        <w:t xml:space="preserve"> оплати </w:t>
      </w:r>
      <w:proofErr w:type="spellStart"/>
      <w:r>
        <w:rPr>
          <w:b w:val="0"/>
          <w:bCs w:val="0"/>
          <w:color w:val="FFFFFF"/>
          <w:sz w:val="28"/>
          <w:szCs w:val="28"/>
        </w:rPr>
        <w:t>пр</w:t>
      </w:r>
      <w:proofErr w:type="spellEnd"/>
    </w:p>
    <w:p w:rsidR="00E67F48" w:rsidRDefault="00E67F48" w:rsidP="00E67F48">
      <w:pPr>
        <w:pStyle w:val="30"/>
        <w:shd w:val="clear" w:color="auto" w:fill="auto"/>
        <w:ind w:right="2"/>
        <w:jc w:val="both"/>
        <w:rPr>
          <w:sz w:val="28"/>
          <w:szCs w:val="28"/>
        </w:rPr>
      </w:pPr>
    </w:p>
    <w:p w:rsidR="00E67F48" w:rsidRDefault="00E67F48" w:rsidP="00E67F48">
      <w:pPr>
        <w:pStyle w:val="30"/>
        <w:shd w:val="clear" w:color="auto" w:fill="auto"/>
        <w:ind w:right="2"/>
        <w:jc w:val="both"/>
        <w:rPr>
          <w:sz w:val="28"/>
          <w:szCs w:val="28"/>
        </w:rPr>
      </w:pPr>
    </w:p>
    <w:p w:rsidR="004B74C5" w:rsidRDefault="004B74C5" w:rsidP="00E67F48">
      <w:pPr>
        <w:pStyle w:val="30"/>
        <w:shd w:val="clear" w:color="auto" w:fill="auto"/>
        <w:ind w:right="2"/>
        <w:jc w:val="both"/>
        <w:rPr>
          <w:sz w:val="28"/>
          <w:szCs w:val="28"/>
        </w:rPr>
      </w:pPr>
    </w:p>
    <w:p w:rsidR="004B74C5" w:rsidRDefault="004B74C5" w:rsidP="00E67F48">
      <w:pPr>
        <w:pStyle w:val="30"/>
        <w:shd w:val="clear" w:color="auto" w:fill="auto"/>
        <w:ind w:right="2"/>
        <w:jc w:val="both"/>
        <w:rPr>
          <w:sz w:val="28"/>
          <w:szCs w:val="28"/>
        </w:rPr>
      </w:pPr>
    </w:p>
    <w:p w:rsidR="00E67F48" w:rsidRDefault="00E67F48" w:rsidP="00E67F48">
      <w:pPr>
        <w:pStyle w:val="30"/>
        <w:shd w:val="clear" w:color="auto" w:fill="auto"/>
        <w:ind w:right="2"/>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67F48" w:rsidTr="00E21FCB">
        <w:tc>
          <w:tcPr>
            <w:tcW w:w="4957" w:type="dxa"/>
          </w:tcPr>
          <w:p w:rsidR="00E67F48" w:rsidRDefault="00E67F48" w:rsidP="00E21FCB">
            <w:pPr>
              <w:tabs>
                <w:tab w:val="left" w:pos="0"/>
              </w:tabs>
              <w:jc w:val="both"/>
              <w:rPr>
                <w:rFonts w:ascii="Times New Roman" w:hAnsi="Times New Roman"/>
                <w:sz w:val="28"/>
                <w:szCs w:val="28"/>
                <w:lang w:val="ru-RU"/>
              </w:rPr>
            </w:pPr>
          </w:p>
        </w:tc>
        <w:tc>
          <w:tcPr>
            <w:tcW w:w="4388" w:type="dxa"/>
          </w:tcPr>
          <w:p w:rsidR="00E67F48" w:rsidRDefault="00E67F48" w:rsidP="00E21FCB">
            <w:pPr>
              <w:tabs>
                <w:tab w:val="left" w:pos="0"/>
              </w:tabs>
              <w:jc w:val="both"/>
              <w:rPr>
                <w:rFonts w:ascii="Times New Roman" w:hAnsi="Times New Roman"/>
                <w:sz w:val="28"/>
                <w:szCs w:val="28"/>
                <w:lang w:val="ru-RU"/>
              </w:rPr>
            </w:pPr>
            <w:proofErr w:type="spellStart"/>
            <w:r>
              <w:rPr>
                <w:rFonts w:ascii="Times New Roman" w:hAnsi="Times New Roman"/>
                <w:sz w:val="28"/>
                <w:szCs w:val="28"/>
                <w:lang w:val="ru-RU"/>
              </w:rPr>
              <w:t>Додаток</w:t>
            </w:r>
            <w:proofErr w:type="spellEnd"/>
          </w:p>
          <w:p w:rsidR="00E67F48" w:rsidRDefault="00E67F48" w:rsidP="00E21FCB">
            <w:pPr>
              <w:tabs>
                <w:tab w:val="left" w:pos="0"/>
              </w:tabs>
              <w:jc w:val="both"/>
              <w:rPr>
                <w:rFonts w:ascii="Times New Roman" w:hAnsi="Times New Roman"/>
                <w:sz w:val="28"/>
                <w:szCs w:val="28"/>
                <w:lang w:val="ru-RU"/>
              </w:rPr>
            </w:pPr>
            <w:r>
              <w:rPr>
                <w:rFonts w:ascii="Times New Roman" w:hAnsi="Times New Roman"/>
                <w:sz w:val="28"/>
                <w:szCs w:val="28"/>
                <w:lang w:val="ru-RU"/>
              </w:rPr>
              <w:t xml:space="preserve">до </w:t>
            </w:r>
            <w:proofErr w:type="spellStart"/>
            <w:r>
              <w:rPr>
                <w:rFonts w:ascii="Times New Roman" w:hAnsi="Times New Roman"/>
                <w:sz w:val="28"/>
                <w:szCs w:val="28"/>
                <w:lang w:val="ru-RU"/>
              </w:rPr>
              <w:t>розпорядження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голови</w:t>
            </w:r>
            <w:proofErr w:type="spellEnd"/>
          </w:p>
          <w:p w:rsidR="00E67F48" w:rsidRDefault="00E67F48" w:rsidP="008904B3">
            <w:pPr>
              <w:tabs>
                <w:tab w:val="left" w:pos="0"/>
              </w:tabs>
              <w:jc w:val="both"/>
              <w:rPr>
                <w:rFonts w:ascii="Times New Roman" w:hAnsi="Times New Roman"/>
                <w:sz w:val="28"/>
                <w:szCs w:val="28"/>
                <w:lang w:val="ru-RU"/>
              </w:rPr>
            </w:pP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w:t>
            </w:r>
            <w:r w:rsidR="008904B3">
              <w:rPr>
                <w:rFonts w:ascii="Times New Roman" w:hAnsi="Times New Roman"/>
                <w:sz w:val="28"/>
                <w:szCs w:val="28"/>
                <w:lang w:val="ru-RU"/>
              </w:rPr>
              <w:t>17.01.2025</w:t>
            </w:r>
            <w:r>
              <w:rPr>
                <w:rFonts w:ascii="Times New Roman" w:hAnsi="Times New Roman"/>
                <w:sz w:val="28"/>
                <w:szCs w:val="28"/>
                <w:lang w:val="ru-RU"/>
              </w:rPr>
              <w:t xml:space="preserve">  №</w:t>
            </w:r>
            <w:r w:rsidR="008904B3">
              <w:rPr>
                <w:rFonts w:ascii="Times New Roman" w:hAnsi="Times New Roman"/>
                <w:sz w:val="28"/>
                <w:szCs w:val="28"/>
                <w:lang w:val="ru-RU"/>
              </w:rPr>
              <w:t>13(о)</w:t>
            </w:r>
            <w:bookmarkStart w:id="0" w:name="_GoBack"/>
            <w:bookmarkEnd w:id="0"/>
          </w:p>
        </w:tc>
      </w:tr>
    </w:tbl>
    <w:p w:rsidR="00E67F48" w:rsidRDefault="00E67F48" w:rsidP="00E67F48">
      <w:pPr>
        <w:tabs>
          <w:tab w:val="left" w:pos="0"/>
        </w:tabs>
        <w:jc w:val="both"/>
        <w:rPr>
          <w:rFonts w:ascii="Times New Roman" w:hAnsi="Times New Roman"/>
          <w:sz w:val="28"/>
          <w:szCs w:val="28"/>
          <w:lang w:val="ru-RU"/>
        </w:rPr>
      </w:pPr>
      <w:r>
        <w:rPr>
          <w:rFonts w:ascii="Times New Roman" w:hAnsi="Times New Roman"/>
          <w:sz w:val="28"/>
          <w:szCs w:val="28"/>
          <w:lang w:val="ru-RU"/>
        </w:rPr>
        <w:t xml:space="preserve"> </w:t>
      </w:r>
    </w:p>
    <w:p w:rsidR="00E67F48" w:rsidRDefault="00E67F48" w:rsidP="00E67F48">
      <w:pPr>
        <w:jc w:val="center"/>
        <w:rPr>
          <w:rFonts w:ascii="Times New Roman" w:hAnsi="Times New Roman"/>
          <w:sz w:val="28"/>
          <w:szCs w:val="28"/>
          <w:lang w:val="ru-RU"/>
        </w:rPr>
      </w:pPr>
    </w:p>
    <w:p w:rsidR="00E67F48" w:rsidRDefault="00E67F48" w:rsidP="00E67F48">
      <w:pPr>
        <w:jc w:val="center"/>
        <w:rPr>
          <w:rFonts w:ascii="Times New Roman" w:hAnsi="Times New Roman"/>
          <w:sz w:val="28"/>
          <w:szCs w:val="28"/>
        </w:rPr>
      </w:pPr>
      <w:r>
        <w:rPr>
          <w:rFonts w:ascii="Times New Roman" w:hAnsi="Times New Roman"/>
          <w:sz w:val="28"/>
          <w:szCs w:val="28"/>
        </w:rPr>
        <w:t xml:space="preserve">П О Л О Ж Е Н </w:t>
      </w:r>
      <w:proofErr w:type="spellStart"/>
      <w:r>
        <w:rPr>
          <w:rFonts w:ascii="Times New Roman" w:hAnsi="Times New Roman"/>
          <w:sz w:val="28"/>
          <w:szCs w:val="28"/>
        </w:rPr>
        <w:t>Н</w:t>
      </w:r>
      <w:proofErr w:type="spellEnd"/>
      <w:r>
        <w:rPr>
          <w:rFonts w:ascii="Times New Roman" w:hAnsi="Times New Roman"/>
          <w:sz w:val="28"/>
          <w:szCs w:val="28"/>
        </w:rPr>
        <w:t xml:space="preserve"> Я</w:t>
      </w:r>
    </w:p>
    <w:p w:rsidR="00E67F48" w:rsidRDefault="00E67F48" w:rsidP="00E67F48">
      <w:pPr>
        <w:jc w:val="center"/>
        <w:rPr>
          <w:rFonts w:ascii="Times New Roman" w:hAnsi="Times New Roman"/>
          <w:sz w:val="28"/>
          <w:szCs w:val="28"/>
        </w:rPr>
      </w:pPr>
      <w:r>
        <w:rPr>
          <w:rFonts w:ascii="Times New Roman" w:hAnsi="Times New Roman"/>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rPr>
          <w:rFonts w:ascii="Times New Roman" w:hAnsi="Times New Roman"/>
          <w:sz w:val="28"/>
          <w:szCs w:val="28"/>
        </w:rPr>
      </w:pPr>
      <w:r>
        <w:rPr>
          <w:rFonts w:ascii="Times New Roman" w:hAnsi="Times New Roman"/>
          <w:sz w:val="28"/>
          <w:szCs w:val="28"/>
        </w:rPr>
        <w:tab/>
      </w:r>
    </w:p>
    <w:p w:rsidR="00E67F48" w:rsidRDefault="00E67F48" w:rsidP="00E67F48">
      <w:pPr>
        <w:jc w:val="center"/>
        <w:rPr>
          <w:rFonts w:ascii="Times New Roman" w:hAnsi="Times New Roman"/>
          <w:sz w:val="28"/>
          <w:szCs w:val="28"/>
        </w:rPr>
      </w:pPr>
      <w:r>
        <w:rPr>
          <w:rFonts w:ascii="Times New Roman" w:hAnsi="Times New Roman"/>
          <w:sz w:val="28"/>
          <w:szCs w:val="28"/>
        </w:rPr>
        <w:t>1. Загальні положення</w:t>
      </w:r>
    </w:p>
    <w:p w:rsidR="00E67F48" w:rsidRDefault="00E67F48" w:rsidP="00E67F48">
      <w:pPr>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1.1. Положення</w:t>
      </w:r>
      <w:r>
        <w:t xml:space="preserve"> </w:t>
      </w:r>
      <w:r>
        <w:rPr>
          <w:rFonts w:ascii="Times New Roman" w:hAnsi="Times New Roman"/>
          <w:sz w:val="28"/>
          <w:szCs w:val="28"/>
        </w:rPr>
        <w:t xml:space="preserve">про преміювання  працівників виконавчих органів міської ради (далі - Положення)  розроблено відповідно до Кодексу законів про працю України,  Законів України «Про місцеве самоврядування в Україні», «Про службу в органах місцевого самоврядування»,  постанови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w:t>
      </w:r>
      <w:r>
        <w:rPr>
          <w:rFonts w:ascii="Times New Roman" w:hAnsi="Times New Roman" w:cs="Times New Roman"/>
          <w:sz w:val="28"/>
          <w:szCs w:val="28"/>
        </w:rPr>
        <w:t xml:space="preserve">органів» зі змінами та доповненнями, </w:t>
      </w:r>
      <w:r>
        <w:rPr>
          <w:rFonts w:ascii="Times New Roman" w:eastAsia="Times New Roman" w:hAnsi="Times New Roman" w:cs="Times New Roman"/>
          <w:sz w:val="28"/>
          <w:szCs w:val="28"/>
        </w:rPr>
        <w:t xml:space="preserve">наказом Міністерства праці </w:t>
      </w:r>
      <w:r>
        <w:rPr>
          <w:rFonts w:ascii="Times New Roman" w:eastAsia="Calibri" w:hAnsi="Times New Roman" w:cs="Times New Roman"/>
          <w:sz w:val="28"/>
          <w:szCs w:val="28"/>
        </w:rPr>
        <w:t xml:space="preserve">від 23.03.2021 № 609 </w:t>
      </w:r>
      <w:r>
        <w:rPr>
          <w:rFonts w:ascii="Times New Roman" w:hAnsi="Times New Roman"/>
          <w:sz w:val="28"/>
          <w:szCs w:val="28"/>
        </w:rPr>
        <w:t>«</w:t>
      </w:r>
      <w:r>
        <w:rPr>
          <w:rFonts w:ascii="Times New Roman" w:eastAsia="Calibri" w:hAnsi="Times New Roman" w:cs="Times New Roman"/>
          <w:sz w:val="28"/>
          <w:szCs w:val="28"/>
        </w:rPr>
        <w:t>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Pr>
          <w:rFonts w:ascii="Times New Roman" w:hAnsi="Times New Roman" w:cs="Times New Roman"/>
          <w:sz w:val="28"/>
          <w:szCs w:val="28"/>
        </w:rPr>
        <w:t>»</w:t>
      </w:r>
      <w:r>
        <w:rPr>
          <w:rFonts w:ascii="Times New Roman" w:eastAsia="Calibri" w:hAnsi="Times New Roman" w:cs="Times New Roman"/>
          <w:sz w:val="28"/>
          <w:szCs w:val="28"/>
        </w:rPr>
        <w:t xml:space="preserve"> </w:t>
      </w:r>
      <w:r>
        <w:rPr>
          <w:rFonts w:ascii="Times New Roman" w:hAnsi="Times New Roman" w:cs="Times New Roman"/>
          <w:sz w:val="28"/>
          <w:szCs w:val="28"/>
        </w:rPr>
        <w:t>зі змінами та доповненнями</w:t>
      </w:r>
      <w:r>
        <w:rPr>
          <w:rFonts w:ascii="Times New Roman" w:hAnsi="Times New Roman"/>
          <w:sz w:val="28"/>
          <w:szCs w:val="28"/>
        </w:rPr>
        <w:t>.</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1.2. Премія за цим Положенням - це премія за виконання службових завдань і функцій,</w:t>
      </w:r>
      <w:r>
        <w:t xml:space="preserve"> </w:t>
      </w:r>
      <w:r>
        <w:rPr>
          <w:rFonts w:ascii="Times New Roman" w:hAnsi="Times New Roman"/>
          <w:sz w:val="28"/>
          <w:szCs w:val="28"/>
        </w:rPr>
        <w:t>особистий вклад в загальні результати роботи виконавчих органів міської ради.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1.3. Положення визначає джерела, умови, показники і порядок преміювання, встановлення надбавок та надання матеріальної допомоги посадовим особам, службовцям, робітникам виконавчих органів міської ради.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1.4. Премії за цим Положенням виплачуються в грошовій формі у відсотках до місячного посадового окладу або до посадового окладу працівників з  урахуванням  надбавки за ранг, вислугу років, за високі досягнення у праці чи надбавки за складність, напруженість у роботі, в розмірі середньомісячної заробітної плати кожного  конкретного працівника або у визначеному сумарному розмірі відповідно до розпорядження міського голови.</w:t>
      </w:r>
    </w:p>
    <w:p w:rsidR="00E67F48" w:rsidRDefault="00E67F48" w:rsidP="00E67F48">
      <w:pPr>
        <w:ind w:firstLine="709"/>
        <w:jc w:val="both"/>
        <w:rPr>
          <w:rFonts w:ascii="Times New Roman" w:hAnsi="Times New Roman"/>
          <w:sz w:val="28"/>
          <w:szCs w:val="28"/>
        </w:rPr>
      </w:pPr>
      <w:r>
        <w:rPr>
          <w:rFonts w:ascii="Times New Roman" w:hAnsi="Times New Roman"/>
          <w:color w:val="auto"/>
          <w:sz w:val="28"/>
          <w:szCs w:val="28"/>
        </w:rPr>
        <w:t>1.5. Преміюванню підлягають працівники виконавчих органів міської ради, з</w:t>
      </w:r>
      <w:r>
        <w:rPr>
          <w:rFonts w:ascii="Times New Roman" w:hAnsi="Times New Roman"/>
          <w:sz w:val="28"/>
          <w:szCs w:val="28"/>
        </w:rPr>
        <w:t xml:space="preserve"> дати їх призначення на посаду. Преміювання працівників, прийнятих на роботу з випробувальним терміном здійснюється з дня визнання працівника таким, що витримав випробування. Преміювання здійснюється </w:t>
      </w:r>
      <w:proofErr w:type="spellStart"/>
      <w:r>
        <w:rPr>
          <w:rFonts w:ascii="Times New Roman" w:hAnsi="Times New Roman"/>
          <w:sz w:val="28"/>
          <w:szCs w:val="28"/>
        </w:rPr>
        <w:t>пропорційно</w:t>
      </w:r>
      <w:proofErr w:type="spellEnd"/>
      <w:r>
        <w:rPr>
          <w:rFonts w:ascii="Times New Roman" w:hAnsi="Times New Roman"/>
          <w:sz w:val="28"/>
          <w:szCs w:val="28"/>
        </w:rPr>
        <w:t xml:space="preserve"> відпрацьованому часу в межах фонду преміювання та економії Фонду заробітної плати.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1.6. Преміювання міського голови здійснюється у відповідності з пунктом 6 постанови Кабінету Міністрів України від 09.03.2006р.№268 «Про упорядкування структури та умов оплати праці працівників апарату органів виконавчої влади, органів прокуратури, судів та інших органів»</w:t>
      </w:r>
      <w:r>
        <w:rPr>
          <w:rFonts w:ascii="Times New Roman" w:hAnsi="Times New Roman" w:cs="Times New Roman"/>
          <w:sz w:val="28"/>
          <w:szCs w:val="28"/>
        </w:rPr>
        <w:t xml:space="preserve"> зі змінами та доповненнями</w:t>
      </w:r>
      <w:r>
        <w:rPr>
          <w:rFonts w:ascii="Times New Roman" w:hAnsi="Times New Roman"/>
          <w:sz w:val="28"/>
          <w:szCs w:val="28"/>
        </w:rPr>
        <w:t>.</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1.7. Нарахування премій працівникам виконавчого комітету міської ради та керівникам самостійних управлінь та відділів міської ради проводиться на підставі розпорядження міського голови.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lastRenderedPageBreak/>
        <w:t>1.8. Преміювання працівників самостійних виконавчих органів міської ради проводиться за наказами  їх керівників, погодженими з заступниками міського голови у відповідності до розподілу обов’язків.</w:t>
      </w:r>
    </w:p>
    <w:p w:rsidR="00E67F48" w:rsidRDefault="00E67F48" w:rsidP="00E67F48">
      <w:pPr>
        <w:jc w:val="center"/>
        <w:rPr>
          <w:rFonts w:ascii="Times New Roman" w:hAnsi="Times New Roman"/>
          <w:sz w:val="28"/>
          <w:szCs w:val="28"/>
        </w:rPr>
      </w:pPr>
    </w:p>
    <w:p w:rsidR="00E67F48" w:rsidRDefault="00E67F48" w:rsidP="00E67F48">
      <w:pPr>
        <w:jc w:val="center"/>
        <w:rPr>
          <w:rFonts w:ascii="Times New Roman" w:hAnsi="Times New Roman"/>
          <w:sz w:val="28"/>
          <w:szCs w:val="28"/>
        </w:rPr>
      </w:pPr>
      <w:r>
        <w:rPr>
          <w:rFonts w:ascii="Times New Roman" w:hAnsi="Times New Roman"/>
          <w:sz w:val="28"/>
          <w:szCs w:val="28"/>
        </w:rPr>
        <w:t xml:space="preserve">2. Порядок визначення фонду преміювання </w:t>
      </w:r>
    </w:p>
    <w:p w:rsidR="00E67F48" w:rsidRDefault="00E67F48" w:rsidP="00E67F48">
      <w:pPr>
        <w:jc w:val="center"/>
        <w:rPr>
          <w:rFonts w:ascii="Times New Roman" w:hAnsi="Times New Roman"/>
          <w:sz w:val="28"/>
          <w:szCs w:val="28"/>
        </w:rPr>
      </w:pPr>
    </w:p>
    <w:p w:rsidR="00E67F48" w:rsidRDefault="00E67F48" w:rsidP="00E67F48">
      <w:pPr>
        <w:tabs>
          <w:tab w:val="left" w:pos="720"/>
        </w:tabs>
        <w:ind w:firstLine="709"/>
        <w:jc w:val="both"/>
        <w:rPr>
          <w:rFonts w:ascii="Times New Roman" w:hAnsi="Times New Roman"/>
          <w:sz w:val="28"/>
          <w:szCs w:val="28"/>
        </w:rPr>
      </w:pPr>
      <w:r>
        <w:rPr>
          <w:rFonts w:ascii="Times New Roman" w:hAnsi="Times New Roman"/>
          <w:sz w:val="28"/>
          <w:szCs w:val="28"/>
        </w:rPr>
        <w:t>2.1. Фонд преміювання утворюється в межах коштів, передбачених у кошторисі видатків на утримання установи, затвердженого у встановленому порядку, за рахунок коштів бюджету міської територіальної громади з урахуванням економії фонду оплати праці.</w:t>
      </w:r>
    </w:p>
    <w:p w:rsidR="00E67F48" w:rsidRDefault="00E67F48" w:rsidP="00E67F48">
      <w:pPr>
        <w:jc w:val="center"/>
        <w:rPr>
          <w:rFonts w:ascii="Times New Roman" w:hAnsi="Times New Roman"/>
          <w:sz w:val="28"/>
          <w:szCs w:val="28"/>
        </w:rPr>
      </w:pPr>
    </w:p>
    <w:p w:rsidR="00E67F48" w:rsidRDefault="00E67F48" w:rsidP="00E67F48">
      <w:pPr>
        <w:jc w:val="center"/>
        <w:rPr>
          <w:rFonts w:ascii="Times New Roman" w:hAnsi="Times New Roman"/>
          <w:sz w:val="28"/>
          <w:szCs w:val="28"/>
        </w:rPr>
      </w:pPr>
      <w:r>
        <w:rPr>
          <w:rFonts w:ascii="Times New Roman" w:hAnsi="Times New Roman"/>
          <w:sz w:val="28"/>
          <w:szCs w:val="28"/>
        </w:rPr>
        <w:t>3.Порядок  преміювання та розмір премії</w:t>
      </w:r>
    </w:p>
    <w:p w:rsidR="00E67F48" w:rsidRDefault="00E67F48" w:rsidP="00E67F48">
      <w:pPr>
        <w:jc w:val="both"/>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3.1. Преміюванню підлягають усі працівники   виконавчих органів міської ради. </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3.2. Розмір премії міського голови визначається відповідно до рішення  міської ради.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3.3. Щомісячний  розмір  премії,  що  нараховується  посадовим особам та службовцям   визначається у відсотках до  посадових  окладів  працівників з  урахуванням  надбавки за ранг, вислугу років, за високі досягнення у праці, для водіїв - у відсотках до  посадових  окладів  з  урахуванням  надбавки за складність, напруженість у роботі, прибиральницям – у відсотках до посадових окладів в межах фонду оплати праці з урахуванням економії фонду оплати праці</w:t>
      </w:r>
      <w:r>
        <w:t xml:space="preserve"> </w:t>
      </w:r>
      <w:r>
        <w:rPr>
          <w:rFonts w:ascii="Times New Roman" w:hAnsi="Times New Roman"/>
          <w:sz w:val="28"/>
          <w:szCs w:val="28"/>
        </w:rPr>
        <w:t xml:space="preserve">без обмеження індивідуальних премій максимальними розмірами. </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3.4. Розмір премії до Дня місцевого самоврядування визначається у розмірі не більше середньомісячної заробітної плати. </w:t>
      </w:r>
    </w:p>
    <w:p w:rsidR="00E67F48" w:rsidRPr="00101A14" w:rsidRDefault="00E67F48" w:rsidP="00E67F48">
      <w:pPr>
        <w:ind w:firstLine="709"/>
        <w:jc w:val="both"/>
        <w:rPr>
          <w:rFonts w:ascii="Times New Roman" w:hAnsi="Times New Roman"/>
          <w:sz w:val="28"/>
          <w:szCs w:val="28"/>
        </w:rPr>
      </w:pPr>
      <w:r w:rsidRPr="00101A14">
        <w:rPr>
          <w:rFonts w:ascii="Times New Roman" w:hAnsi="Times New Roman"/>
          <w:sz w:val="28"/>
          <w:szCs w:val="28"/>
        </w:rPr>
        <w:t>Премії до державних, професійних свят, ювілейних дат та визначних подій визначаються в кожному окремому випадку за окремим розпорядженням міського голови в межах фонду оплати праці. На період дії воєнного стану виплата зазначених премій не проводиться.</w:t>
      </w:r>
    </w:p>
    <w:p w:rsidR="00E67F48" w:rsidRDefault="00E67F48" w:rsidP="00E67F48">
      <w:pPr>
        <w:ind w:firstLine="709"/>
        <w:jc w:val="both"/>
      </w:pPr>
      <w:r>
        <w:rPr>
          <w:rFonts w:ascii="Times New Roman" w:hAnsi="Times New Roman"/>
          <w:sz w:val="28"/>
          <w:szCs w:val="28"/>
        </w:rPr>
        <w:t>3.5. Преміювання працівників, в тому числі тих, які звільнилися з роботи в місяці, за який проводиться преміювання, проводиться за фактично відпрацьований час.</w:t>
      </w:r>
    </w:p>
    <w:p w:rsidR="00E67F48" w:rsidRPr="00101A14" w:rsidRDefault="00E67F48" w:rsidP="00E67F48">
      <w:pPr>
        <w:ind w:firstLine="709"/>
        <w:jc w:val="both"/>
        <w:rPr>
          <w:rFonts w:ascii="Times New Roman" w:hAnsi="Times New Roman" w:cs="Times New Roman"/>
          <w:sz w:val="28"/>
          <w:szCs w:val="28"/>
        </w:rPr>
      </w:pPr>
      <w:r w:rsidRPr="00101A14">
        <w:rPr>
          <w:rFonts w:ascii="Times New Roman" w:hAnsi="Times New Roman" w:cs="Times New Roman"/>
          <w:sz w:val="28"/>
          <w:szCs w:val="28"/>
        </w:rPr>
        <w:t>3.6. Розмір премії залежить від виконання показників, зазначених у додатку 2, та особистого вкладу в кінцеві результати роботи. Сукупний розмір додаткових премій є необмеженим, але визначається в межах встановленого фонду оплати праці.</w:t>
      </w:r>
    </w:p>
    <w:p w:rsidR="00E67F48" w:rsidRPr="00101A14" w:rsidRDefault="00E67F48" w:rsidP="00E67F48">
      <w:pPr>
        <w:widowControl/>
        <w:tabs>
          <w:tab w:val="left" w:pos="567"/>
        </w:tabs>
        <w:autoSpaceDE w:val="0"/>
        <w:autoSpaceDN w:val="0"/>
        <w:adjustRightInd w:val="0"/>
        <w:spacing w:before="40" w:after="40"/>
        <w:ind w:firstLine="709"/>
        <w:contextualSpacing/>
        <w:jc w:val="both"/>
        <w:rPr>
          <w:rFonts w:ascii="Times New Roman" w:eastAsia="Calibri" w:hAnsi="Times New Roman" w:cs="Times New Roman"/>
          <w:color w:val="auto"/>
          <w:sz w:val="28"/>
          <w:szCs w:val="28"/>
          <w:lang w:eastAsia="en-US"/>
        </w:rPr>
      </w:pPr>
      <w:r w:rsidRPr="00101A14">
        <w:rPr>
          <w:rFonts w:ascii="Times New Roman" w:eastAsia="Times New Roman" w:hAnsi="Times New Roman" w:cs="Times New Roman"/>
          <w:color w:val="auto"/>
          <w:sz w:val="28"/>
          <w:szCs w:val="28"/>
        </w:rPr>
        <w:t xml:space="preserve">3.7. </w:t>
      </w:r>
      <w:r w:rsidRPr="00101A14">
        <w:rPr>
          <w:rFonts w:ascii="Times New Roman" w:eastAsia="Calibri" w:hAnsi="Times New Roman" w:cs="Times New Roman"/>
          <w:color w:val="auto"/>
          <w:sz w:val="28"/>
          <w:szCs w:val="28"/>
          <w:lang w:eastAsia="en-US"/>
        </w:rPr>
        <w:t>Для заохочення працівників при наявності невідкладних заходів та при виконанні непритаманних робіт (не передбачених Положенням про виконавчий орган, посадовою інструкцією), робіт з більшою напруженістю під час виконання посадових обов’язків – розмір премії може бути збільшено.</w:t>
      </w:r>
    </w:p>
    <w:p w:rsidR="00E67F48" w:rsidRPr="00101A14" w:rsidRDefault="00E67F48" w:rsidP="00E67F48">
      <w:pPr>
        <w:widowControl/>
        <w:suppressAutoHyphens/>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Міський голова має право збільшувати окремим працівникам розмір премії за пропозиціями секретаря міської ради, заступників міського голови, керуючого справами виконавчого комітету міської ради згідно з функціональним розподілом обов’язків в межах наявних коштів на місяць, за який здійснюється преміювання, за:</w:t>
      </w:r>
    </w:p>
    <w:p w:rsidR="004B74C5" w:rsidRDefault="004B74C5" w:rsidP="00E67F48">
      <w:pPr>
        <w:widowControl/>
        <w:suppressAutoHyphens/>
        <w:ind w:firstLine="709"/>
        <w:contextualSpacing/>
        <w:jc w:val="both"/>
        <w:rPr>
          <w:rFonts w:ascii="Times New Roman" w:eastAsia="Times New Roman" w:hAnsi="Times New Roman" w:cs="Times New Roman"/>
          <w:b/>
          <w:color w:val="auto"/>
          <w:sz w:val="28"/>
          <w:szCs w:val="28"/>
          <w:lang w:eastAsia="ar-SA"/>
        </w:rPr>
      </w:pPr>
    </w:p>
    <w:p w:rsidR="004B74C5" w:rsidRPr="00464F67" w:rsidRDefault="004B74C5" w:rsidP="00E67F48">
      <w:pPr>
        <w:widowControl/>
        <w:suppressAutoHyphens/>
        <w:ind w:firstLine="709"/>
        <w:contextualSpacing/>
        <w:jc w:val="both"/>
        <w:rPr>
          <w:rFonts w:ascii="Times New Roman" w:eastAsia="Times New Roman" w:hAnsi="Times New Roman" w:cs="Times New Roman"/>
          <w:b/>
          <w:color w:val="auto"/>
          <w:sz w:val="28"/>
          <w:szCs w:val="28"/>
          <w:lang w:eastAsia="ar-SA"/>
        </w:rPr>
      </w:pPr>
    </w:p>
    <w:p w:rsidR="00E67F48" w:rsidRPr="00101A14" w:rsidRDefault="00E67F48" w:rsidP="00E67F48">
      <w:pPr>
        <w:widowControl/>
        <w:suppressAutoHyphens/>
        <w:ind w:firstLine="709"/>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lastRenderedPageBreak/>
        <w:t>- якісну підготовку матеріалів для розгляду актуальних питань на колегіях, сесіях міської ради, засіданнях виконавчого комітету міської ради, нарадах тощо;</w:t>
      </w:r>
    </w:p>
    <w:p w:rsidR="00E67F48" w:rsidRPr="00101A14" w:rsidRDefault="00E67F48" w:rsidP="00E67F48">
      <w:pPr>
        <w:widowControl/>
        <w:suppressAutoHyphens/>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 проявлення ініціативи та внесення пропозицій по вирішенню складних і проблемних виробничих питань;</w:t>
      </w:r>
    </w:p>
    <w:p w:rsidR="00E67F48" w:rsidRPr="00101A14" w:rsidRDefault="00E67F48" w:rsidP="00E67F48">
      <w:pPr>
        <w:widowControl/>
        <w:suppressAutoHyphens/>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 освоєння нових технічних засобів в процесі виконання поставлених завдань;</w:t>
      </w:r>
    </w:p>
    <w:p w:rsidR="00E67F48" w:rsidRPr="00101A14" w:rsidRDefault="00E67F48" w:rsidP="00E67F48">
      <w:pPr>
        <w:widowControl/>
        <w:tabs>
          <w:tab w:val="left" w:pos="567"/>
        </w:tabs>
        <w:autoSpaceDE w:val="0"/>
        <w:autoSpaceDN w:val="0"/>
        <w:adjustRightInd w:val="0"/>
        <w:spacing w:before="40" w:after="40"/>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 особливий внесок при виконанні важливого доручення чи завдання.</w:t>
      </w:r>
    </w:p>
    <w:p w:rsidR="00E67F48" w:rsidRPr="00101A14" w:rsidRDefault="00E67F48" w:rsidP="00E67F48">
      <w:pPr>
        <w:widowControl/>
        <w:tabs>
          <w:tab w:val="left" w:pos="567"/>
        </w:tabs>
        <w:autoSpaceDE w:val="0"/>
        <w:autoSpaceDN w:val="0"/>
        <w:adjustRightInd w:val="0"/>
        <w:spacing w:before="40" w:after="40"/>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Розмір такого заохочення встановлюється у відсотках відповідно до п.1.4, але не більше еквіваленту 5 тис. грн.</w:t>
      </w:r>
    </w:p>
    <w:p w:rsidR="00E67F48" w:rsidRPr="004954EA" w:rsidRDefault="00E67F48" w:rsidP="00E67F48">
      <w:pPr>
        <w:widowControl/>
        <w:tabs>
          <w:tab w:val="left" w:pos="567"/>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sidRPr="004954EA">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rPr>
        <w:t>8</w:t>
      </w:r>
      <w:r w:rsidRPr="004954EA">
        <w:rPr>
          <w:rFonts w:ascii="Times New Roman" w:eastAsia="Times New Roman" w:hAnsi="Times New Roman" w:cs="Times New Roman"/>
          <w:color w:val="auto"/>
          <w:sz w:val="28"/>
          <w:szCs w:val="28"/>
        </w:rPr>
        <w:t>. Премії не виплачуються працівникам за час:</w:t>
      </w:r>
    </w:p>
    <w:p w:rsidR="00E67F48" w:rsidRDefault="00E67F48" w:rsidP="00E67F48">
      <w:pPr>
        <w:widowControl/>
        <w:numPr>
          <w:ilvl w:val="0"/>
          <w:numId w:val="1"/>
        </w:numPr>
        <w:ind w:left="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тимчасової непрацездатності; </w:t>
      </w:r>
    </w:p>
    <w:p w:rsidR="00E67F48" w:rsidRDefault="00E67F48" w:rsidP="00E67F48">
      <w:pPr>
        <w:widowControl/>
        <w:numPr>
          <w:ilvl w:val="0"/>
          <w:numId w:val="1"/>
        </w:numPr>
        <w:ind w:left="0"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перебування працівника у відпустках усіх видів, передбачених чинним законодавством;</w:t>
      </w:r>
    </w:p>
    <w:p w:rsidR="00E67F48" w:rsidRDefault="00E67F48" w:rsidP="00E67F48">
      <w:pPr>
        <w:widowControl/>
        <w:numPr>
          <w:ilvl w:val="0"/>
          <w:numId w:val="1"/>
        </w:numPr>
        <w:ind w:left="0"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випробувального терміну;</w:t>
      </w:r>
    </w:p>
    <w:p w:rsidR="00E67F48" w:rsidRPr="00101A14" w:rsidRDefault="00E67F48" w:rsidP="00E67F48">
      <w:pPr>
        <w:widowControl/>
        <w:ind w:firstLine="709"/>
        <w:jc w:val="both"/>
        <w:rPr>
          <w:rFonts w:ascii="Times New Roman" w:eastAsia="Times New Roman" w:hAnsi="Times New Roman" w:cs="Times New Roman"/>
          <w:color w:val="auto"/>
          <w:sz w:val="28"/>
          <w:szCs w:val="28"/>
        </w:rPr>
      </w:pPr>
      <w:r w:rsidRPr="00101A14">
        <w:rPr>
          <w:rFonts w:ascii="Times New Roman" w:eastAsia="Times New Roman" w:hAnsi="Times New Roman" w:cs="Times New Roman"/>
          <w:color w:val="auto"/>
          <w:sz w:val="28"/>
          <w:szCs w:val="28"/>
        </w:rPr>
        <w:t>3.9. У разі наявності підстав, зазначених у додатку 3, розмір премій працівникам може бути зменшений або працівники можуть бути позбавлені премії.</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3.10. У разі винесення працівнику дисциплінарного стягнення (догани) працівник позбавляється щомісячної премії за той розрахунковий період, у якому на нього накладено це дисциплінарне стягнення,</w:t>
      </w:r>
      <w:r>
        <w:t xml:space="preserve"> </w:t>
      </w:r>
      <w:r>
        <w:rPr>
          <w:rFonts w:ascii="Times New Roman" w:eastAsia="Times New Roman" w:hAnsi="Times New Roman" w:cs="Times New Roman"/>
          <w:color w:val="auto"/>
          <w:sz w:val="28"/>
          <w:szCs w:val="28"/>
        </w:rPr>
        <w:t>інших премій - протягом  дії дисциплінарного стягнення.</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3.11. Повне позбавлення премії фіксується в розпорядженні міського голови про преміювання із зазначенням причини її позбавлення.</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3.12. Відділ бухгалтерського обліку міської ради, самостійні виконавчі органи міської ради надають керуючому справами виконавчого комітету міської ради середній відсоток премії, який може бути виплачений за поточний місяць.</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3.13. Керівники виконавчих органів міської ради надають заступникам міського голови у відповідності до розподілу обов’язків пропозиції щодо  преміювання  працівників до 20 числа поточного місяця з урахуванням вищезазначених критеріїв згідно додатку 1. </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3.14. Заступники міського голови розглядають пропозиції керівників виконавчих органів міської ради, оцінюють роботу керівників виконавчих органів міської ради та надають пропозиції міському голові.</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3.15. Оцінювання показників роботи секретаря міської ради, заступників міського голови, керуючого справами виконавчого комітету міської ради з метою нарахування премії проводить міський голова</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hAnsi="Times New Roman"/>
          <w:sz w:val="28"/>
          <w:szCs w:val="28"/>
        </w:rPr>
        <w:t>3.16. За результатами розгляду пропозицій щодо преміювання  міським головою, відділ бухгалтерського обліку міської ради готує розпорядження міського голови про преміювання.</w:t>
      </w:r>
    </w:p>
    <w:p w:rsidR="004B74C5" w:rsidRDefault="00E67F48" w:rsidP="00101A14">
      <w:pPr>
        <w:widowControl/>
        <w:tabs>
          <w:tab w:val="left" w:pos="993"/>
        </w:tabs>
        <w:autoSpaceDE w:val="0"/>
        <w:autoSpaceDN w:val="0"/>
        <w:adjustRightInd w:val="0"/>
        <w:spacing w:before="40" w:after="40"/>
        <w:ind w:firstLine="709"/>
        <w:jc w:val="both"/>
        <w:rPr>
          <w:rFonts w:ascii="Times New Roman" w:hAnsi="Times New Roman"/>
          <w:sz w:val="28"/>
          <w:szCs w:val="28"/>
        </w:rPr>
      </w:pPr>
      <w:r>
        <w:rPr>
          <w:rFonts w:ascii="Times New Roman" w:hAnsi="Times New Roman"/>
          <w:sz w:val="28"/>
          <w:szCs w:val="28"/>
        </w:rPr>
        <w:t>3.17. Розпорядчі документи про преміювання працівників виконавчих органів міської ради подаються до відділу бухгалтерського обліку міської ради та відповідних бухгалтерських відділів, служб самостійних виконавчих органів міської ради не пізніше 25 числа поточного місяця.</w:t>
      </w:r>
    </w:p>
    <w:p w:rsidR="00101A14" w:rsidRDefault="00101A14" w:rsidP="00101A14">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p>
    <w:p w:rsidR="00101A14" w:rsidRPr="00101A14" w:rsidRDefault="00101A14" w:rsidP="00101A14">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p>
    <w:p w:rsidR="00E67F48" w:rsidRDefault="00E67F48" w:rsidP="00E67F48">
      <w:pPr>
        <w:jc w:val="center"/>
        <w:rPr>
          <w:rFonts w:ascii="Times New Roman" w:hAnsi="Times New Roman"/>
          <w:sz w:val="28"/>
          <w:szCs w:val="28"/>
        </w:rPr>
      </w:pPr>
      <w:r>
        <w:rPr>
          <w:rFonts w:ascii="Times New Roman" w:hAnsi="Times New Roman"/>
          <w:sz w:val="28"/>
          <w:szCs w:val="28"/>
        </w:rPr>
        <w:lastRenderedPageBreak/>
        <w:t>4. Терміни виплат премій</w:t>
      </w:r>
    </w:p>
    <w:p w:rsidR="00E67F48" w:rsidRDefault="00E67F48" w:rsidP="00E67F48">
      <w:pPr>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4.1. Виплата премії проводиться щомісячно разом з виплатою заробітної плати за 2-гу половину поточного місяця.</w:t>
      </w:r>
    </w:p>
    <w:p w:rsidR="00E67F48" w:rsidRDefault="00E67F48" w:rsidP="00E67F48">
      <w:pPr>
        <w:ind w:firstLine="720"/>
        <w:jc w:val="center"/>
        <w:rPr>
          <w:rFonts w:ascii="Times New Roman" w:hAnsi="Times New Roman"/>
          <w:sz w:val="28"/>
          <w:szCs w:val="28"/>
        </w:rPr>
      </w:pPr>
    </w:p>
    <w:p w:rsidR="00E67F48" w:rsidRDefault="00E67F48" w:rsidP="00E67F48">
      <w:pPr>
        <w:ind w:firstLine="720"/>
        <w:jc w:val="center"/>
        <w:rPr>
          <w:rFonts w:ascii="Times New Roman" w:hAnsi="Times New Roman"/>
          <w:sz w:val="28"/>
          <w:szCs w:val="28"/>
        </w:rPr>
      </w:pPr>
      <w:r>
        <w:rPr>
          <w:rFonts w:ascii="Times New Roman" w:hAnsi="Times New Roman"/>
          <w:sz w:val="28"/>
          <w:szCs w:val="28"/>
        </w:rPr>
        <w:t>5. Надбавки до посадових окладів</w:t>
      </w:r>
    </w:p>
    <w:p w:rsidR="00E67F48" w:rsidRDefault="00E67F48" w:rsidP="00E67F48">
      <w:pPr>
        <w:ind w:firstLine="720"/>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5.1. Надбавка за високі досягнення у праці або за виконання особливо важливої роботи встановлюється посадовим особам та службовцям в розмірі до 50 відсотків: посадовим особам – від посадового окладу з урахуванням надбавки за ранг посадової особи місцевого самоврядування та вислугу років, службовцям від посадового окладу з урахуванням надбавки за вислугу років.</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5.2. Водіям, зайнятим обслуговуванням виконавчих органів міської ради встановлюються наступні надбавки та доплати: </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 надбавка за складність, напруження у роботі - в розмірі 50 відсотків тарифної ставки;</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 надбавка за класність водіям 1-го класу -25 відсотків, 2-го класу -10 відсотків тарифної ставки за відпрацьований час;</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 доплата за ненормований робочий день у розмірі 25 відсотків тарифної ставки за відпрацьований час.</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5.3. Прибиральницям за використання в роботі дезінфекційних засобів та за прибирання туалетів встановлюється доплата у розмірі 10 відсотків місячного окладу.</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5.4. У разі несвоєчасного виконання завдань, погіршення якості роботи і порушення трудової дисципліни надбавки за високі досягнення у праці або за виконання особливо важливої роботи, за складність, напруження у роботі скасовуються або розмір її зменшується на підставі пропозицій заступників міського голови.</w:t>
      </w:r>
    </w:p>
    <w:p w:rsidR="00E67F48" w:rsidRDefault="00E67F48" w:rsidP="00E67F48">
      <w:pPr>
        <w:ind w:firstLine="720"/>
        <w:jc w:val="center"/>
        <w:rPr>
          <w:rFonts w:ascii="Times New Roman" w:hAnsi="Times New Roman"/>
          <w:sz w:val="28"/>
          <w:szCs w:val="28"/>
        </w:rPr>
      </w:pPr>
    </w:p>
    <w:p w:rsidR="00E67F48" w:rsidRDefault="00E67F48" w:rsidP="00E67F48">
      <w:pPr>
        <w:ind w:firstLine="720"/>
        <w:jc w:val="center"/>
        <w:rPr>
          <w:rFonts w:ascii="Times New Roman" w:hAnsi="Times New Roman"/>
          <w:sz w:val="28"/>
          <w:szCs w:val="28"/>
        </w:rPr>
      </w:pPr>
      <w:r>
        <w:rPr>
          <w:rFonts w:ascii="Times New Roman" w:hAnsi="Times New Roman"/>
          <w:sz w:val="28"/>
          <w:szCs w:val="28"/>
        </w:rPr>
        <w:t>6. Надання матеріальної допомоги</w:t>
      </w:r>
    </w:p>
    <w:p w:rsidR="00E67F48" w:rsidRDefault="00E67F48" w:rsidP="00E67F48">
      <w:pPr>
        <w:ind w:firstLine="720"/>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6.1. Матеріальна допомога міському голові надається в розмірі відповідно до рішення міської ради «Про умови оплати праці міського голови», яке приймається на початку каденції або при затвердженні бюджету міської територіальної громади на відповідний рік та на підставі розпорядження міського голови про надання щорічної відпустки.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6.2. Матеріальна допомога працівникам виконавчого комітету міської ради та керівникам самостійних виконавчих органів міської ради виплачується у розмірі, що не перевищує середньомісячної заробітної плати при надані щорічної відпустки, відповідно до розпорядження міського голови, а працівникам самостійних виконавчих органів –на підставі наказів їх керівників.</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6.3. У випадку поділу щорічної відпустки на частини, зазначена допомога виплачується працівникові один раз на рік за заявою працівника при наданні частини такої відпустки тривалістю не менше 10 календарних днів.</w:t>
      </w:r>
      <w:r w:rsidRPr="004954EA">
        <w:rPr>
          <w:rFonts w:ascii="Times New Roman" w:hAnsi="Times New Roman"/>
          <w:sz w:val="28"/>
          <w:szCs w:val="28"/>
        </w:rPr>
        <w:t xml:space="preserve"> </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6.4. Матеріальна допомога для вирішення соціально-побутових питань міському голові надається при наявності коштів для виплати зазначеної допомоги у розмірі не більше середньомісячної заробітної плати відповідно до рішення міської ради «Про умови оплати праці міського голови», яке </w:t>
      </w:r>
      <w:r>
        <w:rPr>
          <w:rFonts w:ascii="Times New Roman" w:hAnsi="Times New Roman"/>
          <w:sz w:val="28"/>
          <w:szCs w:val="28"/>
        </w:rPr>
        <w:lastRenderedPageBreak/>
        <w:t>приймається на початку каденції або при затвердженні бюджету міської територіальної громади на відповідний рік та на підставі розпорядження міського голови.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6.5.</w:t>
      </w:r>
      <w:r>
        <w:t xml:space="preserve"> </w:t>
      </w:r>
      <w:r>
        <w:rPr>
          <w:rFonts w:ascii="Times New Roman" w:hAnsi="Times New Roman"/>
          <w:sz w:val="28"/>
          <w:szCs w:val="28"/>
        </w:rPr>
        <w:t>Матеріальна допомога для вирішення соціально-побутових питань посадовим особам і службовцям виконавчого комітету міської ради та керівникам самостійних виконавчих органів міської ради виплачується  у  розмірі, що не перевищує середньомісячної заробітної плати за їх заявами відповідно до розпорядження міського голови, працівникам самостійних виконавчих органів – на підставі наказів їх керівників в межах фонду заробітної плати.</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w:t>
      </w:r>
    </w:p>
    <w:p w:rsidR="00E67F48" w:rsidRDefault="00E67F48" w:rsidP="00E67F48">
      <w:pPr>
        <w:jc w:val="center"/>
        <w:rPr>
          <w:rFonts w:ascii="Times New Roman" w:hAnsi="Times New Roman"/>
          <w:sz w:val="28"/>
          <w:szCs w:val="28"/>
        </w:rPr>
      </w:pPr>
      <w:r>
        <w:rPr>
          <w:rFonts w:ascii="Times New Roman" w:hAnsi="Times New Roman"/>
          <w:sz w:val="28"/>
          <w:szCs w:val="28"/>
        </w:rPr>
        <w:t>7.Контроль</w:t>
      </w:r>
    </w:p>
    <w:p w:rsidR="00E67F48" w:rsidRDefault="00E67F48" w:rsidP="00E67F48">
      <w:pPr>
        <w:jc w:val="center"/>
        <w:rPr>
          <w:rFonts w:ascii="Times New Roman" w:hAnsi="Times New Roman"/>
          <w:sz w:val="28"/>
          <w:szCs w:val="28"/>
        </w:rPr>
      </w:pPr>
    </w:p>
    <w:p w:rsidR="00E67F48" w:rsidRDefault="00E67F48" w:rsidP="00E67F48">
      <w:pPr>
        <w:jc w:val="both"/>
        <w:rPr>
          <w:rFonts w:ascii="Times New Roman" w:hAnsi="Times New Roman"/>
          <w:sz w:val="28"/>
          <w:szCs w:val="28"/>
        </w:rPr>
      </w:pPr>
      <w:r>
        <w:rPr>
          <w:rFonts w:ascii="Times New Roman" w:hAnsi="Times New Roman"/>
          <w:sz w:val="28"/>
          <w:szCs w:val="28"/>
        </w:rPr>
        <w:t xml:space="preserve">    7.1. Контроль за використанням коштів на матеріальне стимулювання та дотримання вимог цього Положення здійснює міський голова.</w:t>
      </w:r>
    </w:p>
    <w:p w:rsidR="00E67F48" w:rsidRDefault="00E67F48" w:rsidP="00E67F48">
      <w:pPr>
        <w:rPr>
          <w:rFonts w:ascii="Times New Roman" w:hAnsi="Times New Roman"/>
          <w:sz w:val="28"/>
          <w:szCs w:val="28"/>
        </w:rPr>
      </w:pPr>
    </w:p>
    <w:p w:rsidR="00E67F48" w:rsidRDefault="00E67F48" w:rsidP="00E67F48">
      <w:pPr>
        <w:rPr>
          <w:rFonts w:ascii="Times New Roman" w:hAnsi="Times New Roman"/>
          <w:sz w:val="28"/>
          <w:szCs w:val="28"/>
        </w:rPr>
      </w:pPr>
      <w:r>
        <w:rPr>
          <w:rFonts w:ascii="Times New Roman" w:hAnsi="Times New Roman"/>
          <w:sz w:val="28"/>
          <w:szCs w:val="28"/>
        </w:rPr>
        <w:t xml:space="preserve"> Керуючий справами виконавчого</w:t>
      </w:r>
    </w:p>
    <w:p w:rsidR="00E67F48" w:rsidRDefault="00E67F48" w:rsidP="00E67F48">
      <w:pPr>
        <w:jc w:val="both"/>
        <w:rPr>
          <w:rFonts w:ascii="Times New Roman" w:hAnsi="Times New Roman" w:cs="Times New Roman"/>
          <w:color w:val="FFFFFF"/>
          <w:sz w:val="28"/>
          <w:szCs w:val="28"/>
        </w:rPr>
      </w:pPr>
      <w:r>
        <w:rPr>
          <w:rFonts w:ascii="Times New Roman" w:hAnsi="Times New Roman"/>
          <w:sz w:val="28"/>
          <w:szCs w:val="28"/>
        </w:rPr>
        <w:t xml:space="preserve"> комітету міської ради                                                                     Олександр ДОЛЯ</w:t>
      </w:r>
      <w:r>
        <w:rPr>
          <w:rFonts w:ascii="Times New Roman" w:hAnsi="Times New Roman" w:cs="Times New Roman"/>
          <w:color w:val="FFFFFF"/>
          <w:sz w:val="28"/>
          <w:szCs w:val="28"/>
        </w:rPr>
        <w:t xml:space="preserve"> </w:t>
      </w:r>
    </w:p>
    <w:p w:rsidR="00E67F48" w:rsidRDefault="00E67F48" w:rsidP="00E67F48">
      <w:pPr>
        <w:jc w:val="both"/>
        <w:rPr>
          <w:rFonts w:ascii="Times New Roman" w:hAnsi="Times New Roman" w:cs="Times New Roman"/>
          <w:color w:val="FFFFFF"/>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Додаток 1</w:t>
      </w: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t>до Положення</w:t>
      </w:r>
      <w:r>
        <w:t xml:space="preserve"> </w:t>
      </w:r>
      <w:r>
        <w:rPr>
          <w:rFonts w:ascii="Times New Roman" w:hAnsi="Times New Roman" w:cs="Times New Roman"/>
          <w:color w:val="auto"/>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(розпорядження міського голови </w:t>
      </w:r>
    </w:p>
    <w:p w:rsidR="00E67F48"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від                             №    )</w:t>
      </w:r>
    </w:p>
    <w:p w:rsidR="00E67F48" w:rsidRDefault="00E67F48" w:rsidP="00E67F48">
      <w:pPr>
        <w:jc w:val="both"/>
        <w:rPr>
          <w:rFonts w:ascii="Times New Roman" w:hAnsi="Times New Roman" w:cs="Times New Roman"/>
          <w:color w:val="FFFFFF"/>
          <w:sz w:val="28"/>
          <w:szCs w:val="28"/>
        </w:rPr>
      </w:pPr>
    </w:p>
    <w:p w:rsidR="00E67F48" w:rsidRDefault="00E67F48" w:rsidP="00E67F48">
      <w:pPr>
        <w:jc w:val="both"/>
        <w:rPr>
          <w:rFonts w:ascii="Times New Roman" w:hAnsi="Times New Roman" w:cs="Times New Roman"/>
          <w:color w:val="FFFFFF"/>
          <w:sz w:val="28"/>
          <w:szCs w:val="28"/>
        </w:rPr>
      </w:pPr>
    </w:p>
    <w:p w:rsidR="00E67F48" w:rsidRDefault="00E67F48" w:rsidP="00E67F48">
      <w:pPr>
        <w:jc w:val="both"/>
        <w:rPr>
          <w:rFonts w:ascii="Times New Roman" w:hAnsi="Times New Roman" w:cs="Times New Roman"/>
          <w:sz w:val="28"/>
          <w:szCs w:val="28"/>
        </w:rPr>
      </w:pPr>
    </w:p>
    <w:p w:rsidR="00E67F48" w:rsidRDefault="00E67F48" w:rsidP="00E67F48">
      <w:pPr>
        <w:jc w:val="center"/>
        <w:rPr>
          <w:rFonts w:ascii="Times New Roman" w:hAnsi="Times New Roman" w:cs="Times New Roman"/>
          <w:sz w:val="28"/>
          <w:szCs w:val="28"/>
        </w:rPr>
      </w:pPr>
      <w:r w:rsidRPr="008A47C3">
        <w:rPr>
          <w:rFonts w:ascii="Times New Roman" w:eastAsia="Calibri" w:hAnsi="Times New Roman" w:cs="Times New Roman"/>
          <w:b/>
          <w:color w:val="auto"/>
          <w:sz w:val="28"/>
          <w:szCs w:val="28"/>
          <w:lang w:eastAsia="en-US"/>
        </w:rPr>
        <w:t xml:space="preserve">ПРОПОЗИЦІЇ </w:t>
      </w:r>
      <w:r w:rsidRPr="008A47C3">
        <w:rPr>
          <w:rFonts w:ascii="Times New Roman" w:eastAsia="Calibri" w:hAnsi="Times New Roman" w:cs="Times New Roman"/>
          <w:b/>
          <w:color w:val="auto"/>
          <w:sz w:val="28"/>
          <w:szCs w:val="28"/>
          <w:lang w:eastAsia="en-US"/>
        </w:rPr>
        <w:br/>
        <w:t xml:space="preserve">щодо встановлення розміру місячної премії працівникам </w:t>
      </w:r>
      <w:r>
        <w:rPr>
          <w:rFonts w:ascii="Times New Roman" w:hAnsi="Times New Roman" w:cs="Times New Roman"/>
          <w:sz w:val="28"/>
          <w:szCs w:val="28"/>
        </w:rPr>
        <w:t>__________________________________________________________________</w:t>
      </w:r>
    </w:p>
    <w:p w:rsidR="00E67F48" w:rsidRDefault="00E67F48" w:rsidP="00E67F48">
      <w:pPr>
        <w:jc w:val="both"/>
        <w:rPr>
          <w:rFonts w:ascii="Times New Roman" w:hAnsi="Times New Roman" w:cs="Times New Roman"/>
          <w:sz w:val="16"/>
          <w:szCs w:val="16"/>
        </w:rPr>
      </w:pPr>
      <w:r>
        <w:rPr>
          <w:rFonts w:ascii="Times New Roman" w:hAnsi="Times New Roman" w:cs="Times New Roman"/>
          <w:sz w:val="16"/>
          <w:szCs w:val="16"/>
        </w:rPr>
        <w:t>(назва виконавчого органу апарату міської ради та її виконавчого комітету або назва самостійного виконавчого органу міської ради)</w:t>
      </w:r>
    </w:p>
    <w:p w:rsidR="00E67F48"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vertAlign w:val="superscript"/>
          <w:lang w:eastAsia="en-US"/>
        </w:rPr>
      </w:pPr>
      <w:r w:rsidRPr="008A47C3">
        <w:rPr>
          <w:rFonts w:ascii="Times New Roman" w:eastAsia="Calibri" w:hAnsi="Times New Roman" w:cs="Times New Roman"/>
          <w:b/>
          <w:color w:val="auto"/>
          <w:sz w:val="28"/>
          <w:szCs w:val="28"/>
          <w:lang w:eastAsia="en-US"/>
        </w:rPr>
        <w:t>за _____________________ 20</w:t>
      </w:r>
      <w:r>
        <w:rPr>
          <w:rFonts w:ascii="Times New Roman" w:eastAsia="Calibri" w:hAnsi="Times New Roman" w:cs="Times New Roman"/>
          <w:b/>
          <w:color w:val="auto"/>
          <w:sz w:val="28"/>
          <w:szCs w:val="28"/>
          <w:lang w:eastAsia="en-US"/>
        </w:rPr>
        <w:t>2</w:t>
      </w:r>
      <w:r w:rsidRPr="008A47C3">
        <w:rPr>
          <w:rFonts w:ascii="Times New Roman" w:eastAsia="Calibri" w:hAnsi="Times New Roman" w:cs="Times New Roman"/>
          <w:b/>
          <w:color w:val="auto"/>
          <w:sz w:val="28"/>
          <w:szCs w:val="28"/>
          <w:lang w:eastAsia="en-US"/>
        </w:rPr>
        <w:t>__ рок</w:t>
      </w:r>
      <w:r w:rsidRPr="008A47C3">
        <w:rPr>
          <w:rFonts w:ascii="Times New Roman" w:eastAsia="Calibri" w:hAnsi="Times New Roman" w:cs="Times New Roman"/>
          <w:color w:val="auto"/>
          <w:sz w:val="28"/>
          <w:szCs w:val="28"/>
          <w:lang w:eastAsia="en-US"/>
        </w:rPr>
        <w:t>у</w:t>
      </w:r>
      <w:r w:rsidRPr="008A47C3">
        <w:rPr>
          <w:rFonts w:ascii="Times New Roman" w:eastAsia="Calibri" w:hAnsi="Times New Roman" w:cs="Times New Roman"/>
          <w:color w:val="auto"/>
          <w:sz w:val="28"/>
          <w:szCs w:val="28"/>
          <w:lang w:eastAsia="en-US"/>
        </w:rPr>
        <w:br/>
      </w:r>
      <w:r>
        <w:rPr>
          <w:rFonts w:ascii="Times New Roman" w:eastAsia="Calibri" w:hAnsi="Times New Roman" w:cs="Times New Roman"/>
          <w:color w:val="auto"/>
          <w:sz w:val="28"/>
          <w:szCs w:val="28"/>
          <w:vertAlign w:val="superscript"/>
          <w:lang w:eastAsia="en-US"/>
        </w:rPr>
        <w:t>(місяць</w:t>
      </w:r>
      <w:r w:rsidRPr="008A47C3">
        <w:rPr>
          <w:rFonts w:ascii="Times New Roman" w:eastAsia="Calibri" w:hAnsi="Times New Roman" w:cs="Times New Roman"/>
          <w:color w:val="auto"/>
          <w:sz w:val="28"/>
          <w:szCs w:val="28"/>
          <w:vertAlign w:val="superscript"/>
          <w:lang w:eastAsia="en-US"/>
        </w:rPr>
        <w:t>)</w:t>
      </w:r>
    </w:p>
    <w:p w:rsidR="00E67F48" w:rsidRPr="008A47C3"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vertAlign w:val="superscript"/>
          <w:lang w:eastAsia="en-US"/>
        </w:rPr>
      </w:pPr>
    </w:p>
    <w:tbl>
      <w:tblPr>
        <w:tblStyle w:val="1"/>
        <w:tblW w:w="4805" w:type="pct"/>
        <w:jc w:val="center"/>
        <w:tblLayout w:type="fixed"/>
        <w:tblLook w:val="04A0" w:firstRow="1" w:lastRow="0" w:firstColumn="1" w:lastColumn="0" w:noHBand="0" w:noVBand="1"/>
      </w:tblPr>
      <w:tblGrid>
        <w:gridCol w:w="1735"/>
        <w:gridCol w:w="1734"/>
        <w:gridCol w:w="2147"/>
        <w:gridCol w:w="942"/>
        <w:gridCol w:w="908"/>
        <w:gridCol w:w="1515"/>
      </w:tblGrid>
      <w:tr w:rsidR="00E67F48" w:rsidRPr="008A47C3" w:rsidTr="00E21FCB">
        <w:trPr>
          <w:jc w:val="center"/>
        </w:trPr>
        <w:tc>
          <w:tcPr>
            <w:tcW w:w="1735" w:type="dxa"/>
            <w:vMerge w:val="restart"/>
          </w:tcPr>
          <w:p w:rsidR="00E67F48"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p w:rsidR="00E67F48"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 З/П</w:t>
            </w:r>
          </w:p>
        </w:tc>
        <w:tc>
          <w:tcPr>
            <w:tcW w:w="1734" w:type="dxa"/>
            <w:vMerge w:val="restart"/>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Прізвище, власне ім’я</w:t>
            </w:r>
          </w:p>
        </w:tc>
        <w:tc>
          <w:tcPr>
            <w:tcW w:w="2147" w:type="dxa"/>
            <w:vMerge w:val="restart"/>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Назва посади</w:t>
            </w:r>
          </w:p>
        </w:tc>
        <w:tc>
          <w:tcPr>
            <w:tcW w:w="942" w:type="dxa"/>
            <w:vMerge w:val="restart"/>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Запропонований розмір премії, %</w:t>
            </w:r>
          </w:p>
        </w:tc>
        <w:tc>
          <w:tcPr>
            <w:tcW w:w="2423" w:type="dxa"/>
            <w:gridSpan w:val="2"/>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Безпосередній керівник</w:t>
            </w:r>
          </w:p>
        </w:tc>
      </w:tr>
      <w:tr w:rsidR="00E67F48" w:rsidRPr="008A47C3" w:rsidTr="00E21FCB">
        <w:trPr>
          <w:jc w:val="center"/>
        </w:trPr>
        <w:tc>
          <w:tcPr>
            <w:tcW w:w="1735" w:type="dxa"/>
            <w:vMerge/>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1734" w:type="dxa"/>
            <w:vMerge/>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2147" w:type="dxa"/>
            <w:vMerge/>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942" w:type="dxa"/>
            <w:vMerge/>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908" w:type="dxa"/>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Підпис</w:t>
            </w:r>
          </w:p>
        </w:tc>
        <w:tc>
          <w:tcPr>
            <w:tcW w:w="1515" w:type="dxa"/>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Прізвище, власне ім’я</w:t>
            </w:r>
          </w:p>
        </w:tc>
      </w:tr>
      <w:tr w:rsidR="00E67F48" w:rsidRPr="008A47C3" w:rsidTr="00E21FCB">
        <w:trPr>
          <w:jc w:val="center"/>
        </w:trPr>
        <w:tc>
          <w:tcPr>
            <w:tcW w:w="1735" w:type="dxa"/>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734"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2147"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42"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08"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515"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r>
      <w:tr w:rsidR="00E67F48" w:rsidRPr="008A47C3" w:rsidTr="00E21FCB">
        <w:trPr>
          <w:jc w:val="center"/>
        </w:trPr>
        <w:tc>
          <w:tcPr>
            <w:tcW w:w="1735" w:type="dxa"/>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734"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2147"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42"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08"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515"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r>
    </w:tbl>
    <w:p w:rsidR="00E67F48"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lang w:eastAsia="en-US"/>
        </w:rPr>
      </w:pPr>
    </w:p>
    <w:p w:rsidR="00E67F48" w:rsidRPr="008A47C3"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lang w:eastAsia="en-US"/>
        </w:rPr>
      </w:pPr>
    </w:p>
    <w:tbl>
      <w:tblPr>
        <w:tblStyle w:val="TableNormal"/>
        <w:tblW w:w="5000" w:type="pct"/>
        <w:jc w:val="center"/>
        <w:tblLayout w:type="fixed"/>
        <w:tblLook w:val="01E0" w:firstRow="1" w:lastRow="1" w:firstColumn="1" w:lastColumn="1" w:noHBand="0" w:noVBand="0"/>
      </w:tblPr>
      <w:tblGrid>
        <w:gridCol w:w="4318"/>
        <w:gridCol w:w="1863"/>
        <w:gridCol w:w="3174"/>
      </w:tblGrid>
      <w:tr w:rsidR="00E67F48" w:rsidRPr="008A47C3" w:rsidTr="00E21FCB">
        <w:trPr>
          <w:trHeight w:val="20"/>
          <w:jc w:val="center"/>
        </w:trPr>
        <w:tc>
          <w:tcPr>
            <w:tcW w:w="4313" w:type="dxa"/>
            <w:tcMar>
              <w:left w:w="28" w:type="dxa"/>
              <w:right w:w="28" w:type="dxa"/>
            </w:tcMar>
          </w:tcPr>
          <w:p w:rsidR="00E67F48" w:rsidRPr="008A47C3" w:rsidRDefault="00E67F48" w:rsidP="00E21FCB">
            <w:pPr>
              <w:spacing w:before="120"/>
              <w:rPr>
                <w:rFonts w:ascii="Times New Roman" w:eastAsia="Times New Roman" w:hAnsi="Times New Roman" w:cs="Times New Roman"/>
                <w:color w:val="auto"/>
                <w:sz w:val="28"/>
                <w:szCs w:val="28"/>
                <w:lang w:eastAsia="uk-UA" w:bidi="uk-UA"/>
              </w:rPr>
            </w:pPr>
            <w:r w:rsidRPr="008A47C3">
              <w:rPr>
                <w:rFonts w:ascii="Times New Roman" w:eastAsia="Times New Roman" w:hAnsi="Times New Roman" w:cs="Times New Roman"/>
                <w:b/>
                <w:color w:val="auto"/>
                <w:sz w:val="28"/>
                <w:szCs w:val="28"/>
                <w:lang w:eastAsia="uk-UA" w:bidi="uk-UA"/>
              </w:rPr>
              <w:t>ПОГОДЖЕНО:</w:t>
            </w:r>
          </w:p>
        </w:tc>
        <w:tc>
          <w:tcPr>
            <w:tcW w:w="1861" w:type="dxa"/>
            <w:tcMar>
              <w:left w:w="28" w:type="dxa"/>
              <w:right w:w="28" w:type="dxa"/>
            </w:tcMar>
          </w:tcPr>
          <w:p w:rsidR="00E67F48" w:rsidRPr="008A47C3" w:rsidRDefault="00E67F48" w:rsidP="00E21FCB">
            <w:pPr>
              <w:spacing w:before="120"/>
              <w:rPr>
                <w:rFonts w:ascii="Times New Roman" w:eastAsia="Times New Roman" w:hAnsi="Times New Roman" w:cs="Times New Roman"/>
                <w:color w:val="auto"/>
                <w:sz w:val="28"/>
                <w:szCs w:val="28"/>
                <w:lang w:eastAsia="uk-UA" w:bidi="uk-UA"/>
              </w:rPr>
            </w:pPr>
          </w:p>
        </w:tc>
        <w:tc>
          <w:tcPr>
            <w:tcW w:w="3171" w:type="dxa"/>
            <w:tcMar>
              <w:left w:w="28" w:type="dxa"/>
              <w:right w:w="28" w:type="dxa"/>
            </w:tcMar>
          </w:tcPr>
          <w:p w:rsidR="00E67F48" w:rsidRPr="008A47C3" w:rsidRDefault="00E67F48" w:rsidP="00E21FCB">
            <w:pPr>
              <w:spacing w:before="120"/>
              <w:jc w:val="right"/>
              <w:rPr>
                <w:rFonts w:ascii="Times New Roman" w:eastAsia="Times New Roman" w:hAnsi="Times New Roman" w:cs="Times New Roman"/>
                <w:color w:val="auto"/>
                <w:sz w:val="28"/>
                <w:szCs w:val="28"/>
                <w:lang w:eastAsia="uk-UA" w:bidi="uk-UA"/>
              </w:rPr>
            </w:pPr>
          </w:p>
        </w:tc>
      </w:tr>
      <w:tr w:rsidR="00E67F48" w:rsidRPr="008A47C3" w:rsidTr="00E21FCB">
        <w:trPr>
          <w:trHeight w:val="20"/>
          <w:jc w:val="center"/>
        </w:trPr>
        <w:tc>
          <w:tcPr>
            <w:tcW w:w="4313" w:type="dxa"/>
            <w:tcMar>
              <w:left w:w="28" w:type="dxa"/>
              <w:right w:w="28" w:type="dxa"/>
            </w:tcMar>
          </w:tcPr>
          <w:p w:rsidR="00E67F48" w:rsidRPr="008A47C3" w:rsidRDefault="00E67F48" w:rsidP="00E21FCB">
            <w:pPr>
              <w:spacing w:before="120"/>
              <w:rPr>
                <w:rFonts w:ascii="Times New Roman" w:eastAsia="Times New Roman" w:hAnsi="Times New Roman" w:cs="Times New Roman"/>
                <w:b/>
                <w:color w:val="auto"/>
                <w:sz w:val="28"/>
                <w:szCs w:val="28"/>
                <w:lang w:eastAsia="uk-UA" w:bidi="uk-UA"/>
              </w:rPr>
            </w:pPr>
            <w:r>
              <w:rPr>
                <w:rFonts w:ascii="Times New Roman" w:eastAsia="Times New Roman" w:hAnsi="Times New Roman" w:cs="Times New Roman"/>
                <w:color w:val="auto"/>
                <w:sz w:val="28"/>
                <w:szCs w:val="28"/>
                <w:lang w:eastAsia="uk-UA" w:bidi="uk-UA"/>
              </w:rPr>
              <w:t>Заступник міського голови згідно з функціональним розподілом обов’язків</w:t>
            </w:r>
          </w:p>
        </w:tc>
        <w:tc>
          <w:tcPr>
            <w:tcW w:w="1861" w:type="dxa"/>
            <w:tcMar>
              <w:left w:w="28" w:type="dxa"/>
              <w:right w:w="28" w:type="dxa"/>
            </w:tcMar>
          </w:tcPr>
          <w:p w:rsidR="00E67F48" w:rsidRDefault="00E67F48" w:rsidP="00E21FCB">
            <w:pPr>
              <w:spacing w:before="120"/>
              <w:rPr>
                <w:rFonts w:ascii="Times New Roman" w:eastAsia="Times New Roman" w:hAnsi="Times New Roman" w:cs="Times New Roman"/>
                <w:color w:val="auto"/>
                <w:sz w:val="28"/>
                <w:szCs w:val="28"/>
                <w:vertAlign w:val="superscript"/>
                <w:lang w:eastAsia="uk-UA" w:bidi="uk-UA"/>
              </w:rPr>
            </w:pPr>
          </w:p>
          <w:p w:rsidR="00E67F48" w:rsidRPr="008A47C3" w:rsidRDefault="00E67F48" w:rsidP="00E21FCB">
            <w:pPr>
              <w:spacing w:before="120"/>
              <w:jc w:val="center"/>
              <w:rPr>
                <w:rFonts w:ascii="Times New Roman" w:eastAsia="Times New Roman" w:hAnsi="Times New Roman" w:cs="Times New Roman"/>
                <w:color w:val="auto"/>
                <w:sz w:val="28"/>
                <w:szCs w:val="28"/>
                <w:lang w:eastAsia="uk-UA" w:bidi="uk-UA"/>
              </w:rPr>
            </w:pPr>
            <w:r w:rsidRPr="008A47C3">
              <w:rPr>
                <w:rFonts w:ascii="Times New Roman" w:eastAsia="Times New Roman" w:hAnsi="Times New Roman" w:cs="Times New Roman"/>
                <w:color w:val="auto"/>
                <w:sz w:val="28"/>
                <w:szCs w:val="28"/>
                <w:vertAlign w:val="superscript"/>
                <w:lang w:eastAsia="uk-UA" w:bidi="uk-UA"/>
              </w:rPr>
              <w:t>(підпис)</w:t>
            </w:r>
          </w:p>
        </w:tc>
        <w:tc>
          <w:tcPr>
            <w:tcW w:w="3171" w:type="dxa"/>
            <w:tcMar>
              <w:left w:w="28" w:type="dxa"/>
              <w:right w:w="28" w:type="dxa"/>
            </w:tcMar>
          </w:tcPr>
          <w:p w:rsidR="00E67F48" w:rsidRDefault="00E67F48" w:rsidP="00E21FCB">
            <w:pPr>
              <w:spacing w:before="120"/>
              <w:jc w:val="right"/>
              <w:rPr>
                <w:rFonts w:ascii="Times New Roman" w:eastAsia="Times New Roman" w:hAnsi="Times New Roman" w:cs="Times New Roman"/>
                <w:color w:val="auto"/>
                <w:sz w:val="28"/>
                <w:szCs w:val="28"/>
                <w:vertAlign w:val="superscript"/>
                <w:lang w:eastAsia="uk-UA" w:bidi="uk-UA"/>
              </w:rPr>
            </w:pPr>
          </w:p>
          <w:p w:rsidR="00E67F48" w:rsidRPr="008A47C3" w:rsidRDefault="00E67F48" w:rsidP="00E21FCB">
            <w:pPr>
              <w:spacing w:before="120"/>
              <w:jc w:val="center"/>
              <w:rPr>
                <w:rFonts w:ascii="Times New Roman" w:eastAsia="Times New Roman" w:hAnsi="Times New Roman" w:cs="Times New Roman"/>
                <w:color w:val="auto"/>
                <w:sz w:val="28"/>
                <w:szCs w:val="28"/>
                <w:lang w:eastAsia="uk-UA" w:bidi="uk-UA"/>
              </w:rPr>
            </w:pPr>
            <w:r w:rsidRPr="008A47C3">
              <w:rPr>
                <w:rFonts w:ascii="Times New Roman" w:eastAsia="Times New Roman" w:hAnsi="Times New Roman" w:cs="Times New Roman"/>
                <w:color w:val="auto"/>
                <w:sz w:val="28"/>
                <w:szCs w:val="28"/>
                <w:vertAlign w:val="superscript"/>
                <w:lang w:eastAsia="uk-UA" w:bidi="uk-UA"/>
              </w:rPr>
              <w:t>(власне ім’я, прізвище)</w:t>
            </w:r>
          </w:p>
        </w:tc>
      </w:tr>
    </w:tbl>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Додаток 2</w:t>
      </w: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t>до Положення</w:t>
      </w:r>
      <w:r>
        <w:t xml:space="preserve"> </w:t>
      </w:r>
      <w:r>
        <w:rPr>
          <w:rFonts w:ascii="Times New Roman" w:hAnsi="Times New Roman" w:cs="Times New Roman"/>
          <w:color w:val="auto"/>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(розпорядження міського голови </w:t>
      </w:r>
    </w:p>
    <w:p w:rsidR="00E67F48" w:rsidRPr="008150AB"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від                             №    )</w:t>
      </w:r>
    </w:p>
    <w:p w:rsidR="00E67F48" w:rsidRPr="008150AB" w:rsidRDefault="00E67F48" w:rsidP="00E67F48">
      <w:pPr>
        <w:rPr>
          <w:rFonts w:ascii="Times New Roman" w:hAnsi="Times New Roman" w:cs="Times New Roman"/>
          <w:sz w:val="28"/>
          <w:szCs w:val="28"/>
        </w:rPr>
      </w:pPr>
    </w:p>
    <w:p w:rsidR="00E67F48" w:rsidRPr="008150AB" w:rsidRDefault="00E67F48" w:rsidP="00E67F48">
      <w:pPr>
        <w:jc w:val="center"/>
        <w:rPr>
          <w:rFonts w:ascii="Times New Roman" w:hAnsi="Times New Roman" w:cs="Times New Roman"/>
          <w:b/>
          <w:sz w:val="28"/>
          <w:szCs w:val="28"/>
        </w:rPr>
      </w:pPr>
      <w:r w:rsidRPr="008150AB">
        <w:rPr>
          <w:rFonts w:ascii="Times New Roman" w:hAnsi="Times New Roman" w:cs="Times New Roman"/>
          <w:b/>
          <w:sz w:val="28"/>
          <w:szCs w:val="28"/>
        </w:rPr>
        <w:t>Комплекс показників</w:t>
      </w:r>
    </w:p>
    <w:p w:rsidR="00E67F48" w:rsidRPr="008150AB" w:rsidRDefault="00E67F48" w:rsidP="00E67F48">
      <w:pPr>
        <w:jc w:val="center"/>
        <w:rPr>
          <w:rFonts w:ascii="Times New Roman" w:hAnsi="Times New Roman" w:cs="Times New Roman"/>
          <w:b/>
          <w:sz w:val="28"/>
          <w:szCs w:val="28"/>
        </w:rPr>
      </w:pPr>
      <w:r w:rsidRPr="008150AB">
        <w:rPr>
          <w:rFonts w:ascii="Times New Roman" w:hAnsi="Times New Roman" w:cs="Times New Roman"/>
          <w:b/>
          <w:sz w:val="28"/>
          <w:szCs w:val="28"/>
        </w:rPr>
        <w:t>для визначення розміру преміювання працівників</w:t>
      </w:r>
    </w:p>
    <w:p w:rsidR="00E67F48" w:rsidRPr="008150AB" w:rsidRDefault="00E67F48" w:rsidP="00E67F48">
      <w:pPr>
        <w:rPr>
          <w:rFonts w:ascii="Times New Roman" w:hAnsi="Times New Roman" w:cs="Times New Roman"/>
          <w:b/>
          <w:sz w:val="28"/>
          <w:szCs w:val="28"/>
        </w:rPr>
      </w:pPr>
    </w:p>
    <w:tbl>
      <w:tblPr>
        <w:tblW w:w="936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
        <w:gridCol w:w="8595"/>
      </w:tblGrid>
      <w:tr w:rsidR="00E67F48" w:rsidRPr="008150AB" w:rsidTr="00E21FCB">
        <w:trPr>
          <w:trHeight w:val="753"/>
        </w:trPr>
        <w:tc>
          <w:tcPr>
            <w:tcW w:w="772" w:type="dxa"/>
          </w:tcPr>
          <w:p w:rsidR="00E67F48" w:rsidRPr="008150AB" w:rsidRDefault="00E67F48" w:rsidP="00E21FCB">
            <w:pPr>
              <w:rPr>
                <w:rFonts w:ascii="Times New Roman" w:hAnsi="Times New Roman" w:cs="Times New Roman"/>
                <w:b/>
                <w:sz w:val="28"/>
                <w:szCs w:val="28"/>
              </w:rPr>
            </w:pPr>
            <w:r>
              <w:rPr>
                <w:rFonts w:ascii="Times New Roman" w:hAnsi="Times New Roman" w:cs="Times New Roman"/>
                <w:b/>
                <w:sz w:val="28"/>
                <w:szCs w:val="28"/>
              </w:rPr>
              <w:t>№ з</w:t>
            </w:r>
            <w:r w:rsidRPr="008150AB">
              <w:rPr>
                <w:rFonts w:ascii="Times New Roman" w:hAnsi="Times New Roman" w:cs="Times New Roman"/>
                <w:b/>
                <w:sz w:val="28"/>
                <w:szCs w:val="28"/>
              </w:rPr>
              <w:t>/п</w:t>
            </w:r>
          </w:p>
        </w:tc>
        <w:tc>
          <w:tcPr>
            <w:tcW w:w="8595" w:type="dxa"/>
          </w:tcPr>
          <w:p w:rsidR="00E67F48" w:rsidRPr="008150AB" w:rsidRDefault="00E67F48" w:rsidP="00E21FCB">
            <w:pPr>
              <w:jc w:val="both"/>
              <w:rPr>
                <w:rFonts w:ascii="Times New Roman" w:hAnsi="Times New Roman" w:cs="Times New Roman"/>
                <w:b/>
                <w:sz w:val="28"/>
                <w:szCs w:val="28"/>
              </w:rPr>
            </w:pPr>
            <w:r w:rsidRPr="008150AB">
              <w:rPr>
                <w:rFonts w:ascii="Times New Roman" w:hAnsi="Times New Roman" w:cs="Times New Roman"/>
                <w:b/>
                <w:sz w:val="28"/>
                <w:szCs w:val="28"/>
              </w:rPr>
              <w:t>Показники преміювання</w:t>
            </w:r>
          </w:p>
        </w:tc>
      </w:tr>
      <w:tr w:rsidR="00E67F48" w:rsidRPr="008150AB" w:rsidTr="00E21FCB">
        <w:trPr>
          <w:trHeight w:val="754"/>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1.</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Особистий</w:t>
            </w:r>
            <w:r w:rsidRPr="008150AB">
              <w:rPr>
                <w:rFonts w:ascii="Times New Roman" w:hAnsi="Times New Roman" w:cs="Times New Roman"/>
                <w:sz w:val="28"/>
                <w:szCs w:val="28"/>
              </w:rPr>
              <w:tab/>
              <w:t>вклад</w:t>
            </w:r>
            <w:r w:rsidRPr="008150AB">
              <w:rPr>
                <w:rFonts w:ascii="Times New Roman" w:hAnsi="Times New Roman" w:cs="Times New Roman"/>
                <w:sz w:val="28"/>
                <w:szCs w:val="28"/>
              </w:rPr>
              <w:tab/>
              <w:t>працівника</w:t>
            </w:r>
            <w:r w:rsidRPr="008150AB">
              <w:rPr>
                <w:rFonts w:ascii="Times New Roman" w:hAnsi="Times New Roman" w:cs="Times New Roman"/>
                <w:sz w:val="28"/>
                <w:szCs w:val="28"/>
              </w:rPr>
              <w:tab/>
              <w:t>у</w:t>
            </w:r>
            <w:r>
              <w:rPr>
                <w:rFonts w:ascii="Times New Roman" w:hAnsi="Times New Roman" w:cs="Times New Roman"/>
                <w:sz w:val="28"/>
                <w:szCs w:val="28"/>
              </w:rPr>
              <w:t xml:space="preserve"> </w:t>
            </w:r>
            <w:r w:rsidRPr="008150AB">
              <w:rPr>
                <w:rFonts w:ascii="Times New Roman" w:hAnsi="Times New Roman" w:cs="Times New Roman"/>
                <w:sz w:val="28"/>
                <w:szCs w:val="28"/>
              </w:rPr>
              <w:t>загальні</w:t>
            </w:r>
            <w:r>
              <w:rPr>
                <w:rFonts w:ascii="Times New Roman" w:hAnsi="Times New Roman" w:cs="Times New Roman"/>
                <w:sz w:val="28"/>
                <w:szCs w:val="28"/>
              </w:rPr>
              <w:t xml:space="preserve"> результати </w:t>
            </w:r>
            <w:r w:rsidRPr="008150AB">
              <w:rPr>
                <w:rFonts w:ascii="Times New Roman" w:hAnsi="Times New Roman" w:cs="Times New Roman"/>
                <w:sz w:val="28"/>
                <w:szCs w:val="28"/>
              </w:rPr>
              <w:t>роботи</w:t>
            </w:r>
          </w:p>
        </w:tc>
      </w:tr>
      <w:tr w:rsidR="00E67F48" w:rsidRPr="008150AB" w:rsidTr="00E21FCB">
        <w:trPr>
          <w:trHeight w:val="432"/>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2.</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Обсяг та інтенсивність виконаної працівником роботи</w:t>
            </w:r>
          </w:p>
        </w:tc>
      </w:tr>
      <w:tr w:rsidR="00E67F48" w:rsidRPr="008150AB" w:rsidTr="00E21FCB">
        <w:trPr>
          <w:trHeight w:val="432"/>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3.</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Оперативність виконання роботи</w:t>
            </w:r>
          </w:p>
        </w:tc>
      </w:tr>
      <w:tr w:rsidR="00E67F48" w:rsidRPr="008150AB" w:rsidTr="00E21FCB">
        <w:trPr>
          <w:trHeight w:val="431"/>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4.</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Термін, якість і важливість виконуваних робіт</w:t>
            </w:r>
          </w:p>
        </w:tc>
      </w:tr>
      <w:tr w:rsidR="00E67F48" w:rsidRPr="008150AB" w:rsidTr="00E21FCB">
        <w:trPr>
          <w:trHeight w:val="432"/>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5</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Стан виконавської дисципліни</w:t>
            </w:r>
          </w:p>
        </w:tc>
      </w:tr>
      <w:tr w:rsidR="00E67F48" w:rsidRPr="008150AB" w:rsidTr="00E21FCB">
        <w:trPr>
          <w:trHeight w:val="753"/>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6</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Відсутність</w:t>
            </w:r>
            <w:r w:rsidRPr="008150AB">
              <w:rPr>
                <w:rFonts w:ascii="Times New Roman" w:hAnsi="Times New Roman" w:cs="Times New Roman"/>
                <w:sz w:val="28"/>
                <w:szCs w:val="28"/>
              </w:rPr>
              <w:tab/>
            </w:r>
            <w:r>
              <w:rPr>
                <w:rFonts w:ascii="Times New Roman" w:hAnsi="Times New Roman" w:cs="Times New Roman"/>
                <w:sz w:val="28"/>
                <w:szCs w:val="28"/>
              </w:rPr>
              <w:t xml:space="preserve"> </w:t>
            </w:r>
            <w:r w:rsidRPr="008150AB">
              <w:rPr>
                <w:rFonts w:ascii="Times New Roman" w:hAnsi="Times New Roman" w:cs="Times New Roman"/>
                <w:sz w:val="28"/>
                <w:szCs w:val="28"/>
              </w:rPr>
              <w:t>порушень</w:t>
            </w:r>
            <w:r w:rsidRPr="008150AB">
              <w:rPr>
                <w:rFonts w:ascii="Times New Roman" w:hAnsi="Times New Roman" w:cs="Times New Roman"/>
                <w:sz w:val="28"/>
                <w:szCs w:val="28"/>
              </w:rPr>
              <w:tab/>
              <w:t>нормативно-правових</w:t>
            </w:r>
            <w:r w:rsidRPr="008150AB">
              <w:rPr>
                <w:rFonts w:ascii="Times New Roman" w:hAnsi="Times New Roman" w:cs="Times New Roman"/>
                <w:sz w:val="28"/>
                <w:szCs w:val="28"/>
              </w:rPr>
              <w:tab/>
              <w:t>актів</w:t>
            </w:r>
            <w:r w:rsidRPr="008150AB">
              <w:rPr>
                <w:rFonts w:ascii="Times New Roman" w:hAnsi="Times New Roman" w:cs="Times New Roman"/>
                <w:sz w:val="28"/>
                <w:szCs w:val="28"/>
              </w:rPr>
              <w:tab/>
              <w:t>з питань служби в органах місцевого самоврядування</w:t>
            </w:r>
          </w:p>
        </w:tc>
      </w:tr>
      <w:tr w:rsidR="00E67F48" w:rsidRPr="008150AB" w:rsidTr="00E21FCB">
        <w:trPr>
          <w:trHeight w:val="1076"/>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7</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Кваліфікована підготовка матеріалів для розгляду актуальних питань на сесіях міської ради, засіданнях виконавчого комітету</w:t>
            </w:r>
            <w:r>
              <w:rPr>
                <w:rFonts w:ascii="Times New Roman" w:hAnsi="Times New Roman" w:cs="Times New Roman"/>
                <w:sz w:val="28"/>
                <w:szCs w:val="28"/>
              </w:rPr>
              <w:t xml:space="preserve"> міської ради</w:t>
            </w:r>
            <w:r w:rsidRPr="008150AB">
              <w:rPr>
                <w:rFonts w:ascii="Times New Roman" w:hAnsi="Times New Roman" w:cs="Times New Roman"/>
                <w:sz w:val="28"/>
                <w:szCs w:val="28"/>
              </w:rPr>
              <w:t>, нарадах тощо</w:t>
            </w:r>
          </w:p>
        </w:tc>
      </w:tr>
      <w:tr w:rsidR="00E67F48" w:rsidRPr="008150AB" w:rsidTr="00E21FCB">
        <w:trPr>
          <w:trHeight w:val="753"/>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8</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Ініціативність та внесення пропозицій щодо вирішення складних і проблемних виробничих питань</w:t>
            </w:r>
          </w:p>
        </w:tc>
      </w:tr>
      <w:tr w:rsidR="00E67F48" w:rsidRPr="008150AB" w:rsidTr="00E21FCB">
        <w:trPr>
          <w:trHeight w:val="754"/>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9</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Особливий вклад при виконанні важливого доручення чи завдання</w:t>
            </w:r>
          </w:p>
        </w:tc>
      </w:tr>
    </w:tbl>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101A14" w:rsidRDefault="00101A14" w:rsidP="00E67F48">
      <w:pPr>
        <w:rPr>
          <w:rFonts w:ascii="Times New Roman" w:hAnsi="Times New Roman" w:cs="Times New Roman"/>
          <w:sz w:val="28"/>
          <w:szCs w:val="28"/>
        </w:rPr>
      </w:pPr>
    </w:p>
    <w:p w:rsidR="00101A14" w:rsidRDefault="00101A14"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Додаток 3</w:t>
      </w: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t>до Положення</w:t>
      </w:r>
      <w:r>
        <w:t xml:space="preserve"> </w:t>
      </w:r>
      <w:r>
        <w:rPr>
          <w:rFonts w:ascii="Times New Roman" w:hAnsi="Times New Roman" w:cs="Times New Roman"/>
          <w:color w:val="auto"/>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(розпорядження міського голови </w:t>
      </w:r>
    </w:p>
    <w:p w:rsidR="00E67F48" w:rsidRPr="008150AB"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від                             №    )</w:t>
      </w:r>
    </w:p>
    <w:p w:rsidR="00E67F48" w:rsidRPr="008150AB" w:rsidRDefault="00E67F48" w:rsidP="00E67F48">
      <w:pPr>
        <w:rPr>
          <w:rFonts w:ascii="Times New Roman" w:hAnsi="Times New Roman" w:cs="Times New Roman"/>
          <w:sz w:val="28"/>
          <w:szCs w:val="28"/>
        </w:rPr>
      </w:pPr>
    </w:p>
    <w:p w:rsidR="00E67F48" w:rsidRPr="00181C6B" w:rsidRDefault="00E67F48" w:rsidP="00E67F48">
      <w:pPr>
        <w:autoSpaceDE w:val="0"/>
        <w:autoSpaceDN w:val="0"/>
        <w:spacing w:before="1"/>
        <w:ind w:left="950" w:right="823"/>
        <w:jc w:val="center"/>
        <w:rPr>
          <w:rFonts w:ascii="Times New Roman" w:eastAsia="Times New Roman" w:hAnsi="Times New Roman" w:cs="Times New Roman"/>
          <w:b/>
          <w:color w:val="auto"/>
          <w:sz w:val="28"/>
          <w:szCs w:val="22"/>
          <w:lang w:eastAsia="en-US"/>
        </w:rPr>
      </w:pPr>
      <w:r w:rsidRPr="00181C6B">
        <w:rPr>
          <w:rFonts w:ascii="Times New Roman" w:eastAsia="Times New Roman" w:hAnsi="Times New Roman" w:cs="Times New Roman"/>
          <w:b/>
          <w:color w:val="auto"/>
          <w:sz w:val="28"/>
          <w:szCs w:val="22"/>
          <w:lang w:eastAsia="en-US"/>
        </w:rPr>
        <w:t>Перелік</w:t>
      </w:r>
      <w:r w:rsidRPr="00181C6B">
        <w:rPr>
          <w:rFonts w:ascii="Times New Roman" w:eastAsia="Times New Roman" w:hAnsi="Times New Roman" w:cs="Times New Roman"/>
          <w:b/>
          <w:color w:val="auto"/>
          <w:spacing w:val="-5"/>
          <w:sz w:val="28"/>
          <w:szCs w:val="22"/>
          <w:lang w:eastAsia="en-US"/>
        </w:rPr>
        <w:t xml:space="preserve"> </w:t>
      </w:r>
      <w:r w:rsidRPr="00181C6B">
        <w:rPr>
          <w:rFonts w:ascii="Times New Roman" w:eastAsia="Times New Roman" w:hAnsi="Times New Roman" w:cs="Times New Roman"/>
          <w:b/>
          <w:color w:val="auto"/>
          <w:sz w:val="28"/>
          <w:szCs w:val="22"/>
          <w:lang w:eastAsia="en-US"/>
        </w:rPr>
        <w:t>підстав</w:t>
      </w:r>
      <w:r w:rsidRPr="00181C6B">
        <w:rPr>
          <w:rFonts w:ascii="Times New Roman" w:eastAsia="Times New Roman" w:hAnsi="Times New Roman" w:cs="Times New Roman"/>
          <w:b/>
          <w:color w:val="auto"/>
          <w:spacing w:val="-2"/>
          <w:sz w:val="28"/>
          <w:szCs w:val="22"/>
          <w:lang w:eastAsia="en-US"/>
        </w:rPr>
        <w:t xml:space="preserve"> </w:t>
      </w:r>
      <w:r w:rsidRPr="00181C6B">
        <w:rPr>
          <w:rFonts w:ascii="Times New Roman" w:eastAsia="Times New Roman" w:hAnsi="Times New Roman" w:cs="Times New Roman"/>
          <w:b/>
          <w:color w:val="auto"/>
          <w:sz w:val="28"/>
          <w:szCs w:val="22"/>
          <w:lang w:eastAsia="en-US"/>
        </w:rPr>
        <w:t>для</w:t>
      </w:r>
      <w:r w:rsidRPr="00181C6B">
        <w:rPr>
          <w:rFonts w:ascii="Times New Roman" w:eastAsia="Times New Roman" w:hAnsi="Times New Roman" w:cs="Times New Roman"/>
          <w:b/>
          <w:color w:val="auto"/>
          <w:spacing w:val="-2"/>
          <w:sz w:val="28"/>
          <w:szCs w:val="22"/>
          <w:lang w:eastAsia="en-US"/>
        </w:rPr>
        <w:t xml:space="preserve"> </w:t>
      </w:r>
      <w:r w:rsidRPr="00181C6B">
        <w:rPr>
          <w:rFonts w:ascii="Times New Roman" w:eastAsia="Times New Roman" w:hAnsi="Times New Roman" w:cs="Times New Roman"/>
          <w:b/>
          <w:color w:val="auto"/>
          <w:sz w:val="28"/>
          <w:szCs w:val="22"/>
          <w:lang w:eastAsia="en-US"/>
        </w:rPr>
        <w:t>зменшення</w:t>
      </w:r>
      <w:r w:rsidRPr="00181C6B">
        <w:rPr>
          <w:rFonts w:ascii="Times New Roman" w:eastAsia="Times New Roman" w:hAnsi="Times New Roman" w:cs="Times New Roman"/>
          <w:b/>
          <w:color w:val="auto"/>
          <w:spacing w:val="-3"/>
          <w:sz w:val="28"/>
          <w:szCs w:val="22"/>
          <w:lang w:eastAsia="en-US"/>
        </w:rPr>
        <w:t xml:space="preserve"> </w:t>
      </w:r>
      <w:r w:rsidRPr="00181C6B">
        <w:rPr>
          <w:rFonts w:ascii="Times New Roman" w:eastAsia="Times New Roman" w:hAnsi="Times New Roman" w:cs="Times New Roman"/>
          <w:b/>
          <w:color w:val="auto"/>
          <w:sz w:val="28"/>
          <w:szCs w:val="22"/>
          <w:lang w:eastAsia="en-US"/>
        </w:rPr>
        <w:t>розміру</w:t>
      </w:r>
      <w:r w:rsidRPr="00181C6B">
        <w:rPr>
          <w:rFonts w:ascii="Times New Roman" w:eastAsia="Times New Roman" w:hAnsi="Times New Roman" w:cs="Times New Roman"/>
          <w:b/>
          <w:color w:val="auto"/>
          <w:spacing w:val="-1"/>
          <w:sz w:val="28"/>
          <w:szCs w:val="22"/>
          <w:lang w:eastAsia="en-US"/>
        </w:rPr>
        <w:t xml:space="preserve"> </w:t>
      </w:r>
      <w:r w:rsidRPr="00181C6B">
        <w:rPr>
          <w:rFonts w:ascii="Times New Roman" w:eastAsia="Times New Roman" w:hAnsi="Times New Roman" w:cs="Times New Roman"/>
          <w:b/>
          <w:color w:val="auto"/>
          <w:sz w:val="28"/>
          <w:szCs w:val="22"/>
          <w:lang w:eastAsia="en-US"/>
        </w:rPr>
        <w:t xml:space="preserve">премії </w:t>
      </w:r>
      <w:r w:rsidRPr="00181C6B">
        <w:rPr>
          <w:rFonts w:ascii="Times New Roman" w:eastAsia="Times New Roman" w:hAnsi="Times New Roman" w:cs="Times New Roman"/>
          <w:b/>
          <w:color w:val="auto"/>
          <w:spacing w:val="-2"/>
          <w:sz w:val="28"/>
          <w:szCs w:val="22"/>
          <w:lang w:eastAsia="en-US"/>
        </w:rPr>
        <w:t>працівникам</w:t>
      </w:r>
    </w:p>
    <w:p w:rsidR="00E67F48" w:rsidRPr="00181C6B" w:rsidRDefault="00E67F48" w:rsidP="00E67F48">
      <w:pPr>
        <w:autoSpaceDE w:val="0"/>
        <w:autoSpaceDN w:val="0"/>
        <w:spacing w:before="53"/>
        <w:rPr>
          <w:rFonts w:ascii="Times New Roman" w:eastAsia="Times New Roman" w:hAnsi="Times New Roman" w:cs="Times New Roman"/>
          <w:b/>
          <w:color w:val="auto"/>
          <w:sz w:val="20"/>
          <w:szCs w:val="28"/>
          <w:lang w:eastAsia="en-US"/>
        </w:rPr>
      </w:pPr>
    </w:p>
    <w:tbl>
      <w:tblPr>
        <w:tblStyle w:val="TableNormal1"/>
        <w:tblW w:w="9372" w:type="dxa"/>
        <w:tblInd w:w="2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8806"/>
      </w:tblGrid>
      <w:tr w:rsidR="00E67F48" w:rsidRPr="00181C6B" w:rsidTr="00E21FCB">
        <w:trPr>
          <w:trHeight w:val="1309"/>
        </w:trPr>
        <w:tc>
          <w:tcPr>
            <w:tcW w:w="566" w:type="dxa"/>
          </w:tcPr>
          <w:p w:rsidR="00E67F48" w:rsidRPr="00181C6B" w:rsidRDefault="00E67F48" w:rsidP="00E21FCB">
            <w:pPr>
              <w:spacing w:before="55"/>
              <w:ind w:left="200" w:right="119" w:hanging="56"/>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10"/>
                <w:sz w:val="28"/>
                <w:szCs w:val="28"/>
                <w:lang w:eastAsia="en-US"/>
              </w:rPr>
              <w:t xml:space="preserve">№ </w:t>
            </w:r>
            <w:r w:rsidRPr="003C0509">
              <w:rPr>
                <w:rFonts w:ascii="Times New Roman" w:eastAsia="Times New Roman" w:hAnsi="Times New Roman" w:cs="Times New Roman"/>
                <w:color w:val="auto"/>
                <w:spacing w:val="-6"/>
                <w:sz w:val="28"/>
                <w:szCs w:val="28"/>
                <w:lang w:eastAsia="en-US"/>
              </w:rPr>
              <w:t>з</w:t>
            </w:r>
            <w:r w:rsidRPr="00181C6B">
              <w:rPr>
                <w:rFonts w:ascii="Times New Roman" w:eastAsia="Times New Roman" w:hAnsi="Times New Roman" w:cs="Times New Roman"/>
                <w:color w:val="auto"/>
                <w:spacing w:val="-6"/>
                <w:sz w:val="28"/>
                <w:szCs w:val="28"/>
                <w:lang w:eastAsia="en-US"/>
              </w:rPr>
              <w:t xml:space="preserve">/ </w:t>
            </w:r>
            <w:r w:rsidRPr="00181C6B">
              <w:rPr>
                <w:rFonts w:ascii="Times New Roman" w:eastAsia="Times New Roman" w:hAnsi="Times New Roman" w:cs="Times New Roman"/>
                <w:color w:val="auto"/>
                <w:spacing w:val="-10"/>
                <w:sz w:val="28"/>
                <w:szCs w:val="28"/>
                <w:lang w:eastAsia="en-US"/>
              </w:rPr>
              <w:t>п</w:t>
            </w:r>
          </w:p>
        </w:tc>
        <w:tc>
          <w:tcPr>
            <w:tcW w:w="8806" w:type="dxa"/>
          </w:tcPr>
          <w:p w:rsidR="00E67F48" w:rsidRPr="00181C6B" w:rsidRDefault="00E67F48" w:rsidP="00E21FCB">
            <w:pPr>
              <w:spacing w:before="55"/>
              <w:ind w:left="11" w:right="4"/>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2"/>
                <w:sz w:val="28"/>
                <w:szCs w:val="28"/>
                <w:lang w:eastAsia="en-US"/>
              </w:rPr>
              <w:t>Підстава</w:t>
            </w:r>
          </w:p>
        </w:tc>
      </w:tr>
      <w:tr w:rsidR="00E67F48" w:rsidRPr="00181C6B" w:rsidTr="00E21FCB">
        <w:trPr>
          <w:trHeight w:val="955"/>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1.</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Застосування</w:t>
            </w:r>
            <w:r w:rsidRPr="00181C6B">
              <w:rPr>
                <w:rFonts w:ascii="Times New Roman" w:eastAsia="Times New Roman" w:hAnsi="Times New Roman" w:cs="Times New Roman"/>
                <w:color w:val="auto"/>
                <w:spacing w:val="-6"/>
                <w:sz w:val="28"/>
                <w:szCs w:val="28"/>
                <w:lang w:eastAsia="en-US"/>
              </w:rPr>
              <w:t xml:space="preserve"> </w:t>
            </w:r>
            <w:r w:rsidRPr="00181C6B">
              <w:rPr>
                <w:rFonts w:ascii="Times New Roman" w:eastAsia="Times New Roman" w:hAnsi="Times New Roman" w:cs="Times New Roman"/>
                <w:color w:val="auto"/>
                <w:sz w:val="28"/>
                <w:szCs w:val="28"/>
                <w:lang w:eastAsia="en-US"/>
              </w:rPr>
              <w:t>до</w:t>
            </w:r>
            <w:r w:rsidRPr="00181C6B">
              <w:rPr>
                <w:rFonts w:ascii="Times New Roman" w:eastAsia="Times New Roman" w:hAnsi="Times New Roman" w:cs="Times New Roman"/>
                <w:color w:val="auto"/>
                <w:spacing w:val="-7"/>
                <w:sz w:val="28"/>
                <w:szCs w:val="28"/>
                <w:lang w:eastAsia="en-US"/>
              </w:rPr>
              <w:t xml:space="preserve"> </w:t>
            </w:r>
            <w:r w:rsidRPr="00181C6B">
              <w:rPr>
                <w:rFonts w:ascii="Times New Roman" w:eastAsia="Times New Roman" w:hAnsi="Times New Roman" w:cs="Times New Roman"/>
                <w:color w:val="auto"/>
                <w:sz w:val="28"/>
                <w:szCs w:val="28"/>
                <w:lang w:eastAsia="en-US"/>
              </w:rPr>
              <w:t>працівника</w:t>
            </w:r>
            <w:r w:rsidRPr="00181C6B">
              <w:rPr>
                <w:rFonts w:ascii="Times New Roman" w:eastAsia="Times New Roman" w:hAnsi="Times New Roman" w:cs="Times New Roman"/>
                <w:color w:val="auto"/>
                <w:spacing w:val="-7"/>
                <w:sz w:val="28"/>
                <w:szCs w:val="28"/>
                <w:lang w:eastAsia="en-US"/>
              </w:rPr>
              <w:t xml:space="preserve"> </w:t>
            </w:r>
            <w:r w:rsidRPr="00181C6B">
              <w:rPr>
                <w:rFonts w:ascii="Times New Roman" w:eastAsia="Times New Roman" w:hAnsi="Times New Roman" w:cs="Times New Roman"/>
                <w:color w:val="auto"/>
                <w:sz w:val="28"/>
                <w:szCs w:val="28"/>
                <w:lang w:eastAsia="en-US"/>
              </w:rPr>
              <w:t>дисциплінарного</w:t>
            </w:r>
            <w:r w:rsidRPr="00181C6B">
              <w:rPr>
                <w:rFonts w:ascii="Times New Roman" w:eastAsia="Times New Roman" w:hAnsi="Times New Roman" w:cs="Times New Roman"/>
                <w:color w:val="auto"/>
                <w:spacing w:val="-5"/>
                <w:sz w:val="28"/>
                <w:szCs w:val="28"/>
                <w:lang w:eastAsia="en-US"/>
              </w:rPr>
              <w:t xml:space="preserve"> </w:t>
            </w:r>
            <w:r w:rsidRPr="00181C6B">
              <w:rPr>
                <w:rFonts w:ascii="Times New Roman" w:eastAsia="Times New Roman" w:hAnsi="Times New Roman" w:cs="Times New Roman"/>
                <w:color w:val="auto"/>
                <w:sz w:val="28"/>
                <w:szCs w:val="28"/>
                <w:lang w:eastAsia="en-US"/>
              </w:rPr>
              <w:t xml:space="preserve">стягнення у вигляді догани (премія не виплачується </w:t>
            </w:r>
            <w:r w:rsidRPr="003C0509">
              <w:rPr>
                <w:rFonts w:ascii="Times New Roman" w:eastAsia="Times New Roman" w:hAnsi="Times New Roman" w:cs="Times New Roman"/>
                <w:color w:val="auto"/>
                <w:sz w:val="28"/>
                <w:szCs w:val="28"/>
                <w:lang w:eastAsia="en-US"/>
              </w:rPr>
              <w:t>за той розрахунковий період, у якому на нього накладено дисциплінарне стягнення</w:t>
            </w:r>
            <w:r w:rsidRPr="00181C6B">
              <w:rPr>
                <w:rFonts w:ascii="Times New Roman" w:eastAsia="Times New Roman" w:hAnsi="Times New Roman" w:cs="Times New Roman"/>
                <w:color w:val="auto"/>
                <w:spacing w:val="-2"/>
                <w:sz w:val="28"/>
                <w:szCs w:val="28"/>
                <w:lang w:eastAsia="en-US"/>
              </w:rPr>
              <w:t>)</w:t>
            </w:r>
          </w:p>
        </w:tc>
      </w:tr>
      <w:tr w:rsidR="00E67F48" w:rsidRPr="00181C6B" w:rsidTr="00E21FCB">
        <w:trPr>
          <w:trHeight w:val="927"/>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2.</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Порушення виконавської дисципліни в частині своєчасного надання інформації (відповіді) на документи,</w:t>
            </w:r>
            <w:r w:rsidRPr="00181C6B">
              <w:rPr>
                <w:rFonts w:ascii="Times New Roman" w:eastAsia="Times New Roman" w:hAnsi="Times New Roman" w:cs="Times New Roman"/>
                <w:color w:val="auto"/>
                <w:spacing w:val="-10"/>
                <w:sz w:val="28"/>
                <w:szCs w:val="28"/>
                <w:lang w:eastAsia="en-US"/>
              </w:rPr>
              <w:t xml:space="preserve"> </w:t>
            </w:r>
            <w:r w:rsidRPr="00181C6B">
              <w:rPr>
                <w:rFonts w:ascii="Times New Roman" w:eastAsia="Times New Roman" w:hAnsi="Times New Roman" w:cs="Times New Roman"/>
                <w:color w:val="auto"/>
                <w:sz w:val="28"/>
                <w:szCs w:val="28"/>
                <w:lang w:eastAsia="en-US"/>
              </w:rPr>
              <w:t>в</w:t>
            </w:r>
            <w:r w:rsidRPr="00181C6B">
              <w:rPr>
                <w:rFonts w:ascii="Times New Roman" w:eastAsia="Times New Roman" w:hAnsi="Times New Roman" w:cs="Times New Roman"/>
                <w:color w:val="auto"/>
                <w:spacing w:val="-13"/>
                <w:sz w:val="28"/>
                <w:szCs w:val="28"/>
                <w:lang w:eastAsia="en-US"/>
              </w:rPr>
              <w:t xml:space="preserve"> </w:t>
            </w:r>
            <w:r w:rsidRPr="00181C6B">
              <w:rPr>
                <w:rFonts w:ascii="Times New Roman" w:eastAsia="Times New Roman" w:hAnsi="Times New Roman" w:cs="Times New Roman"/>
                <w:color w:val="auto"/>
                <w:sz w:val="28"/>
                <w:szCs w:val="28"/>
                <w:lang w:eastAsia="en-US"/>
              </w:rPr>
              <w:t>яких</w:t>
            </w:r>
            <w:r w:rsidRPr="00181C6B">
              <w:rPr>
                <w:rFonts w:ascii="Times New Roman" w:eastAsia="Times New Roman" w:hAnsi="Times New Roman" w:cs="Times New Roman"/>
                <w:color w:val="auto"/>
                <w:spacing w:val="-10"/>
                <w:sz w:val="28"/>
                <w:szCs w:val="28"/>
                <w:lang w:eastAsia="en-US"/>
              </w:rPr>
              <w:t xml:space="preserve"> </w:t>
            </w:r>
            <w:r w:rsidRPr="00181C6B">
              <w:rPr>
                <w:rFonts w:ascii="Times New Roman" w:eastAsia="Times New Roman" w:hAnsi="Times New Roman" w:cs="Times New Roman"/>
                <w:color w:val="auto"/>
                <w:sz w:val="28"/>
                <w:szCs w:val="28"/>
                <w:lang w:eastAsia="en-US"/>
              </w:rPr>
              <w:t>визначено</w:t>
            </w:r>
            <w:r w:rsidRPr="00181C6B">
              <w:rPr>
                <w:rFonts w:ascii="Times New Roman" w:eastAsia="Times New Roman" w:hAnsi="Times New Roman" w:cs="Times New Roman"/>
                <w:color w:val="auto"/>
                <w:spacing w:val="-10"/>
                <w:sz w:val="28"/>
                <w:szCs w:val="28"/>
                <w:lang w:eastAsia="en-US"/>
              </w:rPr>
              <w:t xml:space="preserve"> </w:t>
            </w:r>
            <w:r w:rsidRPr="00181C6B">
              <w:rPr>
                <w:rFonts w:ascii="Times New Roman" w:eastAsia="Times New Roman" w:hAnsi="Times New Roman" w:cs="Times New Roman"/>
                <w:color w:val="auto"/>
                <w:sz w:val="28"/>
                <w:szCs w:val="28"/>
                <w:lang w:eastAsia="en-US"/>
              </w:rPr>
              <w:t>конкретні</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терміни виконання та інформування</w:t>
            </w:r>
          </w:p>
        </w:tc>
      </w:tr>
      <w:tr w:rsidR="00E67F48" w:rsidRPr="00181C6B" w:rsidTr="00E21FCB">
        <w:trPr>
          <w:trHeight w:val="642"/>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3.</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Недотримання</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вимог</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щодо</w:t>
            </w:r>
            <w:r w:rsidRPr="00181C6B">
              <w:rPr>
                <w:rFonts w:ascii="Times New Roman" w:eastAsia="Times New Roman" w:hAnsi="Times New Roman" w:cs="Times New Roman"/>
                <w:color w:val="auto"/>
                <w:spacing w:val="-13"/>
                <w:sz w:val="28"/>
                <w:szCs w:val="28"/>
                <w:lang w:eastAsia="en-US"/>
              </w:rPr>
              <w:t xml:space="preserve"> </w:t>
            </w:r>
            <w:r w:rsidRPr="00181C6B">
              <w:rPr>
                <w:rFonts w:ascii="Times New Roman" w:eastAsia="Times New Roman" w:hAnsi="Times New Roman" w:cs="Times New Roman"/>
                <w:color w:val="auto"/>
                <w:sz w:val="28"/>
                <w:szCs w:val="28"/>
                <w:lang w:eastAsia="en-US"/>
              </w:rPr>
              <w:t>порядку</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підготовки інформації (відповіді) на документи</w:t>
            </w:r>
          </w:p>
        </w:tc>
      </w:tr>
      <w:tr w:rsidR="00E67F48" w:rsidRPr="00181C6B" w:rsidTr="00E21FCB">
        <w:trPr>
          <w:trHeight w:val="753"/>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4.</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Порушення термінів розгляду звернень громадян, депутатських</w:t>
            </w:r>
            <w:r w:rsidRPr="00181C6B">
              <w:rPr>
                <w:rFonts w:ascii="Times New Roman" w:eastAsia="Times New Roman" w:hAnsi="Times New Roman" w:cs="Times New Roman"/>
                <w:color w:val="auto"/>
                <w:spacing w:val="-3"/>
                <w:sz w:val="28"/>
                <w:szCs w:val="28"/>
                <w:lang w:eastAsia="en-US"/>
              </w:rPr>
              <w:t xml:space="preserve"> </w:t>
            </w:r>
            <w:r w:rsidRPr="00181C6B">
              <w:rPr>
                <w:rFonts w:ascii="Times New Roman" w:eastAsia="Times New Roman" w:hAnsi="Times New Roman" w:cs="Times New Roman"/>
                <w:color w:val="auto"/>
                <w:sz w:val="28"/>
                <w:szCs w:val="28"/>
                <w:lang w:eastAsia="en-US"/>
              </w:rPr>
              <w:t>запитів</w:t>
            </w:r>
            <w:r w:rsidRPr="00181C6B">
              <w:rPr>
                <w:rFonts w:ascii="Times New Roman" w:eastAsia="Times New Roman" w:hAnsi="Times New Roman" w:cs="Times New Roman"/>
                <w:color w:val="auto"/>
                <w:spacing w:val="-3"/>
                <w:sz w:val="28"/>
                <w:szCs w:val="28"/>
                <w:lang w:eastAsia="en-US"/>
              </w:rPr>
              <w:t xml:space="preserve"> </w:t>
            </w:r>
            <w:r w:rsidRPr="00181C6B">
              <w:rPr>
                <w:rFonts w:ascii="Times New Roman" w:eastAsia="Times New Roman" w:hAnsi="Times New Roman" w:cs="Times New Roman"/>
                <w:color w:val="auto"/>
                <w:sz w:val="28"/>
                <w:szCs w:val="28"/>
                <w:lang w:eastAsia="en-US"/>
              </w:rPr>
              <w:t>та</w:t>
            </w:r>
            <w:r w:rsidRPr="00181C6B">
              <w:rPr>
                <w:rFonts w:ascii="Times New Roman" w:eastAsia="Times New Roman" w:hAnsi="Times New Roman" w:cs="Times New Roman"/>
                <w:color w:val="auto"/>
                <w:spacing w:val="-5"/>
                <w:sz w:val="28"/>
                <w:szCs w:val="28"/>
                <w:lang w:eastAsia="en-US"/>
              </w:rPr>
              <w:t xml:space="preserve"> </w:t>
            </w:r>
            <w:r w:rsidRPr="00181C6B">
              <w:rPr>
                <w:rFonts w:ascii="Times New Roman" w:eastAsia="Times New Roman" w:hAnsi="Times New Roman" w:cs="Times New Roman"/>
                <w:color w:val="auto"/>
                <w:sz w:val="28"/>
                <w:szCs w:val="28"/>
                <w:lang w:eastAsia="en-US"/>
              </w:rPr>
              <w:t>звернень,</w:t>
            </w:r>
            <w:r w:rsidRPr="00181C6B">
              <w:rPr>
                <w:rFonts w:ascii="Times New Roman" w:eastAsia="Times New Roman" w:hAnsi="Times New Roman" w:cs="Times New Roman"/>
                <w:color w:val="auto"/>
                <w:spacing w:val="-4"/>
                <w:sz w:val="28"/>
                <w:szCs w:val="28"/>
                <w:lang w:eastAsia="en-US"/>
              </w:rPr>
              <w:t xml:space="preserve"> </w:t>
            </w:r>
            <w:r w:rsidRPr="00181C6B">
              <w:rPr>
                <w:rFonts w:ascii="Times New Roman" w:eastAsia="Times New Roman" w:hAnsi="Times New Roman" w:cs="Times New Roman"/>
                <w:color w:val="auto"/>
                <w:sz w:val="28"/>
                <w:szCs w:val="28"/>
                <w:lang w:eastAsia="en-US"/>
              </w:rPr>
              <w:t>запитів</w:t>
            </w:r>
            <w:r w:rsidRPr="00181C6B">
              <w:rPr>
                <w:rFonts w:ascii="Times New Roman" w:eastAsia="Times New Roman" w:hAnsi="Times New Roman" w:cs="Times New Roman"/>
                <w:color w:val="auto"/>
                <w:spacing w:val="-3"/>
                <w:sz w:val="28"/>
                <w:szCs w:val="28"/>
                <w:lang w:eastAsia="en-US"/>
              </w:rPr>
              <w:t xml:space="preserve"> </w:t>
            </w:r>
            <w:r w:rsidRPr="00181C6B">
              <w:rPr>
                <w:rFonts w:ascii="Times New Roman" w:eastAsia="Times New Roman" w:hAnsi="Times New Roman" w:cs="Times New Roman"/>
                <w:color w:val="auto"/>
                <w:sz w:val="28"/>
                <w:szCs w:val="28"/>
                <w:lang w:eastAsia="en-US"/>
              </w:rPr>
              <w:t>на</w:t>
            </w:r>
            <w:r w:rsidRPr="00181C6B">
              <w:rPr>
                <w:rFonts w:ascii="Times New Roman" w:eastAsia="Times New Roman" w:hAnsi="Times New Roman" w:cs="Times New Roman"/>
                <w:color w:val="auto"/>
                <w:spacing w:val="-5"/>
                <w:sz w:val="28"/>
                <w:szCs w:val="28"/>
                <w:lang w:eastAsia="en-US"/>
              </w:rPr>
              <w:t xml:space="preserve"> </w:t>
            </w:r>
            <w:r w:rsidRPr="00181C6B">
              <w:rPr>
                <w:rFonts w:ascii="Times New Roman" w:eastAsia="Times New Roman" w:hAnsi="Times New Roman" w:cs="Times New Roman"/>
                <w:color w:val="auto"/>
                <w:sz w:val="28"/>
                <w:szCs w:val="28"/>
                <w:lang w:eastAsia="en-US"/>
              </w:rPr>
              <w:t>отримання публічної інформації тощо</w:t>
            </w:r>
          </w:p>
        </w:tc>
      </w:tr>
      <w:tr w:rsidR="00E67F48" w:rsidRPr="00181C6B" w:rsidTr="00E21FCB">
        <w:trPr>
          <w:trHeight w:val="738"/>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5.</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Порушення</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термінів</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підготовки</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документів</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на</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розгляд міської ради, виконавчого комітету</w:t>
            </w:r>
            <w:r w:rsidRPr="003C0509">
              <w:rPr>
                <w:rFonts w:ascii="Times New Roman" w:eastAsia="Times New Roman" w:hAnsi="Times New Roman" w:cs="Times New Roman"/>
                <w:color w:val="auto"/>
                <w:sz w:val="28"/>
                <w:szCs w:val="28"/>
                <w:lang w:eastAsia="en-US"/>
              </w:rPr>
              <w:t xml:space="preserve"> міської ради</w:t>
            </w:r>
            <w:r w:rsidRPr="00181C6B">
              <w:rPr>
                <w:rFonts w:ascii="Times New Roman" w:eastAsia="Times New Roman" w:hAnsi="Times New Roman" w:cs="Times New Roman"/>
                <w:color w:val="auto"/>
                <w:sz w:val="28"/>
                <w:szCs w:val="28"/>
                <w:lang w:eastAsia="en-US"/>
              </w:rPr>
              <w:t xml:space="preserve"> та нарад</w:t>
            </w:r>
          </w:p>
        </w:tc>
      </w:tr>
      <w:tr w:rsidR="00E67F48" w:rsidRPr="003C0509" w:rsidTr="00E21FCB">
        <w:trPr>
          <w:trHeight w:val="1003"/>
        </w:trPr>
        <w:tc>
          <w:tcPr>
            <w:tcW w:w="566" w:type="dxa"/>
          </w:tcPr>
          <w:p w:rsidR="00E67F48" w:rsidRPr="003C0509" w:rsidRDefault="00E67F48" w:rsidP="00E21FCB">
            <w:pPr>
              <w:spacing w:before="55"/>
              <w:ind w:left="9"/>
              <w:jc w:val="center"/>
              <w:rPr>
                <w:rFonts w:ascii="Times New Roman" w:eastAsia="Times New Roman" w:hAnsi="Times New Roman" w:cs="Times New Roman"/>
                <w:color w:val="auto"/>
                <w:spacing w:val="-5"/>
                <w:sz w:val="28"/>
                <w:szCs w:val="28"/>
                <w:lang w:eastAsia="en-US"/>
              </w:rPr>
            </w:pPr>
            <w:r w:rsidRPr="003C0509">
              <w:rPr>
                <w:rFonts w:ascii="Times New Roman" w:eastAsia="Times New Roman" w:hAnsi="Times New Roman" w:cs="Times New Roman"/>
                <w:color w:val="auto"/>
                <w:spacing w:val="-5"/>
                <w:sz w:val="28"/>
                <w:szCs w:val="28"/>
                <w:lang w:eastAsia="en-US"/>
              </w:rPr>
              <w:t>7.</w:t>
            </w:r>
          </w:p>
        </w:tc>
        <w:tc>
          <w:tcPr>
            <w:tcW w:w="8806" w:type="dxa"/>
          </w:tcPr>
          <w:p w:rsidR="00E67F48" w:rsidRPr="003C0509"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3C0509">
              <w:rPr>
                <w:rFonts w:ascii="Times New Roman" w:eastAsia="Times New Roman" w:hAnsi="Times New Roman" w:cs="Times New Roman"/>
                <w:color w:val="auto"/>
                <w:sz w:val="28"/>
                <w:szCs w:val="28"/>
                <w:lang w:eastAsia="en-US"/>
              </w:rPr>
              <w:t xml:space="preserve">Порушення Правил внутрішнього трудового розпорядку виконавчих органів </w:t>
            </w:r>
            <w:r>
              <w:rPr>
                <w:rFonts w:ascii="Times New Roman" w:eastAsia="Times New Roman" w:hAnsi="Times New Roman" w:cs="Times New Roman"/>
                <w:color w:val="auto"/>
                <w:sz w:val="28"/>
                <w:szCs w:val="28"/>
                <w:lang w:eastAsia="en-US"/>
              </w:rPr>
              <w:t xml:space="preserve">міської ради, прогул (в тому числі відсутність на роботі більше трьох годин протягом робочого дня без поважних причин) </w:t>
            </w:r>
          </w:p>
        </w:tc>
      </w:tr>
      <w:tr w:rsidR="00E67F48" w:rsidRPr="003C0509" w:rsidTr="00E21FCB">
        <w:trPr>
          <w:trHeight w:val="524"/>
        </w:trPr>
        <w:tc>
          <w:tcPr>
            <w:tcW w:w="566" w:type="dxa"/>
          </w:tcPr>
          <w:p w:rsidR="00E67F48" w:rsidRPr="003C0509" w:rsidRDefault="00E67F48" w:rsidP="00E21FCB">
            <w:pPr>
              <w:spacing w:before="55"/>
              <w:ind w:left="9"/>
              <w:jc w:val="center"/>
              <w:rPr>
                <w:rFonts w:ascii="Times New Roman" w:eastAsia="Times New Roman" w:hAnsi="Times New Roman" w:cs="Times New Roman"/>
                <w:color w:val="auto"/>
                <w:spacing w:val="-5"/>
                <w:sz w:val="28"/>
                <w:szCs w:val="28"/>
                <w:lang w:eastAsia="en-US"/>
              </w:rPr>
            </w:pPr>
            <w:r w:rsidRPr="003C0509">
              <w:rPr>
                <w:rFonts w:ascii="Times New Roman" w:eastAsia="Times New Roman" w:hAnsi="Times New Roman" w:cs="Times New Roman"/>
                <w:color w:val="auto"/>
                <w:spacing w:val="-5"/>
                <w:sz w:val="28"/>
                <w:szCs w:val="28"/>
                <w:lang w:eastAsia="en-US"/>
              </w:rPr>
              <w:t>8.</w:t>
            </w:r>
          </w:p>
        </w:tc>
        <w:tc>
          <w:tcPr>
            <w:tcW w:w="8806" w:type="dxa"/>
          </w:tcPr>
          <w:p w:rsidR="00E67F48" w:rsidRPr="003C0509"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3C0509">
              <w:rPr>
                <w:rFonts w:ascii="Times New Roman" w:eastAsia="Times New Roman" w:hAnsi="Times New Roman" w:cs="Times New Roman"/>
                <w:color w:val="auto"/>
                <w:sz w:val="28"/>
                <w:szCs w:val="28"/>
                <w:lang w:eastAsia="en-US"/>
              </w:rPr>
              <w:t>Невиконання без поважних причин інших обов'язків, передбачених посадовою інструкцією</w:t>
            </w:r>
          </w:p>
        </w:tc>
      </w:tr>
    </w:tbl>
    <w:p w:rsidR="00E67F48" w:rsidRPr="00181C6B" w:rsidRDefault="00E67F48" w:rsidP="00E67F48">
      <w:pPr>
        <w:autoSpaceDE w:val="0"/>
        <w:autoSpaceDN w:val="0"/>
        <w:spacing w:before="64"/>
        <w:ind w:left="959" w:right="823"/>
        <w:rPr>
          <w:rFonts w:ascii="Times New Roman" w:eastAsia="Times New Roman" w:hAnsi="Times New Roman" w:cs="Times New Roman"/>
          <w:color w:val="auto"/>
          <w:szCs w:val="22"/>
          <w:lang w:eastAsia="en-US"/>
        </w:rPr>
      </w:pPr>
    </w:p>
    <w:p w:rsidR="00E67F48" w:rsidRDefault="00E67F48" w:rsidP="00E67F48">
      <w:pPr>
        <w:rPr>
          <w:rFonts w:ascii="Times New Roman" w:hAnsi="Times New Roman" w:cs="Times New Roman"/>
          <w:sz w:val="28"/>
          <w:szCs w:val="28"/>
        </w:rPr>
      </w:pPr>
    </w:p>
    <w:p w:rsidR="002C14F5" w:rsidRDefault="002C14F5"/>
    <w:sectPr w:rsidR="002C14F5" w:rsidSect="00101A14">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C393C"/>
    <w:multiLevelType w:val="hybridMultilevel"/>
    <w:tmpl w:val="ADDA1442"/>
    <w:lvl w:ilvl="0" w:tplc="74F2F542">
      <w:start w:val="3"/>
      <w:numFmt w:val="bullet"/>
      <w:lvlText w:val="-"/>
      <w:lvlJc w:val="left"/>
      <w:pPr>
        <w:ind w:left="1778"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B4"/>
    <w:rsid w:val="00101A14"/>
    <w:rsid w:val="002C14F5"/>
    <w:rsid w:val="004B74C5"/>
    <w:rsid w:val="008904B3"/>
    <w:rsid w:val="00950BB4"/>
    <w:rsid w:val="00E6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3A8B"/>
  <w15:chartTrackingRefBased/>
  <w15:docId w15:val="{3D521ED0-AD9C-4E9C-8A03-4B746B20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F48"/>
    <w:pPr>
      <w:widowControl w:val="0"/>
      <w:spacing w:after="0" w:line="240" w:lineRule="auto"/>
    </w:pPr>
    <w:rPr>
      <w:rFonts w:ascii="Courier New" w:eastAsia="Courier New" w:hAnsi="Courier New" w:cs="Courier New"/>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locked/>
    <w:rsid w:val="00E67F48"/>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E67F48"/>
    <w:pPr>
      <w:shd w:val="clear" w:color="auto" w:fill="FFFFFF"/>
      <w:spacing w:line="317" w:lineRule="exact"/>
      <w:jc w:val="center"/>
    </w:pPr>
    <w:rPr>
      <w:rFonts w:ascii="Times New Roman" w:eastAsia="Times New Roman" w:hAnsi="Times New Roman" w:cs="Times New Roman"/>
      <w:b/>
      <w:bCs/>
      <w:color w:val="auto"/>
      <w:sz w:val="22"/>
      <w:szCs w:val="22"/>
      <w:lang w:val="ru-RU" w:eastAsia="en-US"/>
    </w:rPr>
  </w:style>
  <w:style w:type="character" w:customStyle="1" w:styleId="4">
    <w:name w:val="Основной текст (4)_"/>
    <w:link w:val="40"/>
    <w:locked/>
    <w:rsid w:val="00E67F48"/>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E67F48"/>
    <w:pPr>
      <w:shd w:val="clear" w:color="auto" w:fill="FFFFFF"/>
      <w:spacing w:line="317" w:lineRule="exact"/>
      <w:jc w:val="center"/>
    </w:pPr>
    <w:rPr>
      <w:rFonts w:ascii="Times New Roman" w:eastAsia="Times New Roman" w:hAnsi="Times New Roman" w:cs="Times New Roman"/>
      <w:b/>
      <w:bCs/>
      <w:color w:val="auto"/>
      <w:sz w:val="22"/>
      <w:szCs w:val="22"/>
      <w:lang w:val="ru-RU" w:eastAsia="en-US"/>
    </w:rPr>
  </w:style>
  <w:style w:type="character" w:customStyle="1" w:styleId="313">
    <w:name w:val="Основной текст (3) + 13"/>
    <w:aliases w:val="5 pt,Не полужирный"/>
    <w:rsid w:val="00E67F4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table" w:styleId="a3">
    <w:name w:val="Table Grid"/>
    <w:basedOn w:val="a1"/>
    <w:uiPriority w:val="39"/>
    <w:rsid w:val="00E6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6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67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67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4B74C5"/>
    <w:rPr>
      <w:rFonts w:ascii="Segoe UI" w:hAnsi="Segoe UI" w:cs="Segoe UI"/>
      <w:sz w:val="18"/>
      <w:szCs w:val="18"/>
    </w:rPr>
  </w:style>
  <w:style w:type="character" w:customStyle="1" w:styleId="a5">
    <w:name w:val="Текст выноски Знак"/>
    <w:basedOn w:val="a0"/>
    <w:link w:val="a4"/>
    <w:uiPriority w:val="99"/>
    <w:semiHidden/>
    <w:rsid w:val="004B74C5"/>
    <w:rPr>
      <w:rFonts w:ascii="Segoe UI" w:eastAsia="Courier New" w:hAnsi="Segoe UI" w:cs="Segoe UI"/>
      <w:color w:val="000000"/>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10687</Words>
  <Characters>6093</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k32-1</dc:creator>
  <cp:keywords/>
  <dc:description/>
  <cp:lastModifiedBy>admin</cp:lastModifiedBy>
  <cp:revision>3</cp:revision>
  <cp:lastPrinted>2025-01-16T14:03:00Z</cp:lastPrinted>
  <dcterms:created xsi:type="dcterms:W3CDTF">2025-01-16T13:29:00Z</dcterms:created>
  <dcterms:modified xsi:type="dcterms:W3CDTF">2025-01-17T13:20:00Z</dcterms:modified>
</cp:coreProperties>
</file>