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5B" w:rsidRDefault="00674F5B" w:rsidP="00674F5B">
      <w:pPr>
        <w:tabs>
          <w:tab w:val="left" w:pos="360"/>
          <w:tab w:val="left" w:pos="108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5EFB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 wp14:anchorId="1CA5E58E" wp14:editId="23643C40">
            <wp:extent cx="476250" cy="5810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5B" w:rsidRDefault="00674F5B" w:rsidP="00674F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212529"/>
          <w:sz w:val="27"/>
          <w:szCs w:val="27"/>
        </w:rPr>
      </w:pPr>
      <w:r>
        <w:rPr>
          <w:rFonts w:ascii="Lato" w:hAnsi="Lato"/>
          <w:color w:val="212529"/>
          <w:sz w:val="27"/>
          <w:szCs w:val="27"/>
        </w:rPr>
        <w:t>ВИКОНАВЧИЙ КОМІТЕТ</w:t>
      </w:r>
    </w:p>
    <w:p w:rsidR="00674F5B" w:rsidRDefault="00674F5B" w:rsidP="00674F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212529"/>
          <w:sz w:val="27"/>
          <w:szCs w:val="27"/>
        </w:rPr>
      </w:pPr>
      <w:r>
        <w:rPr>
          <w:rFonts w:ascii="Lato" w:hAnsi="Lato"/>
          <w:color w:val="212529"/>
          <w:sz w:val="27"/>
          <w:szCs w:val="27"/>
        </w:rPr>
        <w:t>ЗВЯГЕЛЬСЬКОЇ МІСЬКОЇ РАДИ</w:t>
      </w:r>
    </w:p>
    <w:p w:rsidR="00674F5B" w:rsidRDefault="00674F5B" w:rsidP="00674F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212529"/>
          <w:sz w:val="27"/>
          <w:szCs w:val="27"/>
        </w:rPr>
      </w:pPr>
      <w:r>
        <w:rPr>
          <w:rFonts w:ascii="Lato" w:hAnsi="Lato"/>
          <w:color w:val="212529"/>
          <w:sz w:val="27"/>
          <w:szCs w:val="27"/>
        </w:rPr>
        <w:t>РІШЕННЯ</w:t>
      </w:r>
    </w:p>
    <w:p w:rsidR="00674F5B" w:rsidRPr="00555EFB" w:rsidRDefault="00674F5B" w:rsidP="00674F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74F5B" w:rsidRPr="00555EFB" w:rsidRDefault="00674F5B" w:rsidP="00674F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</w:t>
      </w: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</w:t>
      </w: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74F5B" w:rsidRPr="00555EFB" w:rsidRDefault="00674F5B" w:rsidP="00674F5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F5B" w:rsidRPr="00555EFB" w:rsidRDefault="00674F5B" w:rsidP="00674F5B">
      <w:pPr>
        <w:keepNext/>
        <w:spacing w:after="0" w:line="240" w:lineRule="auto"/>
        <w:ind w:right="4135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погодження кандидатури на </w:t>
      </w: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присвоєння почесного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звання України «Мати-героїня»</w:t>
      </w:r>
    </w:p>
    <w:p w:rsidR="00674F5B" w:rsidRPr="00555EFB" w:rsidRDefault="00674F5B" w:rsidP="00674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Pr="00555EFB" w:rsidRDefault="00674F5B" w:rsidP="00674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статтями 39, 40 </w:t>
      </w: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України «Про міс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цеве самоврядування в Україні», </w:t>
      </w: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України «Про державні нагороди України», Указом Президента України «Про порядок представлення до нагородження та вручення державних нагород України»,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</w:t>
      </w:r>
      <w:r w:rsidR="00E1317E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приватного підприємства «Меблева Фабрика «</w:t>
      </w:r>
      <w:proofErr w:type="spellStart"/>
      <w:r w:rsidR="00E1317E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Мірт</w:t>
      </w:r>
      <w:proofErr w:type="spellEnd"/>
      <w:r w:rsidR="00E1317E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E47802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.08.2026 щодо присвоєння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почесного звання </w:t>
      </w:r>
      <w:r w:rsidR="00C1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«Мати-героїня» </w:t>
      </w:r>
      <w:proofErr w:type="spellStart"/>
      <w:r w:rsidR="00C176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Осніцькій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М., </w:t>
      </w: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виконавчий комітет міської ради</w:t>
      </w:r>
    </w:p>
    <w:p w:rsidR="00674F5B" w:rsidRPr="00555EFB" w:rsidRDefault="00674F5B" w:rsidP="00674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Pr="00555EFB" w:rsidRDefault="00674F5B" w:rsidP="00674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:rsidR="00674F5B" w:rsidRPr="00555EFB" w:rsidRDefault="00674F5B" w:rsidP="00674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Pr="00F000B9" w:rsidRDefault="00674F5B" w:rsidP="00D0514A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Звернутися до Житомирської обласної військової (державної) адміністрації з проханням підняти клопотання перед Президентом України про присвоєння почесного звання України «Мати-героїня»</w:t>
      </w:r>
      <w:r w:rsid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Осніцькій</w:t>
      </w:r>
      <w:proofErr w:type="spellEnd"/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Катерині Миколаївні, жительці </w:t>
      </w:r>
      <w:r w:rsidR="006535D4"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 Звягель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Звягельського району Житомирської області, матері </w:t>
      </w:r>
      <w:r w:rsidR="006535D4"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п’яти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дітей,</w:t>
      </w:r>
      <w:r w:rsidRPr="006535D4">
        <w:t xml:space="preserve"> </w:t>
      </w:r>
      <w:r w:rsidRPr="00F000B9">
        <w:rPr>
          <w:rFonts w:ascii="Times New Roman" w:hAnsi="Times New Roman" w:cs="Times New Roman"/>
          <w:sz w:val="28"/>
          <w:szCs w:val="28"/>
        </w:rPr>
        <w:t>за</w:t>
      </w:r>
      <w:r>
        <w:t xml:space="preserve"> 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вагомий внесок у батьківське виховання, створення сприятливого середовища для </w:t>
      </w:r>
      <w:r w:rsidR="003224A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 дітьми освіти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322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їх </w:t>
      </w:r>
      <w:bookmarkStart w:id="0" w:name="_GoBack"/>
      <w:bookmarkEnd w:id="0"/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 самовираження, а також за формування їхнього ціннісного світогляду та високих духовних орієнтирів.</w:t>
      </w:r>
    </w:p>
    <w:p w:rsidR="00674F5B" w:rsidRPr="001B7AB9" w:rsidRDefault="00674F5B" w:rsidP="00674F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Управлінню у справах сім’ї, молоді, фізичної культури та спорту міської ради підготувати і направити до Житомирської обласної військової (державної) адміністрації необхідні документи для присвоєння почесного звання України «Мати-героїня»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Осніцькій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М.</w:t>
      </w:r>
    </w:p>
    <w:p w:rsidR="00674F5B" w:rsidRPr="001B7AB9" w:rsidRDefault="00674F5B" w:rsidP="00674F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A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виконанням цього рішення покласти на заступника міського голови Борис Н.П.</w:t>
      </w:r>
    </w:p>
    <w:p w:rsidR="00674F5B" w:rsidRPr="001B7AB9" w:rsidRDefault="00674F5B" w:rsidP="00674F5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Default="00674F5B" w:rsidP="00674F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Default="00674F5B" w:rsidP="00674F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Default="00674F5B" w:rsidP="00674F5B">
      <w:r w:rsidRPr="001B7A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Микола БОРОВЕЦЬ</w:t>
      </w:r>
    </w:p>
    <w:p w:rsidR="00D56A0D" w:rsidRDefault="00D56A0D"/>
    <w:sectPr w:rsidR="00D56A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440DC"/>
    <w:multiLevelType w:val="hybridMultilevel"/>
    <w:tmpl w:val="2EFE56DA"/>
    <w:lvl w:ilvl="0" w:tplc="F84AD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5B"/>
    <w:rsid w:val="003224A0"/>
    <w:rsid w:val="006535D4"/>
    <w:rsid w:val="00674F5B"/>
    <w:rsid w:val="007D02F4"/>
    <w:rsid w:val="00C17650"/>
    <w:rsid w:val="00D56A0D"/>
    <w:rsid w:val="00E1317E"/>
    <w:rsid w:val="00E47802"/>
    <w:rsid w:val="00F0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4DD2"/>
  <w15:chartTrackingRefBased/>
  <w15:docId w15:val="{1FDB3B11-62C4-435D-BF69-B4B7FBB7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674F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2026-08-13T14:12:00Z</cp:lastPrinted>
  <dcterms:created xsi:type="dcterms:W3CDTF">2026-08-12T17:00:00Z</dcterms:created>
  <dcterms:modified xsi:type="dcterms:W3CDTF">2026-08-14T05:24:00Z</dcterms:modified>
</cp:coreProperties>
</file>