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0C62" w:rsidRPr="00E9709E" w:rsidRDefault="00860C62" w:rsidP="00860C62">
      <w:pPr>
        <w:pStyle w:val="1"/>
        <w:ind w:right="-1"/>
        <w:rPr>
          <w:b w:val="0"/>
          <w:sz w:val="28"/>
          <w:szCs w:val="28"/>
        </w:rPr>
      </w:pPr>
      <w:r w:rsidRPr="00E9709E">
        <w:rPr>
          <w:b w:val="0"/>
          <w:noProof/>
          <w:sz w:val="28"/>
          <w:szCs w:val="28"/>
          <w:lang w:eastAsia="uk-UA"/>
        </w:rPr>
        <w:drawing>
          <wp:inline distT="0" distB="0" distL="0" distR="0">
            <wp:extent cx="449580" cy="609600"/>
            <wp:effectExtent l="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62" w:rsidRPr="00E9709E" w:rsidRDefault="00860C62" w:rsidP="00860C62">
      <w:pPr>
        <w:ind w:right="-1"/>
        <w:jc w:val="center"/>
        <w:rPr>
          <w:sz w:val="28"/>
          <w:szCs w:val="28"/>
        </w:rPr>
      </w:pPr>
      <w:r w:rsidRPr="00E9709E">
        <w:rPr>
          <w:sz w:val="28"/>
          <w:szCs w:val="28"/>
        </w:rPr>
        <w:t>ЗВЯГЕЛЬСЬКА МІСЬКА РАДА</w:t>
      </w:r>
    </w:p>
    <w:p w:rsidR="00860C62" w:rsidRPr="00E9709E" w:rsidRDefault="00860C62" w:rsidP="00860C62">
      <w:pPr>
        <w:widowControl w:val="0"/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E9709E">
        <w:rPr>
          <w:sz w:val="28"/>
          <w:szCs w:val="28"/>
        </w:rPr>
        <w:t>РІШЕННЯ</w:t>
      </w:r>
    </w:p>
    <w:p w:rsidR="00860C62" w:rsidRPr="00E9709E" w:rsidRDefault="00860C62" w:rsidP="00860C62">
      <w:pPr>
        <w:ind w:right="-1"/>
        <w:jc w:val="both"/>
        <w:rPr>
          <w:sz w:val="22"/>
          <w:szCs w:val="22"/>
        </w:rPr>
      </w:pPr>
    </w:p>
    <w:p w:rsidR="00860C62" w:rsidRPr="00E9709E" w:rsidRDefault="00860C62" w:rsidP="00860C62">
      <w:pPr>
        <w:ind w:right="-1"/>
        <w:jc w:val="both"/>
        <w:rPr>
          <w:sz w:val="28"/>
          <w:szCs w:val="28"/>
        </w:rPr>
      </w:pPr>
      <w:r w:rsidRPr="00E9709E">
        <w:rPr>
          <w:sz w:val="28"/>
          <w:szCs w:val="28"/>
        </w:rPr>
        <w:t xml:space="preserve">сімдесят </w:t>
      </w:r>
      <w:r>
        <w:rPr>
          <w:sz w:val="28"/>
          <w:szCs w:val="28"/>
        </w:rPr>
        <w:t>шоста</w:t>
      </w:r>
      <w:r w:rsidRPr="00E9709E">
        <w:rPr>
          <w:sz w:val="28"/>
          <w:szCs w:val="28"/>
        </w:rPr>
        <w:t xml:space="preserve"> сесія</w:t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  <w:t xml:space="preserve">  восьмого скликання</w:t>
      </w:r>
    </w:p>
    <w:p w:rsidR="00860C62" w:rsidRPr="00E9709E" w:rsidRDefault="00860C62" w:rsidP="00860C62">
      <w:pPr>
        <w:ind w:right="-1"/>
        <w:jc w:val="both"/>
        <w:rPr>
          <w:sz w:val="28"/>
          <w:szCs w:val="28"/>
        </w:rPr>
      </w:pPr>
      <w:r w:rsidRPr="00E9709E">
        <w:rPr>
          <w:sz w:val="28"/>
          <w:szCs w:val="28"/>
        </w:rPr>
        <w:t>____________</w:t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</w:r>
      <w:r w:rsidRPr="00E9709E">
        <w:rPr>
          <w:sz w:val="28"/>
          <w:szCs w:val="28"/>
        </w:rPr>
        <w:tab/>
        <w:t>№______</w:t>
      </w:r>
    </w:p>
    <w:p w:rsidR="005A18B8" w:rsidRDefault="000867BF" w:rsidP="00957006">
      <w:pPr>
        <w:ind w:right="-1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299" distR="114299" simplePos="0" relativeHeight="251659264" behindDoc="0" locked="0" layoutInCell="0" allowOverlap="1">
                <wp:simplePos x="0" y="0"/>
                <wp:positionH relativeFrom="page">
                  <wp:posOffset>-45721</wp:posOffset>
                </wp:positionH>
                <wp:positionV relativeFrom="paragraph">
                  <wp:posOffset>111760</wp:posOffset>
                </wp:positionV>
                <wp:extent cx="0" cy="182880"/>
                <wp:effectExtent l="0" t="0" r="0" b="7620"/>
                <wp:wrapNone/>
                <wp:docPr id="7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903459" id="Прямая соединительная линия 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text;mso-width-percent:0;mso-height-percent:0;mso-width-relative:page;mso-height-relative:page" from="-3.6pt,8.8pt" to="-3.6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" o:allowincell="f">
                <w10:wrap anchorx="page"/>
              </v:line>
            </w:pict>
          </mc:Fallback>
        </mc:AlternateContent>
      </w:r>
    </w:p>
    <w:p w:rsidR="00664EB6" w:rsidRDefault="00B12FD9" w:rsidP="00664EB6">
      <w:pPr>
        <w:ind w:right="3288"/>
        <w:rPr>
          <w:sz w:val="28"/>
          <w:szCs w:val="28"/>
          <w:lang w:val="uk-UA"/>
        </w:rPr>
      </w:pPr>
      <w:r w:rsidRPr="004F785D">
        <w:rPr>
          <w:sz w:val="28"/>
          <w:szCs w:val="28"/>
          <w:lang w:val="uk-UA"/>
        </w:rPr>
        <w:t xml:space="preserve">Про </w:t>
      </w:r>
      <w:r w:rsidR="00DF277F">
        <w:rPr>
          <w:sz w:val="28"/>
          <w:szCs w:val="28"/>
          <w:lang w:val="uk-UA"/>
        </w:rPr>
        <w:t>найменування,</w:t>
      </w:r>
      <w:r w:rsidR="00DF277F" w:rsidRPr="00664EB6">
        <w:rPr>
          <w:sz w:val="28"/>
          <w:szCs w:val="28"/>
          <w:lang w:val="uk-UA"/>
        </w:rPr>
        <w:t xml:space="preserve"> </w:t>
      </w:r>
      <w:r w:rsidR="00664EB6" w:rsidRPr="00664EB6">
        <w:rPr>
          <w:sz w:val="28"/>
          <w:szCs w:val="28"/>
          <w:lang w:val="uk-UA"/>
        </w:rPr>
        <w:t xml:space="preserve">перейменування </w:t>
      </w:r>
    </w:p>
    <w:p w:rsidR="005A18B8" w:rsidRDefault="00D732C2" w:rsidP="00CC11DF">
      <w:pPr>
        <w:ind w:right="328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вулиць</w:t>
      </w:r>
      <w:r w:rsidR="00DF277F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найменування </w:t>
      </w:r>
      <w:r w:rsidR="008E40FF">
        <w:rPr>
          <w:sz w:val="28"/>
          <w:szCs w:val="28"/>
          <w:lang w:val="uk-UA"/>
        </w:rPr>
        <w:t>по</w:t>
      </w:r>
      <w:r>
        <w:rPr>
          <w:sz w:val="28"/>
          <w:szCs w:val="28"/>
          <w:lang w:val="uk-UA"/>
        </w:rPr>
        <w:t>іменованого об’єкта</w:t>
      </w:r>
    </w:p>
    <w:p w:rsidR="00664EB6" w:rsidRPr="005073BC" w:rsidRDefault="00664EB6" w:rsidP="00664EB6">
      <w:pPr>
        <w:ind w:right="3288"/>
        <w:jc w:val="both"/>
        <w:rPr>
          <w:sz w:val="28"/>
          <w:szCs w:val="28"/>
          <w:lang w:val="uk-UA"/>
        </w:rPr>
      </w:pPr>
    </w:p>
    <w:p w:rsidR="00C14E76" w:rsidRPr="005073BC" w:rsidRDefault="00C14E76" w:rsidP="00C43605">
      <w:pPr>
        <w:ind w:right="-1"/>
        <w:jc w:val="both"/>
        <w:rPr>
          <w:rFonts w:eastAsia="SimSun"/>
          <w:sz w:val="28"/>
          <w:szCs w:val="28"/>
          <w:lang w:val="uk-UA" w:eastAsia="zh-CN"/>
        </w:rPr>
      </w:pPr>
      <w:r w:rsidRPr="005073BC">
        <w:rPr>
          <w:rFonts w:eastAsia="SimSun"/>
          <w:sz w:val="28"/>
          <w:szCs w:val="28"/>
          <w:lang w:val="uk-UA" w:eastAsia="zh-CN"/>
        </w:rPr>
        <w:t xml:space="preserve">     Керуючись пункт</w:t>
      </w:r>
      <w:r w:rsidR="00BF3B29">
        <w:rPr>
          <w:rFonts w:eastAsia="SimSun"/>
          <w:sz w:val="28"/>
          <w:szCs w:val="28"/>
          <w:lang w:val="uk-UA" w:eastAsia="zh-CN"/>
        </w:rPr>
        <w:t xml:space="preserve">ом 41 частини першої статті 26 </w:t>
      </w:r>
      <w:r w:rsidRPr="005073BC">
        <w:rPr>
          <w:rFonts w:eastAsia="SimSun"/>
          <w:sz w:val="28"/>
          <w:szCs w:val="28"/>
          <w:lang w:val="uk-UA" w:eastAsia="zh-CN"/>
        </w:rPr>
        <w:t>Закону України „Про місцеве самоврядування в Україні“, Законом України „Про присвоєння юридичним особам та об’єктам права власності імен (псевдон</w:t>
      </w:r>
      <w:r w:rsidR="00644E25">
        <w:rPr>
          <w:rFonts w:eastAsia="SimSun"/>
          <w:sz w:val="28"/>
          <w:szCs w:val="28"/>
          <w:lang w:val="uk-UA" w:eastAsia="zh-CN"/>
        </w:rPr>
        <w:t>і</w:t>
      </w:r>
      <w:bookmarkStart w:id="0" w:name="_GoBack"/>
      <w:bookmarkEnd w:id="0"/>
      <w:r w:rsidRPr="005073BC">
        <w:rPr>
          <w:rFonts w:eastAsia="SimSun"/>
          <w:sz w:val="28"/>
          <w:szCs w:val="28"/>
          <w:lang w:val="uk-UA" w:eastAsia="zh-CN"/>
        </w:rPr>
        <w:t>мів) фізичних осіб, ювілейних та святкових дат</w:t>
      </w:r>
      <w:r w:rsidR="00FD7FC8" w:rsidRPr="005073BC">
        <w:rPr>
          <w:rFonts w:eastAsia="SimSun"/>
          <w:sz w:val="28"/>
          <w:szCs w:val="28"/>
          <w:lang w:val="uk-UA" w:eastAsia="zh-CN"/>
        </w:rPr>
        <w:t>, назв і дат історичних подій“</w:t>
      </w:r>
      <w:r w:rsidRPr="005073BC">
        <w:rPr>
          <w:rFonts w:eastAsia="SimSun"/>
          <w:sz w:val="28"/>
          <w:szCs w:val="28"/>
          <w:lang w:val="uk-UA" w:eastAsia="zh-CN"/>
        </w:rPr>
        <w:t xml:space="preserve">, рішенням міської ради від </w:t>
      </w:r>
      <w:r w:rsidR="00C43605">
        <w:rPr>
          <w:rFonts w:eastAsia="SimSun"/>
          <w:sz w:val="28"/>
          <w:szCs w:val="28"/>
          <w:lang w:val="uk-UA" w:eastAsia="zh-CN"/>
        </w:rPr>
        <w:t>23.02.2023</w:t>
      </w:r>
      <w:r w:rsidRPr="005073BC">
        <w:rPr>
          <w:rFonts w:eastAsia="SimSun"/>
          <w:sz w:val="28"/>
          <w:szCs w:val="28"/>
          <w:lang w:val="uk-UA" w:eastAsia="zh-CN"/>
        </w:rPr>
        <w:t xml:space="preserve"> №</w:t>
      </w:r>
      <w:r w:rsidR="00C43605">
        <w:rPr>
          <w:rFonts w:eastAsia="SimSun"/>
          <w:sz w:val="28"/>
          <w:szCs w:val="28"/>
          <w:lang w:val="uk-UA" w:eastAsia="zh-CN"/>
        </w:rPr>
        <w:t>760</w:t>
      </w:r>
      <w:r w:rsidRPr="005073BC">
        <w:rPr>
          <w:rFonts w:eastAsia="SimSun"/>
          <w:sz w:val="28"/>
          <w:szCs w:val="28"/>
          <w:lang w:val="uk-UA" w:eastAsia="zh-CN"/>
        </w:rPr>
        <w:t xml:space="preserve"> „</w:t>
      </w:r>
      <w:r w:rsidR="00C43605" w:rsidRPr="00B60E97">
        <w:rPr>
          <w:sz w:val="28"/>
          <w:szCs w:val="28"/>
          <w:lang w:val="uk-UA"/>
        </w:rPr>
        <w:t>Про</w:t>
      </w:r>
      <w:r w:rsidR="00C43605">
        <w:rPr>
          <w:sz w:val="28"/>
          <w:szCs w:val="28"/>
          <w:lang w:val="uk-UA"/>
        </w:rPr>
        <w:t xml:space="preserve"> </w:t>
      </w:r>
      <w:r w:rsidR="00C43605" w:rsidRPr="00B60E97">
        <w:rPr>
          <w:sz w:val="28"/>
          <w:szCs w:val="28"/>
          <w:lang w:val="uk-UA"/>
        </w:rPr>
        <w:t>затвердження</w:t>
      </w:r>
      <w:r w:rsidR="00C43605">
        <w:rPr>
          <w:sz w:val="28"/>
          <w:szCs w:val="28"/>
          <w:lang w:val="uk-UA"/>
        </w:rPr>
        <w:t xml:space="preserve"> </w:t>
      </w:r>
      <w:r w:rsidR="00C43605" w:rsidRPr="00B60E97">
        <w:rPr>
          <w:sz w:val="28"/>
          <w:szCs w:val="28"/>
          <w:lang w:val="uk-UA"/>
        </w:rPr>
        <w:t>Порядку найменування/перейменування об’єктів</w:t>
      </w:r>
      <w:r w:rsidR="00C43605">
        <w:rPr>
          <w:sz w:val="28"/>
          <w:szCs w:val="28"/>
          <w:lang w:val="uk-UA"/>
        </w:rPr>
        <w:t xml:space="preserve"> </w:t>
      </w:r>
      <w:r w:rsidR="00C43605" w:rsidRPr="00B60E97">
        <w:rPr>
          <w:sz w:val="28"/>
          <w:szCs w:val="28"/>
          <w:lang w:val="uk-UA"/>
        </w:rPr>
        <w:t>топоніміки</w:t>
      </w:r>
      <w:r w:rsidR="00C43605">
        <w:rPr>
          <w:sz w:val="28"/>
          <w:szCs w:val="28"/>
          <w:lang w:val="uk-UA"/>
        </w:rPr>
        <w:t xml:space="preserve"> </w:t>
      </w:r>
      <w:r w:rsidR="00C43605" w:rsidRPr="00B60E97">
        <w:rPr>
          <w:sz w:val="28"/>
          <w:szCs w:val="28"/>
          <w:lang w:val="uk-UA"/>
        </w:rPr>
        <w:t>Звягельської міської територіальної громади</w:t>
      </w:r>
      <w:r w:rsidRPr="005073BC">
        <w:rPr>
          <w:rFonts w:eastAsia="SimSun"/>
          <w:sz w:val="28"/>
          <w:szCs w:val="28"/>
          <w:lang w:val="uk-UA" w:eastAsia="zh-CN"/>
        </w:rPr>
        <w:t xml:space="preserve">“, беручи до уваги протокол засідання комісії з питань топоніміки </w:t>
      </w:r>
      <w:r w:rsidR="005073BC" w:rsidRPr="005073BC">
        <w:rPr>
          <w:rFonts w:eastAsia="SimSun"/>
          <w:sz w:val="28"/>
          <w:szCs w:val="28"/>
          <w:lang w:val="uk-UA" w:eastAsia="zh-CN"/>
        </w:rPr>
        <w:t>і</w:t>
      </w:r>
      <w:r w:rsidRPr="005073BC">
        <w:rPr>
          <w:rFonts w:eastAsia="SimSun"/>
          <w:sz w:val="28"/>
          <w:szCs w:val="28"/>
          <w:lang w:val="uk-UA" w:eastAsia="zh-CN"/>
        </w:rPr>
        <w:t xml:space="preserve"> охорони культурної спадщини </w:t>
      </w:r>
      <w:r w:rsidR="005073BC" w:rsidRPr="005073BC">
        <w:rPr>
          <w:rFonts w:eastAsia="SimSun"/>
          <w:sz w:val="28"/>
          <w:szCs w:val="28"/>
          <w:lang w:val="uk-UA" w:eastAsia="zh-CN"/>
        </w:rPr>
        <w:t xml:space="preserve">при виконавчому комітеті міської ради </w:t>
      </w:r>
      <w:r w:rsidRPr="005073BC">
        <w:rPr>
          <w:rFonts w:eastAsia="SimSun"/>
          <w:sz w:val="28"/>
          <w:szCs w:val="28"/>
          <w:lang w:val="uk-UA" w:eastAsia="zh-CN"/>
        </w:rPr>
        <w:t xml:space="preserve">від </w:t>
      </w:r>
      <w:r w:rsidR="005073BC" w:rsidRPr="005073BC">
        <w:rPr>
          <w:rFonts w:eastAsia="SimSun"/>
          <w:sz w:val="28"/>
          <w:szCs w:val="28"/>
          <w:lang w:val="uk-UA" w:eastAsia="zh-CN"/>
        </w:rPr>
        <w:t xml:space="preserve">10.09.2026 </w:t>
      </w:r>
      <w:r w:rsidRPr="005073BC">
        <w:rPr>
          <w:rFonts w:eastAsia="SimSun"/>
          <w:sz w:val="28"/>
          <w:szCs w:val="28"/>
          <w:lang w:val="uk-UA" w:eastAsia="zh-CN"/>
        </w:rPr>
        <w:t>№</w:t>
      </w:r>
      <w:r w:rsidR="005073BC" w:rsidRPr="005073BC">
        <w:rPr>
          <w:rFonts w:eastAsia="SimSun"/>
          <w:sz w:val="28"/>
          <w:szCs w:val="28"/>
          <w:lang w:val="uk-UA" w:eastAsia="zh-CN"/>
        </w:rPr>
        <w:t>4</w:t>
      </w:r>
      <w:r w:rsidRPr="005073BC">
        <w:rPr>
          <w:rFonts w:eastAsia="SimSun"/>
          <w:sz w:val="28"/>
          <w:szCs w:val="28"/>
          <w:lang w:val="uk-UA" w:eastAsia="zh-CN"/>
        </w:rPr>
        <w:t xml:space="preserve">, результати громадських </w:t>
      </w:r>
      <w:r w:rsidR="00FD7FC8" w:rsidRPr="005073BC">
        <w:rPr>
          <w:rFonts w:eastAsia="SimSun"/>
          <w:sz w:val="28"/>
          <w:szCs w:val="28"/>
          <w:lang w:val="uk-UA" w:eastAsia="zh-CN"/>
        </w:rPr>
        <w:t>обговорень</w:t>
      </w:r>
      <w:r w:rsidR="00AD7941" w:rsidRPr="005073BC">
        <w:rPr>
          <w:rFonts w:eastAsia="SimSun"/>
          <w:sz w:val="28"/>
          <w:szCs w:val="28"/>
          <w:lang w:val="uk-UA" w:eastAsia="zh-CN"/>
        </w:rPr>
        <w:t>, міська рада</w:t>
      </w:r>
    </w:p>
    <w:p w:rsidR="00864E49" w:rsidRPr="00CF6F7B" w:rsidRDefault="00864E49" w:rsidP="00C14E76">
      <w:pPr>
        <w:tabs>
          <w:tab w:val="left" w:pos="360"/>
        </w:tabs>
        <w:ind w:right="-1"/>
        <w:jc w:val="both"/>
        <w:rPr>
          <w:rFonts w:eastAsia="SimSun"/>
          <w:sz w:val="16"/>
          <w:szCs w:val="16"/>
          <w:lang w:val="uk-UA" w:eastAsia="zh-CN"/>
        </w:rPr>
      </w:pPr>
    </w:p>
    <w:p w:rsidR="00C14E76" w:rsidRDefault="00171F24" w:rsidP="00C14E76">
      <w:pPr>
        <w:tabs>
          <w:tab w:val="left" w:pos="360"/>
        </w:tabs>
        <w:ind w:right="-1"/>
        <w:jc w:val="both"/>
        <w:rPr>
          <w:rFonts w:eastAsia="SimSun"/>
          <w:sz w:val="28"/>
          <w:szCs w:val="28"/>
          <w:lang w:val="uk-UA" w:eastAsia="zh-CN"/>
        </w:rPr>
      </w:pPr>
      <w:r>
        <w:rPr>
          <w:rFonts w:eastAsia="SimSun"/>
          <w:sz w:val="28"/>
          <w:szCs w:val="28"/>
          <w:lang w:val="uk-UA" w:eastAsia="zh-CN"/>
        </w:rPr>
        <w:t>ВИРІШИЛА</w:t>
      </w:r>
      <w:r w:rsidR="00C14E76" w:rsidRPr="00C14E76">
        <w:rPr>
          <w:rFonts w:eastAsia="SimSun"/>
          <w:sz w:val="28"/>
          <w:szCs w:val="28"/>
          <w:lang w:val="uk-UA" w:eastAsia="zh-CN"/>
        </w:rPr>
        <w:t>:</w:t>
      </w:r>
    </w:p>
    <w:p w:rsidR="008E40FF" w:rsidRPr="00CF6F7B" w:rsidRDefault="008E40FF" w:rsidP="00C14E76">
      <w:pPr>
        <w:tabs>
          <w:tab w:val="left" w:pos="360"/>
        </w:tabs>
        <w:ind w:right="-1"/>
        <w:jc w:val="both"/>
        <w:rPr>
          <w:rFonts w:eastAsia="SimSun"/>
          <w:sz w:val="16"/>
          <w:szCs w:val="16"/>
          <w:lang w:val="uk-UA" w:eastAsia="zh-CN"/>
        </w:rPr>
      </w:pPr>
    </w:p>
    <w:p w:rsidR="00DF277F" w:rsidRDefault="00171F24" w:rsidP="00DF277F">
      <w:pPr>
        <w:tabs>
          <w:tab w:val="left" w:pos="360"/>
        </w:tabs>
        <w:ind w:right="-1"/>
        <w:jc w:val="both"/>
        <w:rPr>
          <w:rFonts w:eastAsia="SimSun"/>
          <w:sz w:val="28"/>
          <w:szCs w:val="28"/>
          <w:lang w:val="uk-UA" w:eastAsia="zh-CN"/>
        </w:rPr>
      </w:pPr>
      <w:r w:rsidRPr="00C14E76">
        <w:rPr>
          <w:rFonts w:eastAsia="SimSun"/>
          <w:sz w:val="28"/>
          <w:szCs w:val="28"/>
          <w:lang w:val="uk-UA" w:eastAsia="zh-CN"/>
        </w:rPr>
        <w:t xml:space="preserve">    1. </w:t>
      </w:r>
      <w:r w:rsidR="00DF277F">
        <w:rPr>
          <w:rFonts w:eastAsia="SimSun"/>
          <w:sz w:val="28"/>
          <w:szCs w:val="28"/>
          <w:lang w:val="uk-UA" w:eastAsia="zh-CN"/>
        </w:rPr>
        <w:t>На</w:t>
      </w:r>
      <w:r w:rsidR="00DF277F" w:rsidRPr="00C14E76">
        <w:rPr>
          <w:rFonts w:eastAsia="SimSun"/>
          <w:sz w:val="28"/>
          <w:szCs w:val="28"/>
          <w:lang w:val="uk-UA" w:eastAsia="zh-CN"/>
        </w:rPr>
        <w:t xml:space="preserve">йменувати </w:t>
      </w:r>
      <w:r w:rsidR="00DF277F">
        <w:rPr>
          <w:rFonts w:eastAsia="SimSun"/>
          <w:sz w:val="28"/>
          <w:szCs w:val="28"/>
          <w:lang w:val="uk-UA" w:eastAsia="zh-CN"/>
        </w:rPr>
        <w:t xml:space="preserve">в місті Звягель Звягельського району Житомирської області новостворену вулицю Котеджна, що розташована з західної сторони провулку Південного та з південної сторони паралельно вулиці Південна. </w:t>
      </w:r>
    </w:p>
    <w:p w:rsidR="00DF277F" w:rsidRDefault="00DF277F" w:rsidP="00DF277F">
      <w:pPr>
        <w:tabs>
          <w:tab w:val="left" w:pos="360"/>
        </w:tabs>
        <w:ind w:right="-1"/>
        <w:jc w:val="both"/>
        <w:rPr>
          <w:rFonts w:eastAsia="SimSun"/>
          <w:sz w:val="28"/>
          <w:szCs w:val="28"/>
          <w:lang w:val="uk-UA" w:eastAsia="zh-CN"/>
        </w:rPr>
      </w:pPr>
      <w:r>
        <w:rPr>
          <w:rFonts w:eastAsia="SimSun"/>
          <w:sz w:val="28"/>
          <w:szCs w:val="28"/>
          <w:lang w:val="uk-UA" w:eastAsia="zh-CN"/>
        </w:rPr>
        <w:t xml:space="preserve">    Розміщення новоствореної вулиці</w:t>
      </w:r>
      <w:r w:rsidR="0060545B">
        <w:rPr>
          <w:rFonts w:eastAsia="SimSun"/>
          <w:sz w:val="28"/>
          <w:szCs w:val="28"/>
          <w:lang w:val="uk-UA" w:eastAsia="zh-CN"/>
        </w:rPr>
        <w:t xml:space="preserve"> з нумерацією земельних ділянок</w:t>
      </w:r>
      <w:r>
        <w:rPr>
          <w:rFonts w:eastAsia="SimSun"/>
          <w:sz w:val="28"/>
          <w:szCs w:val="28"/>
          <w:lang w:val="uk-UA" w:eastAsia="zh-CN"/>
        </w:rPr>
        <w:t xml:space="preserve"> графічно відображено в дод</w:t>
      </w:r>
      <w:r w:rsidR="0060545B">
        <w:rPr>
          <w:rFonts w:eastAsia="SimSun"/>
          <w:sz w:val="28"/>
          <w:szCs w:val="28"/>
          <w:lang w:val="uk-UA" w:eastAsia="zh-CN"/>
        </w:rPr>
        <w:t>атку</w:t>
      </w:r>
      <w:r w:rsidRPr="00DE459F">
        <w:rPr>
          <w:rFonts w:eastAsia="SimSun"/>
          <w:sz w:val="28"/>
          <w:szCs w:val="28"/>
          <w:lang w:val="uk-UA" w:eastAsia="zh-CN"/>
        </w:rPr>
        <w:t>.</w:t>
      </w:r>
    </w:p>
    <w:p w:rsidR="00480D0D" w:rsidRPr="00CF6F7B" w:rsidRDefault="00480D0D" w:rsidP="00171F24">
      <w:pPr>
        <w:tabs>
          <w:tab w:val="left" w:pos="360"/>
        </w:tabs>
        <w:ind w:right="-1"/>
        <w:jc w:val="both"/>
        <w:rPr>
          <w:rFonts w:eastAsia="SimSun"/>
          <w:sz w:val="16"/>
          <w:szCs w:val="16"/>
          <w:lang w:val="uk-UA" w:eastAsia="zh-CN"/>
        </w:rPr>
      </w:pPr>
    </w:p>
    <w:p w:rsidR="00DF277F" w:rsidRDefault="00753696" w:rsidP="00DF277F">
      <w:pPr>
        <w:tabs>
          <w:tab w:val="left" w:pos="360"/>
        </w:tabs>
        <w:ind w:right="-1"/>
        <w:jc w:val="both"/>
        <w:rPr>
          <w:rFonts w:eastAsia="SimSun"/>
          <w:sz w:val="28"/>
          <w:szCs w:val="28"/>
          <w:lang w:val="uk-UA" w:eastAsia="zh-CN"/>
        </w:rPr>
      </w:pPr>
      <w:r>
        <w:rPr>
          <w:rFonts w:eastAsia="SimSun"/>
          <w:sz w:val="28"/>
          <w:szCs w:val="28"/>
          <w:lang w:val="uk-UA" w:eastAsia="zh-CN"/>
        </w:rPr>
        <w:t xml:space="preserve">    </w:t>
      </w:r>
      <w:r w:rsidR="00171F24">
        <w:rPr>
          <w:rFonts w:eastAsia="SimSun"/>
          <w:sz w:val="28"/>
          <w:szCs w:val="28"/>
          <w:lang w:val="uk-UA" w:eastAsia="zh-CN"/>
        </w:rPr>
        <w:t>2</w:t>
      </w:r>
      <w:r w:rsidR="00171F24" w:rsidRPr="00C14E76">
        <w:rPr>
          <w:rFonts w:eastAsia="SimSun"/>
          <w:sz w:val="28"/>
          <w:szCs w:val="28"/>
          <w:lang w:val="uk-UA" w:eastAsia="zh-CN"/>
        </w:rPr>
        <w:t xml:space="preserve">. </w:t>
      </w:r>
      <w:r w:rsidR="00DF277F" w:rsidRPr="00C14E76">
        <w:rPr>
          <w:rFonts w:eastAsia="SimSun"/>
          <w:sz w:val="28"/>
          <w:szCs w:val="28"/>
          <w:lang w:val="uk-UA" w:eastAsia="zh-CN"/>
        </w:rPr>
        <w:t xml:space="preserve">Перейменувати </w:t>
      </w:r>
      <w:r w:rsidR="00DF277F">
        <w:rPr>
          <w:rFonts w:eastAsia="SimSun"/>
          <w:sz w:val="28"/>
          <w:szCs w:val="28"/>
          <w:lang w:val="uk-UA" w:eastAsia="zh-CN"/>
        </w:rPr>
        <w:t>в місті Звягель Звягельського району Житомирської області без зміни нумерації будівель вулицю Окрема на вулицю Віктора Гончарука.</w:t>
      </w:r>
    </w:p>
    <w:p w:rsidR="00480D0D" w:rsidRPr="00CF6F7B" w:rsidRDefault="00480D0D" w:rsidP="00171F24">
      <w:pPr>
        <w:tabs>
          <w:tab w:val="left" w:pos="360"/>
        </w:tabs>
        <w:ind w:right="-1"/>
        <w:jc w:val="both"/>
        <w:rPr>
          <w:rFonts w:eastAsia="SimSun"/>
          <w:sz w:val="16"/>
          <w:szCs w:val="16"/>
          <w:lang w:val="uk-UA" w:eastAsia="zh-CN"/>
        </w:rPr>
      </w:pPr>
    </w:p>
    <w:p w:rsidR="00E02A59" w:rsidRDefault="00E02A59" w:rsidP="00E02A59">
      <w:pPr>
        <w:jc w:val="both"/>
        <w:rPr>
          <w:sz w:val="28"/>
          <w:szCs w:val="28"/>
        </w:rPr>
      </w:pPr>
      <w:r>
        <w:rPr>
          <w:rFonts w:eastAsia="SimSun"/>
          <w:sz w:val="28"/>
          <w:szCs w:val="28"/>
          <w:lang w:val="uk-UA" w:eastAsia="zh-CN"/>
        </w:rPr>
        <w:t xml:space="preserve">    3. </w:t>
      </w:r>
      <w:r w:rsidRPr="000666C5">
        <w:rPr>
          <w:sz w:val="28"/>
          <w:szCs w:val="28"/>
          <w:lang w:val="uk-UA"/>
        </w:rPr>
        <w:t xml:space="preserve">Найменувати </w:t>
      </w:r>
      <w:r w:rsidR="00D60C98">
        <w:rPr>
          <w:sz w:val="28"/>
          <w:szCs w:val="28"/>
          <w:lang w:val="uk-UA"/>
        </w:rPr>
        <w:t>по</w:t>
      </w:r>
      <w:r w:rsidRPr="000666C5">
        <w:rPr>
          <w:sz w:val="28"/>
          <w:szCs w:val="28"/>
          <w:lang w:val="uk-UA"/>
        </w:rPr>
        <w:t>іменований об’єкт, що розташований на території Звягельської міської територіальної громади (</w:t>
      </w:r>
      <w:r w:rsidRPr="000666C5">
        <w:rPr>
          <w:iCs/>
          <w:sz w:val="28"/>
          <w:szCs w:val="28"/>
          <w:lang w:val="uk-UA" w:eastAsia="ar-SA"/>
        </w:rPr>
        <w:t>за межами населених пунктів, поблизу села Анета), а саме:</w:t>
      </w:r>
      <w:r w:rsidR="000666C5">
        <w:rPr>
          <w:iCs/>
          <w:sz w:val="28"/>
          <w:szCs w:val="28"/>
          <w:lang w:val="uk-UA" w:eastAsia="ar-SA"/>
        </w:rPr>
        <w:t xml:space="preserve"> </w:t>
      </w:r>
      <w:r w:rsidRPr="000666C5">
        <w:rPr>
          <w:iCs/>
          <w:sz w:val="28"/>
          <w:szCs w:val="28"/>
          <w:lang w:val="uk-UA" w:eastAsia="ar-SA"/>
        </w:rPr>
        <w:t xml:space="preserve">Україна, Житомирська область, </w:t>
      </w:r>
      <w:r w:rsidRPr="000666C5">
        <w:rPr>
          <w:sz w:val="28"/>
          <w:szCs w:val="28"/>
          <w:lang w:val="uk-UA"/>
        </w:rPr>
        <w:t xml:space="preserve">Звягельський район, Звягельська міська територіальна громада, автодорога Київ-Чоп (на м.Будапешт через мм. </w:t>
      </w:r>
      <w:r w:rsidRPr="00C54186">
        <w:rPr>
          <w:sz w:val="28"/>
          <w:szCs w:val="28"/>
        </w:rPr>
        <w:t>Львів, Мукачево і Ужгород) 236 км.</w:t>
      </w:r>
    </w:p>
    <w:p w:rsidR="00480D0D" w:rsidRPr="00CF6F7B" w:rsidRDefault="00480D0D" w:rsidP="00E02A59">
      <w:pPr>
        <w:jc w:val="both"/>
        <w:rPr>
          <w:sz w:val="16"/>
          <w:szCs w:val="16"/>
          <w:lang w:val="uk-UA"/>
        </w:rPr>
      </w:pPr>
    </w:p>
    <w:p w:rsidR="00E02A59" w:rsidRPr="00C54186" w:rsidRDefault="00E02A59" w:rsidP="00E02A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  <w:lang w:val="uk-UA"/>
        </w:rPr>
        <w:t>4</w:t>
      </w:r>
      <w:r w:rsidRPr="00C54186">
        <w:rPr>
          <w:sz w:val="28"/>
          <w:szCs w:val="28"/>
        </w:rPr>
        <w:t xml:space="preserve">. До </w:t>
      </w:r>
      <w:r w:rsidR="00D60C98">
        <w:rPr>
          <w:sz w:val="28"/>
          <w:szCs w:val="28"/>
          <w:lang w:val="uk-UA"/>
        </w:rPr>
        <w:t>по</w:t>
      </w:r>
      <w:r w:rsidRPr="00C54186">
        <w:rPr>
          <w:sz w:val="28"/>
          <w:szCs w:val="28"/>
        </w:rPr>
        <w:t>іменованого об’єкта - Автодорога Київ-Чоп (на м.</w:t>
      </w:r>
      <w:r w:rsidR="00EC5FBD">
        <w:rPr>
          <w:sz w:val="28"/>
          <w:szCs w:val="28"/>
          <w:lang w:val="uk-UA"/>
        </w:rPr>
        <w:t xml:space="preserve"> </w:t>
      </w:r>
      <w:r w:rsidRPr="00C54186">
        <w:rPr>
          <w:sz w:val="28"/>
          <w:szCs w:val="28"/>
        </w:rPr>
        <w:t>Будапешт через мм. Львів, Мукачево і Ужгород) 236 км вход</w:t>
      </w:r>
      <w:r w:rsidR="008E40FF">
        <w:rPr>
          <w:sz w:val="28"/>
          <w:szCs w:val="28"/>
          <w:lang w:val="uk-UA"/>
        </w:rPr>
        <w:t>ить</w:t>
      </w:r>
      <w:r w:rsidRPr="00C54186">
        <w:rPr>
          <w:sz w:val="28"/>
          <w:szCs w:val="28"/>
        </w:rPr>
        <w:t xml:space="preserve"> об’єкт нерухомого майна</w:t>
      </w:r>
      <w:r w:rsidR="00211119">
        <w:rPr>
          <w:sz w:val="28"/>
          <w:szCs w:val="28"/>
          <w:lang w:val="uk-UA"/>
        </w:rPr>
        <w:t>, а саме</w:t>
      </w:r>
      <w:r w:rsidRPr="00C54186">
        <w:rPr>
          <w:sz w:val="28"/>
          <w:szCs w:val="28"/>
        </w:rPr>
        <w:t>:</w:t>
      </w:r>
      <w:r w:rsidR="003742F2">
        <w:rPr>
          <w:sz w:val="28"/>
          <w:szCs w:val="28"/>
          <w:lang w:val="uk-UA"/>
        </w:rPr>
        <w:t xml:space="preserve"> </w:t>
      </w:r>
      <w:r w:rsidRPr="00C54186">
        <w:rPr>
          <w:iCs/>
          <w:sz w:val="28"/>
          <w:szCs w:val="28"/>
          <w:lang w:eastAsia="ar-SA"/>
        </w:rPr>
        <w:t>нежитлова будівля посту ДАІ - №1.</w:t>
      </w:r>
    </w:p>
    <w:p w:rsidR="002330C4" w:rsidRPr="00CF6F7B" w:rsidRDefault="002330C4" w:rsidP="00171F24">
      <w:pPr>
        <w:tabs>
          <w:tab w:val="left" w:pos="360"/>
        </w:tabs>
        <w:ind w:right="-1"/>
        <w:jc w:val="both"/>
        <w:rPr>
          <w:rFonts w:eastAsia="SimSun"/>
          <w:sz w:val="16"/>
          <w:szCs w:val="16"/>
          <w:lang w:val="uk-UA" w:eastAsia="zh-CN"/>
        </w:rPr>
      </w:pPr>
    </w:p>
    <w:p w:rsidR="00171F24" w:rsidRPr="00CA271B" w:rsidRDefault="00DE459F" w:rsidP="00171F24">
      <w:pPr>
        <w:tabs>
          <w:tab w:val="left" w:pos="360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 xml:space="preserve">   </w:t>
      </w:r>
      <w:r w:rsidR="00E02A59">
        <w:rPr>
          <w:rFonts w:eastAsia="Calibri"/>
          <w:sz w:val="28"/>
          <w:szCs w:val="28"/>
          <w:lang w:val="uk-UA"/>
        </w:rPr>
        <w:t>5</w:t>
      </w:r>
      <w:r w:rsidR="00171F24">
        <w:rPr>
          <w:rFonts w:eastAsia="Calibri"/>
          <w:sz w:val="28"/>
          <w:szCs w:val="28"/>
          <w:lang w:val="uk-UA"/>
        </w:rPr>
        <w:t xml:space="preserve">. </w:t>
      </w:r>
      <w:r w:rsidR="00171F24" w:rsidRPr="00F95887">
        <w:rPr>
          <w:rFonts w:eastAsia="Calibri"/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містобудування, архітектури та земельних відносин.</w:t>
      </w:r>
    </w:p>
    <w:p w:rsidR="00CF6F7B" w:rsidRDefault="00CF6F7B" w:rsidP="00B12FD9">
      <w:pPr>
        <w:ind w:right="-83"/>
        <w:jc w:val="both"/>
        <w:rPr>
          <w:sz w:val="28"/>
          <w:szCs w:val="28"/>
          <w:lang w:val="uk-UA"/>
        </w:rPr>
      </w:pPr>
    </w:p>
    <w:p w:rsidR="00CF6F7B" w:rsidRDefault="00CF6F7B" w:rsidP="00B12FD9">
      <w:pPr>
        <w:ind w:right="-83"/>
        <w:jc w:val="both"/>
        <w:rPr>
          <w:sz w:val="28"/>
          <w:szCs w:val="28"/>
          <w:lang w:val="uk-UA"/>
        </w:rPr>
      </w:pPr>
    </w:p>
    <w:p w:rsidR="001C04C7" w:rsidRDefault="00B12FD9" w:rsidP="00CF6F7B">
      <w:pPr>
        <w:ind w:right="-8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                </w:t>
      </w:r>
      <w:r w:rsidR="00EE2661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                         </w:t>
      </w:r>
      <w:r w:rsidR="005B46D2">
        <w:rPr>
          <w:sz w:val="28"/>
          <w:szCs w:val="28"/>
          <w:lang w:val="uk-UA"/>
        </w:rPr>
        <w:t>Микола БОРОВЕЦЬ</w:t>
      </w:r>
    </w:p>
    <w:p w:rsidR="00487A0F" w:rsidRPr="001C04C7" w:rsidRDefault="0060545B" w:rsidP="00487A0F">
      <w:pPr>
        <w:spacing w:line="276" w:lineRule="auto"/>
        <w:ind w:left="6096"/>
        <w:rPr>
          <w:rFonts w:eastAsiaTheme="minorEastAsia"/>
          <w:sz w:val="28"/>
          <w:szCs w:val="28"/>
          <w:lang w:val="uk-UA"/>
        </w:rPr>
      </w:pPr>
      <w:r>
        <w:rPr>
          <w:rFonts w:eastAsiaTheme="minorEastAsia"/>
          <w:sz w:val="28"/>
          <w:szCs w:val="28"/>
          <w:lang w:val="uk-UA"/>
        </w:rPr>
        <w:lastRenderedPageBreak/>
        <w:t xml:space="preserve">Додаток </w:t>
      </w:r>
    </w:p>
    <w:p w:rsidR="00487A0F" w:rsidRPr="001C04C7" w:rsidRDefault="00487A0F" w:rsidP="00487A0F">
      <w:pPr>
        <w:spacing w:line="276" w:lineRule="auto"/>
        <w:ind w:left="6096"/>
        <w:rPr>
          <w:rFonts w:eastAsiaTheme="minorEastAsia"/>
          <w:sz w:val="28"/>
          <w:szCs w:val="28"/>
          <w:lang w:val="uk-UA"/>
        </w:rPr>
      </w:pPr>
      <w:r w:rsidRPr="001C04C7">
        <w:rPr>
          <w:rFonts w:eastAsiaTheme="minorEastAsia"/>
          <w:sz w:val="28"/>
          <w:szCs w:val="28"/>
          <w:lang w:val="uk-UA"/>
        </w:rPr>
        <w:t xml:space="preserve">до рішення міської ради </w:t>
      </w:r>
    </w:p>
    <w:p w:rsidR="00487A0F" w:rsidRPr="001C04C7" w:rsidRDefault="00487A0F" w:rsidP="00487A0F">
      <w:pPr>
        <w:spacing w:line="276" w:lineRule="auto"/>
        <w:ind w:left="6096"/>
        <w:rPr>
          <w:rFonts w:eastAsiaTheme="minorEastAsia"/>
          <w:sz w:val="28"/>
          <w:szCs w:val="28"/>
          <w:lang w:val="uk-UA"/>
        </w:rPr>
      </w:pPr>
      <w:r w:rsidRPr="001C04C7">
        <w:rPr>
          <w:rFonts w:eastAsiaTheme="minorEastAsia"/>
          <w:sz w:val="28"/>
          <w:szCs w:val="28"/>
          <w:lang w:val="uk-UA"/>
        </w:rPr>
        <w:t xml:space="preserve">від </w:t>
      </w:r>
      <w:r>
        <w:rPr>
          <w:rFonts w:eastAsiaTheme="minorEastAsia"/>
          <w:sz w:val="28"/>
          <w:szCs w:val="28"/>
          <w:lang w:val="uk-UA"/>
        </w:rPr>
        <w:t xml:space="preserve">                   </w:t>
      </w:r>
      <w:r w:rsidRPr="001C04C7">
        <w:rPr>
          <w:rFonts w:eastAsiaTheme="minorEastAsia"/>
          <w:sz w:val="28"/>
          <w:szCs w:val="28"/>
          <w:lang w:val="uk-UA"/>
        </w:rPr>
        <w:t xml:space="preserve"> №</w:t>
      </w:r>
      <w:r>
        <w:rPr>
          <w:rFonts w:eastAsiaTheme="minorEastAsia"/>
          <w:sz w:val="28"/>
          <w:szCs w:val="28"/>
          <w:lang w:val="uk-UA"/>
        </w:rPr>
        <w:t xml:space="preserve"> </w:t>
      </w:r>
    </w:p>
    <w:p w:rsidR="00487A0F" w:rsidRDefault="00487A0F" w:rsidP="00487A0F">
      <w:pPr>
        <w:spacing w:line="276" w:lineRule="auto"/>
        <w:jc w:val="center"/>
        <w:rPr>
          <w:rFonts w:eastAsiaTheme="minorEastAsia"/>
          <w:sz w:val="28"/>
          <w:szCs w:val="28"/>
          <w:lang w:val="uk-UA"/>
        </w:rPr>
      </w:pPr>
    </w:p>
    <w:p w:rsidR="006230CA" w:rsidRPr="001C04C7" w:rsidRDefault="006230CA" w:rsidP="00487A0F">
      <w:pPr>
        <w:spacing w:line="276" w:lineRule="auto"/>
        <w:jc w:val="center"/>
        <w:rPr>
          <w:rFonts w:eastAsiaTheme="minorEastAsia"/>
          <w:sz w:val="28"/>
          <w:szCs w:val="28"/>
          <w:lang w:val="uk-UA"/>
        </w:rPr>
      </w:pPr>
    </w:p>
    <w:p w:rsidR="00487A0F" w:rsidRPr="001C04C7" w:rsidRDefault="00487A0F" w:rsidP="00487A0F">
      <w:pPr>
        <w:spacing w:line="276" w:lineRule="auto"/>
        <w:jc w:val="center"/>
        <w:rPr>
          <w:rFonts w:eastAsiaTheme="minorEastAsia"/>
          <w:sz w:val="28"/>
          <w:szCs w:val="28"/>
          <w:lang w:val="uk-UA"/>
        </w:rPr>
      </w:pPr>
      <w:r w:rsidRPr="001C04C7">
        <w:rPr>
          <w:rFonts w:eastAsiaTheme="minorEastAsia"/>
          <w:sz w:val="28"/>
          <w:szCs w:val="28"/>
          <w:lang w:val="uk-UA"/>
        </w:rPr>
        <w:t>Графічне відображення новостворен</w:t>
      </w:r>
      <w:r>
        <w:rPr>
          <w:rFonts w:eastAsiaTheme="minorEastAsia"/>
          <w:sz w:val="28"/>
          <w:szCs w:val="28"/>
          <w:lang w:val="uk-UA"/>
        </w:rPr>
        <w:t>ої</w:t>
      </w:r>
      <w:r w:rsidRPr="001C04C7">
        <w:rPr>
          <w:rFonts w:eastAsiaTheme="minorEastAsia"/>
          <w:sz w:val="28"/>
          <w:szCs w:val="28"/>
          <w:lang w:val="uk-UA"/>
        </w:rPr>
        <w:t xml:space="preserve"> вулиці </w:t>
      </w:r>
      <w:r w:rsidR="0060545B">
        <w:rPr>
          <w:rFonts w:eastAsiaTheme="minorEastAsia"/>
          <w:sz w:val="28"/>
          <w:szCs w:val="28"/>
          <w:lang w:val="uk-UA"/>
        </w:rPr>
        <w:t>з нумерацією земельних ділянок</w:t>
      </w:r>
    </w:p>
    <w:p w:rsidR="00487A0F" w:rsidRDefault="00487A0F" w:rsidP="00487A0F">
      <w:pPr>
        <w:spacing w:line="276" w:lineRule="auto"/>
        <w:jc w:val="center"/>
        <w:rPr>
          <w:rFonts w:eastAsiaTheme="minorEastAsia"/>
          <w:sz w:val="28"/>
          <w:szCs w:val="28"/>
          <w:lang w:val="uk-UA"/>
        </w:rPr>
      </w:pPr>
      <w:r w:rsidRPr="001C04C7">
        <w:rPr>
          <w:rFonts w:eastAsiaTheme="minorEastAsia"/>
          <w:sz w:val="28"/>
          <w:szCs w:val="28"/>
          <w:lang w:val="uk-UA"/>
        </w:rPr>
        <w:t xml:space="preserve">в місті </w:t>
      </w:r>
      <w:r>
        <w:rPr>
          <w:rFonts w:eastAsiaTheme="minorEastAsia"/>
          <w:sz w:val="28"/>
          <w:szCs w:val="28"/>
          <w:lang w:val="uk-UA"/>
        </w:rPr>
        <w:t>Звягель Звягельського району Житомирської</w:t>
      </w:r>
      <w:r w:rsidRPr="001C04C7">
        <w:rPr>
          <w:rFonts w:eastAsiaTheme="minorEastAsia"/>
          <w:sz w:val="28"/>
          <w:szCs w:val="28"/>
          <w:lang w:val="uk-UA"/>
        </w:rPr>
        <w:t xml:space="preserve"> області</w:t>
      </w:r>
    </w:p>
    <w:p w:rsidR="00F46E3E" w:rsidRPr="001C04C7" w:rsidRDefault="00F46E3E" w:rsidP="00487A0F">
      <w:pPr>
        <w:spacing w:line="276" w:lineRule="auto"/>
        <w:jc w:val="center"/>
        <w:rPr>
          <w:rFonts w:eastAsiaTheme="minorEastAsia"/>
          <w:sz w:val="28"/>
          <w:szCs w:val="28"/>
          <w:lang w:val="uk-UA"/>
        </w:rPr>
      </w:pPr>
    </w:p>
    <w:p w:rsidR="006230CA" w:rsidRDefault="006230CA" w:rsidP="00487A0F">
      <w:pPr>
        <w:spacing w:line="276" w:lineRule="auto"/>
        <w:jc w:val="center"/>
        <w:rPr>
          <w:rFonts w:eastAsiaTheme="minorEastAsia"/>
          <w:noProof/>
          <w:sz w:val="28"/>
          <w:szCs w:val="28"/>
          <w:lang w:val="uk-UA" w:eastAsia="uk-UA"/>
        </w:rPr>
      </w:pPr>
    </w:p>
    <w:p w:rsidR="00487A0F" w:rsidRPr="001C04C7" w:rsidRDefault="00AD7FC3" w:rsidP="006230CA">
      <w:pPr>
        <w:spacing w:line="276" w:lineRule="auto"/>
        <w:ind w:left="-284"/>
        <w:jc w:val="center"/>
        <w:rPr>
          <w:rFonts w:eastAsiaTheme="minorEastAsia"/>
          <w:sz w:val="28"/>
          <w:szCs w:val="28"/>
          <w:lang w:val="uk-UA"/>
        </w:rPr>
      </w:pPr>
      <w:r w:rsidRPr="00AD7FC3">
        <w:rPr>
          <w:rFonts w:eastAsiaTheme="minorEastAsia"/>
          <w:noProof/>
          <w:sz w:val="28"/>
          <w:szCs w:val="28"/>
          <w:lang w:val="uk-UA" w:eastAsia="uk-UA"/>
        </w:rPr>
        <w:drawing>
          <wp:inline distT="0" distB="0" distL="0" distR="0">
            <wp:extent cx="6533556" cy="3724275"/>
            <wp:effectExtent l="0" t="0" r="635" b="0"/>
            <wp:docPr id="1" name="Рисунок 1" descr="D:\ТАНЯ\ВСІ РІШЕННЯ\2026\вул. Котеджна нумерація схема_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АНЯ\ВСІ РІШЕННЯ\2026\вул. Котеджна нумерація схема_p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594" cy="372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A0F" w:rsidRDefault="00487A0F" w:rsidP="00487A0F">
      <w:pPr>
        <w:spacing w:after="200" w:line="276" w:lineRule="auto"/>
        <w:rPr>
          <w:rFonts w:eastAsiaTheme="minorEastAsia"/>
          <w:sz w:val="28"/>
          <w:szCs w:val="28"/>
          <w:lang w:val="uk-UA"/>
        </w:rPr>
      </w:pPr>
    </w:p>
    <w:p w:rsidR="006230CA" w:rsidRPr="001C04C7" w:rsidRDefault="006230CA" w:rsidP="00487A0F">
      <w:pPr>
        <w:spacing w:after="200" w:line="276" w:lineRule="auto"/>
        <w:rPr>
          <w:rFonts w:eastAsiaTheme="minorEastAsia"/>
          <w:sz w:val="28"/>
          <w:szCs w:val="28"/>
          <w:lang w:val="uk-UA"/>
        </w:rPr>
      </w:pPr>
    </w:p>
    <w:p w:rsidR="00487A0F" w:rsidRPr="001C04C7" w:rsidRDefault="00487A0F" w:rsidP="00487A0F">
      <w:pPr>
        <w:spacing w:after="200" w:line="276" w:lineRule="auto"/>
        <w:rPr>
          <w:rFonts w:eastAsiaTheme="minorEastAsia"/>
          <w:sz w:val="28"/>
          <w:szCs w:val="28"/>
          <w:lang w:val="uk-UA"/>
        </w:rPr>
      </w:pPr>
      <w:r w:rsidRPr="001C04C7">
        <w:rPr>
          <w:rFonts w:eastAsiaTheme="minorEastAsia"/>
          <w:sz w:val="28"/>
          <w:szCs w:val="28"/>
          <w:lang w:val="uk-UA"/>
        </w:rPr>
        <w:t xml:space="preserve">Секретар міської ради                                           </w:t>
      </w:r>
      <w:r w:rsidR="00F46E3E">
        <w:rPr>
          <w:rFonts w:eastAsiaTheme="minorEastAsia"/>
          <w:sz w:val="28"/>
          <w:szCs w:val="28"/>
          <w:lang w:val="uk-UA"/>
        </w:rPr>
        <w:t xml:space="preserve">     </w:t>
      </w:r>
      <w:r w:rsidRPr="001C04C7">
        <w:rPr>
          <w:rFonts w:eastAsiaTheme="minorEastAsia"/>
          <w:sz w:val="28"/>
          <w:szCs w:val="28"/>
          <w:lang w:val="uk-UA"/>
        </w:rPr>
        <w:t xml:space="preserve">              Оксана ГВОЗДЕНКО</w:t>
      </w:r>
    </w:p>
    <w:sectPr w:rsidR="00487A0F" w:rsidRPr="001C04C7" w:rsidSect="006F387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002" w:rsidRDefault="00733002" w:rsidP="00D95CB7">
      <w:r>
        <w:separator/>
      </w:r>
    </w:p>
  </w:endnote>
  <w:endnote w:type="continuationSeparator" w:id="0">
    <w:p w:rsidR="00733002" w:rsidRDefault="00733002" w:rsidP="00D95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002" w:rsidRDefault="00733002" w:rsidP="00D95CB7">
      <w:r>
        <w:separator/>
      </w:r>
    </w:p>
  </w:footnote>
  <w:footnote w:type="continuationSeparator" w:id="0">
    <w:p w:rsidR="00733002" w:rsidRDefault="00733002" w:rsidP="00D95C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3027D"/>
    <w:multiLevelType w:val="hybridMultilevel"/>
    <w:tmpl w:val="573AD564"/>
    <w:lvl w:ilvl="0" w:tplc="EF44861E">
      <w:start w:val="1"/>
      <w:numFmt w:val="decimal"/>
      <w:lvlText w:val="%1."/>
      <w:lvlJc w:val="left"/>
      <w:pPr>
        <w:tabs>
          <w:tab w:val="num" w:pos="1005"/>
        </w:tabs>
        <w:ind w:left="1005" w:hanging="64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316AF6"/>
    <w:multiLevelType w:val="hybridMultilevel"/>
    <w:tmpl w:val="1E9CA0C4"/>
    <w:lvl w:ilvl="0" w:tplc="6E1C88A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E9"/>
    <w:rsid w:val="00011D7F"/>
    <w:rsid w:val="00013402"/>
    <w:rsid w:val="00014EC2"/>
    <w:rsid w:val="0002096E"/>
    <w:rsid w:val="00035973"/>
    <w:rsid w:val="000478CE"/>
    <w:rsid w:val="000520D5"/>
    <w:rsid w:val="000556EE"/>
    <w:rsid w:val="00060FD9"/>
    <w:rsid w:val="000656D2"/>
    <w:rsid w:val="000666C5"/>
    <w:rsid w:val="000667DD"/>
    <w:rsid w:val="00071A6F"/>
    <w:rsid w:val="00072DC8"/>
    <w:rsid w:val="00077BF4"/>
    <w:rsid w:val="000816C1"/>
    <w:rsid w:val="000867BF"/>
    <w:rsid w:val="00087567"/>
    <w:rsid w:val="000A0247"/>
    <w:rsid w:val="000A2E9B"/>
    <w:rsid w:val="000A4CE7"/>
    <w:rsid w:val="000A79CF"/>
    <w:rsid w:val="000B053C"/>
    <w:rsid w:val="000B7562"/>
    <w:rsid w:val="000D2E1D"/>
    <w:rsid w:val="000E23A8"/>
    <w:rsid w:val="000F5FC7"/>
    <w:rsid w:val="000F60B2"/>
    <w:rsid w:val="00107370"/>
    <w:rsid w:val="00122DF9"/>
    <w:rsid w:val="001341D4"/>
    <w:rsid w:val="00135963"/>
    <w:rsid w:val="00135D62"/>
    <w:rsid w:val="00142910"/>
    <w:rsid w:val="00155FBD"/>
    <w:rsid w:val="00166779"/>
    <w:rsid w:val="00171AFA"/>
    <w:rsid w:val="00171F24"/>
    <w:rsid w:val="001722BB"/>
    <w:rsid w:val="001B62FF"/>
    <w:rsid w:val="001B65D6"/>
    <w:rsid w:val="001C04C7"/>
    <w:rsid w:val="001D7281"/>
    <w:rsid w:val="001E5193"/>
    <w:rsid w:val="001F4695"/>
    <w:rsid w:val="00211119"/>
    <w:rsid w:val="00211BD0"/>
    <w:rsid w:val="00224E07"/>
    <w:rsid w:val="0022598E"/>
    <w:rsid w:val="0023082D"/>
    <w:rsid w:val="002330C4"/>
    <w:rsid w:val="00233DFC"/>
    <w:rsid w:val="0023447A"/>
    <w:rsid w:val="00234CC1"/>
    <w:rsid w:val="0025283D"/>
    <w:rsid w:val="00255365"/>
    <w:rsid w:val="00262BA8"/>
    <w:rsid w:val="00273DBD"/>
    <w:rsid w:val="0028143F"/>
    <w:rsid w:val="002826FB"/>
    <w:rsid w:val="00283862"/>
    <w:rsid w:val="00291E25"/>
    <w:rsid w:val="002929F1"/>
    <w:rsid w:val="0029438E"/>
    <w:rsid w:val="002A56EC"/>
    <w:rsid w:val="002C7D85"/>
    <w:rsid w:val="002D2F62"/>
    <w:rsid w:val="002D5EF7"/>
    <w:rsid w:val="002E1B8C"/>
    <w:rsid w:val="002E1DA8"/>
    <w:rsid w:val="002E22A6"/>
    <w:rsid w:val="002E5A1B"/>
    <w:rsid w:val="002F230F"/>
    <w:rsid w:val="00303E8F"/>
    <w:rsid w:val="00317371"/>
    <w:rsid w:val="00321F06"/>
    <w:rsid w:val="0032355B"/>
    <w:rsid w:val="0034699B"/>
    <w:rsid w:val="0037263D"/>
    <w:rsid w:val="003742F2"/>
    <w:rsid w:val="00376E75"/>
    <w:rsid w:val="0038146A"/>
    <w:rsid w:val="003938A4"/>
    <w:rsid w:val="00393A1B"/>
    <w:rsid w:val="003C6936"/>
    <w:rsid w:val="003F4F4C"/>
    <w:rsid w:val="00402DE9"/>
    <w:rsid w:val="00404F06"/>
    <w:rsid w:val="00406CD7"/>
    <w:rsid w:val="00416927"/>
    <w:rsid w:val="00420EE5"/>
    <w:rsid w:val="00427558"/>
    <w:rsid w:val="00427878"/>
    <w:rsid w:val="00444CDC"/>
    <w:rsid w:val="00446B69"/>
    <w:rsid w:val="00453F36"/>
    <w:rsid w:val="00467351"/>
    <w:rsid w:val="00480D0D"/>
    <w:rsid w:val="0048483E"/>
    <w:rsid w:val="004867A0"/>
    <w:rsid w:val="00487A0F"/>
    <w:rsid w:val="00487A64"/>
    <w:rsid w:val="00487DF3"/>
    <w:rsid w:val="004928CB"/>
    <w:rsid w:val="004A4494"/>
    <w:rsid w:val="004C5069"/>
    <w:rsid w:val="004D5A6A"/>
    <w:rsid w:val="004E0D3D"/>
    <w:rsid w:val="004E3CA3"/>
    <w:rsid w:val="004F0788"/>
    <w:rsid w:val="005073BC"/>
    <w:rsid w:val="00514610"/>
    <w:rsid w:val="005236E9"/>
    <w:rsid w:val="00533C7F"/>
    <w:rsid w:val="00540F89"/>
    <w:rsid w:val="00551E64"/>
    <w:rsid w:val="005572CC"/>
    <w:rsid w:val="00566C24"/>
    <w:rsid w:val="00570A93"/>
    <w:rsid w:val="00571A35"/>
    <w:rsid w:val="00574F01"/>
    <w:rsid w:val="00581D13"/>
    <w:rsid w:val="00584396"/>
    <w:rsid w:val="0058677B"/>
    <w:rsid w:val="005A18B8"/>
    <w:rsid w:val="005B0DEA"/>
    <w:rsid w:val="005B46D2"/>
    <w:rsid w:val="005B6581"/>
    <w:rsid w:val="005C46FA"/>
    <w:rsid w:val="005C5CFB"/>
    <w:rsid w:val="005F1870"/>
    <w:rsid w:val="005F2C2A"/>
    <w:rsid w:val="005F73C3"/>
    <w:rsid w:val="0060545B"/>
    <w:rsid w:val="00605482"/>
    <w:rsid w:val="00606737"/>
    <w:rsid w:val="00614221"/>
    <w:rsid w:val="00616BC4"/>
    <w:rsid w:val="006230CA"/>
    <w:rsid w:val="00623877"/>
    <w:rsid w:val="006265D7"/>
    <w:rsid w:val="00627FCB"/>
    <w:rsid w:val="0063015D"/>
    <w:rsid w:val="00644E25"/>
    <w:rsid w:val="00652DD2"/>
    <w:rsid w:val="00653BBB"/>
    <w:rsid w:val="006564F2"/>
    <w:rsid w:val="00664EB6"/>
    <w:rsid w:val="006841F1"/>
    <w:rsid w:val="00692FAB"/>
    <w:rsid w:val="00693F8F"/>
    <w:rsid w:val="006B66C8"/>
    <w:rsid w:val="006B6F0E"/>
    <w:rsid w:val="006B7B44"/>
    <w:rsid w:val="006D67B4"/>
    <w:rsid w:val="006F1B3C"/>
    <w:rsid w:val="006F3875"/>
    <w:rsid w:val="00712158"/>
    <w:rsid w:val="00723F17"/>
    <w:rsid w:val="00733002"/>
    <w:rsid w:val="00743680"/>
    <w:rsid w:val="00746FB9"/>
    <w:rsid w:val="00751251"/>
    <w:rsid w:val="00751CEE"/>
    <w:rsid w:val="00753696"/>
    <w:rsid w:val="0075763C"/>
    <w:rsid w:val="00763DE0"/>
    <w:rsid w:val="00772D55"/>
    <w:rsid w:val="0078552A"/>
    <w:rsid w:val="00790140"/>
    <w:rsid w:val="007A14FA"/>
    <w:rsid w:val="007A7560"/>
    <w:rsid w:val="007D45D8"/>
    <w:rsid w:val="007E0CC4"/>
    <w:rsid w:val="007E5B0A"/>
    <w:rsid w:val="007F4E8A"/>
    <w:rsid w:val="00801A2C"/>
    <w:rsid w:val="00801C5B"/>
    <w:rsid w:val="00801C7C"/>
    <w:rsid w:val="00802C5A"/>
    <w:rsid w:val="0081139D"/>
    <w:rsid w:val="00811B5E"/>
    <w:rsid w:val="008169D9"/>
    <w:rsid w:val="0082126E"/>
    <w:rsid w:val="008214E3"/>
    <w:rsid w:val="00844388"/>
    <w:rsid w:val="00847F29"/>
    <w:rsid w:val="00853BB2"/>
    <w:rsid w:val="00854ACD"/>
    <w:rsid w:val="0086079E"/>
    <w:rsid w:val="00860C62"/>
    <w:rsid w:val="00864E49"/>
    <w:rsid w:val="00865A03"/>
    <w:rsid w:val="008817C1"/>
    <w:rsid w:val="00886C3B"/>
    <w:rsid w:val="0088788E"/>
    <w:rsid w:val="00895015"/>
    <w:rsid w:val="008A3C18"/>
    <w:rsid w:val="008A5A6F"/>
    <w:rsid w:val="008D0E52"/>
    <w:rsid w:val="008D5393"/>
    <w:rsid w:val="008E2F2E"/>
    <w:rsid w:val="008E40FF"/>
    <w:rsid w:val="009038A7"/>
    <w:rsid w:val="00913EE1"/>
    <w:rsid w:val="00916E84"/>
    <w:rsid w:val="009171AD"/>
    <w:rsid w:val="009379CA"/>
    <w:rsid w:val="00951542"/>
    <w:rsid w:val="00957006"/>
    <w:rsid w:val="009619C5"/>
    <w:rsid w:val="00970AB4"/>
    <w:rsid w:val="00983D42"/>
    <w:rsid w:val="00992286"/>
    <w:rsid w:val="009D4443"/>
    <w:rsid w:val="009E5353"/>
    <w:rsid w:val="009F011F"/>
    <w:rsid w:val="00A07334"/>
    <w:rsid w:val="00A11497"/>
    <w:rsid w:val="00A148F0"/>
    <w:rsid w:val="00A20A8C"/>
    <w:rsid w:val="00A23E84"/>
    <w:rsid w:val="00A24988"/>
    <w:rsid w:val="00A307B8"/>
    <w:rsid w:val="00A34269"/>
    <w:rsid w:val="00A41EF3"/>
    <w:rsid w:val="00A5023F"/>
    <w:rsid w:val="00A5346F"/>
    <w:rsid w:val="00A57713"/>
    <w:rsid w:val="00A62319"/>
    <w:rsid w:val="00A6761F"/>
    <w:rsid w:val="00A77C84"/>
    <w:rsid w:val="00A84913"/>
    <w:rsid w:val="00A8697A"/>
    <w:rsid w:val="00A91D67"/>
    <w:rsid w:val="00A938DE"/>
    <w:rsid w:val="00A97A3F"/>
    <w:rsid w:val="00AA7B0D"/>
    <w:rsid w:val="00AA7CA5"/>
    <w:rsid w:val="00AB2286"/>
    <w:rsid w:val="00AB4EB2"/>
    <w:rsid w:val="00AB6074"/>
    <w:rsid w:val="00AC0168"/>
    <w:rsid w:val="00AC2F7A"/>
    <w:rsid w:val="00AD12F1"/>
    <w:rsid w:val="00AD5A30"/>
    <w:rsid w:val="00AD7941"/>
    <w:rsid w:val="00AD7FC3"/>
    <w:rsid w:val="00AE5A19"/>
    <w:rsid w:val="00AF5E6F"/>
    <w:rsid w:val="00B103EC"/>
    <w:rsid w:val="00B12FD9"/>
    <w:rsid w:val="00B20D4E"/>
    <w:rsid w:val="00B23B77"/>
    <w:rsid w:val="00B25F35"/>
    <w:rsid w:val="00B41EE2"/>
    <w:rsid w:val="00B56B7D"/>
    <w:rsid w:val="00B77B51"/>
    <w:rsid w:val="00B9152F"/>
    <w:rsid w:val="00BC269B"/>
    <w:rsid w:val="00BF05F7"/>
    <w:rsid w:val="00BF3B29"/>
    <w:rsid w:val="00BF3B76"/>
    <w:rsid w:val="00C13064"/>
    <w:rsid w:val="00C14E76"/>
    <w:rsid w:val="00C162AB"/>
    <w:rsid w:val="00C16385"/>
    <w:rsid w:val="00C30268"/>
    <w:rsid w:val="00C43605"/>
    <w:rsid w:val="00C52CA9"/>
    <w:rsid w:val="00C535D9"/>
    <w:rsid w:val="00C61E77"/>
    <w:rsid w:val="00C85E2A"/>
    <w:rsid w:val="00C87528"/>
    <w:rsid w:val="00C96262"/>
    <w:rsid w:val="00C96D55"/>
    <w:rsid w:val="00CA2074"/>
    <w:rsid w:val="00CB1D40"/>
    <w:rsid w:val="00CB50A5"/>
    <w:rsid w:val="00CC11DF"/>
    <w:rsid w:val="00CC38E2"/>
    <w:rsid w:val="00CC496A"/>
    <w:rsid w:val="00CD3A1C"/>
    <w:rsid w:val="00CF09B9"/>
    <w:rsid w:val="00CF3725"/>
    <w:rsid w:val="00CF6F7B"/>
    <w:rsid w:val="00CF71C3"/>
    <w:rsid w:val="00D00263"/>
    <w:rsid w:val="00D00521"/>
    <w:rsid w:val="00D03C7F"/>
    <w:rsid w:val="00D0769B"/>
    <w:rsid w:val="00D115D1"/>
    <w:rsid w:val="00D12CAF"/>
    <w:rsid w:val="00D41B92"/>
    <w:rsid w:val="00D4652E"/>
    <w:rsid w:val="00D469E1"/>
    <w:rsid w:val="00D60C98"/>
    <w:rsid w:val="00D67315"/>
    <w:rsid w:val="00D72EA2"/>
    <w:rsid w:val="00D732C2"/>
    <w:rsid w:val="00D73AA8"/>
    <w:rsid w:val="00D75043"/>
    <w:rsid w:val="00D75E2E"/>
    <w:rsid w:val="00D8549D"/>
    <w:rsid w:val="00D92581"/>
    <w:rsid w:val="00D95CB7"/>
    <w:rsid w:val="00DB1AF9"/>
    <w:rsid w:val="00DB3835"/>
    <w:rsid w:val="00DB51C6"/>
    <w:rsid w:val="00DC38A6"/>
    <w:rsid w:val="00DD63D3"/>
    <w:rsid w:val="00DE011D"/>
    <w:rsid w:val="00DE459F"/>
    <w:rsid w:val="00DF1676"/>
    <w:rsid w:val="00DF277F"/>
    <w:rsid w:val="00DF3C73"/>
    <w:rsid w:val="00DF41DA"/>
    <w:rsid w:val="00E0248D"/>
    <w:rsid w:val="00E02A59"/>
    <w:rsid w:val="00E45CE8"/>
    <w:rsid w:val="00E57B99"/>
    <w:rsid w:val="00E727CD"/>
    <w:rsid w:val="00E75936"/>
    <w:rsid w:val="00E94E54"/>
    <w:rsid w:val="00E94FCB"/>
    <w:rsid w:val="00EA0716"/>
    <w:rsid w:val="00EA5D97"/>
    <w:rsid w:val="00EB568E"/>
    <w:rsid w:val="00EC5FBD"/>
    <w:rsid w:val="00EC7AE9"/>
    <w:rsid w:val="00EC7FF1"/>
    <w:rsid w:val="00ED3CEF"/>
    <w:rsid w:val="00EE2661"/>
    <w:rsid w:val="00EE4E3C"/>
    <w:rsid w:val="00EF01C0"/>
    <w:rsid w:val="00F116E6"/>
    <w:rsid w:val="00F164E5"/>
    <w:rsid w:val="00F2390A"/>
    <w:rsid w:val="00F23BF0"/>
    <w:rsid w:val="00F24A28"/>
    <w:rsid w:val="00F31519"/>
    <w:rsid w:val="00F37B3C"/>
    <w:rsid w:val="00F46E3E"/>
    <w:rsid w:val="00F56FF5"/>
    <w:rsid w:val="00F609C5"/>
    <w:rsid w:val="00F70CDA"/>
    <w:rsid w:val="00F72927"/>
    <w:rsid w:val="00F763B8"/>
    <w:rsid w:val="00F824AF"/>
    <w:rsid w:val="00F90671"/>
    <w:rsid w:val="00F921BF"/>
    <w:rsid w:val="00F95887"/>
    <w:rsid w:val="00F97855"/>
    <w:rsid w:val="00FA1356"/>
    <w:rsid w:val="00FA59C5"/>
    <w:rsid w:val="00FC1EF5"/>
    <w:rsid w:val="00FD1B65"/>
    <w:rsid w:val="00FD1D87"/>
    <w:rsid w:val="00FD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69DAE"/>
  <w15:docId w15:val="{1B16FEC8-4CCB-4A6B-A9FD-E1D7AC8D0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A0F"/>
    <w:rPr>
      <w:sz w:val="24"/>
      <w:szCs w:val="24"/>
    </w:rPr>
  </w:style>
  <w:style w:type="paragraph" w:styleId="1">
    <w:name w:val="heading 1"/>
    <w:basedOn w:val="a"/>
    <w:next w:val="a"/>
    <w:qFormat/>
    <w:rsid w:val="00402DE9"/>
    <w:pPr>
      <w:keepNext/>
      <w:jc w:val="center"/>
      <w:outlineLvl w:val="0"/>
    </w:pPr>
    <w:rPr>
      <w:b/>
      <w:sz w:val="36"/>
      <w:szCs w:val="20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C14E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9">
    <w:name w:val="heading 9"/>
    <w:basedOn w:val="a"/>
    <w:next w:val="a"/>
    <w:link w:val="90"/>
    <w:semiHidden/>
    <w:unhideWhenUsed/>
    <w:qFormat/>
    <w:rsid w:val="00B12F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4652E"/>
    <w:rPr>
      <w:color w:val="0000FF"/>
      <w:u w:val="single"/>
    </w:rPr>
  </w:style>
  <w:style w:type="paragraph" w:styleId="a4">
    <w:name w:val="Balloon Text"/>
    <w:basedOn w:val="a"/>
    <w:link w:val="a5"/>
    <w:rsid w:val="0029438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29438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7CA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7">
    <w:name w:val="Table Grid"/>
    <w:basedOn w:val="a1"/>
    <w:uiPriority w:val="39"/>
    <w:rsid w:val="00AA7CA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605482"/>
    <w:pPr>
      <w:spacing w:before="100" w:beforeAutospacing="1" w:after="100" w:afterAutospacing="1"/>
    </w:pPr>
    <w:rPr>
      <w:rFonts w:eastAsia="Calibri"/>
    </w:rPr>
  </w:style>
  <w:style w:type="paragraph" w:styleId="a9">
    <w:name w:val="Plain Text"/>
    <w:basedOn w:val="a"/>
    <w:link w:val="aa"/>
    <w:rsid w:val="00605482"/>
    <w:pPr>
      <w:spacing w:after="200" w:line="276" w:lineRule="auto"/>
    </w:pPr>
    <w:rPr>
      <w:rFonts w:ascii="Courier New" w:hAnsi="Courier New" w:cs="Courier New"/>
      <w:sz w:val="20"/>
      <w:szCs w:val="20"/>
      <w:lang w:val="uk-UA" w:eastAsia="en-US"/>
    </w:rPr>
  </w:style>
  <w:style w:type="character" w:customStyle="1" w:styleId="aa">
    <w:name w:val="Текст Знак"/>
    <w:basedOn w:val="a0"/>
    <w:link w:val="a9"/>
    <w:rsid w:val="00605482"/>
    <w:rPr>
      <w:rFonts w:ascii="Courier New" w:hAnsi="Courier New" w:cs="Courier New"/>
      <w:lang w:val="uk-UA" w:eastAsia="en-US"/>
    </w:rPr>
  </w:style>
  <w:style w:type="character" w:customStyle="1" w:styleId="docdata">
    <w:name w:val="docdata"/>
    <w:aliases w:val="docy,v5,2727,baiaagaaboqcaaadngyaaawsbgaaaaaaaaaaaaaaaaaaaaaaaaaaaaaaaaaaaaaaaaaaaaaaaaaaaaaaaaaaaaaaaaaaaaaaaaaaaaaaaaaaaaaaaaaaaaaaaaaaaaaaaaaaaaaaaaaaaaaaaaaaaaaaaaaaaaaaaaaaaaaaaaaaaaaaaaaaaaaaaaaaaaaaaaaaaaaaaaaaaaaaaaaaaaaaaaaaaaaaaaaaaaaa"/>
    <w:basedOn w:val="a0"/>
    <w:rsid w:val="00605482"/>
  </w:style>
  <w:style w:type="paragraph" w:styleId="ab">
    <w:name w:val="header"/>
    <w:basedOn w:val="a"/>
    <w:link w:val="ac"/>
    <w:uiPriority w:val="99"/>
    <w:rsid w:val="003938A4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c">
    <w:name w:val="Верхний колонтитул Знак"/>
    <w:basedOn w:val="a0"/>
    <w:link w:val="ab"/>
    <w:uiPriority w:val="99"/>
    <w:rsid w:val="003938A4"/>
    <w:rPr>
      <w:sz w:val="28"/>
    </w:rPr>
  </w:style>
  <w:style w:type="character" w:styleId="ad">
    <w:name w:val="page number"/>
    <w:rsid w:val="003938A4"/>
  </w:style>
  <w:style w:type="paragraph" w:styleId="ae">
    <w:name w:val="footer"/>
    <w:basedOn w:val="a"/>
    <w:link w:val="af"/>
    <w:rsid w:val="00D95CB7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rsid w:val="00D95CB7"/>
    <w:rPr>
      <w:sz w:val="24"/>
      <w:szCs w:val="24"/>
    </w:rPr>
  </w:style>
  <w:style w:type="paragraph" w:customStyle="1" w:styleId="rvps2">
    <w:name w:val="rvps2"/>
    <w:basedOn w:val="a"/>
    <w:rsid w:val="00F921BF"/>
    <w:pPr>
      <w:spacing w:before="100" w:beforeAutospacing="1" w:after="100" w:afterAutospacing="1"/>
    </w:pPr>
    <w:rPr>
      <w:lang w:val="uk-UA" w:eastAsia="uk-UA"/>
    </w:rPr>
  </w:style>
  <w:style w:type="character" w:customStyle="1" w:styleId="rvts46">
    <w:name w:val="rvts46"/>
    <w:rsid w:val="00F921BF"/>
  </w:style>
  <w:style w:type="character" w:customStyle="1" w:styleId="rvts23">
    <w:name w:val="rvts23"/>
    <w:rsid w:val="00F921BF"/>
  </w:style>
  <w:style w:type="paragraph" w:styleId="af0">
    <w:name w:val="No Spacing"/>
    <w:uiPriority w:val="1"/>
    <w:qFormat/>
    <w:rsid w:val="00077BF4"/>
    <w:rPr>
      <w:rFonts w:ascii="Calibri" w:eastAsia="SimSun" w:hAnsi="Calibri"/>
      <w:sz w:val="22"/>
      <w:szCs w:val="22"/>
      <w:lang w:eastAsia="zh-CN"/>
    </w:rPr>
  </w:style>
  <w:style w:type="character" w:customStyle="1" w:styleId="rvts0">
    <w:name w:val="rvts0"/>
    <w:basedOn w:val="a0"/>
    <w:rsid w:val="00077BF4"/>
  </w:style>
  <w:style w:type="character" w:customStyle="1" w:styleId="90">
    <w:name w:val="Заголовок 9 Знак"/>
    <w:basedOn w:val="a0"/>
    <w:link w:val="9"/>
    <w:semiHidden/>
    <w:rsid w:val="00B12FD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1">
    <w:name w:val="Body Text Indent"/>
    <w:basedOn w:val="a"/>
    <w:link w:val="af2"/>
    <w:rsid w:val="00B12FD9"/>
    <w:pPr>
      <w:spacing w:after="120"/>
      <w:ind w:left="283"/>
    </w:pPr>
    <w:rPr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rsid w:val="00B12FD9"/>
  </w:style>
  <w:style w:type="character" w:customStyle="1" w:styleId="40">
    <w:name w:val="Заголовок 4 Знак"/>
    <w:basedOn w:val="a0"/>
    <w:link w:val="4"/>
    <w:semiHidden/>
    <w:rsid w:val="00C14E7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5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004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7A0EE-C3BD-465E-AA85-A12CB8FD5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1525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2026-09-11T07:22:00Z</cp:lastPrinted>
  <dcterms:created xsi:type="dcterms:W3CDTF">2026-09-11T07:08:00Z</dcterms:created>
  <dcterms:modified xsi:type="dcterms:W3CDTF">2026-09-14T11:26:00Z</dcterms:modified>
</cp:coreProperties>
</file>