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7FF" w:rsidRPr="004849E5" w:rsidRDefault="00AB37FF" w:rsidP="00AB37FF">
      <w:pPr>
        <w:keepNext/>
        <w:spacing w:before="240" w:after="60" w:line="240" w:lineRule="auto"/>
        <w:ind w:right="-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4849E5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242F91BB" wp14:editId="4FF67326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7FF" w:rsidRPr="004849E5" w:rsidRDefault="00AB37FF" w:rsidP="00AB37FF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ВИКОНАВЧИЙ КОМІТЕТ</w:t>
      </w:r>
    </w:p>
    <w:p w:rsidR="00AB37FF" w:rsidRPr="004849E5" w:rsidRDefault="00AB37FF" w:rsidP="00AB37FF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ЗВЯГЕЛЬСЬКОЇ МІСЬКОЇ РАДИ</w:t>
      </w:r>
    </w:p>
    <w:p w:rsidR="00AB37FF" w:rsidRPr="004849E5" w:rsidRDefault="00AB37FF" w:rsidP="00AB37FF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</w:t>
      </w:r>
    </w:p>
    <w:p w:rsidR="00AB37FF" w:rsidRPr="00FE1BB8" w:rsidRDefault="00AB37FF" w:rsidP="00AB37F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B37FF" w:rsidRPr="004849E5" w:rsidRDefault="006D19BB" w:rsidP="00AB37F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23.09.2026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B37FF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2068</w:t>
      </w:r>
    </w:p>
    <w:p w:rsidR="00AB37FF" w:rsidRPr="004849E5" w:rsidRDefault="00AB37FF" w:rsidP="00AB37FF">
      <w:pPr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</w:p>
    <w:p w:rsidR="00AB37FF" w:rsidRPr="00AB37FF" w:rsidRDefault="00AB37FF" w:rsidP="00A339AA">
      <w:pPr>
        <w:tabs>
          <w:tab w:val="left" w:pos="4860"/>
        </w:tabs>
        <w:spacing w:after="0" w:line="240" w:lineRule="auto"/>
        <w:ind w:right="5813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погодження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9C2AB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кту</w:t>
      </w:r>
      <w:proofErr w:type="spellEnd"/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змін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Програми 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keepNext/>
        <w:spacing w:after="0" w:line="240" w:lineRule="exact"/>
        <w:ind w:right="43"/>
        <w:outlineLvl w:val="1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AB37FF" w:rsidRPr="00AB37FF" w:rsidRDefault="00DD2D1E" w:rsidP="00AB37FF">
      <w:pPr>
        <w:spacing w:after="0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</w:pPr>
      <w:r w:rsidRPr="00A21F90">
        <w:rPr>
          <w:rFonts w:ascii="Times New Roman" w:hAnsi="Times New Roman" w:cs="Times New Roman"/>
          <w:sz w:val="28"/>
          <w:szCs w:val="28"/>
        </w:rPr>
        <w:t>Керуючись підпунктом 1 пункту «а» статті 27, підпунктом 15</w:t>
      </w:r>
      <w:r w:rsidRPr="00A21F90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A21F90">
        <w:rPr>
          <w:rFonts w:ascii="Times New Roman" w:hAnsi="Times New Roman" w:cs="Times New Roman"/>
          <w:sz w:val="28"/>
          <w:szCs w:val="28"/>
        </w:rPr>
        <w:t xml:space="preserve"> пункту «а» статті 30, статтею </w:t>
      </w:r>
      <w:r w:rsidRPr="00A21F90">
        <w:rPr>
          <w:rFonts w:ascii="Times New Roman" w:hAnsi="Times New Roman" w:cs="Times New Roman"/>
          <w:sz w:val="28"/>
          <w:szCs w:val="28"/>
          <w:lang w:eastAsia="zh-CN"/>
        </w:rPr>
        <w:t>40 Закону України «Про мі</w:t>
      </w:r>
      <w:r>
        <w:rPr>
          <w:rFonts w:ascii="Times New Roman" w:hAnsi="Times New Roman" w:cs="Times New Roman"/>
          <w:sz w:val="28"/>
          <w:szCs w:val="28"/>
          <w:lang w:eastAsia="zh-CN"/>
        </w:rPr>
        <w:t>сцеве самоврядування в Україні»</w:t>
      </w:r>
      <w:r w:rsidRPr="00A21F90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6C03C7" w:rsidRPr="00AB37FF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Законом України «Про оздоровлення та відпочинок дітей», </w:t>
      </w:r>
      <w:r w:rsidR="006C03C7" w:rsidRPr="006C03C7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рішенням Звягельської міської ради </w:t>
      </w:r>
      <w:r w:rsidR="00A339AA">
        <w:rPr>
          <w:rFonts w:ascii="Times New Roman" w:eastAsia="Calibri" w:hAnsi="Times New Roman" w:cs="Times New Roman"/>
          <w:sz w:val="28"/>
          <w:szCs w:val="28"/>
          <w:lang w:eastAsia="zh-CN"/>
        </w:rPr>
        <w:t>від 25.04.2024 №1188 «Про затвердження Порядку розроблення, виконання, моніторингу місцевих цільових програм та звітності про їх виконання»</w:t>
      </w:r>
      <w:r w:rsidR="006C03C7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="006C03C7" w:rsidRPr="00AD36B1">
        <w:rPr>
          <w:rFonts w:ascii="Times New Roman" w:hAnsi="Times New Roman" w:cs="Times New Roman"/>
          <w:sz w:val="28"/>
          <w:szCs w:val="28"/>
          <w:lang w:eastAsia="zh-CN"/>
        </w:rPr>
        <w:t>(зі змінами)</w:t>
      </w:r>
      <w:r w:rsidR="00A339AA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,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враховуючи 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висновки фінансового управління міської ради від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22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.0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9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.2026 №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 w:rsidR="00851136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464</w:t>
      </w:r>
      <w:bookmarkStart w:id="0" w:name="_GoBack"/>
      <w:bookmarkEnd w:id="0"/>
      <w:r w:rsidR="00993AAC" w:rsidRPr="009C2AB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, </w:t>
      </w:r>
      <w:r w:rsidR="00993AAC" w:rsidRP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відділу економіки міської ради </w:t>
      </w:r>
      <w:r w:rsidR="00993AAC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від 22.09.2026 № 86, </w:t>
      </w:r>
      <w:r w:rsidR="00AB37FF" w:rsidRPr="00AB37FF">
        <w:rPr>
          <w:rFonts w:ascii="Times New Roman" w:eastAsiaTheme="minorHAnsi" w:hAnsi="Times New Roman" w:cs="Times New Roman"/>
          <w:sz w:val="28"/>
          <w:szCs w:val="28"/>
          <w:lang w:val="uk-UA" w:eastAsia="zh-CN"/>
        </w:rPr>
        <w:t xml:space="preserve">з метою подальшої організації відпочинку та оздоровлення дітей Звягельської міської територіальної громади, </w:t>
      </w:r>
      <w:r w:rsidR="00AB37FF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виконавчий комітет Звягельської міської ради</w:t>
      </w:r>
    </w:p>
    <w:p w:rsidR="00AB37FF" w:rsidRPr="00AB37FF" w:rsidRDefault="00AB37FF" w:rsidP="00AB37FF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</w:p>
    <w:p w:rsidR="00AB37FF" w:rsidRPr="00AB37FF" w:rsidRDefault="00AB37FF" w:rsidP="00AB37FF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</w:t>
      </w:r>
      <w:r w:rsidRPr="00AB37F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:</w:t>
      </w:r>
    </w:p>
    <w:p w:rsidR="00AB37FF" w:rsidRPr="00AB37FF" w:rsidRDefault="00AB37FF" w:rsidP="00AB37FF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AB37FF" w:rsidRPr="00993AAC" w:rsidRDefault="00AB37FF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Погодити </w:t>
      </w:r>
      <w:proofErr w:type="spellStart"/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="0021201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змін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Програми відпочинку та оздоровлення дітей Звягельської міської територіальної громади на 2026-2028 роки, затвердженої рішенням міської ради від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18.12.2025 № 1645, а саме:</w:t>
      </w:r>
      <w:r w:rsidRPr="00AB37F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AB37F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ar-SA"/>
        </w:rPr>
        <w:t xml:space="preserve">у розділ І «Паспорт програми відпочинку та оздоровлення дітей Звягельської міської територіальної громади на 2026-2028 роки»;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у таблицю «Показники результативності Програми»; у таблицю «Ресурсне забезпечення Програми»</w:t>
      </w:r>
      <w:r w:rsidR="002120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у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/>
        </w:rPr>
        <w:t>пункт 2 таблиці «Основні завдання</w:t>
      </w: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та заходи реалізації Програми відпочинку та оздоровлення дітей Звягельської міської територіальної громади на 2026-2028 роки»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(додаються).</w:t>
      </w:r>
    </w:p>
    <w:p w:rsidR="00993AAC" w:rsidRPr="00AB37FF" w:rsidRDefault="00993AAC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Управлінню у справах сім’ї, молоді, фізичної культури та спорту</w:t>
      </w:r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міської ради </w:t>
      </w:r>
      <w:proofErr w:type="spellStart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внести</w:t>
      </w:r>
      <w:proofErr w:type="spellEnd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на розгляд чергової сесії міської ради </w:t>
      </w:r>
      <w:proofErr w:type="spellStart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ріше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ння міської ради «Про внесення </w:t>
      </w:r>
      <w:r w:rsidRPr="00993AAC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змін до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рограми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відпочинку та оздоровлення дітей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Звягельської міської територіальної громади на 202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993AA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роки»</w:t>
      </w:r>
    </w:p>
    <w:p w:rsidR="00AB37FF" w:rsidRPr="00AB37FF" w:rsidRDefault="00AB37FF" w:rsidP="00AB37FF">
      <w:pPr>
        <w:numPr>
          <w:ilvl w:val="0"/>
          <w:numId w:val="2"/>
        </w:numPr>
        <w:suppressAutoHyphens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</w:t>
      </w:r>
      <w:r w:rsidR="0021201D" w:rsidRPr="0021201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заступника міського голови Борис Н.</w:t>
      </w:r>
      <w:r w:rsidR="004162A6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П.</w:t>
      </w: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Міський голова                                                                          Микола БОРОВЕЦЬ</w:t>
      </w: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  <w:sectPr w:rsidR="00AB37FF" w:rsidRPr="00AB37FF">
          <w:pgSz w:w="11906" w:h="16838"/>
          <w:pgMar w:top="850" w:right="707" w:bottom="850" w:left="1417" w:header="708" w:footer="708" w:gutter="0"/>
          <w:cols w:space="720"/>
        </w:sectPr>
      </w:pPr>
    </w:p>
    <w:p w:rsidR="00AB37FF" w:rsidRPr="00AB37FF" w:rsidRDefault="00AB37FF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AB37FF" w:rsidRDefault="00AB37FF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до рішення 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виконавчого комітету</w:t>
      </w:r>
    </w:p>
    <w:p w:rsidR="006F4AC6" w:rsidRPr="00AB37FF" w:rsidRDefault="006F4AC6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міської ради</w:t>
      </w:r>
    </w:p>
    <w:p w:rsidR="00AB37FF" w:rsidRPr="00AB37FF" w:rsidRDefault="006D19BB" w:rsidP="00DD2D1E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 23.09.2026 № 2068</w:t>
      </w:r>
    </w:p>
    <w:p w:rsidR="00AB37FF" w:rsidRPr="00AB37FF" w:rsidRDefault="00AB37FF" w:rsidP="00AB37FF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І. Паспорт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Програми відпочинку та оздоровлення дітей Звягельської міської 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територіальної громади на 2026-2028 роки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87"/>
        <w:gridCol w:w="5255"/>
      </w:tblGrid>
      <w:tr w:rsidR="00AB37FF" w:rsidRPr="00AB37FF" w:rsidTr="00003D5C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pacing w:line="257" w:lineRule="auto"/>
              <w:ind w:right="312"/>
              <w:rPr>
                <w:rFonts w:eastAsiaTheme="minorHAnsi"/>
                <w:lang w:val="uk-UA" w:eastAsia="ar-SA"/>
              </w:rPr>
            </w:pPr>
            <w:r w:rsidRPr="00AB37FF">
              <w:rPr>
                <w:rFonts w:eastAsiaTheme="minorHAnsi"/>
                <w:lang w:val="uk-UA" w:eastAsia="ar-SA"/>
              </w:rPr>
              <w:t>8.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2026 рік – 1600,0 тис.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2027 рік – 1940,0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2028 рік – 2240,0 тис. грн.</w:t>
            </w:r>
          </w:p>
        </w:tc>
      </w:tr>
    </w:tbl>
    <w:p w:rsidR="00AB37FF" w:rsidRPr="009C2AB9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uk-UA" w:eastAsia="ru-RU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t>ПОКАЗНИКИ РЕЗУЛЬТАТИВНОСТІ ПРОГРАМИ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835"/>
        <w:gridCol w:w="992"/>
        <w:gridCol w:w="1843"/>
        <w:gridCol w:w="1134"/>
        <w:gridCol w:w="1134"/>
        <w:gridCol w:w="1134"/>
      </w:tblGrid>
      <w:tr w:rsidR="00AB37FF" w:rsidRPr="00AB37FF" w:rsidTr="00003D5C">
        <w:trPr>
          <w:trHeight w:hRule="exact" w:val="405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835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Одиниця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виміру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Вихідні дані на початок дії Програми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</w:tr>
      <w:tr w:rsidR="00AB37FF" w:rsidRPr="00AB37FF" w:rsidTr="00003D5C">
        <w:trPr>
          <w:trHeight w:hRule="exact" w:val="567"/>
        </w:trPr>
        <w:tc>
          <w:tcPr>
            <w:tcW w:w="421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35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</w:tr>
      <w:tr w:rsidR="00AB37FF" w:rsidRPr="00AB37FF" w:rsidTr="00003D5C">
        <w:trPr>
          <w:trHeight w:hRule="exact" w:val="278"/>
        </w:trPr>
        <w:tc>
          <w:tcPr>
            <w:tcW w:w="421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7</w:t>
            </w:r>
          </w:p>
        </w:tc>
      </w:tr>
      <w:tr w:rsidR="00AB37FF" w:rsidRPr="00AB37FF" w:rsidTr="006F4AC6">
        <w:trPr>
          <w:trHeight w:hRule="exact" w:val="557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 дітей, які потребують особливої соціальної уваги та підтримки</w:t>
            </w:r>
          </w:p>
        </w:tc>
      </w:tr>
      <w:tr w:rsidR="00AB37FF" w:rsidRPr="00AB37FF" w:rsidTr="00003D5C">
        <w:trPr>
          <w:trHeight w:hRule="exact" w:val="349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</w:tr>
      <w:tr w:rsidR="00AB37FF" w:rsidRPr="00AB37FF" w:rsidTr="009C2AB9">
        <w:trPr>
          <w:trHeight w:hRule="exact" w:val="1903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Обсяг видатків на перевезення дітей на оздоровлення та відпочинок, у тому числі до дитячих оздоровчих таборів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тис. грн.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рішення міської ради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230,0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250,0</w:t>
            </w:r>
          </w:p>
        </w:tc>
      </w:tr>
      <w:tr w:rsidR="00AB37FF" w:rsidRPr="00AB37FF" w:rsidTr="00003D5C">
        <w:trPr>
          <w:trHeight w:hRule="exact" w:val="296"/>
        </w:trPr>
        <w:tc>
          <w:tcPr>
            <w:tcW w:w="9493" w:type="dxa"/>
            <w:gridSpan w:val="7"/>
            <w:shd w:val="clear" w:color="auto" w:fill="FFFFFF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</w:tr>
      <w:tr w:rsidR="00AB37FF" w:rsidRPr="00AB37FF" w:rsidTr="006F4AC6">
        <w:trPr>
          <w:trHeight w:hRule="exact" w:val="857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осіб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85</w:t>
            </w:r>
          </w:p>
        </w:tc>
      </w:tr>
      <w:tr w:rsidR="00AB37FF" w:rsidRPr="00AB37FF" w:rsidTr="00003D5C">
        <w:trPr>
          <w:trHeight w:hRule="exact" w:val="271"/>
        </w:trPr>
        <w:tc>
          <w:tcPr>
            <w:tcW w:w="9493" w:type="dxa"/>
            <w:gridSpan w:val="7"/>
            <w:shd w:val="clear" w:color="auto" w:fill="FFFFFF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</w:tr>
      <w:tr w:rsidR="00AB37FF" w:rsidRPr="00AB37FF" w:rsidTr="006F4AC6">
        <w:trPr>
          <w:trHeight w:hRule="exact" w:val="875"/>
        </w:trPr>
        <w:tc>
          <w:tcPr>
            <w:tcW w:w="42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2857,14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2875,00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2941,18</w:t>
            </w:r>
          </w:p>
        </w:tc>
      </w:tr>
    </w:tbl>
    <w:p w:rsidR="00AB37FF" w:rsidRPr="009C2AB9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val="uk-UA" w:eastAsia="ar-S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  <w:t>РЕСУРСНЕ ЗАБЕЗПЕЧЕННЯ ПРОГРАМИ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134"/>
        <w:gridCol w:w="1007"/>
        <w:gridCol w:w="1828"/>
      </w:tblGrid>
      <w:tr w:rsidR="00AB37FF" w:rsidRPr="00AB37FF" w:rsidTr="00003D5C">
        <w:trPr>
          <w:trHeight w:val="45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55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(тис. грн) на виконання Програми</w:t>
            </w:r>
          </w:p>
        </w:tc>
      </w:tr>
      <w:tr w:rsidR="00AB37FF" w:rsidRPr="00AB37FF" w:rsidTr="00003D5C">
        <w:trPr>
          <w:trHeight w:hRule="exact" w:val="72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7FF" w:rsidRPr="00AB37FF" w:rsidRDefault="00AB37FF" w:rsidP="00AB37FF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AB37FF" w:rsidRPr="00AB37FF" w:rsidTr="00003D5C">
        <w:trPr>
          <w:trHeight w:hRule="exact" w:val="3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val="uk-UA" w:eastAsia="uk-UA" w:bidi="uk-UA"/>
              </w:rPr>
              <w:t>5</w:t>
            </w:r>
          </w:p>
        </w:tc>
      </w:tr>
      <w:tr w:rsidR="00AB37FF" w:rsidRPr="00AB37FF" w:rsidTr="00003D5C">
        <w:trPr>
          <w:trHeight w:hRule="exact" w:val="36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Обсяг коштів, всього, зокрема: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1940,0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2240,0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5780,0</w:t>
            </w:r>
          </w:p>
        </w:tc>
      </w:tr>
      <w:tr w:rsidR="00AB37FF" w:rsidRPr="00AB37FF" w:rsidTr="00003D5C">
        <w:trPr>
          <w:trHeight w:hRule="exact" w:val="68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zh-CN"/>
              </w:rPr>
              <w:t>Бюджет Звягельської міської територіальної громади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1940,0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2240,0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5780,0</w:t>
            </w:r>
          </w:p>
        </w:tc>
      </w:tr>
      <w:tr w:rsidR="00AB37FF" w:rsidRPr="00AB37FF" w:rsidTr="00003D5C">
        <w:trPr>
          <w:trHeight w:hRule="exact" w:val="44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  <w:t>Інші джерела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</w:tbl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  <w:sectPr w:rsidR="00AB37FF" w:rsidRPr="00AB37FF" w:rsidSect="009C2AB9">
          <w:pgSz w:w="11906" w:h="16838"/>
          <w:pgMar w:top="850" w:right="707" w:bottom="568" w:left="1701" w:header="708" w:footer="708" w:gutter="0"/>
          <w:cols w:space="708"/>
          <w:docGrid w:linePitch="360"/>
        </w:sect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lastRenderedPageBreak/>
        <w:t>Основні завдання та заходи реалізації Програми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1743"/>
        <w:gridCol w:w="3173"/>
        <w:gridCol w:w="1276"/>
        <w:gridCol w:w="2693"/>
        <w:gridCol w:w="2835"/>
        <w:gridCol w:w="1134"/>
        <w:gridCol w:w="1134"/>
        <w:gridCol w:w="992"/>
      </w:tblGrid>
      <w:tr w:rsidR="00AB37FF" w:rsidRPr="00AB37FF" w:rsidTr="00003D5C">
        <w:trPr>
          <w:tblHeader/>
        </w:trPr>
        <w:tc>
          <w:tcPr>
            <w:tcW w:w="471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174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Назва напрямку діяльності (пріоритетні завдання)</w:t>
            </w:r>
          </w:p>
        </w:tc>
        <w:tc>
          <w:tcPr>
            <w:tcW w:w="317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1276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Термін виконання</w:t>
            </w:r>
          </w:p>
        </w:tc>
        <w:tc>
          <w:tcPr>
            <w:tcW w:w="2693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Виконавці</w:t>
            </w:r>
          </w:p>
        </w:tc>
        <w:tc>
          <w:tcPr>
            <w:tcW w:w="2835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Джерело фінансування</w:t>
            </w:r>
          </w:p>
        </w:tc>
        <w:tc>
          <w:tcPr>
            <w:tcW w:w="3260" w:type="dxa"/>
            <w:gridSpan w:val="3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74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317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835" w:type="dxa"/>
            <w:vMerge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74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317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1276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4</w:t>
            </w:r>
          </w:p>
        </w:tc>
        <w:tc>
          <w:tcPr>
            <w:tcW w:w="2693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5</w:t>
            </w:r>
          </w:p>
        </w:tc>
        <w:tc>
          <w:tcPr>
            <w:tcW w:w="283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</w:tr>
      <w:tr w:rsidR="00AB37FF" w:rsidRPr="00AB37FF" w:rsidTr="00003D5C">
        <w:trPr>
          <w:tblHeader/>
        </w:trPr>
        <w:tc>
          <w:tcPr>
            <w:tcW w:w="471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174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Забезпечення організації відпочинку та оздоровлення дітей </w:t>
            </w:r>
          </w:p>
        </w:tc>
        <w:tc>
          <w:tcPr>
            <w:tcW w:w="317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Забезпечити перевезення дітей на оздоровлення та відпочинок, у тому числі до дитячих оздоровчих таборів.</w:t>
            </w:r>
          </w:p>
        </w:tc>
        <w:tc>
          <w:tcPr>
            <w:tcW w:w="1276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Щороку</w:t>
            </w:r>
          </w:p>
        </w:tc>
        <w:tc>
          <w:tcPr>
            <w:tcW w:w="2693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Управління у справах сім’ї, молоді, фізичної культури та спорту міської ради</w:t>
            </w:r>
          </w:p>
        </w:tc>
        <w:tc>
          <w:tcPr>
            <w:tcW w:w="2835" w:type="dxa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3"/>
                <w:lang w:val="uk-UA" w:eastAsia="ar-SA"/>
              </w:rPr>
              <w:t>Бюджет міської територіальної громади, інші джерела фінансування, що незаборонені законодавством України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200,0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230,0</w:t>
            </w:r>
          </w:p>
        </w:tc>
        <w:tc>
          <w:tcPr>
            <w:tcW w:w="992" w:type="dxa"/>
          </w:tcPr>
          <w:p w:rsidR="00AB37FF" w:rsidRPr="00AB37FF" w:rsidRDefault="00AB37FF" w:rsidP="00AB37FF">
            <w:pPr>
              <w:suppressAutoHyphens/>
              <w:snapToGrid w:val="0"/>
              <w:spacing w:after="0"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 w:eastAsia="ar-SA"/>
              </w:rPr>
              <w:t>250,0</w:t>
            </w:r>
          </w:p>
        </w:tc>
      </w:tr>
    </w:tbl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DD2D1E" w:rsidRDefault="0021201D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Керуючий справами </w:t>
      </w:r>
    </w:p>
    <w:p w:rsidR="00AB37FF" w:rsidRPr="00AB37FF" w:rsidRDefault="0021201D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виконавчого комітету</w:t>
      </w:r>
      <w:r w:rsidR="00DD2D1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міської ради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AB37FF"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О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лександр</w:t>
      </w:r>
      <w:r w:rsidR="00AB37FF"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ДОЛЯ</w:t>
      </w: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spacing w:line="256" w:lineRule="auto"/>
        <w:rPr>
          <w:rFonts w:eastAsiaTheme="minorHAnsi"/>
          <w:lang w:val="uk-UA"/>
        </w:rPr>
      </w:pPr>
    </w:p>
    <w:p w:rsidR="00AB37FF" w:rsidRPr="00AB37FF" w:rsidRDefault="00AB37FF" w:rsidP="00AB37FF">
      <w:pPr>
        <w:tabs>
          <w:tab w:val="left" w:pos="936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Порівняльна таблиця </w:t>
      </w: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</w:t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комітету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F4A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ради </w:t>
      </w: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AB37FF"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  <w:t xml:space="preserve">Про внесення змін до Програми </w:t>
      </w: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відпочинку та оздоровлення дітей </w:t>
      </w: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</w:pPr>
      <w:r w:rsidRPr="00AB37F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Звягельської міської територіальної громади на 2026-2028 роки</w:t>
      </w:r>
      <w:r w:rsidRPr="00AB37FF"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  <w:t>»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І. Паспорт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Програми відпочинку та оздоровлення дітей Звягельської міської 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B37FF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територіальної громади на 2026-2028 роки</w:t>
      </w:r>
    </w:p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3358"/>
        <w:gridCol w:w="3680"/>
        <w:gridCol w:w="396"/>
        <w:gridCol w:w="3233"/>
        <w:gridCol w:w="3605"/>
      </w:tblGrid>
      <w:tr w:rsidR="00AB37FF" w:rsidRPr="00AB37FF" w:rsidTr="00003D5C">
        <w:trPr>
          <w:jc w:val="center"/>
        </w:trPr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8.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2026 рік – 1550,0 тис.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2027 рік – 1890,0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2028 рік – 2190,0 тис. грн.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8.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Зокрема</w:t>
            </w: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Коштів бюджету міської територіальної громади;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</w:p>
          <w:p w:rsidR="00AB37FF" w:rsidRPr="00AB37FF" w:rsidRDefault="00AB37FF" w:rsidP="00AB37FF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Інші джерела.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2026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1600,0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грн; 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2027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1940,0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грн;</w:t>
            </w:r>
          </w:p>
          <w:p w:rsidR="00AB37FF" w:rsidRPr="00AB37FF" w:rsidRDefault="00AB37FF" w:rsidP="00AB37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2028 рік – </w:t>
            </w: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2240,0</w:t>
            </w:r>
            <w:r w:rsidRPr="00AB37FF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uk-UA" w:eastAsia="ar-SA"/>
              </w:rPr>
              <w:t xml:space="preserve"> тис. грн.</w:t>
            </w:r>
          </w:p>
        </w:tc>
      </w:tr>
    </w:tbl>
    <w:p w:rsidR="00AB37FF" w:rsidRPr="00AB37FF" w:rsidRDefault="00AB37FF" w:rsidP="00AB37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 w:bidi="uk-UA"/>
        </w:rPr>
        <w:sectPr w:rsidR="00AB37FF" w:rsidRPr="00AB37FF" w:rsidSect="006A301A">
          <w:pgSz w:w="16838" w:h="11906" w:orient="landscape"/>
          <w:pgMar w:top="1701" w:right="850" w:bottom="1701" w:left="850" w:header="708" w:footer="708" w:gutter="0"/>
          <w:cols w:space="708"/>
          <w:docGrid w:linePitch="360"/>
        </w:sect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lastRenderedPageBreak/>
        <w:t>ПОКАЗНИКИ РЕЗУЛЬТАТИВНОСТІ ПРОГРАМИ</w:t>
      </w: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tbl>
      <w:tblPr>
        <w:tblStyle w:val="a3"/>
        <w:tblW w:w="12080" w:type="dxa"/>
        <w:jc w:val="center"/>
        <w:tblLook w:val="04A0" w:firstRow="1" w:lastRow="0" w:firstColumn="1" w:lastColumn="0" w:noHBand="0" w:noVBand="1"/>
      </w:tblPr>
      <w:tblGrid>
        <w:gridCol w:w="506"/>
        <w:gridCol w:w="2463"/>
        <w:gridCol w:w="996"/>
        <w:gridCol w:w="996"/>
        <w:gridCol w:w="996"/>
        <w:gridCol w:w="6"/>
        <w:gridCol w:w="500"/>
        <w:gridCol w:w="2458"/>
        <w:gridCol w:w="996"/>
        <w:gridCol w:w="1135"/>
        <w:gridCol w:w="1001"/>
        <w:gridCol w:w="6"/>
        <w:gridCol w:w="21"/>
      </w:tblGrid>
      <w:tr w:rsidR="00AB37FF" w:rsidRPr="00AB37FF" w:rsidTr="00D01296">
        <w:trPr>
          <w:jc w:val="center"/>
        </w:trPr>
        <w:tc>
          <w:tcPr>
            <w:tcW w:w="5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D01296" w:rsidRPr="00AB37FF" w:rsidTr="00D01296">
        <w:trPr>
          <w:gridAfter w:val="1"/>
          <w:wAfter w:w="21" w:type="dxa"/>
          <w:jc w:val="center"/>
        </w:trPr>
        <w:tc>
          <w:tcPr>
            <w:tcW w:w="506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463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2988" w:type="dxa"/>
            <w:gridSpan w:val="3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  <w:tc>
          <w:tcPr>
            <w:tcW w:w="506" w:type="dxa"/>
            <w:gridSpan w:val="2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№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з/п</w:t>
            </w:r>
          </w:p>
        </w:tc>
        <w:tc>
          <w:tcPr>
            <w:tcW w:w="2458" w:type="dxa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Назва</w:t>
            </w:r>
          </w:p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показника</w:t>
            </w:r>
          </w:p>
        </w:tc>
        <w:tc>
          <w:tcPr>
            <w:tcW w:w="3138" w:type="dxa"/>
            <w:gridSpan w:val="4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Роки виконання Програми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vMerge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2463" w:type="dxa"/>
            <w:vMerge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  <w:tc>
          <w:tcPr>
            <w:tcW w:w="506" w:type="dxa"/>
            <w:gridSpan w:val="2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2458" w:type="dxa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1. 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І. Показники затрат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6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Обсяг видатків на перевезення дітей до дитячих оздоровчих таборів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150,0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180,0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58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Обсяг видатків на </w:t>
            </w: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перевезення дітей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на оздоровлення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та відпочинок, у тому числі</w:t>
            </w: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до дитячих оздоровчих таборів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200,0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230,0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250,0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vAlign w:val="bottom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  <w:tc>
          <w:tcPr>
            <w:tcW w:w="6117" w:type="dxa"/>
            <w:gridSpan w:val="7"/>
            <w:vAlign w:val="bottom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II. Показники продукту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463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50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60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65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2458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Кількість дітей, яким надано послуги перевезення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85</w:t>
            </w:r>
          </w:p>
        </w:tc>
      </w:tr>
      <w:tr w:rsidR="00AB37FF" w:rsidRPr="00AB37FF" w:rsidTr="00D01296">
        <w:trPr>
          <w:jc w:val="center"/>
        </w:trPr>
        <w:tc>
          <w:tcPr>
            <w:tcW w:w="5963" w:type="dxa"/>
            <w:gridSpan w:val="6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  <w:tc>
          <w:tcPr>
            <w:tcW w:w="6117" w:type="dxa"/>
            <w:gridSpan w:val="7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uk-UA" w:bidi="uk-UA"/>
              </w:rPr>
              <w:t>III. Показники ефективності</w:t>
            </w:r>
          </w:p>
        </w:tc>
      </w:tr>
      <w:tr w:rsidR="00D01296" w:rsidRPr="00AB37FF" w:rsidTr="00D01296">
        <w:trPr>
          <w:gridAfter w:val="2"/>
          <w:wAfter w:w="27" w:type="dxa"/>
          <w:jc w:val="center"/>
        </w:trPr>
        <w:tc>
          <w:tcPr>
            <w:tcW w:w="50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3000,00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3000,00</w:t>
            </w:r>
          </w:p>
        </w:tc>
        <w:tc>
          <w:tcPr>
            <w:tcW w:w="996" w:type="dxa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 w:bidi="uk-UA"/>
              </w:rPr>
              <w:t>3076,92</w:t>
            </w:r>
          </w:p>
        </w:tc>
        <w:tc>
          <w:tcPr>
            <w:tcW w:w="506" w:type="dxa"/>
            <w:gridSpan w:val="2"/>
            <w:shd w:val="clear" w:color="auto" w:fill="FFFFFF"/>
            <w:vAlign w:val="center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2458" w:type="dxa"/>
            <w:shd w:val="clear" w:color="auto" w:fill="auto"/>
            <w:vAlign w:val="center"/>
          </w:tcPr>
          <w:p w:rsidR="00AB37FF" w:rsidRPr="00AB37FF" w:rsidRDefault="00AB37FF" w:rsidP="00AB37FF">
            <w:pPr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 витрати на перевезення однієї дитини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2857,14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2875,00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AB37FF" w:rsidRPr="00AB37FF" w:rsidRDefault="00AB37FF" w:rsidP="00AB37FF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2941,18</w:t>
            </w:r>
          </w:p>
        </w:tc>
      </w:tr>
    </w:tbl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tabs>
          <w:tab w:val="left" w:pos="709"/>
        </w:tabs>
        <w:spacing w:before="120" w:after="0" w:line="240" w:lineRule="auto"/>
        <w:ind w:left="142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ar-S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D01296" w:rsidRDefault="00D01296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  <w:r w:rsidRPr="00AB37F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  <w:lastRenderedPageBreak/>
        <w:t>РЕСУРСНЕ ЗАБЕЗПЕЧЕННЯ ПРОГРАМИ</w:t>
      </w:r>
    </w:p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 w:bidi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213"/>
        <w:gridCol w:w="1134"/>
        <w:gridCol w:w="1276"/>
        <w:gridCol w:w="1297"/>
        <w:gridCol w:w="1739"/>
        <w:gridCol w:w="1219"/>
        <w:gridCol w:w="1276"/>
        <w:gridCol w:w="1276"/>
        <w:gridCol w:w="1297"/>
      </w:tblGrid>
      <w:tr w:rsidR="00AB37FF" w:rsidRPr="00AB37FF" w:rsidTr="00003D5C">
        <w:trPr>
          <w:jc w:val="center"/>
        </w:trPr>
        <w:tc>
          <w:tcPr>
            <w:tcW w:w="6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1739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623" w:type="dxa"/>
            <w:gridSpan w:val="3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 w:bidi="uk-UA"/>
              </w:rPr>
              <w:t>(тис. грн) на виконання Програми</w:t>
            </w:r>
          </w:p>
        </w:tc>
        <w:tc>
          <w:tcPr>
            <w:tcW w:w="1739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771" w:type="dxa"/>
            <w:gridSpan w:val="3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Етапи виконання Програми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 w:val="restart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Всього витрат 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(тис. грн) на виконання Програми</w:t>
            </w:r>
          </w:p>
        </w:tc>
      </w:tr>
      <w:tr w:rsidR="00AB37FF" w:rsidRPr="00AB37FF" w:rsidTr="00003D5C">
        <w:trPr>
          <w:jc w:val="center"/>
        </w:trPr>
        <w:tc>
          <w:tcPr>
            <w:tcW w:w="1739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39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40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leader="underscore" w:pos="398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2028 рік</w:t>
            </w:r>
          </w:p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7" w:type="dxa"/>
            <w:vMerge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widowControl w:val="0"/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5</w:t>
            </w: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коштів, всього, зокрема: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коштів, всього, зокрема: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5780,0</w:t>
            </w:r>
          </w:p>
        </w:tc>
      </w:tr>
      <w:tr w:rsidR="00D01296" w:rsidRPr="00AB37FF" w:rsidTr="00003D5C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Бюджет Звягельської міської територіальної громади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7FF" w:rsidRPr="00AB37FF" w:rsidRDefault="00AB37FF" w:rsidP="00AB3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Бюджет Звягельської міської територіальної громади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B37FF" w:rsidRPr="00AB37FF" w:rsidRDefault="00AB37FF" w:rsidP="00AB37F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5780,0</w:t>
            </w:r>
          </w:p>
        </w:tc>
      </w:tr>
    </w:tbl>
    <w:p w:rsidR="00AB37FF" w:rsidRPr="00AB37FF" w:rsidRDefault="00AB37FF" w:rsidP="00AB37F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D01296" w:rsidRDefault="00D01296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  <w:lastRenderedPageBreak/>
        <w:t>Основні завдання та заходи реалізації Програми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  <w:r w:rsidRPr="00AB37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  <w:t>відпочинку та оздоровлення дітей Звягельської міської територіальної громади на 2026-2028 роки</w:t>
      </w:r>
    </w:p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ar-SA"/>
        </w:rPr>
      </w:pPr>
    </w:p>
    <w:tbl>
      <w:tblPr>
        <w:tblStyle w:val="a3"/>
        <w:tblW w:w="12854" w:type="dxa"/>
        <w:jc w:val="center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1134"/>
        <w:gridCol w:w="1134"/>
        <w:gridCol w:w="658"/>
        <w:gridCol w:w="2427"/>
        <w:gridCol w:w="985"/>
        <w:gridCol w:w="1134"/>
        <w:gridCol w:w="1119"/>
        <w:gridCol w:w="15"/>
      </w:tblGrid>
      <w:tr w:rsidR="00AB37FF" w:rsidRPr="00AB37FF" w:rsidTr="00003D5C">
        <w:trPr>
          <w:gridAfter w:val="1"/>
          <w:wAfter w:w="15" w:type="dxa"/>
          <w:jc w:val="center"/>
        </w:trPr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До змін</w:t>
            </w:r>
          </w:p>
        </w:tc>
        <w:tc>
          <w:tcPr>
            <w:tcW w:w="6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ar-SA"/>
              </w:rPr>
              <w:t>Після змін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2694" w:type="dxa"/>
            <w:vMerge w:val="restart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3260" w:type="dxa"/>
            <w:gridSpan w:val="3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  <w:tc>
          <w:tcPr>
            <w:tcW w:w="658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№</w:t>
            </w:r>
          </w:p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2427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Найменування заходу</w:t>
            </w:r>
          </w:p>
        </w:tc>
        <w:tc>
          <w:tcPr>
            <w:tcW w:w="3253" w:type="dxa"/>
            <w:gridSpan w:val="4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Орієнтовні обсяги фінансування,</w:t>
            </w:r>
          </w:p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тис. грн.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Merge/>
            <w:vAlign w:val="center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vMerge/>
            <w:vAlign w:val="center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  <w:tc>
          <w:tcPr>
            <w:tcW w:w="658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2427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98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2027</w:t>
            </w:r>
          </w:p>
        </w:tc>
        <w:tc>
          <w:tcPr>
            <w:tcW w:w="1134" w:type="dxa"/>
            <w:gridSpan w:val="2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2028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69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992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  <w:tc>
          <w:tcPr>
            <w:tcW w:w="658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427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985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AB37FF" w:rsidRPr="00AB37FF" w:rsidRDefault="00AB37FF" w:rsidP="00AB37F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9</w:t>
            </w:r>
          </w:p>
        </w:tc>
      </w:tr>
      <w:tr w:rsidR="00AB37FF" w:rsidRPr="00AB37FF" w:rsidTr="00003D5C">
        <w:trPr>
          <w:jc w:val="center"/>
        </w:trPr>
        <w:tc>
          <w:tcPr>
            <w:tcW w:w="562" w:type="dxa"/>
          </w:tcPr>
          <w:p w:rsidR="00AB37FF" w:rsidRPr="00AB37FF" w:rsidRDefault="00AB37FF" w:rsidP="00AB37F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2694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Забезпечити перевезення дітей до дитячих оздоровчих таборів.</w:t>
            </w:r>
          </w:p>
        </w:tc>
        <w:tc>
          <w:tcPr>
            <w:tcW w:w="992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150,0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180,0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>200,0</w:t>
            </w:r>
          </w:p>
        </w:tc>
        <w:tc>
          <w:tcPr>
            <w:tcW w:w="658" w:type="dxa"/>
          </w:tcPr>
          <w:p w:rsidR="00AB37FF" w:rsidRPr="00AB37FF" w:rsidRDefault="00AB37FF" w:rsidP="00AB37F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2.</w:t>
            </w:r>
          </w:p>
        </w:tc>
        <w:tc>
          <w:tcPr>
            <w:tcW w:w="2427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Забезпечити перевезення дітей </w:t>
            </w:r>
            <w:r w:rsidRPr="00AB37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на оздоровлення та відпочинок, у тому числі</w:t>
            </w:r>
            <w:r w:rsidRPr="00AB37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до дитячих оздоровчих таборів.</w:t>
            </w:r>
          </w:p>
        </w:tc>
        <w:tc>
          <w:tcPr>
            <w:tcW w:w="985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200,0</w:t>
            </w:r>
          </w:p>
        </w:tc>
        <w:tc>
          <w:tcPr>
            <w:tcW w:w="1134" w:type="dxa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230,0</w:t>
            </w:r>
          </w:p>
        </w:tc>
        <w:tc>
          <w:tcPr>
            <w:tcW w:w="1134" w:type="dxa"/>
            <w:gridSpan w:val="2"/>
          </w:tcPr>
          <w:p w:rsidR="00AB37FF" w:rsidRPr="00AB37FF" w:rsidRDefault="00AB37FF" w:rsidP="00AB37FF">
            <w:pPr>
              <w:suppressAutoHyphens/>
              <w:snapToGrid w:val="0"/>
              <w:spacing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</w:pPr>
            <w:r w:rsidRPr="00AB3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ar-SA"/>
              </w:rPr>
              <w:t>250,0</w:t>
            </w:r>
          </w:p>
        </w:tc>
      </w:tr>
    </w:tbl>
    <w:p w:rsidR="00AB37FF" w:rsidRPr="00AB37FF" w:rsidRDefault="00AB37FF" w:rsidP="00AB37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B37FF" w:rsidRPr="00AB37FF" w:rsidRDefault="00AB37FF" w:rsidP="00AB37FF">
      <w:pPr>
        <w:tabs>
          <w:tab w:val="left" w:pos="4860"/>
        </w:tabs>
        <w:spacing w:after="0" w:line="240" w:lineRule="auto"/>
        <w:ind w:right="-32"/>
        <w:rPr>
          <w:rFonts w:ascii="Times New Roman" w:eastAsia="Arial Unicode MS" w:hAnsi="Times New Roman" w:cs="Times New Roman"/>
          <w:color w:val="00000A"/>
          <w:sz w:val="28"/>
          <w:szCs w:val="28"/>
          <w:lang w:val="uk-UA"/>
        </w:rPr>
      </w:pPr>
    </w:p>
    <w:p w:rsidR="00AB37FF" w:rsidRPr="00AB37FF" w:rsidRDefault="00AB37FF" w:rsidP="00AB37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DD2D1E" w:rsidRDefault="00AB37FF" w:rsidP="00DD2D1E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управління</w:t>
      </w:r>
      <w:r w:rsidR="00DD2D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справах сім’ї,</w:t>
      </w:r>
    </w:p>
    <w:p w:rsidR="00AB37FF" w:rsidRPr="00AB37FF" w:rsidRDefault="00DD2D1E" w:rsidP="00DD2D1E">
      <w:pPr>
        <w:spacing w:after="0" w:line="240" w:lineRule="auto"/>
        <w:ind w:left="426"/>
        <w:rPr>
          <w:rFonts w:eastAsiaTheme="minorHAnsi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молоді,</w:t>
      </w:r>
      <w:r w:rsidR="00AB37FF"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фізичної культури та спорту міської ради </w:t>
      </w:r>
      <w:r w:rsidR="00AB37FF" w:rsidRPr="00AB37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Тетяна КРАВЧУК</w:t>
      </w:r>
    </w:p>
    <w:p w:rsidR="00AB37FF" w:rsidRPr="00AB37FF" w:rsidRDefault="00AB37FF" w:rsidP="00DD2D1E">
      <w:pPr>
        <w:spacing w:after="0" w:line="240" w:lineRule="auto"/>
        <w:ind w:left="426"/>
        <w:rPr>
          <w:rFonts w:eastAsiaTheme="minorHAnsi"/>
          <w:lang w:val="uk-UA"/>
        </w:rPr>
      </w:pPr>
    </w:p>
    <w:p w:rsidR="00BE2766" w:rsidRPr="00DD2D1E" w:rsidRDefault="00BE2766" w:rsidP="00DD2D1E">
      <w:pPr>
        <w:spacing w:after="0" w:line="240" w:lineRule="auto"/>
        <w:ind w:left="426"/>
        <w:rPr>
          <w:lang w:val="uk-UA"/>
        </w:rPr>
      </w:pPr>
    </w:p>
    <w:sectPr w:rsidR="00BE2766" w:rsidRPr="00DD2D1E" w:rsidSect="00D01296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539FB"/>
    <w:multiLevelType w:val="hybridMultilevel"/>
    <w:tmpl w:val="C660D5EC"/>
    <w:lvl w:ilvl="0" w:tplc="32B6FF1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45E1D"/>
    <w:multiLevelType w:val="hybridMultilevel"/>
    <w:tmpl w:val="A40C02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FF"/>
    <w:rsid w:val="0021201D"/>
    <w:rsid w:val="004162A6"/>
    <w:rsid w:val="006C03C7"/>
    <w:rsid w:val="006D19BB"/>
    <w:rsid w:val="006F4AC6"/>
    <w:rsid w:val="00851136"/>
    <w:rsid w:val="00964EDF"/>
    <w:rsid w:val="00993AAC"/>
    <w:rsid w:val="009C2AB9"/>
    <w:rsid w:val="00A054BA"/>
    <w:rsid w:val="00A339AA"/>
    <w:rsid w:val="00AB37FF"/>
    <w:rsid w:val="00BE2766"/>
    <w:rsid w:val="00D01296"/>
    <w:rsid w:val="00DD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60B4"/>
  <w15:chartTrackingRefBased/>
  <w15:docId w15:val="{88530D16-C1B9-46B6-90C7-66C202E4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7FF"/>
    <w:rPr>
      <w:rFonts w:eastAsiaTheme="minorEastAsia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2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2AB9"/>
    <w:rPr>
      <w:rFonts w:ascii="Segoe UI" w:eastAsiaTheme="minorEastAsia" w:hAnsi="Segoe UI" w:cs="Segoe UI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5208</Words>
  <Characters>2969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2026-09-22T11:36:00Z</cp:lastPrinted>
  <dcterms:created xsi:type="dcterms:W3CDTF">2026-09-22T05:51:00Z</dcterms:created>
  <dcterms:modified xsi:type="dcterms:W3CDTF">2026-09-23T12:02:00Z</dcterms:modified>
</cp:coreProperties>
</file>