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189" w:rsidRDefault="00CC3189" w:rsidP="00CC3189">
      <w:pPr>
        <w:keepNext/>
        <w:spacing w:before="240" w:after="60" w:line="240" w:lineRule="auto"/>
        <w:ind w:left="142"/>
        <w:jc w:val="center"/>
        <w:outlineLvl w:val="0"/>
        <w:rPr>
          <w:rFonts w:ascii="Arial" w:eastAsia="Times New Roman" w:hAnsi="Arial" w:cs="Arial"/>
          <w:bCs/>
          <w:kern w:val="32"/>
          <w:sz w:val="28"/>
          <w:szCs w:val="28"/>
          <w:lang w:val="en-US" w:eastAsia="ru-RU"/>
        </w:rPr>
      </w:pPr>
      <w:r>
        <w:rPr>
          <w:rFonts w:ascii="Arial" w:eastAsia="Times New Roman" w:hAnsi="Arial" w:cs="Arial"/>
          <w:noProof/>
          <w:kern w:val="32"/>
          <w:sz w:val="28"/>
          <w:szCs w:val="28"/>
          <w:lang w:val="ru-RU" w:eastAsia="ru-RU"/>
        </w:rPr>
        <w:drawing>
          <wp:inline distT="0" distB="0" distL="0" distR="0" wp14:anchorId="53F87A99" wp14:editId="7E843404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189" w:rsidRDefault="00CC3189" w:rsidP="00CC3189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A2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ЗВЯГЕЛЬСЬКА МІСЬКА РАДА</w:t>
      </w:r>
    </w:p>
    <w:p w:rsidR="00CC3189" w:rsidRDefault="00CC3189" w:rsidP="00CC3189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</w:p>
    <w:p w:rsidR="00CC3189" w:rsidRPr="00092638" w:rsidRDefault="00F30223" w:rsidP="00CC318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сімдесят </w:t>
      </w:r>
      <w:r w:rsidR="004B6FF4">
        <w:rPr>
          <w:rFonts w:ascii="Times New Roman" w:hAnsi="Times New Roman" w:cs="Times New Roman"/>
          <w:sz w:val="28"/>
          <w:szCs w:val="28"/>
        </w:rPr>
        <w:t>восьма</w:t>
      </w:r>
      <w:r w:rsidR="00CC3189" w:rsidRPr="00092638">
        <w:rPr>
          <w:rFonts w:ascii="Times New Roman" w:hAnsi="Times New Roman" w:cs="Times New Roman"/>
          <w:sz w:val="28"/>
          <w:szCs w:val="28"/>
        </w:rPr>
        <w:t xml:space="preserve"> сесія </w:t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</w:r>
      <w:r w:rsidR="00CC3189" w:rsidRPr="00092638">
        <w:rPr>
          <w:rFonts w:ascii="Times New Roman" w:hAnsi="Times New Roman" w:cs="Times New Roman"/>
          <w:sz w:val="28"/>
          <w:szCs w:val="28"/>
        </w:rPr>
        <w:tab/>
        <w:t>восьмого скликання</w:t>
      </w:r>
    </w:p>
    <w:p w:rsidR="00CC3189" w:rsidRPr="00A02E9D" w:rsidRDefault="00CC3189" w:rsidP="00CC3189">
      <w:p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189" w:rsidRPr="00A02E9D" w:rsidRDefault="00CC3189" w:rsidP="00CC3189">
      <w:pPr>
        <w:widowControl w:val="0"/>
        <w:autoSpaceDE w:val="0"/>
        <w:autoSpaceDN w:val="0"/>
        <w:adjustRightInd w:val="0"/>
        <w:spacing w:after="0" w:line="240" w:lineRule="auto"/>
        <w:ind w:right="-164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1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1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1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1F7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________</w:t>
      </w:r>
    </w:p>
    <w:p w:rsidR="00CC3189" w:rsidRDefault="00CC3189" w:rsidP="00CC3189">
      <w:pPr>
        <w:tabs>
          <w:tab w:val="left" w:pos="4860"/>
        </w:tabs>
        <w:spacing w:after="0" w:line="240" w:lineRule="auto"/>
        <w:ind w:right="5116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4B6FF4" w:rsidRPr="004B6FF4" w:rsidRDefault="00CC3189" w:rsidP="00F06F3D">
      <w:pPr>
        <w:tabs>
          <w:tab w:val="left" w:pos="4395"/>
          <w:tab w:val="left" w:pos="4536"/>
        </w:tabs>
        <w:spacing w:after="0" w:line="240" w:lineRule="auto"/>
        <w:ind w:right="552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внесення змін до </w:t>
      </w:r>
      <w:r w:rsidR="004B6FF4" w:rsidRPr="004B6FF4">
        <w:rPr>
          <w:rFonts w:ascii="Times New Roman" w:eastAsia="Calibri" w:hAnsi="Times New Roman" w:cs="Times New Roman"/>
          <w:sz w:val="28"/>
          <w:szCs w:val="28"/>
          <w:lang w:eastAsia="ru-RU"/>
        </w:rPr>
        <w:t>Комплексної</w:t>
      </w:r>
    </w:p>
    <w:p w:rsidR="00CC3189" w:rsidRDefault="004B6FF4" w:rsidP="00F06F3D">
      <w:pPr>
        <w:tabs>
          <w:tab w:val="left" w:pos="4395"/>
          <w:tab w:val="left" w:pos="4536"/>
        </w:tabs>
        <w:spacing w:after="0" w:line="240" w:lineRule="auto"/>
        <w:ind w:right="552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B6FF4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програми підтримки ветеранів війни,</w:t>
      </w:r>
      <w:r w:rsidR="00F06F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B6FF4">
        <w:rPr>
          <w:rFonts w:ascii="Times New Roman" w:eastAsia="Calibri" w:hAnsi="Times New Roman" w:cs="Times New Roman"/>
          <w:sz w:val="28"/>
          <w:szCs w:val="28"/>
          <w:lang w:eastAsia="ru-RU"/>
        </w:rPr>
        <w:t>членів їх сімей, сімей загиблих</w:t>
      </w:r>
      <w:r w:rsidR="00F06F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B6FF4">
        <w:rPr>
          <w:rFonts w:ascii="Times New Roman" w:eastAsia="Calibri" w:hAnsi="Times New Roman" w:cs="Times New Roman"/>
          <w:sz w:val="28"/>
          <w:szCs w:val="28"/>
          <w:lang w:eastAsia="ru-RU"/>
        </w:rPr>
        <w:t>(померлих) Захисників і Захисниць</w:t>
      </w:r>
      <w:r w:rsidR="00F06F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B6FF4">
        <w:rPr>
          <w:rFonts w:ascii="Times New Roman" w:eastAsia="Calibri" w:hAnsi="Times New Roman" w:cs="Times New Roman"/>
          <w:sz w:val="28"/>
          <w:szCs w:val="28"/>
          <w:lang w:eastAsia="ru-RU"/>
        </w:rPr>
        <w:t>України та деяких інших категорій осіб 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B6FF4">
        <w:rPr>
          <w:rFonts w:ascii="Times New Roman" w:eastAsia="Calibri" w:hAnsi="Times New Roman" w:cs="Times New Roman"/>
          <w:sz w:val="28"/>
          <w:szCs w:val="28"/>
          <w:lang w:eastAsia="ru-RU"/>
        </w:rPr>
        <w:t>Звягельській міській територіальній</w:t>
      </w:r>
      <w:r w:rsidR="00F06F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B6FF4">
        <w:rPr>
          <w:rFonts w:ascii="Times New Roman" w:eastAsia="Calibri" w:hAnsi="Times New Roman" w:cs="Times New Roman"/>
          <w:sz w:val="28"/>
          <w:szCs w:val="28"/>
          <w:lang w:eastAsia="ru-RU"/>
        </w:rPr>
        <w:t>громаді на 2026-2028 роки</w:t>
      </w:r>
    </w:p>
    <w:p w:rsidR="00CC3189" w:rsidRPr="006C6473" w:rsidRDefault="00CC3189" w:rsidP="00F06F3D">
      <w:pPr>
        <w:keepNext/>
        <w:tabs>
          <w:tab w:val="left" w:pos="4395"/>
          <w:tab w:val="left" w:pos="4536"/>
        </w:tabs>
        <w:spacing w:after="0" w:line="240" w:lineRule="exact"/>
        <w:ind w:right="5529"/>
        <w:outlineLvl w:val="1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8D3179" w:rsidRPr="008D3179" w:rsidRDefault="008D3179" w:rsidP="00B74DB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D3179">
        <w:rPr>
          <w:rFonts w:ascii="Times New Roman" w:hAnsi="Times New Roman" w:cs="Times New Roman"/>
          <w:sz w:val="28"/>
          <w:szCs w:val="28"/>
        </w:rPr>
        <w:t>Керуючись статтею 25, підпунктом 22 частини першої статті 26 Закону Укра</w:t>
      </w:r>
      <w:r>
        <w:rPr>
          <w:rFonts w:ascii="Times New Roman" w:hAnsi="Times New Roman" w:cs="Times New Roman"/>
          <w:sz w:val="28"/>
          <w:szCs w:val="28"/>
        </w:rPr>
        <w:t>їни «Про місцеве самоврядування</w:t>
      </w:r>
      <w:r w:rsidRPr="008D3179">
        <w:rPr>
          <w:rFonts w:ascii="Times New Roman" w:hAnsi="Times New Roman" w:cs="Times New Roman"/>
          <w:sz w:val="28"/>
          <w:szCs w:val="28"/>
        </w:rPr>
        <w:t xml:space="preserve"> в Україні»,</w:t>
      </w:r>
      <w:r w:rsidR="004B6FF4">
        <w:rPr>
          <w:rFonts w:ascii="Times New Roman" w:hAnsi="Times New Roman" w:cs="Times New Roman"/>
          <w:sz w:val="28"/>
          <w:szCs w:val="28"/>
        </w:rPr>
        <w:t xml:space="preserve"> Законами України</w:t>
      </w:r>
      <w:r w:rsidRPr="008D3179">
        <w:rPr>
          <w:rFonts w:ascii="Times New Roman" w:hAnsi="Times New Roman" w:cs="Times New Roman"/>
          <w:sz w:val="28"/>
          <w:szCs w:val="28"/>
        </w:rPr>
        <w:t xml:space="preserve"> </w:t>
      </w:r>
      <w:r w:rsidR="004B6FF4" w:rsidRPr="004B6FF4">
        <w:rPr>
          <w:rFonts w:ascii="Times New Roman" w:hAnsi="Times New Roman" w:cs="Times New Roman"/>
          <w:sz w:val="28"/>
          <w:szCs w:val="28"/>
        </w:rPr>
        <w:t xml:space="preserve">«Про статус ветеранів війни, гарантії їх соціального захисту», «Про фізичну культуру і спорт», </w:t>
      </w:r>
      <w:r w:rsidR="004B6FF4">
        <w:rPr>
          <w:rFonts w:ascii="Times New Roman" w:hAnsi="Times New Roman" w:cs="Times New Roman"/>
          <w:sz w:val="28"/>
          <w:szCs w:val="28"/>
        </w:rPr>
        <w:t>враховуючи</w:t>
      </w:r>
      <w:r w:rsidR="004B6FF4" w:rsidRPr="004B6FF4">
        <w:rPr>
          <w:rFonts w:ascii="Times New Roman" w:hAnsi="Times New Roman" w:cs="Times New Roman"/>
          <w:sz w:val="28"/>
          <w:szCs w:val="28"/>
        </w:rPr>
        <w:t xml:space="preserve"> Наказ Міністерства у справах ветеранів України від 05.06.2024 №168 «Про затвердження Методичних рекомендацій щодо створення та функціонування ветеранських просторів»,</w:t>
      </w:r>
      <w:r w:rsidR="00AD36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6FF4" w:rsidRPr="005D5025">
        <w:rPr>
          <w:rFonts w:ascii="Times New Roman" w:hAnsi="Times New Roman"/>
          <w:sz w:val="28"/>
          <w:szCs w:val="28"/>
        </w:rPr>
        <w:t xml:space="preserve">з метою </w:t>
      </w:r>
      <w:r w:rsidR="004B6FF4">
        <w:rPr>
          <w:rFonts w:ascii="Times New Roman" w:hAnsi="Times New Roman"/>
          <w:sz w:val="28"/>
          <w:szCs w:val="28"/>
        </w:rPr>
        <w:t>с</w:t>
      </w:r>
      <w:r w:rsidR="004B6FF4" w:rsidRPr="003E2D63">
        <w:rPr>
          <w:rFonts w:ascii="Times New Roman" w:hAnsi="Times New Roman"/>
          <w:sz w:val="28"/>
          <w:szCs w:val="28"/>
        </w:rPr>
        <w:t>творення умов для</w:t>
      </w:r>
      <w:r w:rsidR="004B6FF4">
        <w:rPr>
          <w:rFonts w:ascii="Times New Roman" w:hAnsi="Times New Roman"/>
          <w:sz w:val="28"/>
          <w:szCs w:val="28"/>
        </w:rPr>
        <w:t xml:space="preserve"> розвитку спорту ветеранів війни у</w:t>
      </w:r>
      <w:r w:rsidRPr="008D3179">
        <w:rPr>
          <w:rFonts w:ascii="Times New Roman" w:hAnsi="Times New Roman" w:cs="Times New Roman"/>
          <w:sz w:val="28"/>
          <w:szCs w:val="28"/>
        </w:rPr>
        <w:t xml:space="preserve"> Звягельськ</w:t>
      </w:r>
      <w:r w:rsidR="004B6FF4">
        <w:rPr>
          <w:rFonts w:ascii="Times New Roman" w:hAnsi="Times New Roman" w:cs="Times New Roman"/>
          <w:sz w:val="28"/>
          <w:szCs w:val="28"/>
        </w:rPr>
        <w:t xml:space="preserve">ій </w:t>
      </w:r>
      <w:r w:rsidRPr="008D3179">
        <w:rPr>
          <w:rFonts w:ascii="Times New Roman" w:hAnsi="Times New Roman" w:cs="Times New Roman"/>
          <w:sz w:val="28"/>
          <w:szCs w:val="28"/>
        </w:rPr>
        <w:t>міськ</w:t>
      </w:r>
      <w:r w:rsidR="004B6FF4">
        <w:rPr>
          <w:rFonts w:ascii="Times New Roman" w:hAnsi="Times New Roman" w:cs="Times New Roman"/>
          <w:sz w:val="28"/>
          <w:szCs w:val="28"/>
        </w:rPr>
        <w:t>ій</w:t>
      </w:r>
      <w:r w:rsidRPr="008D3179">
        <w:rPr>
          <w:rFonts w:ascii="Times New Roman" w:hAnsi="Times New Roman" w:cs="Times New Roman"/>
          <w:sz w:val="28"/>
          <w:szCs w:val="28"/>
        </w:rPr>
        <w:t xml:space="preserve"> територіальн</w:t>
      </w:r>
      <w:r w:rsidR="004B6FF4">
        <w:rPr>
          <w:rFonts w:ascii="Times New Roman" w:hAnsi="Times New Roman" w:cs="Times New Roman"/>
          <w:sz w:val="28"/>
          <w:szCs w:val="28"/>
        </w:rPr>
        <w:t xml:space="preserve">ій </w:t>
      </w:r>
      <w:r w:rsidRPr="008D3179">
        <w:rPr>
          <w:rFonts w:ascii="Times New Roman" w:hAnsi="Times New Roman" w:cs="Times New Roman"/>
          <w:sz w:val="28"/>
          <w:szCs w:val="28"/>
        </w:rPr>
        <w:t>громад</w:t>
      </w:r>
      <w:r w:rsidR="004B6FF4">
        <w:rPr>
          <w:rFonts w:ascii="Times New Roman" w:hAnsi="Times New Roman" w:cs="Times New Roman"/>
          <w:sz w:val="28"/>
          <w:szCs w:val="28"/>
        </w:rPr>
        <w:t>і</w:t>
      </w:r>
      <w:r w:rsidRPr="008D3179">
        <w:rPr>
          <w:rFonts w:ascii="Times New Roman" w:hAnsi="Times New Roman" w:cs="Times New Roman"/>
          <w:sz w:val="28"/>
          <w:szCs w:val="28"/>
        </w:rPr>
        <w:t xml:space="preserve">, міська рада </w:t>
      </w:r>
    </w:p>
    <w:p w:rsidR="00CC3189" w:rsidRPr="00357448" w:rsidRDefault="00CC3189" w:rsidP="00CC3189">
      <w:pPr>
        <w:tabs>
          <w:tab w:val="left" w:pos="426"/>
          <w:tab w:val="left" w:pos="709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3189" w:rsidRPr="00357448" w:rsidRDefault="00CC3189" w:rsidP="00CC3189">
      <w:pPr>
        <w:spacing w:after="0" w:line="240" w:lineRule="auto"/>
        <w:ind w:left="142" w:right="707"/>
        <w:jc w:val="both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  <w:r w:rsidRPr="00357448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ВИРІШИЛА:</w:t>
      </w:r>
    </w:p>
    <w:p w:rsidR="00CC3189" w:rsidRPr="00357448" w:rsidRDefault="00CC3189" w:rsidP="00CC3189">
      <w:pPr>
        <w:spacing w:after="0" w:line="240" w:lineRule="auto"/>
        <w:ind w:left="142" w:right="707"/>
        <w:jc w:val="both"/>
        <w:rPr>
          <w:rFonts w:ascii="Times New Roman" w:eastAsia="Calibri" w:hAnsi="Times New Roman" w:cs="Times New Roman"/>
          <w:sz w:val="28"/>
          <w:szCs w:val="28"/>
          <w:lang w:val="x-none" w:eastAsia="ru-RU"/>
        </w:rPr>
      </w:pPr>
    </w:p>
    <w:p w:rsidR="004B6FF4" w:rsidRDefault="00CC3189" w:rsidP="004B6FF4">
      <w:pPr>
        <w:pStyle w:val="a3"/>
        <w:numPr>
          <w:ilvl w:val="0"/>
          <w:numId w:val="2"/>
        </w:numPr>
        <w:suppressAutoHyphens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spellStart"/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Внести</w:t>
      </w:r>
      <w:proofErr w:type="spellEnd"/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зміни до </w:t>
      </w:r>
      <w:r w:rsidR="004B6FF4" w:rsidRPr="004B6FF4">
        <w:rPr>
          <w:rFonts w:ascii="Times New Roman" w:hAnsi="Times New Roman" w:cs="Times New Roman"/>
          <w:sz w:val="28"/>
          <w:szCs w:val="28"/>
        </w:rPr>
        <w:t>Комплексної програми підтримки ветеранів війни, членів їх сімей, сімей загиблих (померлих) Захисників і Захисниць України та деяких інших категорій осіб у Звягельській міській територіальній громаді на 2026-2028 роки</w:t>
      </w:r>
      <w:r w:rsidR="00844261">
        <w:rPr>
          <w:rFonts w:ascii="Times New Roman" w:hAnsi="Times New Roman" w:cs="Times New Roman"/>
          <w:sz w:val="28"/>
          <w:szCs w:val="28"/>
        </w:rPr>
        <w:t xml:space="preserve"> (далі – Програма)</w:t>
      </w:r>
      <w:r w:rsidRPr="004B6FF4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затвердже</w:t>
      </w:r>
      <w:r w:rsidR="008D3179"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ної рішенням міської ради від </w:t>
      </w:r>
      <w:r w:rsidR="008D3179" w:rsidRPr="006C6473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6C6473">
        <w:rPr>
          <w:rFonts w:ascii="Times New Roman" w:eastAsia="Times New Roman" w:hAnsi="Times New Roman" w:cs="Times New Roman"/>
          <w:sz w:val="28"/>
          <w:szCs w:val="28"/>
        </w:rPr>
        <w:t>.1</w:t>
      </w:r>
      <w:r w:rsidR="008D3179" w:rsidRPr="006C647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6C6473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8D3179" w:rsidRPr="006C6473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C64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6FF4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8D3179" w:rsidRPr="006C6473">
        <w:rPr>
          <w:rFonts w:ascii="Times New Roman" w:eastAsia="Times New Roman" w:hAnsi="Times New Roman" w:cs="Times New Roman"/>
          <w:sz w:val="28"/>
          <w:szCs w:val="28"/>
        </w:rPr>
        <w:t>16</w:t>
      </w:r>
      <w:r w:rsidR="004B6FF4">
        <w:rPr>
          <w:rFonts w:ascii="Times New Roman" w:eastAsia="Times New Roman" w:hAnsi="Times New Roman" w:cs="Times New Roman"/>
          <w:sz w:val="28"/>
          <w:szCs w:val="28"/>
        </w:rPr>
        <w:t>50</w:t>
      </w:r>
      <w:r w:rsidRPr="006C6473">
        <w:rPr>
          <w:rFonts w:ascii="Times New Roman" w:eastAsia="Times New Roman" w:hAnsi="Times New Roman" w:cs="Times New Roman"/>
          <w:sz w:val="28"/>
          <w:szCs w:val="28"/>
        </w:rPr>
        <w:t>, а саме:</w:t>
      </w:r>
      <w:r w:rsidRPr="006C647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6C6473" w:rsidRPr="004B6FF4" w:rsidRDefault="00844261" w:rsidP="00CB5E10">
      <w:pPr>
        <w:pStyle w:val="a3"/>
        <w:numPr>
          <w:ilvl w:val="1"/>
          <w:numId w:val="2"/>
        </w:numPr>
        <w:tabs>
          <w:tab w:val="left" w:pos="993"/>
        </w:tabs>
        <w:suppressAutoHyphens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У Додатку 1 до Програми </w:t>
      </w:r>
      <w:r w:rsidR="006C6473" w:rsidRPr="004B6FF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B6FF4" w:rsidRPr="004B6FF4">
        <w:rPr>
          <w:rFonts w:ascii="Times New Roman" w:eastAsia="Times New Roman" w:hAnsi="Times New Roman" w:cs="Times New Roman"/>
          <w:sz w:val="28"/>
          <w:szCs w:val="28"/>
        </w:rPr>
        <w:t>Основні завдання та заходи реалізації Комплексної програми підтримки ветеранів війни, членів їх сімей, сімей загиблих (померлих)</w:t>
      </w:r>
      <w:r w:rsidR="004B6F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6FF4" w:rsidRPr="004B6FF4">
        <w:rPr>
          <w:rFonts w:ascii="Times New Roman" w:eastAsia="Times New Roman" w:hAnsi="Times New Roman" w:cs="Times New Roman"/>
          <w:sz w:val="28"/>
          <w:szCs w:val="28"/>
        </w:rPr>
        <w:t>Захисників і Захисниць України та деяких інших категорій осіб у Звягельській міській територіальній громаді на 2026-2028 роки</w:t>
      </w:r>
      <w:r w:rsidR="006C6473" w:rsidRPr="004B6FF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»</w:t>
      </w:r>
      <w:r w:rsidR="00CB5E1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F06F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підпункт</w:t>
      </w:r>
      <w:r w:rsidR="00F06F3D"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11.15 </w:t>
      </w:r>
      <w:r w:rsidR="00F06F3D">
        <w:rPr>
          <w:rFonts w:ascii="Times New Roman" w:eastAsia="Times New Roman" w:hAnsi="Times New Roman" w:cs="Times New Roman"/>
          <w:sz w:val="28"/>
          <w:szCs w:val="28"/>
        </w:rPr>
        <w:t xml:space="preserve">графі </w:t>
      </w:r>
      <w:r>
        <w:rPr>
          <w:rFonts w:ascii="Times New Roman" w:eastAsia="Times New Roman" w:hAnsi="Times New Roman" w:cs="Times New Roman"/>
          <w:sz w:val="28"/>
          <w:szCs w:val="28"/>
        </w:rPr>
        <w:t>«Заходи Програми»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06F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пункту 11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викласти в такій редакції: «</w:t>
      </w:r>
      <w:r w:rsidR="00F06F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11.15.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Поточний ремонт фасаду будівлі та окремих приміщень Центру розвитку та креативних інновацій «ЗВЯГЕЛЬ-ЦЕНТР»</w:t>
      </w:r>
      <w:r w:rsidR="00441B0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C3189" w:rsidRPr="006C6473" w:rsidRDefault="00CC3189" w:rsidP="004B6FF4">
      <w:pPr>
        <w:pStyle w:val="a3"/>
        <w:numPr>
          <w:ilvl w:val="0"/>
          <w:numId w:val="2"/>
        </w:numPr>
        <w:suppressAutoHyphens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 виконанням цього рішення покласти на постійну комісію міської ради з питань соціальної політики, охорони здоров’я, освіти, культури та  спорту (</w:t>
      </w:r>
      <w:proofErr w:type="spellStart"/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>Широкопояс</w:t>
      </w:r>
      <w:proofErr w:type="spellEnd"/>
      <w:r w:rsidRPr="006C647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О.Ю.) та заступника міського голови </w:t>
      </w:r>
      <w:proofErr w:type="spellStart"/>
      <w:r w:rsidR="00F06F3D">
        <w:rPr>
          <w:rFonts w:ascii="Times New Roman" w:eastAsia="Calibri" w:hAnsi="Times New Roman" w:cs="Times New Roman"/>
          <w:sz w:val="28"/>
          <w:szCs w:val="28"/>
          <w:lang w:eastAsia="ru-RU"/>
        </w:rPr>
        <w:t>Гудзь</w:t>
      </w:r>
      <w:proofErr w:type="spellEnd"/>
      <w:r w:rsidR="00F06F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І.Л.</w:t>
      </w:r>
    </w:p>
    <w:p w:rsidR="00CC3189" w:rsidRDefault="00CC3189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6C6473" w:rsidRDefault="006C6473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C3189" w:rsidRDefault="00CC3189" w:rsidP="00CC3189">
      <w:pPr>
        <w:spacing w:after="0" w:line="240" w:lineRule="auto"/>
        <w:ind w:left="142" w:right="-15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CC3189" w:rsidSect="00CB5E10">
          <w:pgSz w:w="11906" w:h="16838"/>
          <w:pgMar w:top="709" w:right="707" w:bottom="850" w:left="1417" w:header="708" w:footer="708" w:gutter="0"/>
          <w:cols w:space="720"/>
        </w:sect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Міський голова                                                                          Микола БОРОВЕЦЬ</w:t>
      </w:r>
    </w:p>
    <w:p w:rsidR="00706376" w:rsidRDefault="00706376" w:rsidP="00A824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06376" w:rsidRDefault="00706376" w:rsidP="00A824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06376" w:rsidRDefault="00706376" w:rsidP="00A824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06376" w:rsidRDefault="00706376" w:rsidP="00A824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06376" w:rsidRDefault="00706376" w:rsidP="00A824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06376" w:rsidRDefault="00706376" w:rsidP="00A824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06376" w:rsidRDefault="00706376" w:rsidP="00A824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06376" w:rsidRDefault="00706376" w:rsidP="00A824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06376" w:rsidRDefault="00706376" w:rsidP="00A824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06376" w:rsidRDefault="00706376" w:rsidP="007063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sectPr w:rsidR="00706376" w:rsidSect="00706376">
          <w:pgSz w:w="11906" w:h="16838"/>
          <w:pgMar w:top="851" w:right="709" w:bottom="567" w:left="1701" w:header="709" w:footer="709" w:gutter="0"/>
          <w:cols w:space="708"/>
          <w:docGrid w:linePitch="360"/>
        </w:sectPr>
      </w:pPr>
    </w:p>
    <w:p w:rsidR="00441B02" w:rsidRPr="00E12BD5" w:rsidRDefault="00441B02" w:rsidP="00441B02">
      <w:pPr>
        <w:tabs>
          <w:tab w:val="left" w:pos="9360"/>
        </w:tabs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B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Порівняльна таблиця </w:t>
      </w:r>
    </w:p>
    <w:p w:rsidR="00441B02" w:rsidRPr="00E12BD5" w:rsidRDefault="00441B02" w:rsidP="00441B02">
      <w:pPr>
        <w:tabs>
          <w:tab w:val="left" w:pos="4860"/>
        </w:tabs>
        <w:spacing w:after="0" w:line="240" w:lineRule="auto"/>
        <w:ind w:right="-32"/>
        <w:jc w:val="center"/>
        <w:rPr>
          <w:rFonts w:ascii="Times New Roman" w:eastAsia="Arial Unicode MS" w:hAnsi="Times New Roman" w:cs="Times New Roman"/>
          <w:color w:val="00000A"/>
          <w:sz w:val="28"/>
          <w:szCs w:val="28"/>
        </w:rPr>
      </w:pPr>
      <w:r w:rsidRPr="00E12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F06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проєкту рішення міської ради </w:t>
      </w:r>
    </w:p>
    <w:p w:rsidR="00441B02" w:rsidRPr="00441B02" w:rsidRDefault="00441B02" w:rsidP="00441B02">
      <w:pPr>
        <w:spacing w:after="0" w:line="240" w:lineRule="auto"/>
        <w:ind w:left="1219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441B02">
        <w:rPr>
          <w:rFonts w:ascii="Times New Roman" w:eastAsia="Calibri" w:hAnsi="Times New Roman" w:cs="Times New Roman"/>
          <w:sz w:val="28"/>
          <w:szCs w:val="24"/>
          <w:lang w:eastAsia="ru-RU"/>
        </w:rPr>
        <w:t>Додаток 1</w:t>
      </w:r>
    </w:p>
    <w:p w:rsidR="00441B02" w:rsidRPr="00441B02" w:rsidRDefault="00441B02" w:rsidP="00441B02">
      <w:pPr>
        <w:spacing w:after="0" w:line="240" w:lineRule="auto"/>
        <w:ind w:left="12191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441B02">
        <w:rPr>
          <w:rFonts w:ascii="Times New Roman" w:eastAsia="Calibri" w:hAnsi="Times New Roman" w:cs="Times New Roman"/>
          <w:sz w:val="28"/>
          <w:szCs w:val="24"/>
          <w:lang w:eastAsia="ru-RU"/>
        </w:rPr>
        <w:t>До Програми</w:t>
      </w:r>
    </w:p>
    <w:p w:rsidR="00441B02" w:rsidRPr="00441B02" w:rsidRDefault="00441B02" w:rsidP="00441B02">
      <w:pPr>
        <w:suppressAutoHyphens/>
        <w:spacing w:after="0" w:line="240" w:lineRule="auto"/>
        <w:ind w:left="12191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</w:pPr>
    </w:p>
    <w:p w:rsidR="0029791C" w:rsidRDefault="00441B02" w:rsidP="00441B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41B0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Основні завдання та заходи реалізації Комплексної програми підтримки ветеранів війни, членів їх сімей, </w:t>
      </w:r>
    </w:p>
    <w:p w:rsidR="0029791C" w:rsidRDefault="00441B02" w:rsidP="00441B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41B0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сімей загиблих (померлих)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441B0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Захисників і Захисниць України та деяких інших категорій осіб у</w:t>
      </w:r>
    </w:p>
    <w:p w:rsidR="00441B02" w:rsidRPr="00441B02" w:rsidRDefault="00441B02" w:rsidP="00441B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41B0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Звягельській міській територіальній громаді на 2026-2028 роки</w:t>
      </w:r>
    </w:p>
    <w:p w:rsidR="00441B02" w:rsidRDefault="00441B02" w:rsidP="00441B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</w:pPr>
    </w:p>
    <w:p w:rsidR="00441B02" w:rsidRDefault="00441B02" w:rsidP="00441B0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6"/>
        <w:gridCol w:w="3232"/>
        <w:gridCol w:w="3466"/>
        <w:gridCol w:w="566"/>
        <w:gridCol w:w="3460"/>
        <w:gridCol w:w="3838"/>
      </w:tblGrid>
      <w:tr w:rsidR="00441B02" w:rsidRPr="00441B02" w:rsidTr="00441B02">
        <w:tc>
          <w:tcPr>
            <w:tcW w:w="7237" w:type="dxa"/>
            <w:gridSpan w:val="3"/>
          </w:tcPr>
          <w:p w:rsidR="00441B02" w:rsidRPr="00441B02" w:rsidRDefault="00441B02" w:rsidP="00441B0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441B0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До змін</w:t>
            </w:r>
          </w:p>
        </w:tc>
        <w:tc>
          <w:tcPr>
            <w:tcW w:w="7891" w:type="dxa"/>
            <w:gridSpan w:val="3"/>
          </w:tcPr>
          <w:p w:rsidR="00441B02" w:rsidRPr="00441B02" w:rsidRDefault="00441B02" w:rsidP="00441B0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441B0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Після змін</w:t>
            </w:r>
          </w:p>
        </w:tc>
      </w:tr>
      <w:tr w:rsidR="00441B02" w:rsidRPr="00441B02" w:rsidTr="00441B02">
        <w:tc>
          <w:tcPr>
            <w:tcW w:w="517" w:type="dxa"/>
          </w:tcPr>
          <w:p w:rsidR="00441B02" w:rsidRPr="00441B02" w:rsidRDefault="00441B02" w:rsidP="00441B0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41B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11.</w:t>
            </w:r>
          </w:p>
        </w:tc>
        <w:tc>
          <w:tcPr>
            <w:tcW w:w="3243" w:type="dxa"/>
          </w:tcPr>
          <w:p w:rsidR="00441B02" w:rsidRPr="00441B02" w:rsidRDefault="00441B02" w:rsidP="00441B0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41B02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Утримання та забезпечення роботи комунального закладу </w:t>
            </w:r>
            <w:r w:rsidRPr="00441B02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ar-SA"/>
              </w:rPr>
              <w:t xml:space="preserve">«Ветеранський простір Звягеля» Звягельської міської ради </w:t>
            </w:r>
            <w:r w:rsidRPr="00441B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3477" w:type="dxa"/>
          </w:tcPr>
          <w:p w:rsidR="00441B02" w:rsidRPr="00441B02" w:rsidRDefault="00441B02" w:rsidP="00441B0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41B02">
              <w:rPr>
                <w:rFonts w:ascii="Times New Roman" w:eastAsia="NSimSun" w:hAnsi="Times New Roman" w:cs="Times New Roman"/>
                <w:kern w:val="2"/>
                <w:sz w:val="28"/>
                <w:szCs w:val="28"/>
                <w:lang w:eastAsia="zh-CN"/>
              </w:rPr>
              <w:t>11.15.Поточний ремонт фасаду будівлі Центру розвитку та креативних інновацій «ЗВЯГЕЛЬ-ЦЕНТР»</w:t>
            </w:r>
          </w:p>
        </w:tc>
        <w:tc>
          <w:tcPr>
            <w:tcW w:w="565" w:type="dxa"/>
          </w:tcPr>
          <w:p w:rsidR="00441B02" w:rsidRPr="00441B02" w:rsidRDefault="00441B02" w:rsidP="00441B0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41B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11.</w:t>
            </w:r>
          </w:p>
        </w:tc>
        <w:tc>
          <w:tcPr>
            <w:tcW w:w="3473" w:type="dxa"/>
          </w:tcPr>
          <w:p w:rsidR="00441B02" w:rsidRPr="00441B02" w:rsidRDefault="00441B02" w:rsidP="00441B0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41B02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Утримання та забезпечення роботи комунального закладу </w:t>
            </w:r>
            <w:r w:rsidRPr="00441B02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ar-SA"/>
              </w:rPr>
              <w:t xml:space="preserve">«Ветеранський простір Звягеля» Звягельської міської ради </w:t>
            </w:r>
            <w:r w:rsidRPr="00441B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3853" w:type="dxa"/>
          </w:tcPr>
          <w:p w:rsidR="00441B02" w:rsidRPr="00441B02" w:rsidRDefault="00441B02" w:rsidP="00441B02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441B02">
              <w:rPr>
                <w:rFonts w:ascii="Times New Roman" w:eastAsia="NSimSun" w:hAnsi="Times New Roman" w:cs="Times New Roman"/>
                <w:kern w:val="2"/>
                <w:sz w:val="28"/>
                <w:szCs w:val="28"/>
                <w:lang w:eastAsia="zh-CN"/>
              </w:rPr>
              <w:t xml:space="preserve">11.15.Поточний ремонт фасаду будівлі </w:t>
            </w:r>
            <w:r w:rsidRPr="00441B02">
              <w:rPr>
                <w:rFonts w:ascii="Times New Roman" w:eastAsia="NSimSun" w:hAnsi="Times New Roman" w:cs="Times New Roman"/>
                <w:b/>
                <w:kern w:val="2"/>
                <w:sz w:val="28"/>
                <w:szCs w:val="28"/>
                <w:lang w:eastAsia="zh-CN"/>
              </w:rPr>
              <w:t>та окремих приміщень</w:t>
            </w:r>
            <w:r w:rsidRPr="00441B02">
              <w:rPr>
                <w:rFonts w:ascii="Times New Roman" w:eastAsia="NSimSun" w:hAnsi="Times New Roman" w:cs="Times New Roman"/>
                <w:kern w:val="2"/>
                <w:sz w:val="28"/>
                <w:szCs w:val="28"/>
                <w:lang w:eastAsia="zh-CN"/>
              </w:rPr>
              <w:t xml:space="preserve"> Центру розвитку та креативних інновацій «ЗВЯГЕЛЬ-ЦЕНТР»</w:t>
            </w:r>
          </w:p>
        </w:tc>
      </w:tr>
    </w:tbl>
    <w:p w:rsidR="00441B02" w:rsidRPr="00441B02" w:rsidRDefault="00441B02" w:rsidP="007063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F06F3D" w:rsidRDefault="00F06F3D" w:rsidP="00F06F3D">
      <w:pPr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F06F3D" w:rsidRDefault="00F06F3D" w:rsidP="00F06F3D">
      <w:pPr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F06F3D" w:rsidRDefault="00F06F3D" w:rsidP="00F06F3D">
      <w:pPr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Начальник управління соціального</w:t>
      </w:r>
    </w:p>
    <w:p w:rsidR="00844261" w:rsidRPr="00441B02" w:rsidRDefault="00F06F3D" w:rsidP="00F06F3D">
      <w:pPr>
        <w:suppressAutoHyphens/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захисту населення міської ради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Лілія ПАСІЧНИК</w:t>
      </w:r>
    </w:p>
    <w:sectPr w:rsidR="00844261" w:rsidRPr="00441B02" w:rsidSect="006A301A">
      <w:pgSz w:w="16838" w:h="11906" w:orient="landscape"/>
      <w:pgMar w:top="1701" w:right="850" w:bottom="170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B325F"/>
    <w:multiLevelType w:val="multilevel"/>
    <w:tmpl w:val="65944BC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1" w15:restartNumberingAfterBreak="0">
    <w:nsid w:val="256539FB"/>
    <w:multiLevelType w:val="hybridMultilevel"/>
    <w:tmpl w:val="C660D5EC"/>
    <w:lvl w:ilvl="0" w:tplc="32B6FF1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45E1D"/>
    <w:multiLevelType w:val="multilevel"/>
    <w:tmpl w:val="6AC819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189"/>
    <w:rsid w:val="000273FE"/>
    <w:rsid w:val="00033FE2"/>
    <w:rsid w:val="001160BB"/>
    <w:rsid w:val="002569CA"/>
    <w:rsid w:val="0029791C"/>
    <w:rsid w:val="00331F76"/>
    <w:rsid w:val="0034784D"/>
    <w:rsid w:val="003550FB"/>
    <w:rsid w:val="003C3191"/>
    <w:rsid w:val="003F4922"/>
    <w:rsid w:val="00436B73"/>
    <w:rsid w:val="00441B02"/>
    <w:rsid w:val="004B6FF4"/>
    <w:rsid w:val="00531D64"/>
    <w:rsid w:val="005E1F7E"/>
    <w:rsid w:val="0065576C"/>
    <w:rsid w:val="006A301A"/>
    <w:rsid w:val="006C6473"/>
    <w:rsid w:val="006D71BF"/>
    <w:rsid w:val="00706376"/>
    <w:rsid w:val="007637AC"/>
    <w:rsid w:val="00776393"/>
    <w:rsid w:val="007C777E"/>
    <w:rsid w:val="007D0258"/>
    <w:rsid w:val="007F33B5"/>
    <w:rsid w:val="00844261"/>
    <w:rsid w:val="008C40A0"/>
    <w:rsid w:val="008C47F1"/>
    <w:rsid w:val="008D3179"/>
    <w:rsid w:val="00985FC0"/>
    <w:rsid w:val="009D1765"/>
    <w:rsid w:val="00A824CD"/>
    <w:rsid w:val="00AD36B1"/>
    <w:rsid w:val="00AD625D"/>
    <w:rsid w:val="00B74DB2"/>
    <w:rsid w:val="00C755E3"/>
    <w:rsid w:val="00CB5E10"/>
    <w:rsid w:val="00CB6DDF"/>
    <w:rsid w:val="00CC3189"/>
    <w:rsid w:val="00D17762"/>
    <w:rsid w:val="00D6670C"/>
    <w:rsid w:val="00E12BD5"/>
    <w:rsid w:val="00E53964"/>
    <w:rsid w:val="00EF385D"/>
    <w:rsid w:val="00F06F3D"/>
    <w:rsid w:val="00F177B0"/>
    <w:rsid w:val="00F3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28D4F"/>
  <w15:chartTrackingRefBased/>
  <w15:docId w15:val="{2DBEA990-78D7-43D8-8F6C-5298071E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18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189"/>
    <w:pPr>
      <w:ind w:left="720"/>
      <w:contextualSpacing/>
    </w:pPr>
  </w:style>
  <w:style w:type="table" w:styleId="a4">
    <w:name w:val="Table Grid"/>
    <w:basedOn w:val="a1"/>
    <w:uiPriority w:val="39"/>
    <w:rsid w:val="00531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6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C6473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E12BD5"/>
    <w:pPr>
      <w:spacing w:after="0" w:line="240" w:lineRule="auto"/>
    </w:pPr>
  </w:style>
  <w:style w:type="paragraph" w:customStyle="1" w:styleId="a8">
    <w:name w:val="Вміст таблиці"/>
    <w:basedOn w:val="a"/>
    <w:uiPriority w:val="99"/>
    <w:qFormat/>
    <w:rsid w:val="007D0258"/>
    <w:pPr>
      <w:widowControl w:val="0"/>
      <w:suppressLineNumbers/>
      <w:suppressAutoHyphens/>
      <w:spacing w:after="0" w:line="240" w:lineRule="auto"/>
    </w:pPr>
    <w:rPr>
      <w:rFonts w:ascii="Times New Roman" w:eastAsia="NSimSu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9BCD3-DDF6-484C-A9FB-570AB3EFA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Алла Боришкевич</cp:lastModifiedBy>
  <cp:revision>20</cp:revision>
  <cp:lastPrinted>2026-10-19T08:09:00Z</cp:lastPrinted>
  <dcterms:created xsi:type="dcterms:W3CDTF">2026-09-21T11:52:00Z</dcterms:created>
  <dcterms:modified xsi:type="dcterms:W3CDTF">2026-10-20T10:50:00Z</dcterms:modified>
</cp:coreProperties>
</file>