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C78" w:rsidRPr="00690930" w:rsidRDefault="00CE1C78" w:rsidP="00CE1C78">
      <w:pPr>
        <w:keepNext/>
        <w:spacing w:before="240" w:after="60" w:line="240" w:lineRule="auto"/>
        <w:outlineLvl w:val="0"/>
        <w:rPr>
          <w:rFonts w:ascii="Times New Roman" w:eastAsia="Times New Roman" w:hAnsi="Times New Roman" w:cs="Times New Roman"/>
          <w:bCs/>
          <w:kern w:val="32"/>
          <w:sz w:val="28"/>
          <w:szCs w:val="28"/>
          <w:lang w:val="ru-RU" w:eastAsia="ru-RU"/>
        </w:rPr>
      </w:pPr>
      <w:r>
        <w:rPr>
          <w:rFonts w:ascii="Times New Roman" w:hAnsi="Times New Roman" w:cs="Times New Roman"/>
          <w:color w:val="333333"/>
          <w:sz w:val="28"/>
          <w:szCs w:val="28"/>
          <w:lang w:val="uk-UA"/>
        </w:rPr>
        <w:t xml:space="preserve">                                                                 </w:t>
      </w:r>
      <w:r w:rsidRPr="004040BD">
        <w:rPr>
          <w:rFonts w:ascii="Times New Roman" w:eastAsia="Times New Roman" w:hAnsi="Times New Roman" w:cs="Times New Roman"/>
          <w:bCs/>
          <w:noProof/>
          <w:kern w:val="32"/>
          <w:sz w:val="28"/>
          <w:szCs w:val="28"/>
          <w:lang w:val="uk-UA" w:eastAsia="uk-UA"/>
        </w:rPr>
        <w:drawing>
          <wp:inline distT="0" distB="0" distL="0" distR="0" wp14:anchorId="5A1D4826" wp14:editId="3065BB4A">
            <wp:extent cx="451485" cy="605790"/>
            <wp:effectExtent l="0" t="0" r="5715" b="381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p>
    <w:p w:rsidR="00CE1C78" w:rsidRPr="00BB0A32" w:rsidRDefault="00CE1C78" w:rsidP="00CE1C78">
      <w:pPr>
        <w:spacing w:after="0" w:line="240" w:lineRule="auto"/>
        <w:jc w:val="center"/>
        <w:rPr>
          <w:rFonts w:ascii="Times New Roman" w:eastAsia="Times New Roman" w:hAnsi="Times New Roman" w:cs="Times New Roman"/>
          <w:sz w:val="28"/>
          <w:szCs w:val="28"/>
          <w:lang w:val="ru-RU" w:eastAsia="ru-RU"/>
        </w:rPr>
      </w:pPr>
      <w:r w:rsidRPr="00BB0A32">
        <w:rPr>
          <w:rFonts w:ascii="Times New Roman" w:eastAsia="Times New Roman" w:hAnsi="Times New Roman" w:cs="Times New Roman"/>
          <w:sz w:val="28"/>
          <w:szCs w:val="28"/>
          <w:lang w:val="ru-RU" w:eastAsia="ru-RU"/>
        </w:rPr>
        <w:t>ЗВЯГЕЛЬСЬКА МІСЬКА РАДА</w:t>
      </w:r>
    </w:p>
    <w:p w:rsidR="00CE1C78" w:rsidRDefault="00CE1C78" w:rsidP="00CE1C78">
      <w:pPr>
        <w:widowControl w:val="0"/>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r w:rsidRPr="00BB0A32">
        <w:rPr>
          <w:rFonts w:ascii="Times New Roman" w:eastAsia="Times New Roman" w:hAnsi="Times New Roman" w:cs="Times New Roman"/>
          <w:sz w:val="28"/>
          <w:szCs w:val="28"/>
          <w:lang w:val="ru-RU" w:eastAsia="ru-RU"/>
        </w:rPr>
        <w:t>РІШЕННЯ</w:t>
      </w:r>
    </w:p>
    <w:p w:rsidR="00AC5134" w:rsidRPr="00BB0A32" w:rsidRDefault="00AC5134" w:rsidP="00CE1C78">
      <w:pPr>
        <w:widowControl w:val="0"/>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p>
    <w:p w:rsidR="00CE1C78" w:rsidRDefault="00CE1C78" w:rsidP="00CE1C78">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сімдесят восьма сесія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восьмого скликання</w:t>
      </w:r>
    </w:p>
    <w:p w:rsidR="00CE1C78" w:rsidRDefault="00CE1C78" w:rsidP="00CE1C78">
      <w:pPr>
        <w:spacing w:after="0" w:line="276"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__________________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4040BD">
        <w:rPr>
          <w:rFonts w:ascii="Times New Roman" w:hAnsi="Times New Roman" w:cs="Times New Roman"/>
          <w:sz w:val="28"/>
          <w:szCs w:val="28"/>
          <w:lang w:val="uk-UA"/>
        </w:rPr>
        <w:t>№</w:t>
      </w:r>
      <w:r>
        <w:rPr>
          <w:rFonts w:ascii="Times New Roman" w:hAnsi="Times New Roman" w:cs="Times New Roman"/>
          <w:sz w:val="28"/>
          <w:szCs w:val="28"/>
          <w:lang w:val="uk-UA"/>
        </w:rPr>
        <w:t> </w:t>
      </w:r>
      <w:r w:rsidR="00AC5134">
        <w:rPr>
          <w:rFonts w:ascii="Times New Roman" w:hAnsi="Times New Roman" w:cs="Times New Roman"/>
          <w:sz w:val="28"/>
          <w:szCs w:val="28"/>
          <w:lang w:val="uk-UA"/>
        </w:rPr>
        <w:t>________</w:t>
      </w:r>
    </w:p>
    <w:p w:rsidR="00CE1C78" w:rsidRPr="004040BD" w:rsidRDefault="00CE1C78" w:rsidP="00CE1C78">
      <w:pPr>
        <w:spacing w:after="0" w:line="276" w:lineRule="auto"/>
        <w:rPr>
          <w:rFonts w:ascii="Times New Roman" w:hAnsi="Times New Roman" w:cs="Times New Roman"/>
          <w:sz w:val="28"/>
          <w:szCs w:val="28"/>
          <w:lang w:val="uk-UA"/>
        </w:rPr>
      </w:pPr>
      <w:r w:rsidRPr="004040BD">
        <w:rPr>
          <w:rFonts w:ascii="Times New Roman" w:hAnsi="Times New Roman" w:cs="Times New Roman"/>
          <w:sz w:val="28"/>
          <w:szCs w:val="28"/>
          <w:lang w:val="uk-UA"/>
        </w:rPr>
        <w:t xml:space="preserve">                                                    </w:t>
      </w:r>
    </w:p>
    <w:p w:rsidR="00CE1C78" w:rsidRDefault="00CE1C78" w:rsidP="00AC5134">
      <w:pPr>
        <w:spacing w:after="0" w:line="276" w:lineRule="auto"/>
        <w:ind w:right="5386"/>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 xml:space="preserve">Про затвердження </w:t>
      </w:r>
      <w:r w:rsidR="00AC5134" w:rsidRPr="00AC5134">
        <w:rPr>
          <w:rFonts w:ascii="Times New Roman" w:hAnsi="Times New Roman" w:cs="Times New Roman"/>
          <w:sz w:val="28"/>
          <w:szCs w:val="28"/>
          <w:lang w:val="uk-UA"/>
        </w:rPr>
        <w:t>Програми з реалізації сімейної, гендерної політики, попередження домашнього насильства та протидії торгівлі людьми на 2027-2029 роки</w:t>
      </w:r>
    </w:p>
    <w:p w:rsidR="00AC5134" w:rsidRPr="004040BD" w:rsidRDefault="00AC5134" w:rsidP="00AC5134">
      <w:pPr>
        <w:spacing w:after="0" w:line="276" w:lineRule="auto"/>
        <w:ind w:right="4961"/>
        <w:jc w:val="both"/>
        <w:rPr>
          <w:rFonts w:ascii="Times New Roman" w:hAnsi="Times New Roman" w:cs="Times New Roman"/>
          <w:sz w:val="28"/>
          <w:szCs w:val="28"/>
          <w:lang w:val="uk-UA"/>
        </w:rPr>
      </w:pPr>
    </w:p>
    <w:p w:rsidR="00CE1C78" w:rsidRPr="004040BD" w:rsidRDefault="00CE1C78" w:rsidP="00CE1C78">
      <w:pPr>
        <w:spacing w:line="276" w:lineRule="auto"/>
        <w:ind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 xml:space="preserve">Керуючись пунктом 22 частини першої статті 26 Закону України «Про місцеве самоврядування в Україні», </w:t>
      </w:r>
      <w:r w:rsidR="00693690" w:rsidRPr="00693690">
        <w:rPr>
          <w:rFonts w:ascii="Times New Roman" w:hAnsi="Times New Roman" w:cs="Times New Roman"/>
          <w:sz w:val="28"/>
          <w:szCs w:val="28"/>
          <w:lang w:val="uk-UA"/>
        </w:rPr>
        <w:t>Законами України «Про запобігання та протидію домашньому насильству», «Про забезпечення рівних прав та можливостей жінок і чоловіків», «Про протидію торгівлі людьми»</w:t>
      </w:r>
      <w:r w:rsidRPr="004040BD">
        <w:rPr>
          <w:rFonts w:ascii="Times New Roman" w:hAnsi="Times New Roman" w:cs="Times New Roman"/>
          <w:sz w:val="28"/>
          <w:szCs w:val="28"/>
          <w:lang w:val="uk-UA"/>
        </w:rPr>
        <w:t>, рішенням міської ради від 25.04.2024 № 1188 «Про затвердження Порядку розроблення, виконання, моніторингу місцевих цільових програм та звітності їх виконання» (зі змінами), враховуючи висновки фінансового управління міської ради, відділу економіки міської ради, р</w:t>
      </w:r>
      <w:r w:rsidR="00862C3B">
        <w:rPr>
          <w:rFonts w:ascii="Times New Roman" w:hAnsi="Times New Roman" w:cs="Times New Roman"/>
          <w:sz w:val="28"/>
          <w:szCs w:val="28"/>
          <w:lang w:val="uk-UA"/>
        </w:rPr>
        <w:t>ішення виконавчого комітету від 28.10.2026</w:t>
      </w:r>
      <w:r w:rsidR="00693690">
        <w:rPr>
          <w:rFonts w:ascii="Times New Roman" w:hAnsi="Times New Roman" w:cs="Times New Roman"/>
          <w:sz w:val="28"/>
          <w:szCs w:val="28"/>
          <w:lang w:val="uk-UA"/>
        </w:rPr>
        <w:t xml:space="preserve"> № _____</w:t>
      </w:r>
      <w:r w:rsidRPr="004040BD">
        <w:rPr>
          <w:rFonts w:ascii="Times New Roman" w:hAnsi="Times New Roman" w:cs="Times New Roman"/>
          <w:sz w:val="28"/>
          <w:szCs w:val="28"/>
          <w:lang w:val="uk-UA"/>
        </w:rPr>
        <w:t xml:space="preserve"> «Про погодження проєкту </w:t>
      </w:r>
      <w:r w:rsidR="00693690" w:rsidRPr="00693690">
        <w:rPr>
          <w:rFonts w:ascii="Times New Roman" w:hAnsi="Times New Roman" w:cs="Times New Roman"/>
          <w:sz w:val="28"/>
          <w:szCs w:val="28"/>
          <w:lang w:val="uk-UA"/>
        </w:rPr>
        <w:t>Програми з реалізації сімейної, гендерної політики, попередження домашнього насильства та протидії торгівлі людьми на 2027-2029 роки</w:t>
      </w:r>
      <w:r w:rsidR="00693690">
        <w:rPr>
          <w:rFonts w:ascii="Times New Roman" w:hAnsi="Times New Roman" w:cs="Times New Roman"/>
          <w:sz w:val="28"/>
          <w:szCs w:val="28"/>
          <w:lang w:val="uk-UA"/>
        </w:rPr>
        <w:t>»</w:t>
      </w:r>
      <w:r w:rsidR="00693690" w:rsidRPr="00693690">
        <w:rPr>
          <w:rFonts w:ascii="Times New Roman" w:hAnsi="Times New Roman" w:cs="Times New Roman"/>
          <w:sz w:val="28"/>
          <w:szCs w:val="28"/>
          <w:lang w:val="uk-UA"/>
        </w:rPr>
        <w:t xml:space="preserve"> </w:t>
      </w:r>
      <w:r w:rsidRPr="004040BD">
        <w:rPr>
          <w:rFonts w:ascii="Times New Roman" w:hAnsi="Times New Roman" w:cs="Times New Roman"/>
          <w:sz w:val="28"/>
          <w:szCs w:val="28"/>
          <w:lang w:val="uk-UA"/>
        </w:rPr>
        <w:t>та з метою</w:t>
      </w:r>
      <w:r w:rsidR="00693690" w:rsidRPr="00693690">
        <w:rPr>
          <w:rFonts w:ascii="Times New Roman" w:hAnsi="Times New Roman" w:cs="Times New Roman"/>
          <w:sz w:val="28"/>
          <w:szCs w:val="28"/>
          <w:lang w:val="uk-UA"/>
        </w:rPr>
        <w:t xml:space="preserve"> забезпечення рівних прав і можливостей жінок та чоловіків, підтримці сімейних цінностей, запобігання та протидії домашньому насильству, насильству за ознакою статі й торгівлі людьми, підвищення рівня обізнаності населення, створення дієвої системи підтримки постраждалих осіб, а також координації діяльності суб’єктів взаємодії для забезпечення безпеки, захисту прав і добробуту жителів громади, </w:t>
      </w:r>
      <w:r w:rsidRPr="004040BD">
        <w:rPr>
          <w:rFonts w:ascii="Times New Roman" w:hAnsi="Times New Roman" w:cs="Times New Roman"/>
          <w:color w:val="333333"/>
          <w:sz w:val="28"/>
          <w:szCs w:val="28"/>
          <w:lang w:val="uk-UA"/>
        </w:rPr>
        <w:t>міськ</w:t>
      </w:r>
      <w:r>
        <w:rPr>
          <w:rFonts w:ascii="Times New Roman" w:hAnsi="Times New Roman" w:cs="Times New Roman"/>
          <w:color w:val="333333"/>
          <w:sz w:val="28"/>
          <w:szCs w:val="28"/>
          <w:lang w:val="uk-UA"/>
        </w:rPr>
        <w:t>а</w:t>
      </w:r>
      <w:r w:rsidRPr="004040BD">
        <w:rPr>
          <w:rFonts w:ascii="Times New Roman" w:hAnsi="Times New Roman" w:cs="Times New Roman"/>
          <w:color w:val="333333"/>
          <w:sz w:val="28"/>
          <w:szCs w:val="28"/>
          <w:lang w:val="uk-UA"/>
        </w:rPr>
        <w:t xml:space="preserve"> рад</w:t>
      </w:r>
      <w:r>
        <w:rPr>
          <w:rFonts w:ascii="Times New Roman" w:hAnsi="Times New Roman" w:cs="Times New Roman"/>
          <w:color w:val="333333"/>
          <w:sz w:val="28"/>
          <w:szCs w:val="28"/>
          <w:lang w:val="uk-UA"/>
        </w:rPr>
        <w:t>а</w:t>
      </w:r>
    </w:p>
    <w:p w:rsidR="00CE1C78" w:rsidRPr="004040BD" w:rsidRDefault="00CE1C78" w:rsidP="00CE1C78">
      <w:pPr>
        <w:spacing w:after="0" w:line="276" w:lineRule="auto"/>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ВИРІШИЛА:</w:t>
      </w:r>
    </w:p>
    <w:p w:rsidR="00CE1C78" w:rsidRPr="00693690" w:rsidRDefault="00CE1C78" w:rsidP="00BA73CD">
      <w:pPr>
        <w:pStyle w:val="a3"/>
        <w:numPr>
          <w:ilvl w:val="0"/>
          <w:numId w:val="1"/>
        </w:numPr>
        <w:tabs>
          <w:tab w:val="left" w:pos="993"/>
        </w:tabs>
        <w:spacing w:after="0" w:line="276" w:lineRule="auto"/>
        <w:ind w:left="0" w:firstLine="709"/>
        <w:jc w:val="both"/>
        <w:rPr>
          <w:rFonts w:ascii="Times New Roman" w:hAnsi="Times New Roman" w:cs="Times New Roman"/>
          <w:sz w:val="28"/>
          <w:szCs w:val="28"/>
          <w:lang w:val="uk-UA"/>
        </w:rPr>
      </w:pPr>
      <w:r w:rsidRPr="00693690">
        <w:rPr>
          <w:rFonts w:ascii="Times New Roman" w:hAnsi="Times New Roman" w:cs="Times New Roman"/>
          <w:sz w:val="28"/>
          <w:szCs w:val="28"/>
          <w:lang w:val="uk-UA"/>
        </w:rPr>
        <w:t xml:space="preserve">Інформацію про виконання Програми </w:t>
      </w:r>
      <w:r w:rsidR="00693690" w:rsidRPr="00693690">
        <w:rPr>
          <w:rFonts w:ascii="Times New Roman" w:hAnsi="Times New Roman" w:cs="Times New Roman"/>
          <w:sz w:val="28"/>
          <w:szCs w:val="28"/>
          <w:lang w:val="uk-UA"/>
        </w:rPr>
        <w:t>з реалізації сімейної, гендерної політики, попередження домашнього насильства та пр</w:t>
      </w:r>
      <w:r w:rsidR="001958D4">
        <w:rPr>
          <w:rFonts w:ascii="Times New Roman" w:hAnsi="Times New Roman" w:cs="Times New Roman"/>
          <w:sz w:val="28"/>
          <w:szCs w:val="28"/>
          <w:lang w:val="uk-UA"/>
        </w:rPr>
        <w:t>отидії торгівлі людьми на</w:t>
      </w:r>
      <w:r w:rsidR="00693690" w:rsidRPr="00693690">
        <w:rPr>
          <w:rFonts w:ascii="Times New Roman" w:hAnsi="Times New Roman" w:cs="Times New Roman"/>
          <w:sz w:val="28"/>
          <w:szCs w:val="28"/>
          <w:lang w:val="uk-UA"/>
        </w:rPr>
        <w:t xml:space="preserve"> 2022–2026 років</w:t>
      </w:r>
      <w:r w:rsidRPr="00693690">
        <w:rPr>
          <w:rFonts w:ascii="Times New Roman" w:hAnsi="Times New Roman" w:cs="Times New Roman"/>
          <w:sz w:val="28"/>
          <w:szCs w:val="28"/>
          <w:lang w:val="uk-UA"/>
        </w:rPr>
        <w:t>, затвердженої рішенням міської ради від</w:t>
      </w:r>
      <w:r w:rsidR="009B00AB">
        <w:rPr>
          <w:rFonts w:ascii="Times New Roman" w:hAnsi="Times New Roman" w:cs="Times New Roman"/>
          <w:sz w:val="28"/>
          <w:szCs w:val="28"/>
          <w:lang w:val="uk-UA"/>
        </w:rPr>
        <w:t xml:space="preserve">  21.10.2021 № </w:t>
      </w:r>
      <w:r w:rsidR="007D4D82">
        <w:rPr>
          <w:rFonts w:ascii="Times New Roman" w:hAnsi="Times New Roman" w:cs="Times New Roman"/>
          <w:sz w:val="28"/>
          <w:szCs w:val="28"/>
          <w:lang w:val="uk-UA"/>
        </w:rPr>
        <w:t>319</w:t>
      </w:r>
      <w:r w:rsidRPr="00693690">
        <w:rPr>
          <w:rFonts w:ascii="Times New Roman" w:hAnsi="Times New Roman" w:cs="Times New Roman"/>
          <w:sz w:val="28"/>
          <w:szCs w:val="28"/>
          <w:lang w:val="uk-UA"/>
        </w:rPr>
        <w:t>, взяти до уваги.</w:t>
      </w:r>
    </w:p>
    <w:p w:rsidR="00CE1C78" w:rsidRPr="004040BD" w:rsidRDefault="00CE1C78" w:rsidP="00CE1C78">
      <w:pPr>
        <w:pStyle w:val="a3"/>
        <w:numPr>
          <w:ilvl w:val="0"/>
          <w:numId w:val="1"/>
        </w:numPr>
        <w:tabs>
          <w:tab w:val="left" w:pos="993"/>
        </w:tabs>
        <w:spacing w:after="0" w:line="276" w:lineRule="auto"/>
        <w:ind w:left="0" w:firstLine="709"/>
        <w:jc w:val="both"/>
        <w:rPr>
          <w:rFonts w:ascii="Times New Roman" w:hAnsi="Times New Roman" w:cs="Times New Roman"/>
          <w:b/>
          <w:sz w:val="28"/>
          <w:szCs w:val="28"/>
          <w:lang w:val="uk-UA"/>
        </w:rPr>
      </w:pPr>
      <w:r w:rsidRPr="004040BD">
        <w:rPr>
          <w:rFonts w:ascii="Times New Roman" w:hAnsi="Times New Roman" w:cs="Times New Roman"/>
          <w:sz w:val="28"/>
          <w:szCs w:val="28"/>
          <w:lang w:val="uk-UA"/>
        </w:rPr>
        <w:t xml:space="preserve">Затвердити </w:t>
      </w:r>
      <w:r w:rsidR="007D4D82">
        <w:rPr>
          <w:rFonts w:ascii="Times New Roman" w:hAnsi="Times New Roman" w:cs="Times New Roman"/>
          <w:sz w:val="28"/>
          <w:szCs w:val="28"/>
          <w:lang w:val="uk-UA"/>
        </w:rPr>
        <w:t>Програму</w:t>
      </w:r>
      <w:r w:rsidR="007D4D82" w:rsidRPr="007D4D82">
        <w:rPr>
          <w:rFonts w:ascii="Times New Roman" w:hAnsi="Times New Roman" w:cs="Times New Roman"/>
          <w:sz w:val="28"/>
          <w:szCs w:val="28"/>
          <w:lang w:val="uk-UA"/>
        </w:rPr>
        <w:t xml:space="preserve"> з реалізації сімейної, гендерної політики, попередження домашнього насильства та протидії торгівлі людьми </w:t>
      </w:r>
      <w:r w:rsidR="007D4D82">
        <w:rPr>
          <w:rFonts w:ascii="Times New Roman" w:hAnsi="Times New Roman" w:cs="Times New Roman"/>
          <w:sz w:val="28"/>
          <w:szCs w:val="28"/>
          <w:lang w:val="uk-UA"/>
        </w:rPr>
        <w:t>на 2027</w:t>
      </w:r>
      <w:r w:rsidR="007D4D82" w:rsidRPr="007D4D82">
        <w:rPr>
          <w:rFonts w:ascii="Times New Roman" w:hAnsi="Times New Roman" w:cs="Times New Roman"/>
          <w:sz w:val="28"/>
          <w:szCs w:val="28"/>
          <w:lang w:val="uk-UA"/>
        </w:rPr>
        <w:t>–202</w:t>
      </w:r>
      <w:r w:rsidR="007D4D82">
        <w:rPr>
          <w:rFonts w:ascii="Times New Roman" w:hAnsi="Times New Roman" w:cs="Times New Roman"/>
          <w:sz w:val="28"/>
          <w:szCs w:val="28"/>
          <w:lang w:val="uk-UA"/>
        </w:rPr>
        <w:t>9 роки</w:t>
      </w:r>
      <w:r w:rsidR="007D4D82" w:rsidRPr="007D4D82">
        <w:rPr>
          <w:rFonts w:ascii="Times New Roman" w:hAnsi="Times New Roman" w:cs="Times New Roman"/>
          <w:sz w:val="28"/>
          <w:szCs w:val="28"/>
          <w:lang w:val="uk-UA"/>
        </w:rPr>
        <w:t xml:space="preserve"> </w:t>
      </w:r>
      <w:r w:rsidRPr="004040BD">
        <w:rPr>
          <w:rFonts w:ascii="Times New Roman" w:hAnsi="Times New Roman" w:cs="Times New Roman"/>
          <w:sz w:val="28"/>
          <w:szCs w:val="28"/>
          <w:lang w:val="uk-UA"/>
        </w:rPr>
        <w:t>(додається).</w:t>
      </w:r>
    </w:p>
    <w:p w:rsidR="00CE1C78" w:rsidRPr="004040BD" w:rsidRDefault="00CE1C78" w:rsidP="00CE1C78">
      <w:pPr>
        <w:pStyle w:val="a3"/>
        <w:numPr>
          <w:ilvl w:val="0"/>
          <w:numId w:val="1"/>
        </w:numPr>
        <w:tabs>
          <w:tab w:val="left" w:pos="993"/>
        </w:tabs>
        <w:spacing w:after="0" w:line="276" w:lineRule="auto"/>
        <w:ind w:left="0"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lastRenderedPageBreak/>
        <w:t xml:space="preserve">Управлінню у справах сім’ї, молоді, фізичної культури та спорту міської ради щорічно у </w:t>
      </w:r>
      <w:r w:rsidRPr="00C22C70">
        <w:rPr>
          <w:rFonts w:ascii="Times New Roman" w:hAnsi="Times New Roman" w:cs="Times New Roman"/>
          <w:sz w:val="28"/>
          <w:szCs w:val="28"/>
          <w:lang w:val="uk-UA"/>
        </w:rPr>
        <w:t xml:space="preserve">лютому </w:t>
      </w:r>
      <w:r w:rsidRPr="004040BD">
        <w:rPr>
          <w:rFonts w:ascii="Times New Roman" w:hAnsi="Times New Roman" w:cs="Times New Roman"/>
          <w:sz w:val="28"/>
          <w:szCs w:val="28"/>
          <w:lang w:val="uk-UA"/>
        </w:rPr>
        <w:t xml:space="preserve">інформувати міську раду про хід виконання </w:t>
      </w:r>
      <w:r w:rsidR="00860126">
        <w:rPr>
          <w:rFonts w:ascii="Times New Roman" w:hAnsi="Times New Roman" w:cs="Times New Roman"/>
          <w:sz w:val="28"/>
          <w:szCs w:val="28"/>
          <w:lang w:val="uk-UA"/>
        </w:rPr>
        <w:t>П</w:t>
      </w:r>
      <w:r w:rsidRPr="004040BD">
        <w:rPr>
          <w:rFonts w:ascii="Times New Roman" w:hAnsi="Times New Roman" w:cs="Times New Roman"/>
          <w:sz w:val="28"/>
          <w:szCs w:val="28"/>
          <w:lang w:val="uk-UA"/>
        </w:rPr>
        <w:t>рограми</w:t>
      </w:r>
      <w:r w:rsidR="00860126" w:rsidRPr="00860126">
        <w:rPr>
          <w:rFonts w:ascii="Times New Roman" w:hAnsi="Times New Roman" w:cs="Times New Roman"/>
          <w:sz w:val="28"/>
          <w:szCs w:val="28"/>
          <w:lang w:val="uk-UA"/>
        </w:rPr>
        <w:t xml:space="preserve"> з реалізації сімейної, гендерної політики, попередження домашнього насильства та протидії торгівлі людьми</w:t>
      </w:r>
      <w:r w:rsidR="00C22C70">
        <w:rPr>
          <w:rFonts w:ascii="Times New Roman" w:hAnsi="Times New Roman" w:cs="Times New Roman"/>
          <w:sz w:val="28"/>
          <w:szCs w:val="28"/>
          <w:lang w:val="uk-UA"/>
        </w:rPr>
        <w:t xml:space="preserve"> на 2027-2029 </w:t>
      </w:r>
      <w:r w:rsidRPr="004040BD">
        <w:rPr>
          <w:rFonts w:ascii="Times New Roman" w:hAnsi="Times New Roman" w:cs="Times New Roman"/>
          <w:sz w:val="28"/>
          <w:szCs w:val="28"/>
          <w:lang w:val="uk-UA"/>
        </w:rPr>
        <w:t>роки (далі – Програма).</w:t>
      </w:r>
    </w:p>
    <w:p w:rsidR="00CE1C78" w:rsidRPr="004040BD" w:rsidRDefault="00CE1C78" w:rsidP="00CE1C78">
      <w:pPr>
        <w:pStyle w:val="a3"/>
        <w:numPr>
          <w:ilvl w:val="0"/>
          <w:numId w:val="1"/>
        </w:numPr>
        <w:tabs>
          <w:tab w:val="left" w:pos="993"/>
        </w:tabs>
        <w:spacing w:after="0" w:line="276" w:lineRule="auto"/>
        <w:ind w:left="0"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Фінансовому управлінню міської ради здійснювати фінансування Програми в межах коштів, передбачених бюджетом міської територіальної громади на відповідний рік.</w:t>
      </w:r>
    </w:p>
    <w:p w:rsidR="00CE1C78" w:rsidRPr="004040BD" w:rsidRDefault="00CE1C78" w:rsidP="00CE1C78">
      <w:pPr>
        <w:pStyle w:val="a3"/>
        <w:numPr>
          <w:ilvl w:val="0"/>
          <w:numId w:val="1"/>
        </w:numPr>
        <w:tabs>
          <w:tab w:val="left" w:pos="993"/>
        </w:tabs>
        <w:spacing w:after="0" w:line="27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Це р</w:t>
      </w:r>
      <w:r w:rsidRPr="004040BD">
        <w:rPr>
          <w:rFonts w:ascii="Times New Roman" w:hAnsi="Times New Roman" w:cs="Times New Roman"/>
          <w:sz w:val="28"/>
          <w:szCs w:val="28"/>
          <w:lang w:val="uk-UA"/>
        </w:rPr>
        <w:t xml:space="preserve">ішення </w:t>
      </w:r>
      <w:r>
        <w:rPr>
          <w:rFonts w:ascii="Times New Roman" w:hAnsi="Times New Roman" w:cs="Times New Roman"/>
          <w:sz w:val="28"/>
          <w:szCs w:val="28"/>
          <w:lang w:val="uk-UA"/>
        </w:rPr>
        <w:t>набирає чинності з 01.01.2027 року</w:t>
      </w:r>
      <w:r w:rsidRPr="004040BD">
        <w:rPr>
          <w:rFonts w:ascii="Times New Roman" w:hAnsi="Times New Roman" w:cs="Times New Roman"/>
          <w:sz w:val="28"/>
          <w:szCs w:val="28"/>
          <w:lang w:val="uk-UA"/>
        </w:rPr>
        <w:t>.</w:t>
      </w:r>
    </w:p>
    <w:p w:rsidR="00CE1C78" w:rsidRPr="004040BD" w:rsidRDefault="00CE1C78" w:rsidP="00CE1C78">
      <w:pPr>
        <w:tabs>
          <w:tab w:val="left" w:pos="993"/>
        </w:tabs>
        <w:spacing w:after="0" w:line="276" w:lineRule="auto"/>
        <w:ind w:firstLine="709"/>
        <w:jc w:val="both"/>
        <w:rPr>
          <w:rFonts w:ascii="Times New Roman" w:hAnsi="Times New Roman" w:cs="Times New Roman"/>
          <w:sz w:val="28"/>
          <w:szCs w:val="28"/>
          <w:lang w:val="uk-UA"/>
        </w:rPr>
      </w:pPr>
      <w:r w:rsidRPr="004040BD">
        <w:rPr>
          <w:rFonts w:ascii="Times New Roman" w:hAnsi="Times New Roman" w:cs="Times New Roman"/>
          <w:sz w:val="28"/>
          <w:szCs w:val="28"/>
          <w:lang w:val="uk-UA"/>
        </w:rPr>
        <w:t xml:space="preserve">6. </w:t>
      </w:r>
      <w:r w:rsidRPr="00B610A7">
        <w:rPr>
          <w:rFonts w:ascii="Times New Roman" w:hAnsi="Times New Roman" w:cs="Times New Roman"/>
          <w:sz w:val="28"/>
          <w:szCs w:val="28"/>
          <w:lang w:val="uk-UA"/>
        </w:rPr>
        <w:t>Контроль за виконанням цього рішення покласти на постійну комісію міської ради з питань соціальної політики, охорони здоров’я, освіти, культури та спорту (Широкопояс О.Ю.) та заступника міського голови Борис Н.П.</w:t>
      </w:r>
    </w:p>
    <w:p w:rsidR="00CE1C78" w:rsidRPr="004040BD" w:rsidRDefault="00CE1C78" w:rsidP="00CE1C78">
      <w:pPr>
        <w:spacing w:after="0" w:line="276" w:lineRule="auto"/>
        <w:jc w:val="both"/>
        <w:rPr>
          <w:rFonts w:ascii="Times New Roman" w:hAnsi="Times New Roman" w:cs="Times New Roman"/>
          <w:sz w:val="28"/>
          <w:szCs w:val="28"/>
          <w:lang w:val="uk-UA"/>
        </w:rPr>
      </w:pPr>
    </w:p>
    <w:p w:rsidR="00CE1C78" w:rsidRDefault="00CE1C78" w:rsidP="00CE1C78">
      <w:pPr>
        <w:spacing w:after="0"/>
        <w:jc w:val="center"/>
        <w:rPr>
          <w:rFonts w:ascii="Times New Roman" w:hAnsi="Times New Roman" w:cs="Times New Roman"/>
          <w:sz w:val="28"/>
          <w:szCs w:val="28"/>
          <w:lang w:val="uk-UA"/>
        </w:rPr>
      </w:pPr>
    </w:p>
    <w:p w:rsidR="00CE1C78" w:rsidRDefault="00CE1C78" w:rsidP="00CE1C78">
      <w:pPr>
        <w:spacing w:after="0"/>
        <w:jc w:val="center"/>
        <w:rPr>
          <w:rFonts w:ascii="Times New Roman" w:hAnsi="Times New Roman" w:cs="Times New Roman"/>
          <w:sz w:val="28"/>
          <w:szCs w:val="28"/>
          <w:lang w:val="uk-UA"/>
        </w:rPr>
      </w:pPr>
    </w:p>
    <w:p w:rsidR="00CE1C78" w:rsidRDefault="00CE1C78" w:rsidP="00CE1C78">
      <w:pPr>
        <w:spacing w:after="0"/>
        <w:jc w:val="center"/>
        <w:rPr>
          <w:rFonts w:ascii="Times New Roman" w:hAnsi="Times New Roman" w:cs="Times New Roman"/>
          <w:sz w:val="28"/>
          <w:szCs w:val="28"/>
          <w:lang w:val="uk-UA"/>
        </w:rPr>
      </w:pPr>
      <w:r w:rsidRPr="004040BD">
        <w:rPr>
          <w:rFonts w:ascii="Times New Roman" w:hAnsi="Times New Roman" w:cs="Times New Roman"/>
          <w:sz w:val="28"/>
          <w:szCs w:val="28"/>
          <w:lang w:val="uk-UA"/>
        </w:rPr>
        <w:t xml:space="preserve">Міський голова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Pr="004040BD">
        <w:rPr>
          <w:rFonts w:ascii="Times New Roman" w:hAnsi="Times New Roman" w:cs="Times New Roman"/>
          <w:sz w:val="28"/>
          <w:szCs w:val="28"/>
          <w:lang w:val="uk-UA"/>
        </w:rPr>
        <w:t xml:space="preserve">   Микола БОРОВЕЦЬ</w:t>
      </w:r>
    </w:p>
    <w:p w:rsidR="00860126" w:rsidRDefault="00860126" w:rsidP="00CE1C78">
      <w:pPr>
        <w:spacing w:after="0"/>
        <w:jc w:val="center"/>
        <w:rPr>
          <w:rFonts w:ascii="Times New Roman" w:hAnsi="Times New Roman" w:cs="Times New Roman"/>
          <w:sz w:val="28"/>
          <w:szCs w:val="28"/>
          <w:lang w:val="uk-UA"/>
        </w:rPr>
        <w:sectPr w:rsidR="00860126" w:rsidSect="00ED2200">
          <w:pgSz w:w="11906" w:h="16838"/>
          <w:pgMar w:top="1135" w:right="850" w:bottom="850" w:left="1417" w:header="708" w:footer="708" w:gutter="0"/>
          <w:cols w:space="708"/>
          <w:docGrid w:linePitch="360"/>
        </w:sectPr>
      </w:pPr>
    </w:p>
    <w:p w:rsidR="00860126" w:rsidRPr="00860126" w:rsidRDefault="00860126" w:rsidP="00860126">
      <w:pPr>
        <w:spacing w:after="0"/>
        <w:ind w:left="6379"/>
        <w:rPr>
          <w:rFonts w:ascii="Times New Roman" w:hAnsi="Times New Roman" w:cs="Times New Roman"/>
          <w:sz w:val="28"/>
          <w:szCs w:val="28"/>
          <w:lang w:val="uk-UA"/>
        </w:rPr>
      </w:pPr>
      <w:r w:rsidRPr="00860126">
        <w:rPr>
          <w:rFonts w:ascii="Times New Roman" w:hAnsi="Times New Roman" w:cs="Times New Roman"/>
          <w:sz w:val="28"/>
          <w:szCs w:val="28"/>
          <w:lang w:val="uk-UA"/>
        </w:rPr>
        <w:lastRenderedPageBreak/>
        <w:t xml:space="preserve">Додаток </w:t>
      </w:r>
    </w:p>
    <w:p w:rsidR="00860126" w:rsidRPr="00860126" w:rsidRDefault="00860126" w:rsidP="00860126">
      <w:pPr>
        <w:spacing w:after="0"/>
        <w:ind w:left="6379"/>
        <w:rPr>
          <w:rFonts w:ascii="Times New Roman" w:hAnsi="Times New Roman" w:cs="Times New Roman"/>
          <w:sz w:val="28"/>
          <w:szCs w:val="28"/>
          <w:lang w:val="uk-UA"/>
        </w:rPr>
      </w:pPr>
      <w:r w:rsidRPr="00860126">
        <w:rPr>
          <w:rFonts w:ascii="Times New Roman" w:hAnsi="Times New Roman" w:cs="Times New Roman"/>
          <w:sz w:val="28"/>
          <w:szCs w:val="28"/>
          <w:lang w:val="uk-UA"/>
        </w:rPr>
        <w:t>до рішення міської ради</w:t>
      </w:r>
    </w:p>
    <w:p w:rsidR="00860126" w:rsidRPr="00860126" w:rsidRDefault="00860126" w:rsidP="00860126">
      <w:pPr>
        <w:spacing w:after="0"/>
        <w:ind w:left="6379"/>
        <w:rPr>
          <w:rFonts w:ascii="Times New Roman" w:hAnsi="Times New Roman" w:cs="Times New Roman"/>
          <w:sz w:val="28"/>
          <w:szCs w:val="28"/>
          <w:lang w:val="uk-UA"/>
        </w:rPr>
      </w:pPr>
      <w:r w:rsidRPr="00860126">
        <w:rPr>
          <w:rFonts w:ascii="Times New Roman" w:hAnsi="Times New Roman" w:cs="Times New Roman"/>
          <w:sz w:val="28"/>
          <w:szCs w:val="28"/>
          <w:lang w:val="uk-UA"/>
        </w:rPr>
        <w:t>від _________ № ______</w:t>
      </w:r>
    </w:p>
    <w:p w:rsidR="00860126" w:rsidRPr="00860126" w:rsidRDefault="00860126" w:rsidP="00860126">
      <w:pPr>
        <w:spacing w:after="0"/>
        <w:ind w:left="6379"/>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b/>
          <w:sz w:val="28"/>
          <w:szCs w:val="28"/>
          <w:lang w:val="uk-UA"/>
        </w:rPr>
      </w:pPr>
      <w:r w:rsidRPr="00860126">
        <w:rPr>
          <w:rFonts w:ascii="Times New Roman" w:hAnsi="Times New Roman" w:cs="Times New Roman"/>
          <w:b/>
          <w:sz w:val="28"/>
          <w:szCs w:val="28"/>
          <w:lang w:val="uk-UA"/>
        </w:rPr>
        <w:t>ПРОГРАМА</w:t>
      </w:r>
    </w:p>
    <w:p w:rsidR="00860126" w:rsidRPr="00860126" w:rsidRDefault="00860126" w:rsidP="00860126">
      <w:pPr>
        <w:spacing w:after="0"/>
        <w:jc w:val="center"/>
        <w:rPr>
          <w:rFonts w:ascii="Times New Roman" w:hAnsi="Times New Roman" w:cs="Times New Roman"/>
          <w:b/>
          <w:sz w:val="28"/>
          <w:szCs w:val="28"/>
          <w:lang w:val="uk-UA"/>
        </w:rPr>
      </w:pPr>
      <w:r w:rsidRPr="00860126">
        <w:rPr>
          <w:rFonts w:ascii="Times New Roman" w:hAnsi="Times New Roman" w:cs="Times New Roman"/>
          <w:b/>
          <w:sz w:val="28"/>
          <w:szCs w:val="28"/>
          <w:lang w:val="uk-UA"/>
        </w:rPr>
        <w:t>з реалізації сімейної, гендерної політики, попередження домашнього насильства та протидії торгівлі людьми на 2027-2029 роки</w:t>
      </w: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jc w:val="center"/>
        <w:rPr>
          <w:rFonts w:ascii="Times New Roman" w:hAnsi="Times New Roman" w:cs="Times New Roman"/>
          <w:sz w:val="28"/>
          <w:szCs w:val="28"/>
          <w:lang w:val="uk-UA"/>
        </w:rPr>
      </w:pPr>
    </w:p>
    <w:p w:rsidR="00860126" w:rsidRPr="00860126" w:rsidRDefault="00860126" w:rsidP="00860126">
      <w:pPr>
        <w:spacing w:after="0" w:line="240" w:lineRule="auto"/>
        <w:jc w:val="center"/>
        <w:rPr>
          <w:rFonts w:ascii="Times New Roman" w:hAnsi="Times New Roman" w:cs="Times New Roman"/>
          <w:sz w:val="28"/>
          <w:szCs w:val="28"/>
          <w:lang w:val="uk-UA"/>
        </w:rPr>
      </w:pPr>
      <w:r w:rsidRPr="00860126">
        <w:rPr>
          <w:rFonts w:ascii="Times New Roman" w:hAnsi="Times New Roman" w:cs="Times New Roman"/>
          <w:sz w:val="28"/>
          <w:szCs w:val="28"/>
          <w:lang w:val="uk-UA"/>
        </w:rPr>
        <w:t xml:space="preserve">м. Звягель </w:t>
      </w:r>
    </w:p>
    <w:p w:rsidR="00860126" w:rsidRPr="00860126" w:rsidRDefault="00860126" w:rsidP="00860126">
      <w:pPr>
        <w:spacing w:after="0" w:line="240" w:lineRule="auto"/>
        <w:jc w:val="center"/>
        <w:rPr>
          <w:rFonts w:ascii="Times New Roman" w:hAnsi="Times New Roman" w:cs="Times New Roman"/>
          <w:sz w:val="28"/>
          <w:szCs w:val="28"/>
          <w:lang w:val="uk-UA"/>
        </w:rPr>
      </w:pPr>
      <w:r w:rsidRPr="00860126">
        <w:rPr>
          <w:rFonts w:ascii="Times New Roman" w:hAnsi="Times New Roman" w:cs="Times New Roman"/>
          <w:sz w:val="28"/>
          <w:szCs w:val="28"/>
          <w:lang w:val="uk-UA"/>
        </w:rPr>
        <w:t>2026</w:t>
      </w:r>
      <w:r w:rsidRPr="00860126">
        <w:rPr>
          <w:rFonts w:ascii="Times New Roman" w:hAnsi="Times New Roman" w:cs="Times New Roman"/>
          <w:sz w:val="28"/>
          <w:szCs w:val="28"/>
          <w:lang w:val="uk-UA"/>
        </w:rPr>
        <w:br w:type="page"/>
      </w:r>
    </w:p>
    <w:p w:rsidR="00860126" w:rsidRPr="00860126" w:rsidRDefault="00860126" w:rsidP="00860126">
      <w:pPr>
        <w:spacing w:after="0" w:line="240" w:lineRule="auto"/>
        <w:jc w:val="center"/>
        <w:rPr>
          <w:rFonts w:ascii="Times New Roman" w:hAnsi="Times New Roman" w:cs="Times New Roman"/>
          <w:b/>
          <w:sz w:val="28"/>
          <w:szCs w:val="28"/>
          <w:lang w:val="uk-UA"/>
        </w:rPr>
      </w:pPr>
      <w:r w:rsidRPr="00860126">
        <w:rPr>
          <w:rFonts w:ascii="Times New Roman" w:hAnsi="Times New Roman" w:cs="Times New Roman"/>
          <w:b/>
          <w:sz w:val="28"/>
          <w:szCs w:val="28"/>
          <w:lang w:val="uk-UA"/>
        </w:rPr>
        <w:lastRenderedPageBreak/>
        <w:t xml:space="preserve">І. ПАСПОРТ </w:t>
      </w:r>
    </w:p>
    <w:p w:rsidR="00860126" w:rsidRPr="00860126" w:rsidRDefault="00860126" w:rsidP="00860126">
      <w:pPr>
        <w:spacing w:after="0" w:line="240" w:lineRule="auto"/>
        <w:jc w:val="center"/>
        <w:rPr>
          <w:rFonts w:ascii="Times New Roman" w:hAnsi="Times New Roman" w:cs="Times New Roman"/>
          <w:b/>
          <w:sz w:val="28"/>
          <w:szCs w:val="28"/>
          <w:lang w:val="uk-UA"/>
        </w:rPr>
      </w:pPr>
      <w:r w:rsidRPr="00860126">
        <w:rPr>
          <w:rFonts w:ascii="Times New Roman" w:hAnsi="Times New Roman" w:cs="Times New Roman"/>
          <w:b/>
          <w:sz w:val="28"/>
          <w:szCs w:val="28"/>
          <w:lang w:val="uk-UA"/>
        </w:rPr>
        <w:t>Програми з реалізації сімейної, гендерної політики, попередження домашнього насильства та протидії торгівлі людьми на 2027-2029 роки</w:t>
      </w:r>
    </w:p>
    <w:p w:rsidR="00860126" w:rsidRPr="00860126" w:rsidRDefault="00860126" w:rsidP="00860126">
      <w:pPr>
        <w:spacing w:after="0" w:line="240" w:lineRule="auto"/>
        <w:jc w:val="center"/>
        <w:rPr>
          <w:rFonts w:ascii="Times New Roman" w:hAnsi="Times New Roman" w:cs="Times New Roman"/>
          <w:b/>
          <w:bCs/>
          <w:sz w:val="28"/>
          <w:szCs w:val="28"/>
          <w:lang w:val="uk-UA"/>
        </w:rPr>
      </w:pPr>
      <w:r w:rsidRPr="00860126">
        <w:rPr>
          <w:rFonts w:ascii="Times New Roman" w:hAnsi="Times New Roman" w:cs="Times New Roman"/>
          <w:b/>
          <w:bCs/>
          <w:sz w:val="28"/>
          <w:szCs w:val="28"/>
          <w:lang w:val="uk-UA"/>
        </w:rPr>
        <w:t>(далі – Програма)</w:t>
      </w:r>
    </w:p>
    <w:p w:rsidR="00860126" w:rsidRPr="00860126" w:rsidRDefault="00860126" w:rsidP="00860126">
      <w:pPr>
        <w:spacing w:after="0" w:line="240" w:lineRule="auto"/>
        <w:jc w:val="center"/>
        <w:rPr>
          <w:rFonts w:ascii="Times New Roman" w:hAnsi="Times New Roman" w:cs="Times New Roman"/>
          <w:b/>
          <w:sz w:val="28"/>
          <w:szCs w:val="28"/>
          <w:lang w:val="uk-UA"/>
        </w:rPr>
      </w:pPr>
    </w:p>
    <w:tbl>
      <w:tblPr>
        <w:tblW w:w="9711" w:type="dxa"/>
        <w:tblInd w:w="-5" w:type="dxa"/>
        <w:tblLayout w:type="fixed"/>
        <w:tblLook w:val="0000" w:firstRow="0" w:lastRow="0" w:firstColumn="0" w:lastColumn="0" w:noHBand="0" w:noVBand="0"/>
      </w:tblPr>
      <w:tblGrid>
        <w:gridCol w:w="851"/>
        <w:gridCol w:w="3163"/>
        <w:gridCol w:w="5697"/>
      </w:tblGrid>
      <w:tr w:rsidR="003D3145" w:rsidRPr="001958D4" w:rsidTr="003D3145">
        <w:tc>
          <w:tcPr>
            <w:tcW w:w="851" w:type="dxa"/>
            <w:tcBorders>
              <w:top w:val="single" w:sz="4" w:space="0" w:color="000000"/>
              <w:left w:val="single" w:sz="4" w:space="0" w:color="000000"/>
              <w:bottom w:val="single" w:sz="4" w:space="0" w:color="000000"/>
            </w:tcBorders>
          </w:tcPr>
          <w:p w:rsidR="003D3145" w:rsidRPr="00B50557"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3D3145" w:rsidRPr="00ED2EEE"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Ініціатор розроблення</w:t>
            </w:r>
            <w:r w:rsidRPr="00ED2EEE">
              <w:rPr>
                <w:rFonts w:ascii="Times New Roman" w:eastAsia="Times New Roman" w:hAnsi="Times New Roman" w:cs="Times New Roman"/>
                <w:kern w:val="1"/>
                <w:sz w:val="28"/>
                <w:szCs w:val="28"/>
                <w:lang w:eastAsia="ar-SA"/>
              </w:rPr>
              <w:t xml:space="preserve"> Програми</w:t>
            </w:r>
          </w:p>
        </w:tc>
        <w:tc>
          <w:tcPr>
            <w:tcW w:w="5697" w:type="dxa"/>
            <w:tcBorders>
              <w:top w:val="single" w:sz="4" w:space="0" w:color="000000"/>
              <w:left w:val="single" w:sz="4" w:space="0" w:color="000000"/>
              <w:bottom w:val="single" w:sz="4" w:space="0" w:color="000000"/>
              <w:right w:val="single" w:sz="4" w:space="0" w:color="000000"/>
            </w:tcBorders>
          </w:tcPr>
          <w:p w:rsidR="003D3145" w:rsidRPr="003D3145"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Управління у справах сім’ї, молоді, фізичної культури та спорту міської ради</w:t>
            </w:r>
          </w:p>
        </w:tc>
      </w:tr>
      <w:tr w:rsidR="003D3145" w:rsidRPr="001958D4" w:rsidTr="003D3145">
        <w:trPr>
          <w:trHeight w:val="2067"/>
        </w:trPr>
        <w:tc>
          <w:tcPr>
            <w:tcW w:w="851" w:type="dxa"/>
            <w:tcBorders>
              <w:top w:val="single" w:sz="4" w:space="0" w:color="000000"/>
              <w:left w:val="single" w:sz="4" w:space="0" w:color="000000"/>
              <w:bottom w:val="single" w:sz="4" w:space="0" w:color="000000"/>
            </w:tcBorders>
          </w:tcPr>
          <w:p w:rsidR="003D3145" w:rsidRPr="003D3145"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val="ru-RU" w:eastAsia="ar-SA"/>
              </w:rPr>
            </w:pPr>
          </w:p>
        </w:tc>
        <w:tc>
          <w:tcPr>
            <w:tcW w:w="3163" w:type="dxa"/>
            <w:tcBorders>
              <w:top w:val="single" w:sz="4" w:space="0" w:color="auto"/>
              <w:left w:val="single" w:sz="4" w:space="0" w:color="auto"/>
              <w:bottom w:val="single" w:sz="4" w:space="0" w:color="auto"/>
              <w:right w:val="single" w:sz="4" w:space="0" w:color="auto"/>
            </w:tcBorders>
          </w:tcPr>
          <w:p w:rsidR="003D3145" w:rsidRPr="003D3145" w:rsidRDefault="003D3145" w:rsidP="003D3145">
            <w:pPr>
              <w:suppressAutoHyphens/>
              <w:spacing w:after="0" w:line="240" w:lineRule="auto"/>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Дата, номер і назва розпорядчого документа про розроблення Програми</w:t>
            </w:r>
          </w:p>
        </w:tc>
        <w:tc>
          <w:tcPr>
            <w:tcW w:w="5697" w:type="dxa"/>
            <w:tcBorders>
              <w:top w:val="single" w:sz="4" w:space="0" w:color="auto"/>
              <w:left w:val="single" w:sz="4" w:space="0" w:color="auto"/>
              <w:bottom w:val="single" w:sz="4" w:space="0" w:color="auto"/>
              <w:right w:val="single" w:sz="4" w:space="0" w:color="auto"/>
            </w:tcBorders>
          </w:tcPr>
          <w:p w:rsidR="003D3145" w:rsidRPr="003D3145" w:rsidRDefault="003D3145" w:rsidP="00425575">
            <w:pPr>
              <w:rPr>
                <w:rFonts w:ascii="Times New Roman" w:hAnsi="Times New Roman" w:cs="Times New Roman"/>
                <w:sz w:val="28"/>
                <w:szCs w:val="28"/>
                <w:lang w:val="ru-RU" w:eastAsia="ar-SA"/>
              </w:rPr>
            </w:pPr>
            <w:r w:rsidRPr="003D3145">
              <w:rPr>
                <w:rFonts w:ascii="Times New Roman" w:hAnsi="Times New Roman" w:cs="Times New Roman"/>
                <w:sz w:val="28"/>
                <w:szCs w:val="28"/>
                <w:lang w:val="ru-RU" w:eastAsia="ar-SA"/>
              </w:rPr>
              <w:t xml:space="preserve">Розпорядження міського голови </w:t>
            </w:r>
            <w:r w:rsidR="00425575" w:rsidRPr="003D3145">
              <w:rPr>
                <w:rFonts w:ascii="Times New Roman" w:hAnsi="Times New Roman" w:cs="Times New Roman"/>
                <w:sz w:val="28"/>
                <w:szCs w:val="28"/>
                <w:lang w:val="ru-RU" w:eastAsia="ar-SA"/>
              </w:rPr>
              <w:t xml:space="preserve">від 19.05.2026 </w:t>
            </w:r>
            <w:r w:rsidR="00425575" w:rsidRPr="001D56E3">
              <w:rPr>
                <w:rFonts w:ascii="Times New Roman" w:hAnsi="Times New Roman" w:cs="Times New Roman"/>
                <w:sz w:val="28"/>
                <w:szCs w:val="28"/>
                <w:lang w:val="ru-RU" w:eastAsia="ar-SA"/>
              </w:rPr>
              <w:t xml:space="preserve"> </w:t>
            </w:r>
            <w:r w:rsidR="00425575" w:rsidRPr="003D3145">
              <w:rPr>
                <w:rFonts w:ascii="Times New Roman" w:hAnsi="Times New Roman" w:cs="Times New Roman"/>
                <w:sz w:val="28"/>
                <w:szCs w:val="28"/>
                <w:lang w:val="ru-RU" w:eastAsia="ar-SA"/>
              </w:rPr>
              <w:t>№</w:t>
            </w:r>
            <w:r w:rsidR="00425575" w:rsidRPr="001D56E3">
              <w:rPr>
                <w:rFonts w:ascii="Times New Roman" w:hAnsi="Times New Roman" w:cs="Times New Roman"/>
                <w:sz w:val="28"/>
                <w:szCs w:val="28"/>
                <w:lang w:val="ru-RU" w:eastAsia="ar-SA"/>
              </w:rPr>
              <w:t xml:space="preserve"> </w:t>
            </w:r>
            <w:r w:rsidR="00425575">
              <w:rPr>
                <w:rFonts w:ascii="Times New Roman" w:hAnsi="Times New Roman" w:cs="Times New Roman"/>
                <w:sz w:val="28"/>
                <w:szCs w:val="28"/>
                <w:lang w:val="ru-RU" w:eastAsia="ar-SA"/>
              </w:rPr>
              <w:t>146 (о)</w:t>
            </w:r>
            <w:r w:rsidR="00425575" w:rsidRPr="003D3145">
              <w:rPr>
                <w:rFonts w:ascii="Times New Roman" w:hAnsi="Times New Roman" w:cs="Times New Roman"/>
                <w:sz w:val="28"/>
                <w:szCs w:val="28"/>
                <w:lang w:val="ru-RU" w:eastAsia="ar-SA"/>
              </w:rPr>
              <w:t xml:space="preserve"> </w:t>
            </w:r>
            <w:r w:rsidRPr="003D3145">
              <w:rPr>
                <w:rFonts w:ascii="Times New Roman" w:hAnsi="Times New Roman" w:cs="Times New Roman"/>
                <w:sz w:val="28"/>
                <w:szCs w:val="28"/>
                <w:lang w:val="ru-RU" w:eastAsia="ar-SA"/>
              </w:rPr>
              <w:t>«Про розроблення проєкту Програми з реалізації сімейної, гендерної політики, попередження домашнього насильства та протидії тор</w:t>
            </w:r>
            <w:r w:rsidR="00425575">
              <w:rPr>
                <w:rFonts w:ascii="Times New Roman" w:hAnsi="Times New Roman" w:cs="Times New Roman"/>
                <w:sz w:val="28"/>
                <w:szCs w:val="28"/>
                <w:lang w:val="ru-RU" w:eastAsia="ar-SA"/>
              </w:rPr>
              <w:t>гівлі людьми на 2027-2029 роки»</w:t>
            </w:r>
          </w:p>
        </w:tc>
      </w:tr>
      <w:tr w:rsidR="003D3145" w:rsidRPr="001958D4" w:rsidTr="003D3145">
        <w:tc>
          <w:tcPr>
            <w:tcW w:w="851" w:type="dxa"/>
            <w:tcBorders>
              <w:top w:val="single" w:sz="4" w:space="0" w:color="000000"/>
              <w:left w:val="single" w:sz="4" w:space="0" w:color="000000"/>
              <w:bottom w:val="single" w:sz="4" w:space="0" w:color="000000"/>
            </w:tcBorders>
          </w:tcPr>
          <w:p w:rsidR="003D3145" w:rsidRPr="003D3145"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val="ru-RU" w:eastAsia="ar-SA"/>
              </w:rPr>
            </w:pPr>
          </w:p>
        </w:tc>
        <w:tc>
          <w:tcPr>
            <w:tcW w:w="3163" w:type="dxa"/>
            <w:tcBorders>
              <w:top w:val="single" w:sz="4" w:space="0" w:color="auto"/>
              <w:left w:val="single" w:sz="4" w:space="0" w:color="auto"/>
              <w:bottom w:val="single" w:sz="4" w:space="0" w:color="auto"/>
              <w:right w:val="single" w:sz="4" w:space="0" w:color="auto"/>
            </w:tcBorders>
          </w:tcPr>
          <w:p w:rsidR="003D3145" w:rsidRPr="002626A9" w:rsidRDefault="003D3145" w:rsidP="003D3145">
            <w:pPr>
              <w:suppressAutoHyphens/>
              <w:spacing w:after="0" w:line="240" w:lineRule="auto"/>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Розробник Програми</w:t>
            </w:r>
          </w:p>
        </w:tc>
        <w:tc>
          <w:tcPr>
            <w:tcW w:w="5697" w:type="dxa"/>
            <w:tcBorders>
              <w:top w:val="single" w:sz="4" w:space="0" w:color="auto"/>
              <w:left w:val="single" w:sz="4" w:space="0" w:color="auto"/>
              <w:bottom w:val="single" w:sz="4" w:space="0" w:color="auto"/>
              <w:right w:val="single" w:sz="4" w:space="0" w:color="auto"/>
            </w:tcBorders>
          </w:tcPr>
          <w:p w:rsidR="003D3145" w:rsidRPr="003D3145" w:rsidRDefault="003D3145" w:rsidP="003D3145">
            <w:pPr>
              <w:suppressAutoHyphens/>
              <w:spacing w:after="0" w:line="240" w:lineRule="auto"/>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Управління у справах сім’ї, молоді, фізичної культури та спорту міської ради</w:t>
            </w:r>
          </w:p>
        </w:tc>
      </w:tr>
      <w:tr w:rsidR="003D3145" w:rsidRPr="001958D4" w:rsidTr="003D3145">
        <w:trPr>
          <w:trHeight w:val="727"/>
        </w:trPr>
        <w:tc>
          <w:tcPr>
            <w:tcW w:w="851" w:type="dxa"/>
            <w:tcBorders>
              <w:top w:val="single" w:sz="4" w:space="0" w:color="000000"/>
              <w:left w:val="single" w:sz="4" w:space="0" w:color="000000"/>
              <w:bottom w:val="single" w:sz="4" w:space="0" w:color="000000"/>
            </w:tcBorders>
          </w:tcPr>
          <w:p w:rsidR="003D3145" w:rsidRPr="003D3145"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val="ru-RU" w:eastAsia="ar-SA"/>
              </w:rPr>
            </w:pPr>
          </w:p>
        </w:tc>
        <w:tc>
          <w:tcPr>
            <w:tcW w:w="3163" w:type="dxa"/>
            <w:tcBorders>
              <w:top w:val="single" w:sz="4" w:space="0" w:color="000000"/>
              <w:left w:val="single" w:sz="4" w:space="0" w:color="000000"/>
              <w:bottom w:val="single" w:sz="4" w:space="0" w:color="000000"/>
            </w:tcBorders>
          </w:tcPr>
          <w:p w:rsidR="003D3145" w:rsidRPr="00ED2EEE"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ED2EEE">
              <w:rPr>
                <w:rFonts w:ascii="Times New Roman" w:eastAsia="Times New Roman" w:hAnsi="Times New Roman" w:cs="Times New Roman"/>
                <w:kern w:val="1"/>
                <w:sz w:val="28"/>
                <w:szCs w:val="28"/>
                <w:lang w:eastAsia="ar-SA"/>
              </w:rPr>
              <w:t>Відповідальний виконавець Програми</w:t>
            </w:r>
          </w:p>
        </w:tc>
        <w:tc>
          <w:tcPr>
            <w:tcW w:w="5697" w:type="dxa"/>
            <w:tcBorders>
              <w:top w:val="single" w:sz="4" w:space="0" w:color="000000"/>
              <w:left w:val="single" w:sz="4" w:space="0" w:color="000000"/>
              <w:bottom w:val="single" w:sz="4" w:space="0" w:color="000000"/>
              <w:right w:val="single" w:sz="4" w:space="0" w:color="000000"/>
            </w:tcBorders>
          </w:tcPr>
          <w:p w:rsidR="003D3145" w:rsidRPr="003D3145"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Управління у справах сім’ї, молоді, фізичної культури та спорту міської ради</w:t>
            </w:r>
          </w:p>
        </w:tc>
      </w:tr>
      <w:tr w:rsidR="003D3145" w:rsidRPr="00ED2EEE" w:rsidTr="003D3145">
        <w:tc>
          <w:tcPr>
            <w:tcW w:w="851" w:type="dxa"/>
            <w:tcBorders>
              <w:top w:val="single" w:sz="4" w:space="0" w:color="000000"/>
              <w:left w:val="single" w:sz="4" w:space="0" w:color="000000"/>
              <w:bottom w:val="single" w:sz="4" w:space="0" w:color="000000"/>
            </w:tcBorders>
          </w:tcPr>
          <w:p w:rsidR="003D3145" w:rsidRPr="003D3145"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val="ru-RU" w:eastAsia="ar-SA"/>
              </w:rPr>
            </w:pPr>
          </w:p>
        </w:tc>
        <w:tc>
          <w:tcPr>
            <w:tcW w:w="3163" w:type="dxa"/>
            <w:tcBorders>
              <w:top w:val="single" w:sz="4" w:space="0" w:color="000000"/>
              <w:left w:val="single" w:sz="4" w:space="0" w:color="000000"/>
              <w:bottom w:val="single" w:sz="4" w:space="0" w:color="000000"/>
            </w:tcBorders>
          </w:tcPr>
          <w:p w:rsidR="003D3145" w:rsidRPr="00ED2EEE"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Виконавці</w:t>
            </w:r>
            <w:r w:rsidRPr="00ED2EEE">
              <w:rPr>
                <w:rFonts w:ascii="Times New Roman" w:eastAsia="Times New Roman" w:hAnsi="Times New Roman" w:cs="Times New Roman"/>
                <w:kern w:val="1"/>
                <w:sz w:val="28"/>
                <w:szCs w:val="28"/>
                <w:lang w:eastAsia="ar-SA"/>
              </w:rPr>
              <w:t xml:space="preserve"> Програми</w:t>
            </w:r>
          </w:p>
        </w:tc>
        <w:tc>
          <w:tcPr>
            <w:tcW w:w="5697"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ED2EEE">
              <w:rPr>
                <w:rFonts w:ascii="Times New Roman" w:eastAsia="Times New Roman" w:hAnsi="Times New Roman" w:cs="Times New Roman"/>
                <w:kern w:val="1"/>
                <w:sz w:val="28"/>
                <w:szCs w:val="28"/>
                <w:lang w:eastAsia="ar-SA"/>
              </w:rPr>
              <w:t>Управління у справах сім’ї, молоді, фізичної культури та спорту міської ради</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Управління освіти і науки міської ради</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Управління соціального захисту населення міської ради</w:t>
            </w:r>
            <w:r>
              <w:rPr>
                <w:rFonts w:ascii="Times New Roman" w:eastAsia="Times New Roman" w:hAnsi="Times New Roman" w:cs="Times New Roman"/>
                <w:kern w:val="1"/>
                <w:sz w:val="28"/>
                <w:szCs w:val="28"/>
                <w:lang w:eastAsia="ar-SA"/>
              </w:rPr>
              <w:t>;</w:t>
            </w:r>
          </w:p>
          <w:p w:rsidR="003D3145" w:rsidRPr="00ED2EEE"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ED2EEE">
              <w:rPr>
                <w:rFonts w:ascii="Times New Roman" w:eastAsia="Times New Roman" w:hAnsi="Times New Roman" w:cs="Times New Roman"/>
                <w:kern w:val="1"/>
                <w:sz w:val="28"/>
                <w:szCs w:val="28"/>
                <w:lang w:eastAsia="ar-SA"/>
              </w:rPr>
              <w:t>Відділ з питань охорони здоров’я та медичного забезпечення</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Управління культури і туризму міської ради</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Служ</w:t>
            </w:r>
            <w:r>
              <w:rPr>
                <w:rFonts w:ascii="Times New Roman" w:eastAsia="Times New Roman" w:hAnsi="Times New Roman" w:cs="Times New Roman"/>
                <w:kern w:val="1"/>
                <w:sz w:val="28"/>
                <w:szCs w:val="28"/>
                <w:lang w:eastAsia="ar-SA"/>
              </w:rPr>
              <w:t xml:space="preserve">ба у справах дітей міської ради; </w:t>
            </w:r>
            <w:r w:rsidRPr="00ED2EEE">
              <w:rPr>
                <w:rFonts w:ascii="Times New Roman" w:eastAsia="Times New Roman" w:hAnsi="Times New Roman" w:cs="Times New Roman"/>
                <w:kern w:val="1"/>
                <w:sz w:val="28"/>
                <w:szCs w:val="28"/>
                <w:lang w:eastAsia="ar-SA"/>
              </w:rPr>
              <w:t>Звягельський міський центр соціальних служб</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Звягельський міський молодіжний центр</w:t>
            </w:r>
            <w:r>
              <w:rPr>
                <w:rFonts w:ascii="Times New Roman" w:eastAsia="Times New Roman" w:hAnsi="Times New Roman" w:cs="Times New Roman"/>
                <w:kern w:val="1"/>
                <w:sz w:val="28"/>
                <w:szCs w:val="28"/>
                <w:lang w:eastAsia="ar-SA"/>
              </w:rPr>
              <w:t>;</w:t>
            </w:r>
            <w:r w:rsidRPr="00ED2EEE">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sz w:val="28"/>
                <w:szCs w:val="28"/>
                <w:lang w:eastAsia="ar-SA"/>
              </w:rPr>
              <w:t>Комунальний некомерційне підприємство «Центр первинної медико-санітарної Звягельської міської ради</w:t>
            </w:r>
            <w:r w:rsidRPr="00ED2EEE">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Pr="00ED2EEE">
              <w:rPr>
                <w:rFonts w:ascii="Times New Roman" w:eastAsia="Times New Roman" w:hAnsi="Times New Roman" w:cs="Times New Roman"/>
                <w:sz w:val="28"/>
                <w:szCs w:val="28"/>
                <w:lang w:eastAsia="ar-SA"/>
              </w:rPr>
              <w:t>Комунальне некомерційне підприємство «Звягельська багатопрофільна лікарня» Звягельської міської ради</w:t>
            </w:r>
            <w:r>
              <w:rPr>
                <w:rFonts w:ascii="Times New Roman" w:eastAsia="Times New Roman" w:hAnsi="Times New Roman" w:cs="Times New Roman"/>
                <w:sz w:val="28"/>
                <w:szCs w:val="28"/>
                <w:lang w:eastAsia="ar-SA"/>
              </w:rPr>
              <w:t xml:space="preserve">; </w:t>
            </w:r>
            <w:r w:rsidRPr="00ED2EEE">
              <w:rPr>
                <w:rFonts w:ascii="Times New Roman" w:eastAsia="Times New Roman" w:hAnsi="Times New Roman" w:cs="Times New Roman"/>
                <w:kern w:val="1"/>
                <w:sz w:val="28"/>
                <w:szCs w:val="28"/>
                <w:lang w:eastAsia="ar-SA"/>
              </w:rPr>
              <w:t>Звягельський РВП ГНУП в Житомирській області (за згодою)</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Звягельська філія Житомирського обласного центру зайнятості (за згодою)</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Звягельський місцевий центр з надання безоплатної вторинної правової допомоги (за згодою)</w:t>
            </w:r>
          </w:p>
        </w:tc>
      </w:tr>
      <w:tr w:rsidR="003D3145" w:rsidRPr="00ED2EEE" w:rsidTr="003D3145">
        <w:tc>
          <w:tcPr>
            <w:tcW w:w="851" w:type="dxa"/>
            <w:tcBorders>
              <w:top w:val="single" w:sz="4" w:space="0" w:color="000000"/>
              <w:left w:val="single" w:sz="4" w:space="0" w:color="000000"/>
              <w:bottom w:val="single" w:sz="4" w:space="0" w:color="000000"/>
            </w:tcBorders>
          </w:tcPr>
          <w:p w:rsidR="003D3145" w:rsidRPr="00B50557"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3D3145"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Термін реалізації Програми</w:t>
            </w:r>
          </w:p>
        </w:tc>
        <w:tc>
          <w:tcPr>
            <w:tcW w:w="5697"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2027-2029 роки</w:t>
            </w:r>
          </w:p>
        </w:tc>
      </w:tr>
      <w:tr w:rsidR="003D3145" w:rsidRPr="00ED2EEE" w:rsidTr="003D3145">
        <w:tc>
          <w:tcPr>
            <w:tcW w:w="851" w:type="dxa"/>
            <w:tcBorders>
              <w:top w:val="single" w:sz="4" w:space="0" w:color="000000"/>
              <w:left w:val="single" w:sz="4" w:space="0" w:color="000000"/>
              <w:bottom w:val="single" w:sz="4" w:space="0" w:color="000000"/>
            </w:tcBorders>
          </w:tcPr>
          <w:p w:rsidR="003D3145" w:rsidRPr="00B50557"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3D3145"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Мета Програми</w:t>
            </w:r>
          </w:p>
        </w:tc>
        <w:tc>
          <w:tcPr>
            <w:tcW w:w="5697" w:type="dxa"/>
            <w:tcBorders>
              <w:top w:val="single" w:sz="4" w:space="0" w:color="000000"/>
              <w:left w:val="single" w:sz="4" w:space="0" w:color="000000"/>
              <w:bottom w:val="single" w:sz="4" w:space="0" w:color="000000"/>
              <w:right w:val="single" w:sz="4" w:space="0" w:color="000000"/>
            </w:tcBorders>
          </w:tcPr>
          <w:p w:rsidR="003D3145"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С</w:t>
            </w:r>
            <w:r w:rsidRPr="001C50D9">
              <w:rPr>
                <w:rFonts w:ascii="Times New Roman" w:eastAsia="Times New Roman" w:hAnsi="Times New Roman" w:cs="Times New Roman"/>
                <w:kern w:val="1"/>
                <w:sz w:val="28"/>
                <w:szCs w:val="28"/>
                <w:lang w:eastAsia="ar-SA"/>
              </w:rPr>
              <w:t xml:space="preserve">творення умов для забезпечення рівних прав і можливостей жінок і чоловіків, підтримки та зміцнення сім’ї, формування безбар’єрного та безпечного середовища, </w:t>
            </w:r>
            <w:r w:rsidRPr="001C50D9">
              <w:rPr>
                <w:rFonts w:ascii="Times New Roman" w:eastAsia="Times New Roman" w:hAnsi="Times New Roman" w:cs="Times New Roman"/>
                <w:kern w:val="1"/>
                <w:sz w:val="28"/>
                <w:szCs w:val="28"/>
                <w:lang w:eastAsia="ar-SA"/>
              </w:rPr>
              <w:lastRenderedPageBreak/>
              <w:t>забезпечення рівного доступу жителів громади до послуг і можливостей незалежно від статі, віку, стану здоров’я чи інших ознак, запобігання та протидії домашньому насильству і насильству за ознакою статі, протидії торгівлі людьми, захисту прав та надання комплексної допомоги постраждалим особам, а також підвищення рівня обізнаності населення та ефективності міжвідомчої взаємодії.</w:t>
            </w:r>
          </w:p>
        </w:tc>
      </w:tr>
      <w:tr w:rsidR="003D3145" w:rsidRPr="00ED2EEE" w:rsidTr="003D3145">
        <w:tc>
          <w:tcPr>
            <w:tcW w:w="851" w:type="dxa"/>
            <w:tcBorders>
              <w:top w:val="single" w:sz="4" w:space="0" w:color="000000"/>
              <w:left w:val="single" w:sz="4" w:space="0" w:color="000000"/>
              <w:bottom w:val="single" w:sz="4" w:space="0" w:color="000000"/>
            </w:tcBorders>
          </w:tcPr>
          <w:p w:rsidR="003D3145" w:rsidRPr="00B50557"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auto"/>
              <w:left w:val="single" w:sz="4" w:space="0" w:color="auto"/>
              <w:bottom w:val="single" w:sz="4" w:space="0" w:color="auto"/>
              <w:right w:val="single" w:sz="4" w:space="0" w:color="auto"/>
            </w:tcBorders>
          </w:tcPr>
          <w:p w:rsidR="003D3145" w:rsidRPr="003D3145" w:rsidRDefault="003D3145" w:rsidP="003D3145">
            <w:pPr>
              <w:suppressAutoHyphens/>
              <w:spacing w:after="0" w:line="240" w:lineRule="auto"/>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 xml:space="preserve">Загальний обсяг фінансових ресурсів, необхідних для реалізації Програми всього: </w:t>
            </w:r>
          </w:p>
          <w:p w:rsidR="003D3145" w:rsidRPr="002626A9" w:rsidRDefault="003D3145" w:rsidP="003D3145">
            <w:pPr>
              <w:suppressAutoHyphens/>
              <w:spacing w:after="0" w:line="240" w:lineRule="auto"/>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Зокрема</w:t>
            </w:r>
          </w:p>
          <w:p w:rsidR="003D3145" w:rsidRPr="003D3145" w:rsidRDefault="003D3145" w:rsidP="003D3145">
            <w:pPr>
              <w:numPr>
                <w:ilvl w:val="0"/>
                <w:numId w:val="3"/>
              </w:numPr>
              <w:suppressAutoHyphens/>
              <w:spacing w:after="0" w:line="240" w:lineRule="auto"/>
              <w:ind w:left="34" w:firstLine="0"/>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Коштів бюджету міської територіальної громади;</w:t>
            </w:r>
          </w:p>
          <w:p w:rsidR="003D3145" w:rsidRPr="002626A9" w:rsidRDefault="003D3145" w:rsidP="003D3145">
            <w:pPr>
              <w:numPr>
                <w:ilvl w:val="0"/>
                <w:numId w:val="3"/>
              </w:numPr>
              <w:suppressAutoHyphens/>
              <w:spacing w:after="0" w:line="240" w:lineRule="auto"/>
              <w:ind w:left="34" w:firstLine="0"/>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Інші джерела.</w:t>
            </w:r>
          </w:p>
        </w:tc>
        <w:tc>
          <w:tcPr>
            <w:tcW w:w="5697" w:type="dxa"/>
            <w:tcBorders>
              <w:top w:val="single" w:sz="4" w:space="0" w:color="auto"/>
              <w:left w:val="single" w:sz="4" w:space="0" w:color="auto"/>
              <w:bottom w:val="single" w:sz="4" w:space="0" w:color="auto"/>
              <w:right w:val="single" w:sz="4" w:space="0" w:color="auto"/>
            </w:tcBorders>
            <w:shd w:val="clear" w:color="auto" w:fill="auto"/>
          </w:tcPr>
          <w:p w:rsidR="003D3145" w:rsidRPr="003D3145" w:rsidRDefault="003D3145" w:rsidP="003D3145">
            <w:pPr>
              <w:suppressAutoHyphens/>
              <w:spacing w:after="0" w:line="240" w:lineRule="auto"/>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Кошти місцевого, обласного, державного бюджетів. Залучення коштів з інших джерел фінансування, що незаборонені законодавством України.</w:t>
            </w:r>
          </w:p>
          <w:p w:rsidR="003D3145" w:rsidRPr="003D3145" w:rsidRDefault="003D3145" w:rsidP="003D3145">
            <w:pPr>
              <w:suppressAutoHyphens/>
              <w:spacing w:after="0" w:line="240" w:lineRule="auto"/>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 xml:space="preserve">   2027 рік – </w:t>
            </w:r>
            <w:r w:rsidRPr="00207058">
              <w:rPr>
                <w:rFonts w:ascii="Times New Roman" w:eastAsia="Times New Roman" w:hAnsi="Times New Roman" w:cs="Times New Roman"/>
                <w:kern w:val="1"/>
                <w:sz w:val="28"/>
                <w:szCs w:val="28"/>
                <w:lang w:val="ru-RU" w:eastAsia="ar-SA"/>
              </w:rPr>
              <w:t>8</w:t>
            </w:r>
            <w:r w:rsidRPr="003D3145">
              <w:rPr>
                <w:rFonts w:ascii="Times New Roman" w:eastAsia="Times New Roman" w:hAnsi="Times New Roman" w:cs="Times New Roman"/>
                <w:kern w:val="1"/>
                <w:sz w:val="28"/>
                <w:szCs w:val="28"/>
                <w:lang w:val="ru-RU" w:eastAsia="ar-SA"/>
              </w:rPr>
              <w:t>44,0 тис. грн;</w:t>
            </w:r>
          </w:p>
          <w:p w:rsidR="003D3145" w:rsidRPr="003D3145" w:rsidRDefault="003D3145" w:rsidP="003D3145">
            <w:pPr>
              <w:suppressAutoHyphens/>
              <w:spacing w:after="0" w:line="240" w:lineRule="auto"/>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 xml:space="preserve">   2028 рік – 748,0 тис. грн;</w:t>
            </w:r>
          </w:p>
          <w:p w:rsidR="003D3145" w:rsidRPr="002626A9" w:rsidRDefault="003D3145" w:rsidP="003D3145">
            <w:pPr>
              <w:suppressAutoHyphens/>
              <w:spacing w:after="0" w:line="240" w:lineRule="auto"/>
              <w:jc w:val="both"/>
              <w:rPr>
                <w:rFonts w:ascii="Times New Roman" w:eastAsia="Times New Roman" w:hAnsi="Times New Roman" w:cs="Times New Roman"/>
                <w:kern w:val="1"/>
                <w:sz w:val="28"/>
                <w:szCs w:val="28"/>
                <w:lang w:eastAsia="ar-SA"/>
              </w:rPr>
            </w:pPr>
            <w:r w:rsidRPr="003D3145">
              <w:rPr>
                <w:rFonts w:ascii="Times New Roman" w:eastAsia="Times New Roman" w:hAnsi="Times New Roman" w:cs="Times New Roman"/>
                <w:kern w:val="1"/>
                <w:sz w:val="28"/>
                <w:szCs w:val="28"/>
                <w:lang w:val="ru-RU" w:eastAsia="ar-SA"/>
              </w:rPr>
              <w:t xml:space="preserve">   </w:t>
            </w:r>
            <w:r w:rsidRPr="00E72FF5">
              <w:rPr>
                <w:rFonts w:ascii="Times New Roman" w:eastAsia="Times New Roman" w:hAnsi="Times New Roman" w:cs="Times New Roman"/>
                <w:kern w:val="1"/>
                <w:sz w:val="28"/>
                <w:szCs w:val="28"/>
                <w:lang w:eastAsia="ar-SA"/>
              </w:rPr>
              <w:t xml:space="preserve">2029 рік – </w:t>
            </w:r>
            <w:r>
              <w:rPr>
                <w:rFonts w:ascii="Times New Roman" w:eastAsia="Times New Roman" w:hAnsi="Times New Roman" w:cs="Times New Roman"/>
                <w:kern w:val="1"/>
                <w:sz w:val="28"/>
                <w:szCs w:val="28"/>
                <w:lang w:eastAsia="ar-SA"/>
              </w:rPr>
              <w:t>875</w:t>
            </w:r>
            <w:r w:rsidRPr="00E72FF5">
              <w:rPr>
                <w:rFonts w:ascii="Times New Roman" w:eastAsia="Times New Roman" w:hAnsi="Times New Roman" w:cs="Times New Roman"/>
                <w:kern w:val="1"/>
                <w:sz w:val="28"/>
                <w:szCs w:val="28"/>
                <w:lang w:eastAsia="ar-SA"/>
              </w:rPr>
              <w:t xml:space="preserve">,0 </w:t>
            </w:r>
            <w:r>
              <w:rPr>
                <w:rFonts w:ascii="Times New Roman" w:eastAsia="Times New Roman" w:hAnsi="Times New Roman" w:cs="Times New Roman"/>
                <w:kern w:val="1"/>
                <w:sz w:val="28"/>
                <w:szCs w:val="28"/>
                <w:lang w:eastAsia="ar-SA"/>
              </w:rPr>
              <w:t>тис. грн.</w:t>
            </w:r>
          </w:p>
        </w:tc>
      </w:tr>
      <w:tr w:rsidR="003D3145" w:rsidRPr="00ED2EEE" w:rsidTr="003D3145">
        <w:tc>
          <w:tcPr>
            <w:tcW w:w="851" w:type="dxa"/>
            <w:tcBorders>
              <w:top w:val="single" w:sz="4" w:space="0" w:color="000000"/>
              <w:left w:val="single" w:sz="4" w:space="0" w:color="000000"/>
              <w:bottom w:val="single" w:sz="4" w:space="0" w:color="000000"/>
            </w:tcBorders>
          </w:tcPr>
          <w:p w:rsidR="003D3145" w:rsidRPr="00B50557" w:rsidRDefault="003D3145" w:rsidP="003D3145">
            <w:pPr>
              <w:pStyle w:val="a3"/>
              <w:widowControl w:val="0"/>
              <w:numPr>
                <w:ilvl w:val="0"/>
                <w:numId w:val="2"/>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3D3145" w:rsidRPr="00ED2EEE" w:rsidRDefault="003D3145" w:rsidP="003D3145">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color w:val="0D0D0D"/>
                <w:kern w:val="1"/>
                <w:sz w:val="28"/>
                <w:szCs w:val="28"/>
                <w:lang w:eastAsia="ar-SA"/>
              </w:rPr>
              <w:t>Очікувані результати</w:t>
            </w:r>
          </w:p>
        </w:tc>
        <w:tc>
          <w:tcPr>
            <w:tcW w:w="5697"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widowControl w:val="0"/>
              <w:shd w:val="clear" w:color="auto" w:fill="FFFFFF" w:themeFill="background1"/>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С</w:t>
            </w:r>
            <w:r w:rsidRPr="00D7611E">
              <w:rPr>
                <w:rFonts w:ascii="Times New Roman" w:eastAsia="Times New Roman" w:hAnsi="Times New Roman" w:cs="Times New Roman"/>
                <w:kern w:val="1"/>
                <w:sz w:val="28"/>
                <w:szCs w:val="28"/>
                <w:lang w:eastAsia="ar-SA"/>
              </w:rPr>
              <w:t>творення</w:t>
            </w:r>
            <w:r>
              <w:rPr>
                <w:rFonts w:ascii="Times New Roman" w:eastAsia="Times New Roman" w:hAnsi="Times New Roman" w:cs="Times New Roman"/>
                <w:kern w:val="1"/>
                <w:sz w:val="28"/>
                <w:szCs w:val="28"/>
                <w:lang w:eastAsia="ar-SA"/>
              </w:rPr>
              <w:t xml:space="preserve"> </w:t>
            </w:r>
            <w:r w:rsidRPr="00D7611E">
              <w:rPr>
                <w:rFonts w:ascii="Times New Roman" w:eastAsia="Times New Roman" w:hAnsi="Times New Roman" w:cs="Times New Roman"/>
                <w:kern w:val="1"/>
                <w:sz w:val="28"/>
                <w:szCs w:val="28"/>
                <w:lang w:eastAsia="ar-SA"/>
              </w:rPr>
              <w:t>безпечного, безбар’єрного та недискримінаційного середовища, у якому забезпечуються рівні права і можливості жінок і чоловіків, доступність необхідних послуг для всіх категорій населення, ефективне запобігання та протидія домашньому насильству і торгівлі людьми, а також своєчасний захист і підтримка осіб, які постраждали від таких явищ.</w:t>
            </w:r>
          </w:p>
        </w:tc>
      </w:tr>
      <w:tr w:rsidR="003D3145" w:rsidRPr="001958D4" w:rsidTr="003D3145">
        <w:tc>
          <w:tcPr>
            <w:tcW w:w="851" w:type="dxa"/>
            <w:tcBorders>
              <w:top w:val="single" w:sz="4" w:space="0" w:color="000000"/>
              <w:left w:val="single" w:sz="4" w:space="0" w:color="000000"/>
              <w:bottom w:val="single" w:sz="4" w:space="0" w:color="000000"/>
            </w:tcBorders>
          </w:tcPr>
          <w:p w:rsidR="003D3145" w:rsidRPr="00B50557" w:rsidRDefault="003D3145" w:rsidP="003D3145">
            <w:pPr>
              <w:pStyle w:val="a3"/>
              <w:widowControl w:val="0"/>
              <w:numPr>
                <w:ilvl w:val="0"/>
                <w:numId w:val="2"/>
              </w:numPr>
              <w:tabs>
                <w:tab w:val="left" w:pos="360"/>
              </w:tabs>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3D3145" w:rsidRPr="002626A9" w:rsidRDefault="003D3145" w:rsidP="003D3145">
            <w:pPr>
              <w:widowControl w:val="0"/>
              <w:suppressAutoHyphens/>
              <w:snapToGrid w:val="0"/>
              <w:spacing w:after="0" w:line="240" w:lineRule="auto"/>
              <w:ind w:right="49"/>
              <w:jc w:val="both"/>
              <w:rPr>
                <w:rFonts w:ascii="Times New Roman" w:eastAsia="Times New Roman" w:hAnsi="Times New Roman" w:cs="Times New Roman"/>
                <w:color w:val="0D0D0D"/>
                <w:kern w:val="1"/>
                <w:sz w:val="28"/>
                <w:szCs w:val="28"/>
                <w:lang w:eastAsia="ar-SA"/>
              </w:rPr>
            </w:pPr>
            <w:r w:rsidRPr="002626A9">
              <w:rPr>
                <w:rFonts w:ascii="Times New Roman" w:eastAsia="Times New Roman" w:hAnsi="Times New Roman" w:cs="Times New Roman"/>
                <w:kern w:val="1"/>
                <w:sz w:val="28"/>
                <w:szCs w:val="28"/>
                <w:lang w:eastAsia="ar-SA"/>
              </w:rPr>
              <w:t>Ключові показники ефективності</w:t>
            </w:r>
          </w:p>
        </w:tc>
        <w:tc>
          <w:tcPr>
            <w:tcW w:w="5697" w:type="dxa"/>
            <w:tcBorders>
              <w:top w:val="single" w:sz="4" w:space="0" w:color="000000"/>
              <w:left w:val="single" w:sz="4" w:space="0" w:color="000000"/>
              <w:bottom w:val="single" w:sz="4" w:space="0" w:color="000000"/>
              <w:right w:val="single" w:sz="4" w:space="0" w:color="000000"/>
            </w:tcBorders>
          </w:tcPr>
          <w:p w:rsidR="003D3145" w:rsidRPr="00CF0019" w:rsidRDefault="003D3145" w:rsidP="003D3145">
            <w:pPr>
              <w:pStyle w:val="a3"/>
              <w:widowControl w:val="0"/>
              <w:numPr>
                <w:ilvl w:val="0"/>
                <w:numId w:val="3"/>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eastAsia="ar-SA"/>
              </w:rPr>
            </w:pPr>
            <w:r w:rsidRPr="00CF0019">
              <w:rPr>
                <w:rFonts w:ascii="Times New Roman" w:eastAsia="Times New Roman" w:hAnsi="Times New Roman" w:cs="Times New Roman"/>
                <w:kern w:val="1"/>
                <w:sz w:val="28"/>
                <w:szCs w:val="28"/>
                <w:lang w:eastAsia="ar-SA"/>
              </w:rPr>
              <w:t>збільшення кількості охоплених інформаційно-просвітницькими заходами осіб, проведених інформаційних кампаній,</w:t>
            </w:r>
            <w:r>
              <w:rPr>
                <w:rFonts w:ascii="Times New Roman" w:eastAsia="Times New Roman" w:hAnsi="Times New Roman" w:cs="Times New Roman"/>
                <w:kern w:val="1"/>
                <w:sz w:val="28"/>
                <w:szCs w:val="28"/>
                <w:lang w:eastAsia="ar-SA"/>
              </w:rPr>
              <w:t xml:space="preserve"> навчених фахівців;</w:t>
            </w:r>
          </w:p>
          <w:p w:rsidR="003D3145" w:rsidRPr="003D3145" w:rsidRDefault="003D3145" w:rsidP="003D3145">
            <w:pPr>
              <w:pStyle w:val="a3"/>
              <w:widowControl w:val="0"/>
              <w:numPr>
                <w:ilvl w:val="0"/>
                <w:numId w:val="3"/>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частка виявлених випадків домашнього насильства, за якими забезпечено належне реагування та постраждалих осіб, яким надано допомогу;</w:t>
            </w:r>
          </w:p>
          <w:p w:rsidR="003D3145" w:rsidRPr="003D3145" w:rsidRDefault="003D3145" w:rsidP="003D3145">
            <w:pPr>
              <w:pStyle w:val="a3"/>
              <w:widowControl w:val="0"/>
              <w:numPr>
                <w:ilvl w:val="0"/>
                <w:numId w:val="3"/>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збільшення кількості осіб, охоплених заходами з протидії торгівлі людьми;</w:t>
            </w:r>
          </w:p>
          <w:p w:rsidR="003D3145" w:rsidRPr="003D3145" w:rsidRDefault="003D3145" w:rsidP="003D3145">
            <w:pPr>
              <w:pStyle w:val="a3"/>
              <w:widowControl w:val="0"/>
              <w:numPr>
                <w:ilvl w:val="0"/>
                <w:numId w:val="3"/>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збільшення кількості заходів щодо забезпечення гендерної рівності та рівного доступу до послуг і можливостей;</w:t>
            </w:r>
          </w:p>
          <w:p w:rsidR="003D3145" w:rsidRPr="003D3145" w:rsidRDefault="003D3145" w:rsidP="003D3145">
            <w:pPr>
              <w:pStyle w:val="a3"/>
              <w:widowControl w:val="0"/>
              <w:numPr>
                <w:ilvl w:val="0"/>
                <w:numId w:val="3"/>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val="ru-RU" w:eastAsia="ar-SA"/>
              </w:rPr>
            </w:pPr>
            <w:r w:rsidRPr="003D3145">
              <w:rPr>
                <w:rFonts w:ascii="Times New Roman" w:eastAsia="Times New Roman" w:hAnsi="Times New Roman" w:cs="Times New Roman"/>
                <w:kern w:val="1"/>
                <w:sz w:val="28"/>
                <w:szCs w:val="28"/>
                <w:lang w:val="ru-RU" w:eastAsia="ar-SA"/>
              </w:rPr>
              <w:t>підвищення рівня обізнаності населення щодо запобігання насильству, дискримінації та торгівлі людьми.</w:t>
            </w:r>
          </w:p>
        </w:tc>
      </w:tr>
    </w:tbl>
    <w:p w:rsidR="00860126" w:rsidRPr="00860126" w:rsidRDefault="00860126" w:rsidP="00860126">
      <w:pPr>
        <w:shd w:val="clear" w:color="auto" w:fill="FFFFFF"/>
        <w:spacing w:after="0" w:line="240" w:lineRule="auto"/>
        <w:jc w:val="center"/>
        <w:rPr>
          <w:rFonts w:ascii="Times New Roman" w:hAnsi="Times New Roman" w:cs="Times New Roman"/>
          <w:b/>
          <w:bCs/>
          <w:sz w:val="28"/>
          <w:szCs w:val="28"/>
          <w:shd w:val="clear" w:color="auto" w:fill="FFFFFF"/>
          <w:lang w:val="uk-UA"/>
        </w:rPr>
      </w:pPr>
      <w:r w:rsidRPr="00860126">
        <w:rPr>
          <w:rFonts w:ascii="Times New Roman" w:hAnsi="Times New Roman" w:cs="Times New Roman"/>
          <w:b/>
          <w:bCs/>
          <w:sz w:val="28"/>
          <w:szCs w:val="28"/>
          <w:shd w:val="clear" w:color="auto" w:fill="FFFFFF"/>
          <w:lang w:val="uk-UA"/>
        </w:rPr>
        <w:lastRenderedPageBreak/>
        <w:t xml:space="preserve">ІІ. Визначення проблем, </w:t>
      </w:r>
    </w:p>
    <w:p w:rsidR="00860126" w:rsidRPr="00860126" w:rsidRDefault="00860126" w:rsidP="00860126">
      <w:pPr>
        <w:shd w:val="clear" w:color="auto" w:fill="FFFFFF"/>
        <w:spacing w:after="0" w:line="240" w:lineRule="auto"/>
        <w:jc w:val="center"/>
        <w:rPr>
          <w:rFonts w:ascii="Times New Roman" w:hAnsi="Times New Roman" w:cs="Times New Roman"/>
          <w:b/>
          <w:bCs/>
          <w:sz w:val="28"/>
          <w:szCs w:val="28"/>
          <w:shd w:val="clear" w:color="auto" w:fill="FFFFFF"/>
          <w:lang w:val="uk-UA"/>
        </w:rPr>
      </w:pPr>
      <w:r w:rsidRPr="00860126">
        <w:rPr>
          <w:rFonts w:ascii="Times New Roman" w:hAnsi="Times New Roman" w:cs="Times New Roman"/>
          <w:b/>
          <w:bCs/>
          <w:sz w:val="28"/>
          <w:szCs w:val="28"/>
          <w:shd w:val="clear" w:color="auto" w:fill="FFFFFF"/>
          <w:lang w:val="uk-UA"/>
        </w:rPr>
        <w:t>на розв'язання яких спрямована Програма</w:t>
      </w:r>
    </w:p>
    <w:p w:rsidR="00860126" w:rsidRPr="00860126" w:rsidRDefault="00860126" w:rsidP="00860126">
      <w:pPr>
        <w:shd w:val="clear" w:color="auto" w:fill="FFFFFF"/>
        <w:spacing w:after="0" w:line="240" w:lineRule="auto"/>
        <w:jc w:val="center"/>
        <w:rPr>
          <w:rFonts w:ascii="Times New Roman" w:hAnsi="Times New Roman" w:cs="Times New Roman"/>
          <w:b/>
          <w:bCs/>
          <w:sz w:val="28"/>
          <w:szCs w:val="28"/>
          <w:shd w:val="clear" w:color="auto" w:fill="FFFFFF"/>
          <w:lang w:val="uk-UA"/>
        </w:rPr>
      </w:pPr>
    </w:p>
    <w:p w:rsidR="003D3145" w:rsidRPr="003D3145" w:rsidRDefault="003D3145" w:rsidP="003D3145">
      <w:pPr>
        <w:shd w:val="clear" w:color="auto" w:fill="FFFFFF"/>
        <w:spacing w:after="0" w:line="240" w:lineRule="auto"/>
        <w:ind w:firstLine="567"/>
        <w:jc w:val="center"/>
        <w:rPr>
          <w:rFonts w:ascii="Times New Roman" w:eastAsia="Times New Roman" w:hAnsi="Times New Roman" w:cs="Times New Roman"/>
          <w:b/>
          <w:bCs/>
          <w:i/>
          <w:iCs/>
          <w:sz w:val="28"/>
          <w:szCs w:val="28"/>
          <w:lang w:val="ru-RU" w:eastAsia="uk-UA"/>
        </w:rPr>
      </w:pPr>
      <w:r w:rsidRPr="003D3145">
        <w:rPr>
          <w:rStyle w:val="a7"/>
          <w:rFonts w:ascii="Times New Roman" w:hAnsi="Times New Roman" w:cs="Times New Roman"/>
          <w:b/>
          <w:bCs/>
          <w:sz w:val="28"/>
          <w:szCs w:val="28"/>
          <w:lang w:val="ru-RU"/>
        </w:rPr>
        <w:t>2.1.</w:t>
      </w:r>
      <w:r w:rsidRPr="003D3145">
        <w:rPr>
          <w:rFonts w:ascii="Times New Roman" w:eastAsia="Times New Roman" w:hAnsi="Times New Roman" w:cs="Times New Roman"/>
          <w:b/>
          <w:bCs/>
          <w:i/>
          <w:iCs/>
          <w:sz w:val="28"/>
          <w:szCs w:val="28"/>
          <w:lang w:val="ru-RU" w:eastAsia="uk-UA"/>
        </w:rPr>
        <w:t xml:space="preserve"> Сімейна політика</w:t>
      </w:r>
    </w:p>
    <w:p w:rsidR="003D3145" w:rsidRPr="00ED2EEE" w:rsidRDefault="003D3145" w:rsidP="003D3145">
      <w:pPr>
        <w:pStyle w:val="a6"/>
        <w:spacing w:before="0" w:beforeAutospacing="0" w:after="0" w:afterAutospacing="0"/>
        <w:ind w:firstLine="567"/>
        <w:jc w:val="both"/>
        <w:rPr>
          <w:sz w:val="28"/>
          <w:szCs w:val="28"/>
        </w:rPr>
      </w:pPr>
      <w:r w:rsidRPr="00ED2EEE">
        <w:rPr>
          <w:sz w:val="28"/>
          <w:szCs w:val="28"/>
        </w:rPr>
        <w:t>В умовах повномасштабної війни та тривалого воєнного стану соціально-економічні засади розвитку України зазнали кардинальних змін. Це спричинило низку критичних факторів, які вкрай негативно впливають на інститут сім'ї.</w:t>
      </w:r>
    </w:p>
    <w:p w:rsidR="003D3145" w:rsidRPr="00ED2EEE" w:rsidRDefault="003D3145" w:rsidP="003D3145">
      <w:pPr>
        <w:pStyle w:val="a6"/>
        <w:spacing w:before="0" w:beforeAutospacing="0" w:after="0" w:afterAutospacing="0"/>
        <w:ind w:firstLine="567"/>
        <w:jc w:val="both"/>
        <w:rPr>
          <w:sz w:val="28"/>
          <w:szCs w:val="28"/>
        </w:rPr>
      </w:pPr>
      <w:r w:rsidRPr="00ED2EEE">
        <w:rPr>
          <w:sz w:val="28"/>
          <w:szCs w:val="28"/>
        </w:rPr>
        <w:t>Сьогодні на перший план вийшли проблеми, які з роками лише загострюються:</w:t>
      </w:r>
    </w:p>
    <w:p w:rsidR="003D3145" w:rsidRPr="00ED2EEE" w:rsidRDefault="003D3145" w:rsidP="003D3145">
      <w:pPr>
        <w:pStyle w:val="a6"/>
        <w:numPr>
          <w:ilvl w:val="0"/>
          <w:numId w:val="4"/>
        </w:numPr>
        <w:spacing w:before="0" w:beforeAutospacing="0" w:after="0" w:afterAutospacing="0"/>
        <w:ind w:left="0" w:firstLine="567"/>
        <w:jc w:val="both"/>
        <w:rPr>
          <w:sz w:val="28"/>
          <w:szCs w:val="28"/>
        </w:rPr>
      </w:pPr>
      <w:r w:rsidRPr="00ED2EEE">
        <w:rPr>
          <w:bCs/>
          <w:sz w:val="28"/>
          <w:szCs w:val="28"/>
        </w:rPr>
        <w:t>глибока демографічна криза</w:t>
      </w:r>
      <w:r w:rsidRPr="00ED2EEE">
        <w:rPr>
          <w:sz w:val="28"/>
          <w:szCs w:val="28"/>
        </w:rPr>
        <w:t xml:space="preserve"> (масовий вимушений виїзд сімей за кордон, розділені кордонами родини);</w:t>
      </w:r>
    </w:p>
    <w:p w:rsidR="003D3145" w:rsidRPr="00ED2EEE" w:rsidRDefault="003D3145" w:rsidP="003D3145">
      <w:pPr>
        <w:pStyle w:val="a6"/>
        <w:numPr>
          <w:ilvl w:val="0"/>
          <w:numId w:val="4"/>
        </w:numPr>
        <w:spacing w:before="0" w:beforeAutospacing="0" w:after="0" w:afterAutospacing="0"/>
        <w:ind w:left="0" w:firstLine="567"/>
        <w:jc w:val="both"/>
        <w:rPr>
          <w:sz w:val="28"/>
          <w:szCs w:val="28"/>
        </w:rPr>
      </w:pPr>
      <w:r w:rsidRPr="00ED2EEE">
        <w:rPr>
          <w:bCs/>
          <w:sz w:val="28"/>
          <w:szCs w:val="28"/>
        </w:rPr>
        <w:t>погіршення репродуктивного здоров’я</w:t>
      </w:r>
      <w:r w:rsidRPr="00ED2EEE">
        <w:rPr>
          <w:sz w:val="28"/>
          <w:szCs w:val="28"/>
        </w:rPr>
        <w:t xml:space="preserve"> на тлі хронічного стресу;</w:t>
      </w:r>
    </w:p>
    <w:p w:rsidR="003D3145" w:rsidRPr="00ED2EEE" w:rsidRDefault="003D3145" w:rsidP="003D3145">
      <w:pPr>
        <w:pStyle w:val="a6"/>
        <w:numPr>
          <w:ilvl w:val="0"/>
          <w:numId w:val="4"/>
        </w:numPr>
        <w:spacing w:before="0" w:beforeAutospacing="0" w:after="0" w:afterAutospacing="0"/>
        <w:ind w:left="0" w:firstLine="567"/>
        <w:jc w:val="both"/>
        <w:rPr>
          <w:sz w:val="28"/>
          <w:szCs w:val="28"/>
        </w:rPr>
      </w:pPr>
      <w:r w:rsidRPr="00ED2EEE">
        <w:rPr>
          <w:bCs/>
          <w:sz w:val="28"/>
          <w:szCs w:val="28"/>
        </w:rPr>
        <w:t>економічна нестабільність та безробіття</w:t>
      </w:r>
      <w:r w:rsidRPr="00ED2EEE">
        <w:rPr>
          <w:sz w:val="28"/>
          <w:szCs w:val="28"/>
        </w:rPr>
        <w:t>, пов'язані з руйнацією інфраструктури та релокацією бізнесу;</w:t>
      </w:r>
    </w:p>
    <w:p w:rsidR="003D3145" w:rsidRPr="00ED2EEE" w:rsidRDefault="003D3145" w:rsidP="003D3145">
      <w:pPr>
        <w:pStyle w:val="a6"/>
        <w:numPr>
          <w:ilvl w:val="0"/>
          <w:numId w:val="4"/>
        </w:numPr>
        <w:spacing w:before="0" w:beforeAutospacing="0" w:after="0" w:afterAutospacing="0"/>
        <w:ind w:left="0" w:firstLine="567"/>
        <w:jc w:val="both"/>
        <w:rPr>
          <w:sz w:val="28"/>
          <w:szCs w:val="28"/>
        </w:rPr>
      </w:pPr>
      <w:r w:rsidRPr="00ED2EEE">
        <w:rPr>
          <w:bCs/>
          <w:sz w:val="28"/>
          <w:szCs w:val="28"/>
        </w:rPr>
        <w:t>надскладні умови для народження та виховання дітей</w:t>
      </w:r>
      <w:r w:rsidRPr="00ED2EEE">
        <w:rPr>
          <w:sz w:val="28"/>
          <w:szCs w:val="28"/>
        </w:rPr>
        <w:t xml:space="preserve"> (безпекові ризики, повітряні тривоги, дистанційне навчання).</w:t>
      </w:r>
    </w:p>
    <w:p w:rsidR="003D3145" w:rsidRPr="00ED2EEE" w:rsidRDefault="003D3145" w:rsidP="003D3145">
      <w:pPr>
        <w:pStyle w:val="a6"/>
        <w:spacing w:before="0" w:beforeAutospacing="0" w:after="0" w:afterAutospacing="0"/>
        <w:ind w:firstLine="567"/>
        <w:jc w:val="both"/>
        <w:rPr>
          <w:sz w:val="28"/>
          <w:szCs w:val="28"/>
        </w:rPr>
      </w:pPr>
      <w:r w:rsidRPr="00ED2EEE">
        <w:rPr>
          <w:sz w:val="28"/>
          <w:szCs w:val="28"/>
        </w:rPr>
        <w:t xml:space="preserve">Загальні тенденції структури домогосподарств в Україні (за усередненими даними Державної служби статистики України) демонструють тенденцію до зменшення середнього розміру родини, який наразі коливається в межах </w:t>
      </w:r>
      <w:r w:rsidRPr="00ED2EEE">
        <w:rPr>
          <w:bCs/>
          <w:sz w:val="28"/>
          <w:szCs w:val="28"/>
        </w:rPr>
        <w:t>2,5 особи</w:t>
      </w:r>
      <w:r w:rsidRPr="00ED2EEE">
        <w:rPr>
          <w:sz w:val="28"/>
          <w:szCs w:val="28"/>
        </w:rPr>
        <w:t xml:space="preserve">. Близько </w:t>
      </w:r>
      <w:r w:rsidRPr="00ED2EEE">
        <w:rPr>
          <w:bCs/>
          <w:sz w:val="28"/>
          <w:szCs w:val="28"/>
        </w:rPr>
        <w:t>20%</w:t>
      </w:r>
      <w:r w:rsidRPr="00ED2EEE">
        <w:rPr>
          <w:sz w:val="28"/>
          <w:szCs w:val="28"/>
        </w:rPr>
        <w:t xml:space="preserve"> українських родин складаються з однієї особи. Майже третина — це родини з двох осіб. Лише трохи більше п'ятої частини сімей вважаються відносно «великими» (4 і більше осіб).</w:t>
      </w:r>
    </w:p>
    <w:p w:rsidR="003D3145" w:rsidRPr="00ED2EEE" w:rsidRDefault="003D3145" w:rsidP="003D3145">
      <w:pPr>
        <w:pStyle w:val="a6"/>
        <w:spacing w:before="0" w:beforeAutospacing="0" w:after="0" w:afterAutospacing="0"/>
        <w:ind w:firstLine="567"/>
        <w:jc w:val="both"/>
        <w:rPr>
          <w:sz w:val="28"/>
          <w:szCs w:val="28"/>
        </w:rPr>
      </w:pPr>
      <w:r w:rsidRPr="00ED2EEE">
        <w:rPr>
          <w:sz w:val="28"/>
          <w:szCs w:val="28"/>
        </w:rPr>
        <w:t xml:space="preserve">Серед сімей, які виховують неповнолітніх дітей (до 18 років), абсолютно переважають однодітні родини (понад </w:t>
      </w:r>
      <w:r w:rsidRPr="00ED2EEE">
        <w:rPr>
          <w:bCs/>
          <w:sz w:val="28"/>
          <w:szCs w:val="28"/>
        </w:rPr>
        <w:t>75%</w:t>
      </w:r>
      <w:r w:rsidRPr="00ED2EEE">
        <w:rPr>
          <w:sz w:val="28"/>
          <w:szCs w:val="28"/>
        </w:rPr>
        <w:t xml:space="preserve">), тоді як частка багатодітних родин (3 і більше дітей) залишається критично низькою — в межах </w:t>
      </w:r>
      <w:r w:rsidRPr="00ED2EEE">
        <w:rPr>
          <w:bCs/>
          <w:sz w:val="28"/>
          <w:szCs w:val="28"/>
        </w:rPr>
        <w:t>3%</w:t>
      </w:r>
      <w:r w:rsidRPr="00ED2EEE">
        <w:rPr>
          <w:sz w:val="28"/>
          <w:szCs w:val="28"/>
        </w:rPr>
        <w:t>. Водночас, з погляду демографії, для забезпечення природного відтворення суспільства оптимальним показником є виховання у родині трьох і більше дітей.</w:t>
      </w:r>
    </w:p>
    <w:p w:rsidR="003D3145" w:rsidRPr="00ED2EEE" w:rsidRDefault="003D3145" w:rsidP="003D3145">
      <w:pPr>
        <w:pStyle w:val="a6"/>
        <w:spacing w:before="0" w:beforeAutospacing="0" w:after="0" w:afterAutospacing="0"/>
        <w:ind w:firstLine="567"/>
        <w:jc w:val="both"/>
        <w:rPr>
          <w:sz w:val="28"/>
          <w:szCs w:val="28"/>
        </w:rPr>
      </w:pPr>
      <w:r w:rsidRPr="00ED2EEE">
        <w:rPr>
          <w:sz w:val="28"/>
          <w:szCs w:val="28"/>
        </w:rPr>
        <w:t>Додатковим фактором нестабільності залишається високий відсоток пар, що проживають у незареєстрованому шлюбі, та загальне зростання кількості розлучень. Основними чинниками розпаду сімей є:</w:t>
      </w:r>
    </w:p>
    <w:p w:rsidR="003D3145" w:rsidRPr="00ED2EEE" w:rsidRDefault="003D3145" w:rsidP="003D3145">
      <w:pPr>
        <w:pStyle w:val="a6"/>
        <w:numPr>
          <w:ilvl w:val="0"/>
          <w:numId w:val="7"/>
        </w:numPr>
        <w:spacing w:before="0" w:beforeAutospacing="0" w:after="0" w:afterAutospacing="0"/>
        <w:jc w:val="both"/>
        <w:rPr>
          <w:sz w:val="28"/>
          <w:szCs w:val="28"/>
        </w:rPr>
      </w:pPr>
      <w:r w:rsidRPr="00ED2EEE">
        <w:rPr>
          <w:sz w:val="28"/>
          <w:szCs w:val="28"/>
        </w:rPr>
        <w:t xml:space="preserve">психоемоційне напруження та відчуження між подружжям; </w:t>
      </w:r>
    </w:p>
    <w:p w:rsidR="003D3145" w:rsidRPr="00ED2EEE" w:rsidRDefault="003D3145" w:rsidP="003D3145">
      <w:pPr>
        <w:pStyle w:val="a6"/>
        <w:numPr>
          <w:ilvl w:val="0"/>
          <w:numId w:val="7"/>
        </w:numPr>
        <w:spacing w:before="0" w:beforeAutospacing="0" w:after="0" w:afterAutospacing="0"/>
        <w:jc w:val="both"/>
        <w:rPr>
          <w:sz w:val="28"/>
          <w:szCs w:val="28"/>
        </w:rPr>
      </w:pPr>
      <w:r w:rsidRPr="00ED2EEE">
        <w:rPr>
          <w:sz w:val="28"/>
          <w:szCs w:val="28"/>
        </w:rPr>
        <w:t xml:space="preserve">тривала розлука через війну та евакуацію; </w:t>
      </w:r>
    </w:p>
    <w:p w:rsidR="003D3145" w:rsidRPr="00ED2EEE" w:rsidRDefault="003D3145" w:rsidP="003D3145">
      <w:pPr>
        <w:pStyle w:val="a6"/>
        <w:numPr>
          <w:ilvl w:val="0"/>
          <w:numId w:val="7"/>
        </w:numPr>
        <w:spacing w:before="0" w:beforeAutospacing="0" w:after="0" w:afterAutospacing="0"/>
        <w:jc w:val="both"/>
        <w:rPr>
          <w:sz w:val="28"/>
          <w:szCs w:val="28"/>
        </w:rPr>
      </w:pPr>
      <w:r w:rsidRPr="00ED2EEE">
        <w:rPr>
          <w:sz w:val="28"/>
          <w:szCs w:val="28"/>
        </w:rPr>
        <w:t>побутові, матеріальні та житлові труднощі (втрата майна, вимушене переселення).</w:t>
      </w:r>
    </w:p>
    <w:p w:rsidR="003D3145" w:rsidRPr="00ED2EEE" w:rsidRDefault="003D3145" w:rsidP="003D3145">
      <w:pPr>
        <w:pStyle w:val="a6"/>
        <w:spacing w:before="0" w:beforeAutospacing="0" w:after="0" w:afterAutospacing="0"/>
        <w:ind w:firstLine="567"/>
        <w:jc w:val="both"/>
        <w:rPr>
          <w:sz w:val="28"/>
          <w:szCs w:val="28"/>
        </w:rPr>
      </w:pPr>
      <w:r w:rsidRPr="00ED2EEE">
        <w:rPr>
          <w:sz w:val="28"/>
          <w:szCs w:val="28"/>
        </w:rPr>
        <w:t>У таких кризових умовах суттєво зростає ризик виникнення домашнього насильства, зокрема його прихованих (економічних та психологічних) форм, що призводить до порушення прав жінок і дітей та зниження їхньої соціальної активності. В умовах відновлення країни потенціал української родини, де чоловік і жінка є рівноправними партнерами, має стати ключовим ресурсом, для реалізації якого держава зобов'язана створювати належні безпекові та соціальні умови.</w:t>
      </w:r>
    </w:p>
    <w:p w:rsidR="003D3145" w:rsidRPr="00ED2EEE" w:rsidRDefault="003D3145" w:rsidP="003D3145">
      <w:pPr>
        <w:pStyle w:val="a6"/>
        <w:spacing w:before="0" w:beforeAutospacing="0" w:after="0" w:afterAutospacing="0"/>
        <w:ind w:firstLine="567"/>
        <w:jc w:val="both"/>
        <w:rPr>
          <w:sz w:val="28"/>
          <w:szCs w:val="28"/>
        </w:rPr>
      </w:pPr>
    </w:p>
    <w:p w:rsidR="003D3145" w:rsidRPr="00295AAF" w:rsidRDefault="003D3145" w:rsidP="003D3145">
      <w:pPr>
        <w:spacing w:after="0" w:line="240" w:lineRule="auto"/>
        <w:ind w:firstLine="567"/>
        <w:jc w:val="center"/>
        <w:rPr>
          <w:rFonts w:ascii="Times New Roman" w:hAnsi="Times New Roman" w:cs="Times New Roman"/>
          <w:b/>
          <w:i/>
          <w:sz w:val="28"/>
          <w:szCs w:val="28"/>
          <w:lang w:val="ru-RU" w:eastAsia="uk-UA"/>
        </w:rPr>
      </w:pPr>
      <w:r w:rsidRPr="00295AAF">
        <w:rPr>
          <w:rFonts w:ascii="Times New Roman" w:hAnsi="Times New Roman" w:cs="Times New Roman"/>
          <w:b/>
          <w:i/>
          <w:sz w:val="28"/>
          <w:szCs w:val="28"/>
          <w:lang w:val="ru-RU" w:eastAsia="uk-UA"/>
        </w:rPr>
        <w:t>2.2. Домашнє насильство</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 xml:space="preserve">У сучасному українському суспільстві, що живе в умовах тривалих бойових дій, проблема жорстокості та насильства набула особливої гостроти. Повномасштабна війна є глобальним актом насильства, який провокує </w:t>
      </w:r>
      <w:r w:rsidRPr="003D3145">
        <w:rPr>
          <w:rFonts w:ascii="Times New Roman" w:eastAsia="Times New Roman" w:hAnsi="Times New Roman" w:cs="Times New Roman"/>
          <w:sz w:val="28"/>
          <w:szCs w:val="28"/>
          <w:lang w:val="ru-RU" w:eastAsia="uk-UA"/>
        </w:rPr>
        <w:lastRenderedPageBreak/>
        <w:t>колосальний рівень стресу, тривожності та психологічних травм. Це безпосередньо ехо-ефектом відбивається на мікрокліматі в родинах.</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Психологічне напруження, посттравматичні стани, важка адаптація військовослужбовців до цивільного життя після демобілізації або ротації, а також загальна невизначеність майбутнього провокують різке зростання випадків домашнього насильства, від якого найчастіше страждають жінки, діти та літні люди.</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Для подолання цього явища в Україні розгорнуто масштабну мережу підтримки за участю Міністерства соціальної політики, Фонду народонаселення ООН (</w:t>
      </w:r>
      <w:r w:rsidRPr="00ED2EEE">
        <w:rPr>
          <w:rFonts w:ascii="Times New Roman" w:eastAsia="Times New Roman" w:hAnsi="Times New Roman" w:cs="Times New Roman"/>
          <w:sz w:val="28"/>
          <w:szCs w:val="28"/>
          <w:lang w:eastAsia="uk-UA"/>
        </w:rPr>
        <w:t>UNFPA</w:t>
      </w:r>
      <w:r w:rsidRPr="003D3145">
        <w:rPr>
          <w:rFonts w:ascii="Times New Roman" w:eastAsia="Times New Roman" w:hAnsi="Times New Roman" w:cs="Times New Roman"/>
          <w:sz w:val="28"/>
          <w:szCs w:val="28"/>
          <w:lang w:val="ru-RU" w:eastAsia="uk-UA"/>
        </w:rPr>
        <w:t xml:space="preserve">) в Україні, Міжнародного благодійного фонду «Українська фундація громадського здоров’я» та місцевих органів влади. Особливу роль у цій системі відіграють </w:t>
      </w:r>
      <w:r w:rsidRPr="003D3145">
        <w:rPr>
          <w:rFonts w:ascii="Times New Roman" w:eastAsia="Times New Roman" w:hAnsi="Times New Roman" w:cs="Times New Roman"/>
          <w:bCs/>
          <w:sz w:val="28"/>
          <w:szCs w:val="28"/>
          <w:lang w:val="ru-RU" w:eastAsia="uk-UA"/>
        </w:rPr>
        <w:t>мобільні бригади соціально-психологічної допомоги</w:t>
      </w:r>
      <w:r w:rsidRPr="003D3145">
        <w:rPr>
          <w:rFonts w:ascii="Times New Roman" w:eastAsia="Times New Roman" w:hAnsi="Times New Roman" w:cs="Times New Roman"/>
          <w:sz w:val="28"/>
          <w:szCs w:val="28"/>
          <w:lang w:val="ru-RU" w:eastAsia="uk-UA"/>
        </w:rPr>
        <w:t>.</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 xml:space="preserve">На базі </w:t>
      </w:r>
      <w:r w:rsidRPr="003D3145">
        <w:rPr>
          <w:rFonts w:ascii="Times New Roman" w:eastAsia="Times New Roman" w:hAnsi="Times New Roman" w:cs="Times New Roman"/>
          <w:bCs/>
          <w:sz w:val="28"/>
          <w:szCs w:val="28"/>
          <w:lang w:val="ru-RU" w:eastAsia="uk-UA"/>
        </w:rPr>
        <w:t>Звягельського міського центру соціальних служб</w:t>
      </w:r>
      <w:r w:rsidRPr="003D3145">
        <w:rPr>
          <w:rFonts w:ascii="Times New Roman" w:eastAsia="Times New Roman" w:hAnsi="Times New Roman" w:cs="Times New Roman"/>
          <w:sz w:val="28"/>
          <w:szCs w:val="28"/>
          <w:lang w:val="ru-RU" w:eastAsia="uk-UA"/>
        </w:rPr>
        <w:t xml:space="preserve"> активно функціонує та розвиває свою діяльність мобільна бригада соціально-психологічної допомоги. Фахівці бригади забезпечують оперативне реагування на виклики, здійснюють екстрені виїзди до постраждалих осіб, надають первинну психологічну допомогу та проводять групові й індивідуальні заходи, спрямовані на профілактику насильства.</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Завдяки міжвідомчій взаємодії (соціальні служби, поліція, медики та заклади освіти) у громаді забезпечується комплексний підхід: від фіксації правопорушення та захисту постраждалої особи до тривалої психологічної реабілітації та супроводу всієї родини.</w:t>
      </w:r>
    </w:p>
    <w:p w:rsidR="003D3145" w:rsidRPr="003D3145" w:rsidRDefault="003D3145" w:rsidP="003D3145">
      <w:pPr>
        <w:spacing w:after="0" w:line="240" w:lineRule="auto"/>
        <w:ind w:firstLine="567"/>
        <w:jc w:val="both"/>
        <w:rPr>
          <w:rFonts w:ascii="Times New Roman" w:hAnsi="Times New Roman" w:cs="Times New Roman"/>
          <w:sz w:val="28"/>
          <w:szCs w:val="28"/>
          <w:lang w:val="ru-RU" w:eastAsia="uk-UA"/>
        </w:rPr>
      </w:pPr>
    </w:p>
    <w:p w:rsidR="003D3145" w:rsidRPr="003D3145" w:rsidRDefault="003D3145" w:rsidP="003D3145">
      <w:pPr>
        <w:spacing w:after="0" w:line="240" w:lineRule="auto"/>
        <w:ind w:firstLine="567"/>
        <w:jc w:val="center"/>
        <w:rPr>
          <w:rStyle w:val="a7"/>
          <w:rFonts w:ascii="Times New Roman" w:hAnsi="Times New Roman" w:cs="Times New Roman"/>
          <w:b/>
          <w:bCs/>
          <w:sz w:val="28"/>
          <w:szCs w:val="28"/>
          <w:lang w:val="ru-RU"/>
        </w:rPr>
      </w:pPr>
      <w:r w:rsidRPr="003D3145">
        <w:rPr>
          <w:rStyle w:val="a7"/>
          <w:rFonts w:ascii="Times New Roman" w:hAnsi="Times New Roman" w:cs="Times New Roman"/>
          <w:b/>
          <w:bCs/>
          <w:sz w:val="28"/>
          <w:szCs w:val="28"/>
          <w:lang w:val="ru-RU"/>
        </w:rPr>
        <w:t>2.3. Гендерна політика</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 xml:space="preserve">Гендерна політика в Україні сьогодні є не просто окремим напрямом, а наскрізним інтегруючим компонентом усіх державних, регіональних та місцевих стратегій (принцип </w:t>
      </w:r>
      <w:r w:rsidRPr="003D3145">
        <w:rPr>
          <w:rFonts w:ascii="Times New Roman" w:eastAsia="Times New Roman" w:hAnsi="Times New Roman" w:cs="Times New Roman"/>
          <w:bCs/>
          <w:sz w:val="28"/>
          <w:szCs w:val="28"/>
          <w:lang w:val="ru-RU" w:eastAsia="uk-UA"/>
        </w:rPr>
        <w:t>гендерного мейнстрімінгу</w:t>
      </w:r>
      <w:r w:rsidRPr="003D3145">
        <w:rPr>
          <w:rFonts w:ascii="Times New Roman" w:eastAsia="Times New Roman" w:hAnsi="Times New Roman" w:cs="Times New Roman"/>
          <w:sz w:val="28"/>
          <w:szCs w:val="28"/>
          <w:lang w:val="ru-RU" w:eastAsia="uk-UA"/>
        </w:rPr>
        <w:t xml:space="preserve">). Рухаючись до повноправного членства в Європейському Союзі, Україна суттєво гармонізувала законодавство, зокрема ратифікувавши </w:t>
      </w:r>
      <w:r w:rsidRPr="003D3145">
        <w:rPr>
          <w:rFonts w:ascii="Times New Roman" w:eastAsia="Times New Roman" w:hAnsi="Times New Roman" w:cs="Times New Roman"/>
          <w:bCs/>
          <w:sz w:val="28"/>
          <w:szCs w:val="28"/>
          <w:lang w:val="ru-RU" w:eastAsia="uk-UA"/>
        </w:rPr>
        <w:t>Стамбульську конвенцію</w:t>
      </w:r>
      <w:r w:rsidRPr="003D3145">
        <w:rPr>
          <w:rFonts w:ascii="Times New Roman" w:eastAsia="Times New Roman" w:hAnsi="Times New Roman" w:cs="Times New Roman"/>
          <w:sz w:val="28"/>
          <w:szCs w:val="28"/>
          <w:lang w:val="ru-RU" w:eastAsia="uk-UA"/>
        </w:rPr>
        <w:t>, яка стала потужним драйвером змін у сфері захисту прав людини.</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Повномасштабна війна сформувала нову соціальну реальність, де традиційні гендерні стереотипи руйнуються, але водночас виникають нові ризики вразливості.</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Жінки масово опановують професії, які раніше вважалися суто «чоловічими» (зокрема в енергетиці, логістиці, силах безпеки та оборони), а також беруть на себе ключові ролі в управлінні бізнесом та громадами в тилу.</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 xml:space="preserve">Через закриття або дистанційну роботу дитячих садків і шкіл навантаження на батьків (переважно жінок) щодо догляду за дітьми зросло </w:t>
      </w:r>
      <w:proofErr w:type="gramStart"/>
      <w:r w:rsidRPr="003D3145">
        <w:rPr>
          <w:rFonts w:ascii="Times New Roman" w:eastAsia="Times New Roman" w:hAnsi="Times New Roman" w:cs="Times New Roman"/>
          <w:sz w:val="28"/>
          <w:szCs w:val="28"/>
          <w:lang w:val="ru-RU" w:eastAsia="uk-UA"/>
        </w:rPr>
        <w:t>в рази</w:t>
      </w:r>
      <w:proofErr w:type="gramEnd"/>
      <w:r w:rsidRPr="003D3145">
        <w:rPr>
          <w:rFonts w:ascii="Times New Roman" w:eastAsia="Times New Roman" w:hAnsi="Times New Roman" w:cs="Times New Roman"/>
          <w:sz w:val="28"/>
          <w:szCs w:val="28"/>
          <w:lang w:val="ru-RU" w:eastAsia="uk-UA"/>
        </w:rPr>
        <w:t>. Держава та громада мають створювати умови для гнучких форм зайнятості.</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Особливої підтримки та захисту потребують вразливі групи – жінки-внутрішньо переміщені особи (ВПО), самотні матері/батьки, жінки з інвалідністю, а також родини військовослужбовців.</w:t>
      </w:r>
    </w:p>
    <w:p w:rsidR="003D3145" w:rsidRPr="003D3145" w:rsidRDefault="003D3145" w:rsidP="003D3145">
      <w:pPr>
        <w:spacing w:after="0" w:line="240" w:lineRule="auto"/>
        <w:ind w:firstLine="567"/>
        <w:jc w:val="both"/>
        <w:outlineLvl w:val="2"/>
        <w:rPr>
          <w:rFonts w:ascii="Times New Roman" w:eastAsia="Times New Roman" w:hAnsi="Times New Roman" w:cs="Times New Roman"/>
          <w:bCs/>
          <w:sz w:val="28"/>
          <w:szCs w:val="28"/>
          <w:lang w:val="ru-RU" w:eastAsia="uk-UA"/>
        </w:rPr>
      </w:pPr>
      <w:r w:rsidRPr="003D3145">
        <w:rPr>
          <w:rFonts w:ascii="Times New Roman" w:eastAsia="Times New Roman" w:hAnsi="Times New Roman" w:cs="Times New Roman"/>
          <w:bCs/>
          <w:sz w:val="28"/>
          <w:szCs w:val="28"/>
          <w:lang w:val="ru-RU" w:eastAsia="uk-UA"/>
        </w:rPr>
        <w:t>Пріоритети впровадження гендерного підходу в громаді:</w:t>
      </w:r>
    </w:p>
    <w:p w:rsidR="003D3145" w:rsidRPr="003D3145" w:rsidRDefault="003D3145" w:rsidP="003D3145">
      <w:pPr>
        <w:numPr>
          <w:ilvl w:val="0"/>
          <w:numId w:val="5"/>
        </w:numPr>
        <w:spacing w:after="0" w:line="240" w:lineRule="auto"/>
        <w:ind w:left="0"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врахування потреб різних груп населення (чоловіків, жінок, дітей, людей похилого віку, осіб з інвалідністю) під час розподілу коштів місцевого бюджету;</w:t>
      </w:r>
    </w:p>
    <w:p w:rsidR="003D3145" w:rsidRPr="003D3145" w:rsidRDefault="003D3145" w:rsidP="003D3145">
      <w:pPr>
        <w:numPr>
          <w:ilvl w:val="0"/>
          <w:numId w:val="5"/>
        </w:numPr>
        <w:spacing w:after="0" w:line="240" w:lineRule="auto"/>
        <w:ind w:left="0"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lastRenderedPageBreak/>
        <w:t>забезпечення рівної оплати праці за рівноцінну роботу та стимулювання залучення жінок до процесів прийняття рішень на всіх рівнях місцевого самоврядування;</w:t>
      </w:r>
    </w:p>
    <w:p w:rsidR="003D3145" w:rsidRPr="003D3145" w:rsidRDefault="003D3145" w:rsidP="003D3145">
      <w:pPr>
        <w:numPr>
          <w:ilvl w:val="0"/>
          <w:numId w:val="5"/>
        </w:numPr>
        <w:spacing w:after="0" w:line="240" w:lineRule="auto"/>
        <w:ind w:left="0"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збір та аналіз статистики громади окремо за статтю та віком для розробки дійсно ефективних соціальних програм.</w:t>
      </w:r>
    </w:p>
    <w:p w:rsidR="003D3145" w:rsidRPr="003D3145" w:rsidRDefault="003D3145" w:rsidP="003D3145">
      <w:pPr>
        <w:spacing w:after="0" w:line="240" w:lineRule="auto"/>
        <w:ind w:firstLine="567"/>
        <w:jc w:val="both"/>
        <w:rPr>
          <w:rFonts w:ascii="Times New Roman" w:hAnsi="Times New Roman" w:cs="Times New Roman"/>
          <w:sz w:val="28"/>
          <w:szCs w:val="28"/>
          <w:lang w:val="ru-RU"/>
        </w:rPr>
      </w:pPr>
    </w:p>
    <w:p w:rsidR="003D3145" w:rsidRPr="003D3145" w:rsidRDefault="003D3145" w:rsidP="003D3145">
      <w:pPr>
        <w:spacing w:after="0" w:line="240" w:lineRule="auto"/>
        <w:ind w:firstLine="567"/>
        <w:jc w:val="center"/>
        <w:rPr>
          <w:rFonts w:ascii="Times New Roman" w:hAnsi="Times New Roman" w:cs="Times New Roman"/>
          <w:b/>
          <w:i/>
          <w:sz w:val="28"/>
          <w:szCs w:val="28"/>
          <w:lang w:val="ru-RU" w:eastAsia="ru-RU"/>
        </w:rPr>
      </w:pPr>
      <w:r w:rsidRPr="003D3145">
        <w:rPr>
          <w:rFonts w:ascii="Times New Roman" w:hAnsi="Times New Roman" w:cs="Times New Roman"/>
          <w:b/>
          <w:i/>
          <w:sz w:val="28"/>
          <w:szCs w:val="28"/>
          <w:lang w:val="ru-RU" w:eastAsia="ru-RU"/>
        </w:rPr>
        <w:t>2.4. Торгівля людьми</w:t>
      </w:r>
    </w:p>
    <w:p w:rsidR="003D3145" w:rsidRPr="003D3145" w:rsidRDefault="003D3145" w:rsidP="003D3145">
      <w:pPr>
        <w:shd w:val="clear" w:color="auto" w:fill="FFFFFF"/>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Торгівельна індустрія людьми залишається одним із найприбутковіших кримінальних бізнесів у світі. В сучасних реаліях України ця проблема набула абсолютно нових, безпрецедентних масштабів і форм. Через війну мільйони українців змушені були залишити свої домівки, що зробило їх надзвичайно вразливими до дій міжнародних та внутрішніх злочинних угруповань</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Вимушені переселенці часто стикаються із сумнівними пропозиціями швидкого заробітку, безкоштовного житла чи допомоги в оформленні документів в країнах ЄС, що може вилитися в ізоляцію та вилучення документів.</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Переміщення громадян всередині країни у пошуках безпеки та роботи також створює ризики примусової праці в тіньовому секторі економіки.</w:t>
      </w:r>
    </w:p>
    <w:p w:rsidR="003D3145" w:rsidRPr="003D3145" w:rsidRDefault="003D3145" w:rsidP="003D3145">
      <w:pPr>
        <w:spacing w:after="0" w:line="240" w:lineRule="auto"/>
        <w:ind w:firstLine="567"/>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Вербування все частіше відбувається через соціальні мережі, месенджери та фейкові сайти з працевлаштування.</w:t>
      </w:r>
    </w:p>
    <w:p w:rsidR="003D3145" w:rsidRPr="003D3145" w:rsidRDefault="003D3145" w:rsidP="003D3145">
      <w:pPr>
        <w:spacing w:after="0" w:line="240" w:lineRule="auto"/>
        <w:ind w:firstLine="567"/>
        <w:jc w:val="both"/>
        <w:outlineLvl w:val="1"/>
        <w:rPr>
          <w:rFonts w:ascii="Times New Roman" w:eastAsia="Times New Roman" w:hAnsi="Times New Roman" w:cs="Times New Roman"/>
          <w:bCs/>
          <w:sz w:val="28"/>
          <w:szCs w:val="28"/>
          <w:lang w:val="ru-RU" w:eastAsia="uk-UA"/>
        </w:rPr>
      </w:pPr>
    </w:p>
    <w:p w:rsidR="003D3145" w:rsidRPr="003D3145" w:rsidRDefault="003D3145" w:rsidP="003D3145">
      <w:pPr>
        <w:spacing w:after="0" w:line="240" w:lineRule="auto"/>
        <w:ind w:firstLine="567"/>
        <w:jc w:val="both"/>
        <w:outlineLvl w:val="1"/>
        <w:rPr>
          <w:rFonts w:ascii="Times New Roman" w:eastAsia="Times New Roman" w:hAnsi="Times New Roman" w:cs="Times New Roman"/>
          <w:bCs/>
          <w:sz w:val="28"/>
          <w:szCs w:val="28"/>
          <w:lang w:val="ru-RU" w:eastAsia="uk-UA"/>
        </w:rPr>
      </w:pPr>
    </w:p>
    <w:p w:rsidR="003D3145" w:rsidRPr="003D3145" w:rsidRDefault="003D3145" w:rsidP="003D3145">
      <w:pPr>
        <w:shd w:val="clear" w:color="auto" w:fill="FFFFFF"/>
        <w:spacing w:after="0" w:line="240" w:lineRule="auto"/>
        <w:jc w:val="center"/>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b/>
          <w:bCs/>
          <w:sz w:val="28"/>
          <w:szCs w:val="28"/>
          <w:lang w:val="ru-RU" w:eastAsia="uk-UA"/>
        </w:rPr>
        <w:t>ІІІ. Визначення мети Програми</w:t>
      </w:r>
    </w:p>
    <w:p w:rsidR="003D3145" w:rsidRPr="003D3145" w:rsidRDefault="003D3145" w:rsidP="003D3145">
      <w:pPr>
        <w:spacing w:after="0" w:line="240" w:lineRule="auto"/>
        <w:ind w:firstLine="708"/>
        <w:jc w:val="both"/>
        <w:rPr>
          <w:rFonts w:ascii="Times New Roman" w:hAnsi="Times New Roman" w:cs="Times New Roman"/>
          <w:sz w:val="28"/>
          <w:szCs w:val="28"/>
          <w:lang w:val="ru-RU" w:eastAsia="uk-UA"/>
        </w:rPr>
      </w:pPr>
      <w:r w:rsidRPr="003D3145">
        <w:rPr>
          <w:rFonts w:ascii="Times New Roman" w:hAnsi="Times New Roman" w:cs="Times New Roman"/>
          <w:sz w:val="28"/>
          <w:szCs w:val="28"/>
          <w:lang w:val="ru-RU" w:eastAsia="uk-UA"/>
        </w:rPr>
        <w:t>Метою Програми є реалізація державної сімейної та ґендерної політики, спрямованої на утвердження в суспільстві соціальної справедливості та ґендерної рівності; підтримку сімей, забезпечення рівних прав та можливостей жінок і чоловіків, їх повновартісної участі у розбудові громадянського суспільства, подолання таких негативних явищ у суспільстві, як домашнє насильство та торгівля людьми.</w:t>
      </w:r>
    </w:p>
    <w:p w:rsidR="003D3145" w:rsidRPr="003D3145" w:rsidRDefault="003D3145" w:rsidP="003D3145">
      <w:pPr>
        <w:spacing w:after="0" w:line="240" w:lineRule="auto"/>
        <w:ind w:firstLine="708"/>
        <w:jc w:val="both"/>
        <w:rPr>
          <w:rFonts w:ascii="Times New Roman" w:hAnsi="Times New Roman" w:cs="Times New Roman"/>
          <w:sz w:val="28"/>
          <w:szCs w:val="28"/>
          <w:lang w:val="ru-RU" w:eastAsia="uk-UA"/>
        </w:rPr>
      </w:pPr>
    </w:p>
    <w:p w:rsidR="003D3145" w:rsidRPr="003D3145" w:rsidRDefault="003D3145" w:rsidP="003D3145">
      <w:pPr>
        <w:spacing w:after="0" w:line="240" w:lineRule="auto"/>
        <w:ind w:firstLine="708"/>
        <w:jc w:val="both"/>
        <w:rPr>
          <w:rFonts w:ascii="Times New Roman" w:hAnsi="Times New Roman" w:cs="Times New Roman"/>
          <w:sz w:val="28"/>
          <w:szCs w:val="28"/>
          <w:lang w:val="ru-RU" w:eastAsia="uk-UA"/>
        </w:rPr>
      </w:pPr>
    </w:p>
    <w:p w:rsidR="003D3145" w:rsidRPr="003D3145" w:rsidRDefault="003D3145" w:rsidP="003D3145">
      <w:pPr>
        <w:suppressAutoHyphens/>
        <w:spacing w:after="0" w:line="240" w:lineRule="auto"/>
        <w:ind w:firstLine="709"/>
        <w:jc w:val="center"/>
        <w:rPr>
          <w:rFonts w:ascii="Times New Roman" w:eastAsia="Times New Roman" w:hAnsi="Times New Roman" w:cs="Times New Roman"/>
          <w:b/>
          <w:sz w:val="28"/>
          <w:szCs w:val="28"/>
          <w:lang w:val="ru-RU" w:eastAsia="ar-SA"/>
        </w:rPr>
      </w:pPr>
      <w:r w:rsidRPr="003D3145">
        <w:rPr>
          <w:rFonts w:ascii="Times New Roman" w:eastAsia="Times New Roman" w:hAnsi="Times New Roman" w:cs="Times New Roman"/>
          <w:b/>
          <w:bCs/>
          <w:sz w:val="28"/>
          <w:szCs w:val="28"/>
          <w:lang w:val="ru-RU" w:eastAsia="ar-SA"/>
        </w:rPr>
        <w:t>І</w:t>
      </w:r>
      <w:r>
        <w:rPr>
          <w:rFonts w:ascii="Times New Roman" w:eastAsia="Times New Roman" w:hAnsi="Times New Roman" w:cs="Times New Roman"/>
          <w:b/>
          <w:bCs/>
          <w:sz w:val="28"/>
          <w:szCs w:val="28"/>
          <w:lang w:eastAsia="ar-SA"/>
        </w:rPr>
        <w:t>V</w:t>
      </w:r>
      <w:r w:rsidRPr="003D3145">
        <w:rPr>
          <w:rFonts w:ascii="Times New Roman" w:eastAsia="Times New Roman" w:hAnsi="Times New Roman" w:cs="Times New Roman"/>
          <w:b/>
          <w:bCs/>
          <w:sz w:val="28"/>
          <w:szCs w:val="28"/>
          <w:lang w:val="ru-RU" w:eastAsia="ar-SA"/>
        </w:rPr>
        <w:t>. Обґрунтування завдань Програми і засобів розв’язання проблем, показники результативності</w:t>
      </w:r>
    </w:p>
    <w:p w:rsidR="003D3145" w:rsidRPr="003D3145" w:rsidRDefault="003D3145" w:rsidP="003D3145">
      <w:pPr>
        <w:spacing w:after="0" w:line="240" w:lineRule="auto"/>
        <w:ind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Ефективне розв’язання комплексних викликів у сфері сімейної, гендерної політики, протидії домашньому насильству та торгівлі людьми в умовах воєнного стану та повоєнного відновлення громади здійснюється шляхом консолідації зусиль влади та громадянського суспільства.</w:t>
      </w:r>
    </w:p>
    <w:p w:rsidR="003D3145" w:rsidRPr="003D3145" w:rsidRDefault="003D3145" w:rsidP="003D3145">
      <w:pPr>
        <w:spacing w:after="0" w:line="240" w:lineRule="auto"/>
        <w:ind w:firstLine="709"/>
        <w:jc w:val="both"/>
        <w:outlineLvl w:val="2"/>
        <w:rPr>
          <w:rFonts w:ascii="Times New Roman" w:eastAsia="Times New Roman" w:hAnsi="Times New Roman" w:cs="Times New Roman"/>
          <w:bCs/>
          <w:sz w:val="28"/>
          <w:szCs w:val="28"/>
          <w:lang w:val="ru-RU" w:eastAsia="uk-UA"/>
        </w:rPr>
      </w:pPr>
      <w:r w:rsidRPr="003D3145">
        <w:rPr>
          <w:rFonts w:ascii="Times New Roman" w:eastAsia="Times New Roman" w:hAnsi="Times New Roman" w:cs="Times New Roman"/>
          <w:bCs/>
          <w:sz w:val="28"/>
          <w:szCs w:val="28"/>
          <w:lang w:val="ru-RU" w:eastAsia="uk-UA"/>
        </w:rPr>
        <w:t>Основні шляхи та засоби розв’язання проблем:</w:t>
      </w:r>
    </w:p>
    <w:p w:rsidR="003D3145" w:rsidRPr="003D3145" w:rsidRDefault="003D3145" w:rsidP="003D3145">
      <w:pPr>
        <w:numPr>
          <w:ilvl w:val="0"/>
          <w:numId w:val="6"/>
        </w:numPr>
        <w:spacing w:after="0" w:line="240" w:lineRule="auto"/>
        <w:ind w:left="0"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утвердження цінності та підвищення статусу родини, всебічне зміцнення правових, моральних і матеріальних засад сімейного життя із фокусом на підтримку сімей військовослужбовців, ВПО та родин, які перебувають у складних життєвих обставинах.</w:t>
      </w:r>
    </w:p>
    <w:p w:rsidR="003D3145" w:rsidRPr="003D3145" w:rsidRDefault="003D3145" w:rsidP="003D3145">
      <w:pPr>
        <w:numPr>
          <w:ilvl w:val="0"/>
          <w:numId w:val="6"/>
        </w:numPr>
        <w:spacing w:after="0" w:line="240" w:lineRule="auto"/>
        <w:ind w:left="0"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розвиток правової, психолого-педагогічної та організаційно-методичної системи, яка забезпечує оптимальні безпекові та соціально-економічні умови для повноцінного виховання та захисту дітей у сімейному середовищі.</w:t>
      </w:r>
    </w:p>
    <w:p w:rsidR="003D3145" w:rsidRPr="003D3145" w:rsidRDefault="003D3145" w:rsidP="003D3145">
      <w:pPr>
        <w:numPr>
          <w:ilvl w:val="0"/>
          <w:numId w:val="6"/>
        </w:numPr>
        <w:spacing w:after="0" w:line="240" w:lineRule="auto"/>
        <w:ind w:left="0"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lastRenderedPageBreak/>
        <w:t>руйнування застарілих гендерних стереотипів, інтеграція принципів гендерної рівності в усі сфери життєдіяльності громади через підтримку громадських ініціатив, спрямованих на розширення можливостей жінок у лідерстві, управлінні та відновленні економіки.</w:t>
      </w:r>
    </w:p>
    <w:p w:rsidR="003D3145" w:rsidRPr="003D3145" w:rsidRDefault="003D3145" w:rsidP="003D3145">
      <w:pPr>
        <w:numPr>
          <w:ilvl w:val="0"/>
          <w:numId w:val="6"/>
        </w:numPr>
        <w:spacing w:after="0" w:line="240" w:lineRule="auto"/>
        <w:ind w:left="0"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проведення масштабних, у тому числі цифрових, кампаній з ліквідації всіх форм дискримінації, запобігання домашньому насильству та насильству за ознакою статі, а також підвищення обізнаності населення щодо безпечної міграції та протидії торгівлі людьми.</w:t>
      </w:r>
    </w:p>
    <w:p w:rsidR="003D3145" w:rsidRPr="003D3145" w:rsidRDefault="003D3145" w:rsidP="003D3145">
      <w:pPr>
        <w:numPr>
          <w:ilvl w:val="0"/>
          <w:numId w:val="6"/>
        </w:numPr>
        <w:spacing w:after="0" w:line="240" w:lineRule="auto"/>
        <w:ind w:left="0"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впровадження та фінансування дієвих механізмів комплексної реабілітації (соціальної, психологічної, юридичної) для постраждалих від домашнього насильства, насильства за ознакою статі та торгівлі людьми.</w:t>
      </w:r>
    </w:p>
    <w:p w:rsidR="003D3145" w:rsidRPr="003D3145" w:rsidRDefault="003D3145" w:rsidP="003D3145">
      <w:pPr>
        <w:spacing w:after="0" w:line="240" w:lineRule="auto"/>
        <w:ind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 xml:space="preserve">Для забезпечення міжвідомчої взаємодії та контролю за реалізацією визначених завдань у громаді створена та забезпечує постійний моніторинг ситуації </w:t>
      </w:r>
      <w:r w:rsidRPr="003D3145">
        <w:rPr>
          <w:rFonts w:ascii="Times New Roman" w:eastAsia="Times New Roman" w:hAnsi="Times New Roman" w:cs="Times New Roman"/>
          <w:bCs/>
          <w:sz w:val="28"/>
          <w:szCs w:val="28"/>
          <w:lang w:val="ru-RU" w:eastAsia="uk-UA"/>
        </w:rPr>
        <w:t>Координаційна рада з питань сім'ї, гендерної рівності, демографічного розвитку, запобігання та протидії домашньому насильству та протидії торгівлі людьми при виконавчому комітеті міської ради</w:t>
      </w:r>
      <w:r w:rsidRPr="003D3145">
        <w:rPr>
          <w:rFonts w:ascii="Times New Roman" w:eastAsia="Times New Roman" w:hAnsi="Times New Roman" w:cs="Times New Roman"/>
          <w:sz w:val="28"/>
          <w:szCs w:val="28"/>
          <w:lang w:val="ru-RU" w:eastAsia="uk-UA"/>
        </w:rPr>
        <w:t>.</w:t>
      </w:r>
    </w:p>
    <w:p w:rsidR="003D3145" w:rsidRPr="003D3145" w:rsidRDefault="003D3145" w:rsidP="003D3145">
      <w:pPr>
        <w:spacing w:after="0" w:line="240" w:lineRule="auto"/>
        <w:ind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Координаційна рада об'єднує зусилля профільних управлінь, правоохоронних органів, соціальних служб та неурядових (громадських) організацій, що дозволяє оперативно реагувати на нові безпекові та соціальні виклики.</w:t>
      </w:r>
    </w:p>
    <w:p w:rsidR="003D3145" w:rsidRPr="003D3145" w:rsidRDefault="003D3145" w:rsidP="003D3145">
      <w:pPr>
        <w:spacing w:after="0" w:line="240" w:lineRule="auto"/>
        <w:ind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 xml:space="preserve">Програма реалізується в межах </w:t>
      </w:r>
      <w:r w:rsidRPr="003D3145">
        <w:rPr>
          <w:rFonts w:ascii="Times New Roman" w:eastAsia="Times New Roman" w:hAnsi="Times New Roman" w:cs="Times New Roman"/>
          <w:bCs/>
          <w:sz w:val="28"/>
          <w:szCs w:val="28"/>
          <w:lang w:val="ru-RU" w:eastAsia="uk-UA"/>
        </w:rPr>
        <w:t>Звягельської міської територіальної громади</w:t>
      </w:r>
      <w:r w:rsidRPr="003D3145">
        <w:rPr>
          <w:rFonts w:ascii="Times New Roman" w:eastAsia="Times New Roman" w:hAnsi="Times New Roman" w:cs="Times New Roman"/>
          <w:sz w:val="28"/>
          <w:szCs w:val="28"/>
          <w:lang w:val="ru-RU" w:eastAsia="uk-UA"/>
        </w:rPr>
        <w:t xml:space="preserve"> і охоплює період </w:t>
      </w:r>
      <w:r w:rsidRPr="003D3145">
        <w:rPr>
          <w:rFonts w:ascii="Times New Roman" w:eastAsia="Times New Roman" w:hAnsi="Times New Roman" w:cs="Times New Roman"/>
          <w:bCs/>
          <w:sz w:val="28"/>
          <w:szCs w:val="28"/>
          <w:lang w:val="ru-RU" w:eastAsia="uk-UA"/>
        </w:rPr>
        <w:t>з 2027 по 2029 роки</w:t>
      </w:r>
      <w:r w:rsidRPr="003D3145">
        <w:rPr>
          <w:rFonts w:ascii="Times New Roman" w:eastAsia="Times New Roman" w:hAnsi="Times New Roman" w:cs="Times New Roman"/>
          <w:sz w:val="28"/>
          <w:szCs w:val="28"/>
          <w:lang w:val="ru-RU" w:eastAsia="uk-UA"/>
        </w:rPr>
        <w:t>. На фінальному етапі реалізації (2029 рік) особлива увага має приділятися верифікації досягнутих показників та сталості створених сервісів підтримки.</w:t>
      </w:r>
    </w:p>
    <w:p w:rsidR="003D3145" w:rsidRPr="003D3145" w:rsidRDefault="003D3145" w:rsidP="003D3145">
      <w:pPr>
        <w:spacing w:after="0" w:line="240" w:lineRule="auto"/>
        <w:ind w:firstLine="709"/>
        <w:jc w:val="both"/>
        <w:rPr>
          <w:rFonts w:ascii="Times New Roman" w:eastAsia="Times New Roman" w:hAnsi="Times New Roman" w:cs="Times New Roman"/>
          <w:sz w:val="28"/>
          <w:szCs w:val="28"/>
          <w:lang w:val="ru-RU" w:eastAsia="uk-UA"/>
        </w:rPr>
      </w:pPr>
      <w:r w:rsidRPr="003D3145">
        <w:rPr>
          <w:rFonts w:ascii="Times New Roman" w:eastAsia="Times New Roman" w:hAnsi="Times New Roman" w:cs="Times New Roman"/>
          <w:sz w:val="28"/>
          <w:szCs w:val="28"/>
          <w:lang w:val="ru-RU" w:eastAsia="uk-UA"/>
        </w:rPr>
        <w:t>Фінансування Програми здійснюється за рахунок коштів бюджету Звягельської міської територіальної громади, затверджених на зазначені цілі на відповідний бюджетний період, та інших джерел, не заборонених чинним законодавством України.</w:t>
      </w: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Pr="003D3145" w:rsidRDefault="003D3145" w:rsidP="003D3145">
      <w:pPr>
        <w:pStyle w:val="a3"/>
        <w:tabs>
          <w:tab w:val="left" w:pos="709"/>
        </w:tabs>
        <w:spacing w:before="120" w:after="0" w:line="240" w:lineRule="auto"/>
        <w:ind w:left="1429"/>
        <w:rPr>
          <w:rFonts w:ascii="Times New Roman" w:eastAsia="Times New Roman" w:hAnsi="Times New Roman" w:cs="Times New Roman"/>
          <w:b/>
          <w:bCs/>
          <w:sz w:val="28"/>
          <w:szCs w:val="28"/>
          <w:lang w:val="ru-RU" w:eastAsia="uk-UA" w:bidi="uk-UA"/>
        </w:rPr>
      </w:pPr>
    </w:p>
    <w:p w:rsidR="003D3145" w:rsidRDefault="003D3145" w:rsidP="0021010C">
      <w:pPr>
        <w:tabs>
          <w:tab w:val="left" w:pos="709"/>
        </w:tabs>
        <w:spacing w:before="120" w:after="0" w:line="240" w:lineRule="auto"/>
        <w:ind w:left="1429"/>
        <w:contextualSpacing/>
        <w:rPr>
          <w:rFonts w:ascii="Times New Roman" w:eastAsia="Times New Roman" w:hAnsi="Times New Roman" w:cs="Times New Roman"/>
          <w:b/>
          <w:bCs/>
          <w:sz w:val="28"/>
          <w:szCs w:val="28"/>
          <w:lang w:val="ru-RU" w:eastAsia="uk-UA" w:bidi="uk-UA"/>
        </w:rPr>
      </w:pPr>
    </w:p>
    <w:p w:rsidR="0021010C" w:rsidRPr="0021010C" w:rsidRDefault="0021010C" w:rsidP="0021010C">
      <w:pPr>
        <w:tabs>
          <w:tab w:val="left" w:pos="709"/>
        </w:tabs>
        <w:spacing w:before="120" w:after="0" w:line="240" w:lineRule="auto"/>
        <w:ind w:left="1429"/>
        <w:contextualSpacing/>
        <w:rPr>
          <w:rFonts w:ascii="Times New Roman" w:eastAsia="Times New Roman" w:hAnsi="Times New Roman" w:cs="Times New Roman"/>
          <w:b/>
          <w:bCs/>
          <w:sz w:val="28"/>
          <w:szCs w:val="28"/>
          <w:lang w:val="uk-UA" w:eastAsia="uk-UA" w:bidi="uk-UA"/>
        </w:rPr>
      </w:pPr>
      <w:r w:rsidRPr="0021010C">
        <w:rPr>
          <w:rFonts w:ascii="Times New Roman" w:eastAsia="Times New Roman" w:hAnsi="Times New Roman" w:cs="Times New Roman"/>
          <w:b/>
          <w:bCs/>
          <w:sz w:val="28"/>
          <w:szCs w:val="28"/>
          <w:lang w:val="uk-UA" w:eastAsia="uk-UA" w:bidi="uk-UA"/>
        </w:rPr>
        <w:lastRenderedPageBreak/>
        <w:t>ПОКАЗНИКИ РЕЗУЛЬТАТИВНОСТІ ПРОГРАМИ</w:t>
      </w:r>
    </w:p>
    <w:p w:rsidR="0021010C" w:rsidRPr="0021010C" w:rsidRDefault="0021010C" w:rsidP="0021010C">
      <w:pPr>
        <w:tabs>
          <w:tab w:val="left" w:pos="709"/>
        </w:tabs>
        <w:spacing w:before="120" w:after="0" w:line="240" w:lineRule="auto"/>
        <w:ind w:left="1429"/>
        <w:contextualSpacing/>
        <w:rPr>
          <w:rFonts w:ascii="Times New Roman" w:eastAsia="Times New Roman" w:hAnsi="Times New Roman" w:cs="Times New Roman"/>
          <w:b/>
          <w:bCs/>
          <w:sz w:val="28"/>
          <w:szCs w:val="28"/>
          <w:lang w:val="uk-UA" w:eastAsia="uk-UA" w:bidi="uk-UA"/>
        </w:rPr>
      </w:pPr>
    </w:p>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6"/>
        <w:gridCol w:w="2833"/>
        <w:gridCol w:w="992"/>
        <w:gridCol w:w="1420"/>
        <w:gridCol w:w="1557"/>
        <w:gridCol w:w="1134"/>
        <w:gridCol w:w="1136"/>
        <w:gridCol w:w="8"/>
      </w:tblGrid>
      <w:tr w:rsidR="003D3145" w:rsidRPr="00DE6AB6" w:rsidTr="003D3145">
        <w:trPr>
          <w:gridAfter w:val="1"/>
          <w:wAfter w:w="8" w:type="dxa"/>
          <w:trHeight w:hRule="exact" w:val="405"/>
        </w:trPr>
        <w:tc>
          <w:tcPr>
            <w:tcW w:w="846" w:type="dxa"/>
            <w:vMerge w:val="restart"/>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w:t>
            </w:r>
          </w:p>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з/п</w:t>
            </w:r>
          </w:p>
        </w:tc>
        <w:tc>
          <w:tcPr>
            <w:tcW w:w="2833" w:type="dxa"/>
            <w:vMerge w:val="restart"/>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Назва</w:t>
            </w:r>
          </w:p>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показника</w:t>
            </w:r>
          </w:p>
        </w:tc>
        <w:tc>
          <w:tcPr>
            <w:tcW w:w="992" w:type="dxa"/>
            <w:vMerge w:val="restart"/>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Одиниця</w:t>
            </w:r>
          </w:p>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виміру</w:t>
            </w:r>
          </w:p>
        </w:tc>
        <w:tc>
          <w:tcPr>
            <w:tcW w:w="1420" w:type="dxa"/>
            <w:vMerge w:val="restart"/>
            <w:shd w:val="clear" w:color="auto" w:fill="FFFFFF"/>
            <w:vAlign w:val="center"/>
          </w:tcPr>
          <w:p w:rsidR="003D3145" w:rsidRPr="003D3145"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val="ru-RU" w:eastAsia="ru-RU"/>
              </w:rPr>
            </w:pPr>
            <w:r w:rsidRPr="003D3145">
              <w:rPr>
                <w:rFonts w:ascii="Times New Roman" w:eastAsia="Times New Roman" w:hAnsi="Times New Roman" w:cs="Times New Roman"/>
                <w:bCs/>
                <w:sz w:val="24"/>
                <w:szCs w:val="24"/>
                <w:shd w:val="clear" w:color="auto" w:fill="FFFFFF"/>
                <w:lang w:val="ru-RU" w:eastAsia="uk-UA" w:bidi="uk-UA"/>
              </w:rPr>
              <w:t>Вихідні дані на початок дії Програми</w:t>
            </w:r>
          </w:p>
        </w:tc>
        <w:tc>
          <w:tcPr>
            <w:tcW w:w="3827" w:type="dxa"/>
            <w:gridSpan w:val="3"/>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Роки виконання Програми</w:t>
            </w:r>
          </w:p>
        </w:tc>
      </w:tr>
      <w:tr w:rsidR="003D3145" w:rsidRPr="00DE6AB6" w:rsidTr="003D3145">
        <w:trPr>
          <w:gridAfter w:val="1"/>
          <w:wAfter w:w="8" w:type="dxa"/>
          <w:trHeight w:hRule="exact" w:val="567"/>
        </w:trPr>
        <w:tc>
          <w:tcPr>
            <w:tcW w:w="846" w:type="dxa"/>
            <w:vMerge/>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p>
        </w:tc>
        <w:tc>
          <w:tcPr>
            <w:tcW w:w="2833" w:type="dxa"/>
            <w:vMerge/>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p>
        </w:tc>
        <w:tc>
          <w:tcPr>
            <w:tcW w:w="1420" w:type="dxa"/>
            <w:vMerge/>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p>
        </w:tc>
        <w:tc>
          <w:tcPr>
            <w:tcW w:w="1557"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202</w:t>
            </w:r>
            <w:r>
              <w:rPr>
                <w:rFonts w:ascii="Times New Roman" w:eastAsia="Times New Roman" w:hAnsi="Times New Roman" w:cs="Times New Roman"/>
                <w:bCs/>
                <w:sz w:val="24"/>
                <w:szCs w:val="24"/>
                <w:shd w:val="clear" w:color="auto" w:fill="FFFFFF"/>
                <w:lang w:eastAsia="uk-UA" w:bidi="uk-UA"/>
              </w:rPr>
              <w:t xml:space="preserve">7 </w:t>
            </w:r>
            <w:r w:rsidRPr="00DE6AB6">
              <w:rPr>
                <w:rFonts w:ascii="Times New Roman" w:eastAsia="Times New Roman" w:hAnsi="Times New Roman" w:cs="Times New Roman"/>
                <w:bCs/>
                <w:sz w:val="24"/>
                <w:szCs w:val="24"/>
                <w:shd w:val="clear" w:color="auto" w:fill="FFFFFF"/>
                <w:lang w:eastAsia="uk-UA" w:bidi="uk-UA"/>
              </w:rPr>
              <w:t>рік</w:t>
            </w:r>
          </w:p>
        </w:tc>
        <w:tc>
          <w:tcPr>
            <w:tcW w:w="1134" w:type="dxa"/>
            <w:shd w:val="clear" w:color="auto" w:fill="FFFFFF"/>
            <w:vAlign w:val="center"/>
          </w:tcPr>
          <w:p w:rsidR="003D3145" w:rsidRPr="00DE6AB6" w:rsidRDefault="003D3145" w:rsidP="003D3145">
            <w:pPr>
              <w:widowControl w:val="0"/>
              <w:tabs>
                <w:tab w:val="left" w:pos="709"/>
              </w:tabs>
              <w:spacing w:after="0" w:line="240" w:lineRule="auto"/>
              <w:ind w:hanging="11"/>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202</w:t>
            </w:r>
            <w:r>
              <w:rPr>
                <w:rFonts w:ascii="Times New Roman" w:eastAsia="Times New Roman" w:hAnsi="Times New Roman" w:cs="Times New Roman"/>
                <w:bCs/>
                <w:sz w:val="24"/>
                <w:szCs w:val="24"/>
                <w:shd w:val="clear" w:color="auto" w:fill="FFFFFF"/>
                <w:lang w:eastAsia="uk-UA" w:bidi="uk-UA"/>
              </w:rPr>
              <w:t>8</w:t>
            </w:r>
            <w:r w:rsidRPr="00DE6AB6">
              <w:rPr>
                <w:rFonts w:ascii="Times New Roman" w:eastAsia="Times New Roman" w:hAnsi="Times New Roman" w:cs="Times New Roman"/>
                <w:bCs/>
                <w:sz w:val="24"/>
                <w:szCs w:val="24"/>
                <w:shd w:val="clear" w:color="auto" w:fill="FFFFFF"/>
                <w:lang w:eastAsia="uk-UA" w:bidi="uk-UA"/>
              </w:rPr>
              <w:t xml:space="preserve"> рік</w:t>
            </w:r>
          </w:p>
        </w:tc>
        <w:tc>
          <w:tcPr>
            <w:tcW w:w="1136" w:type="dxa"/>
            <w:shd w:val="clear" w:color="auto" w:fill="FFFFFF"/>
            <w:vAlign w:val="center"/>
          </w:tcPr>
          <w:p w:rsidR="003D3145" w:rsidRPr="00DE6AB6" w:rsidRDefault="003D3145" w:rsidP="003D3145">
            <w:pPr>
              <w:widowControl w:val="0"/>
              <w:tabs>
                <w:tab w:val="left" w:pos="709"/>
              </w:tabs>
              <w:spacing w:after="0" w:line="240" w:lineRule="auto"/>
              <w:ind w:left="160"/>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202</w:t>
            </w:r>
            <w:r>
              <w:rPr>
                <w:rFonts w:ascii="Times New Roman" w:eastAsia="Times New Roman" w:hAnsi="Times New Roman" w:cs="Times New Roman"/>
                <w:bCs/>
                <w:sz w:val="24"/>
                <w:szCs w:val="24"/>
                <w:shd w:val="clear" w:color="auto" w:fill="FFFFFF"/>
                <w:lang w:eastAsia="uk-UA" w:bidi="uk-UA"/>
              </w:rPr>
              <w:t>9</w:t>
            </w:r>
            <w:r w:rsidRPr="00DE6AB6">
              <w:rPr>
                <w:rFonts w:ascii="Times New Roman" w:eastAsia="Times New Roman" w:hAnsi="Times New Roman" w:cs="Times New Roman"/>
                <w:bCs/>
                <w:sz w:val="24"/>
                <w:szCs w:val="24"/>
                <w:shd w:val="clear" w:color="auto" w:fill="FFFFFF"/>
                <w:lang w:eastAsia="uk-UA" w:bidi="uk-UA"/>
              </w:rPr>
              <w:t xml:space="preserve"> рік</w:t>
            </w:r>
          </w:p>
        </w:tc>
      </w:tr>
      <w:tr w:rsidR="003D3145" w:rsidRPr="00DE6AB6" w:rsidTr="003D3145">
        <w:trPr>
          <w:gridAfter w:val="1"/>
          <w:wAfter w:w="8" w:type="dxa"/>
          <w:trHeight w:hRule="exact" w:val="278"/>
        </w:trPr>
        <w:tc>
          <w:tcPr>
            <w:tcW w:w="846" w:type="dxa"/>
            <w:shd w:val="clear" w:color="auto" w:fill="FFFFFF"/>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1</w:t>
            </w:r>
          </w:p>
        </w:tc>
        <w:tc>
          <w:tcPr>
            <w:tcW w:w="2833" w:type="dxa"/>
            <w:shd w:val="clear" w:color="auto" w:fill="FFFFFF"/>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2</w:t>
            </w:r>
          </w:p>
        </w:tc>
        <w:tc>
          <w:tcPr>
            <w:tcW w:w="992" w:type="dxa"/>
            <w:shd w:val="clear" w:color="auto" w:fill="FFFFFF"/>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3</w:t>
            </w:r>
          </w:p>
        </w:tc>
        <w:tc>
          <w:tcPr>
            <w:tcW w:w="1420" w:type="dxa"/>
            <w:shd w:val="clear" w:color="auto" w:fill="FFFFFF"/>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4</w:t>
            </w:r>
          </w:p>
        </w:tc>
        <w:tc>
          <w:tcPr>
            <w:tcW w:w="1557" w:type="dxa"/>
            <w:shd w:val="clear" w:color="auto" w:fill="FFFFFF"/>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5</w:t>
            </w:r>
          </w:p>
        </w:tc>
        <w:tc>
          <w:tcPr>
            <w:tcW w:w="1134" w:type="dxa"/>
            <w:shd w:val="clear" w:color="auto" w:fill="FFFFFF"/>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6</w:t>
            </w:r>
          </w:p>
        </w:tc>
        <w:tc>
          <w:tcPr>
            <w:tcW w:w="1136" w:type="dxa"/>
            <w:shd w:val="clear" w:color="auto" w:fill="FFFFFF"/>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7</w:t>
            </w:r>
          </w:p>
        </w:tc>
      </w:tr>
      <w:tr w:rsidR="003D3145" w:rsidRPr="00DE6AB6" w:rsidTr="003D3145">
        <w:trPr>
          <w:gridAfter w:val="1"/>
          <w:wAfter w:w="8" w:type="dxa"/>
          <w:trHeight w:hRule="exact" w:val="521"/>
        </w:trPr>
        <w:tc>
          <w:tcPr>
            <w:tcW w:w="846"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Напрям</w:t>
            </w:r>
          </w:p>
        </w:tc>
        <w:tc>
          <w:tcPr>
            <w:tcW w:w="9072" w:type="dxa"/>
            <w:gridSpan w:val="6"/>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b/>
                <w:sz w:val="20"/>
                <w:szCs w:val="20"/>
                <w:lang w:eastAsia="ru-RU"/>
              </w:rPr>
            </w:pPr>
            <w:r w:rsidRPr="00DE6AB6">
              <w:rPr>
                <w:rFonts w:ascii="Times New Roman" w:eastAsia="Times New Roman" w:hAnsi="Times New Roman" w:cs="Times New Roman"/>
                <w:b/>
                <w:sz w:val="20"/>
                <w:szCs w:val="20"/>
                <w:shd w:val="clear" w:color="auto" w:fill="FFFFFF"/>
                <w:lang w:eastAsia="uk-UA" w:bidi="uk-UA"/>
              </w:rPr>
              <w:t xml:space="preserve">1. </w:t>
            </w:r>
            <w:r w:rsidRPr="00DE6AB6">
              <w:rPr>
                <w:rFonts w:ascii="Times New Roman" w:eastAsia="Times New Roman" w:hAnsi="Times New Roman" w:cs="Times New Roman"/>
                <w:b/>
                <w:color w:val="000000"/>
                <w:sz w:val="24"/>
                <w:szCs w:val="24"/>
                <w:lang w:eastAsia="uk-UA" w:bidi="uk-UA"/>
              </w:rPr>
              <w:t>Забезпечення соціальної підтримки гендерної рівності в суспільстві</w:t>
            </w:r>
          </w:p>
        </w:tc>
      </w:tr>
      <w:tr w:rsidR="003D3145" w:rsidRPr="00DE6AB6" w:rsidTr="003D3145">
        <w:trPr>
          <w:trHeight w:hRule="exact" w:val="349"/>
        </w:trPr>
        <w:tc>
          <w:tcPr>
            <w:tcW w:w="9926" w:type="dxa"/>
            <w:gridSpan w:val="8"/>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b/>
                <w:sz w:val="24"/>
                <w:szCs w:val="24"/>
                <w:shd w:val="clear" w:color="auto" w:fill="FFFFFF"/>
                <w:lang w:eastAsia="uk-UA" w:bidi="uk-UA"/>
              </w:rPr>
            </w:pPr>
            <w:r w:rsidRPr="00DE6AB6">
              <w:rPr>
                <w:rFonts w:ascii="Times New Roman" w:eastAsia="Times New Roman" w:hAnsi="Times New Roman" w:cs="Times New Roman"/>
                <w:sz w:val="24"/>
                <w:szCs w:val="24"/>
                <w:shd w:val="clear" w:color="auto" w:fill="FFFFFF"/>
                <w:lang w:eastAsia="uk-UA" w:bidi="uk-UA"/>
              </w:rPr>
              <w:t>І. Показники затрат</w:t>
            </w:r>
          </w:p>
        </w:tc>
      </w:tr>
      <w:tr w:rsidR="003D3145" w:rsidRPr="00DE6AB6" w:rsidTr="003D3145">
        <w:trPr>
          <w:gridAfter w:val="1"/>
          <w:wAfter w:w="8" w:type="dxa"/>
          <w:trHeight w:hRule="exact" w:val="1214"/>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shd w:val="clear" w:color="auto" w:fill="FFFFFF"/>
                <w:lang w:eastAsia="uk-UA" w:bidi="uk-UA"/>
              </w:rPr>
              <w:t>1</w:t>
            </w:r>
          </w:p>
        </w:tc>
        <w:tc>
          <w:tcPr>
            <w:tcW w:w="2833" w:type="dxa"/>
            <w:shd w:val="clear" w:color="auto" w:fill="FFFFFF"/>
            <w:vAlign w:val="center"/>
          </w:tcPr>
          <w:p w:rsidR="003D3145" w:rsidRPr="003D3145" w:rsidRDefault="003D3145" w:rsidP="003D3145">
            <w:pPr>
              <w:spacing w:after="0" w:line="240" w:lineRule="auto"/>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Обсяг видатків призначених для проведення заходів</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грн.</w:t>
            </w:r>
          </w:p>
        </w:tc>
        <w:tc>
          <w:tcPr>
            <w:tcW w:w="1420" w:type="dxa"/>
            <w:shd w:val="clear" w:color="auto" w:fill="auto"/>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77500</w:t>
            </w:r>
          </w:p>
        </w:tc>
        <w:tc>
          <w:tcPr>
            <w:tcW w:w="1557" w:type="dxa"/>
            <w:shd w:val="clear" w:color="auto" w:fill="FFFFFF"/>
            <w:vAlign w:val="center"/>
          </w:tcPr>
          <w:p w:rsidR="003D3145" w:rsidRPr="00207058"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296000,00</w:t>
            </w:r>
          </w:p>
        </w:tc>
        <w:tc>
          <w:tcPr>
            <w:tcW w:w="1134"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311000,00</w:t>
            </w:r>
          </w:p>
        </w:tc>
        <w:tc>
          <w:tcPr>
            <w:tcW w:w="1136"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366000,00</w:t>
            </w:r>
          </w:p>
        </w:tc>
      </w:tr>
      <w:tr w:rsidR="003D3145" w:rsidRPr="00DE6AB6" w:rsidTr="003D3145">
        <w:trPr>
          <w:gridAfter w:val="1"/>
          <w:wAfter w:w="8" w:type="dxa"/>
          <w:trHeight w:hRule="exact" w:val="1416"/>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Pr>
                <w:rFonts w:ascii="Times New Roman" w:eastAsia="Times New Roman" w:hAnsi="Times New Roman" w:cs="Times New Roman"/>
                <w:sz w:val="24"/>
                <w:szCs w:val="24"/>
                <w:shd w:val="clear" w:color="auto" w:fill="FFFFFF"/>
                <w:lang w:eastAsia="uk-UA" w:bidi="uk-UA"/>
              </w:rPr>
              <w:t>2</w:t>
            </w:r>
          </w:p>
        </w:tc>
        <w:tc>
          <w:tcPr>
            <w:tcW w:w="2833" w:type="dxa"/>
            <w:shd w:val="clear" w:color="auto" w:fill="FFFFFF"/>
            <w:vAlign w:val="center"/>
          </w:tcPr>
          <w:p w:rsidR="003D3145" w:rsidRPr="003D3145" w:rsidRDefault="003D3145" w:rsidP="003D3145">
            <w:pPr>
              <w:spacing w:after="0" w:line="240" w:lineRule="auto"/>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Обсяг видатків на придбання обладнання і предметів довгострокового користування</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грн.</w:t>
            </w:r>
          </w:p>
        </w:tc>
        <w:tc>
          <w:tcPr>
            <w:tcW w:w="1420" w:type="dxa"/>
            <w:shd w:val="clear" w:color="auto" w:fill="auto"/>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300000,00</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3D3145" w:rsidRPr="00DE6AB6" w:rsidTr="003D3145">
        <w:trPr>
          <w:gridAfter w:val="1"/>
          <w:wAfter w:w="8" w:type="dxa"/>
          <w:trHeight w:hRule="exact" w:val="1845"/>
        </w:trPr>
        <w:tc>
          <w:tcPr>
            <w:tcW w:w="846" w:type="dxa"/>
            <w:shd w:val="clear" w:color="auto" w:fill="FFFFFF"/>
            <w:vAlign w:val="center"/>
          </w:tcPr>
          <w:p w:rsidR="003D3145"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Pr>
                <w:rFonts w:ascii="Times New Roman" w:eastAsia="Times New Roman" w:hAnsi="Times New Roman" w:cs="Times New Roman"/>
                <w:sz w:val="24"/>
                <w:szCs w:val="24"/>
                <w:shd w:val="clear" w:color="auto" w:fill="FFFFFF"/>
                <w:lang w:eastAsia="uk-UA" w:bidi="uk-UA"/>
              </w:rPr>
              <w:t>3</w:t>
            </w:r>
          </w:p>
        </w:tc>
        <w:tc>
          <w:tcPr>
            <w:tcW w:w="2833" w:type="dxa"/>
            <w:shd w:val="clear" w:color="auto" w:fill="FFFFFF"/>
            <w:vAlign w:val="center"/>
          </w:tcPr>
          <w:p w:rsidR="003D3145" w:rsidRPr="003D3145" w:rsidRDefault="003D3145" w:rsidP="003D3145">
            <w:pPr>
              <w:spacing w:after="0" w:line="240" w:lineRule="auto"/>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Обсяг видатків на оплату послуг фахівця, який реалізує виконання програми попередження домашнього насильства</w:t>
            </w:r>
          </w:p>
        </w:tc>
        <w:tc>
          <w:tcPr>
            <w:tcW w:w="992" w:type="dxa"/>
            <w:shd w:val="clear" w:color="auto" w:fill="auto"/>
            <w:vAlign w:val="center"/>
          </w:tcPr>
          <w:p w:rsidR="003D3145"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грн.</w:t>
            </w:r>
          </w:p>
        </w:tc>
        <w:tc>
          <w:tcPr>
            <w:tcW w:w="1420" w:type="dxa"/>
            <w:shd w:val="clear" w:color="auto" w:fill="auto"/>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110000,00</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130000,00</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150000,00</w:t>
            </w:r>
          </w:p>
        </w:tc>
      </w:tr>
      <w:tr w:rsidR="003D3145" w:rsidRPr="00DE6AB6" w:rsidTr="003D3145">
        <w:trPr>
          <w:trHeight w:hRule="exact" w:val="296"/>
        </w:trPr>
        <w:tc>
          <w:tcPr>
            <w:tcW w:w="9926" w:type="dxa"/>
            <w:gridSpan w:val="8"/>
            <w:shd w:val="clear" w:color="auto" w:fill="FFFFFF"/>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shd w:val="clear" w:color="auto" w:fill="FFFFFF"/>
                <w:lang w:eastAsia="uk-UA" w:bidi="uk-UA"/>
              </w:rPr>
              <w:t>II. Показники продукту</w:t>
            </w:r>
          </w:p>
        </w:tc>
      </w:tr>
      <w:tr w:rsidR="003D3145" w:rsidRPr="00DE6AB6" w:rsidTr="003D3145">
        <w:trPr>
          <w:gridAfter w:val="1"/>
          <w:wAfter w:w="8" w:type="dxa"/>
          <w:trHeight w:hRule="exact" w:val="839"/>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shd w:val="clear" w:color="auto" w:fill="FFFFFF"/>
                <w:lang w:eastAsia="uk-UA" w:bidi="uk-UA"/>
              </w:rPr>
              <w:t>1</w:t>
            </w:r>
          </w:p>
        </w:tc>
        <w:tc>
          <w:tcPr>
            <w:tcW w:w="2833" w:type="dxa"/>
            <w:shd w:val="clear" w:color="auto" w:fill="FFFFFF"/>
            <w:vAlign w:val="center"/>
          </w:tcPr>
          <w:p w:rsidR="003D3145" w:rsidRPr="00DE6AB6" w:rsidRDefault="003D3145" w:rsidP="003D3145">
            <w:pPr>
              <w:spacing w:after="0" w:line="240" w:lineRule="auto"/>
              <w:ind w:right="136"/>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 xml:space="preserve">Кількість </w:t>
            </w:r>
            <w:r>
              <w:rPr>
                <w:rFonts w:ascii="Times New Roman" w:eastAsia="Times New Roman" w:hAnsi="Times New Roman" w:cs="Times New Roman"/>
                <w:color w:val="000000"/>
                <w:sz w:val="24"/>
                <w:szCs w:val="24"/>
                <w:lang w:eastAsia="ru-RU"/>
              </w:rPr>
              <w:t>заходів</w:t>
            </w:r>
          </w:p>
        </w:tc>
        <w:tc>
          <w:tcPr>
            <w:tcW w:w="992"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1557"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p>
        </w:tc>
        <w:tc>
          <w:tcPr>
            <w:tcW w:w="1134" w:type="dxa"/>
            <w:shd w:val="clear" w:color="auto" w:fill="FFFFFF"/>
            <w:vAlign w:val="center"/>
          </w:tcPr>
          <w:p w:rsidR="003D3145" w:rsidRPr="00C31FEF"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9</w:t>
            </w:r>
          </w:p>
        </w:tc>
        <w:tc>
          <w:tcPr>
            <w:tcW w:w="1136" w:type="dxa"/>
            <w:shd w:val="clear" w:color="auto" w:fill="FFFFFF"/>
            <w:vAlign w:val="center"/>
          </w:tcPr>
          <w:p w:rsidR="003D3145" w:rsidRPr="00C31FEF"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r>
      <w:tr w:rsidR="003D3145" w:rsidRPr="00DE6AB6" w:rsidTr="003D3145">
        <w:trPr>
          <w:gridAfter w:val="1"/>
          <w:wAfter w:w="8" w:type="dxa"/>
          <w:trHeight w:hRule="exact" w:val="839"/>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sidRPr="00DE6AB6">
              <w:rPr>
                <w:rFonts w:ascii="Times New Roman" w:eastAsia="Times New Roman" w:hAnsi="Times New Roman" w:cs="Times New Roman"/>
                <w:sz w:val="24"/>
                <w:szCs w:val="24"/>
                <w:shd w:val="clear" w:color="auto" w:fill="FFFFFF"/>
                <w:lang w:eastAsia="uk-UA" w:bidi="uk-UA"/>
              </w:rPr>
              <w:t>2</w:t>
            </w:r>
          </w:p>
        </w:tc>
        <w:tc>
          <w:tcPr>
            <w:tcW w:w="2833" w:type="dxa"/>
            <w:shd w:val="clear" w:color="auto" w:fill="FFFFFF"/>
            <w:vAlign w:val="center"/>
          </w:tcPr>
          <w:p w:rsidR="003D3145" w:rsidRPr="003D3145" w:rsidRDefault="003D3145" w:rsidP="003D3145">
            <w:pPr>
              <w:spacing w:after="0" w:line="240" w:lineRule="auto"/>
              <w:ind w:right="136"/>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Кількість учасників, в тому числі:</w:t>
            </w:r>
          </w:p>
        </w:tc>
        <w:tc>
          <w:tcPr>
            <w:tcW w:w="992"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57"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w:t>
            </w:r>
          </w:p>
        </w:tc>
        <w:tc>
          <w:tcPr>
            <w:tcW w:w="1134" w:type="dxa"/>
            <w:shd w:val="clear" w:color="auto" w:fill="FFFFFF"/>
            <w:vAlign w:val="center"/>
          </w:tcPr>
          <w:p w:rsidR="003D3145" w:rsidRPr="00C31FEF"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w:t>
            </w:r>
          </w:p>
        </w:tc>
        <w:tc>
          <w:tcPr>
            <w:tcW w:w="1136" w:type="dxa"/>
            <w:shd w:val="clear" w:color="auto" w:fill="FFFFFF"/>
            <w:vAlign w:val="center"/>
          </w:tcPr>
          <w:p w:rsidR="003D3145" w:rsidRPr="00C31FEF"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260</w:t>
            </w:r>
          </w:p>
        </w:tc>
      </w:tr>
      <w:tr w:rsidR="003D3145" w:rsidRPr="00DE6AB6" w:rsidTr="003D3145">
        <w:trPr>
          <w:gridAfter w:val="1"/>
          <w:wAfter w:w="8" w:type="dxa"/>
          <w:trHeight w:hRule="exact" w:val="705"/>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p>
        </w:tc>
        <w:tc>
          <w:tcPr>
            <w:tcW w:w="2833"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чоловіків</w:t>
            </w:r>
          </w:p>
        </w:tc>
        <w:tc>
          <w:tcPr>
            <w:tcW w:w="992"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1557"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1134"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DE6AB6">
              <w:rPr>
                <w:rFonts w:ascii="Times New Roman" w:eastAsia="Times New Roman" w:hAnsi="Times New Roman" w:cs="Times New Roman"/>
                <w:sz w:val="24"/>
                <w:szCs w:val="24"/>
                <w:lang w:eastAsia="ru-RU"/>
              </w:rPr>
              <w:t>0</w:t>
            </w:r>
          </w:p>
        </w:tc>
        <w:tc>
          <w:tcPr>
            <w:tcW w:w="1136"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DE6AB6">
              <w:rPr>
                <w:rFonts w:ascii="Times New Roman" w:eastAsia="Times New Roman" w:hAnsi="Times New Roman" w:cs="Times New Roman"/>
                <w:sz w:val="24"/>
                <w:szCs w:val="24"/>
                <w:lang w:eastAsia="ru-RU"/>
              </w:rPr>
              <w:t>5</w:t>
            </w:r>
          </w:p>
        </w:tc>
      </w:tr>
      <w:tr w:rsidR="003D3145" w:rsidRPr="00DE6AB6" w:rsidTr="003D3145">
        <w:trPr>
          <w:gridAfter w:val="1"/>
          <w:wAfter w:w="8" w:type="dxa"/>
          <w:trHeight w:hRule="exact" w:val="573"/>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p>
        </w:tc>
        <w:tc>
          <w:tcPr>
            <w:tcW w:w="2833"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жінок</w:t>
            </w:r>
          </w:p>
        </w:tc>
        <w:tc>
          <w:tcPr>
            <w:tcW w:w="992"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w:t>
            </w:r>
          </w:p>
        </w:tc>
        <w:tc>
          <w:tcPr>
            <w:tcW w:w="1557"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w:t>
            </w:r>
          </w:p>
        </w:tc>
        <w:tc>
          <w:tcPr>
            <w:tcW w:w="1134" w:type="dxa"/>
            <w:shd w:val="clear" w:color="auto" w:fill="FFFFFF"/>
            <w:vAlign w:val="center"/>
          </w:tcPr>
          <w:p w:rsidR="003D3145" w:rsidRPr="00C31FEF"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136" w:type="dxa"/>
            <w:shd w:val="clear" w:color="auto" w:fill="FFFFFF"/>
            <w:vAlign w:val="center"/>
          </w:tcPr>
          <w:p w:rsidR="003D3145" w:rsidRPr="00C31FEF"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215</w:t>
            </w:r>
          </w:p>
        </w:tc>
      </w:tr>
      <w:tr w:rsidR="003D3145" w:rsidRPr="00DE6AB6" w:rsidTr="003D3145">
        <w:trPr>
          <w:gridAfter w:val="1"/>
          <w:wAfter w:w="8" w:type="dxa"/>
          <w:trHeight w:hRule="exact" w:val="1292"/>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Pr>
                <w:rFonts w:ascii="Times New Roman" w:eastAsia="Times New Roman" w:hAnsi="Times New Roman" w:cs="Times New Roman"/>
                <w:sz w:val="24"/>
                <w:szCs w:val="24"/>
                <w:shd w:val="clear" w:color="auto" w:fill="FFFFFF"/>
                <w:lang w:eastAsia="uk-UA" w:bidi="uk-UA"/>
              </w:rPr>
              <w:t>3</w:t>
            </w:r>
          </w:p>
        </w:tc>
        <w:tc>
          <w:tcPr>
            <w:tcW w:w="2833" w:type="dxa"/>
            <w:shd w:val="clear" w:color="auto" w:fill="FFFFFF"/>
            <w:vAlign w:val="center"/>
          </w:tcPr>
          <w:p w:rsidR="003D3145" w:rsidRPr="003D3145" w:rsidRDefault="003D3145" w:rsidP="003D3145">
            <w:pPr>
              <w:spacing w:after="0" w:line="240" w:lineRule="auto"/>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Кількість придбаного обладнання і предметів довгострокового користування</w:t>
            </w:r>
          </w:p>
        </w:tc>
        <w:tc>
          <w:tcPr>
            <w:tcW w:w="992"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34" w:type="dxa"/>
            <w:shd w:val="clear" w:color="auto" w:fill="FFFFFF"/>
            <w:vAlign w:val="center"/>
          </w:tcPr>
          <w:p w:rsidR="003D3145" w:rsidRPr="00207058" w:rsidRDefault="003D3145" w:rsidP="003D3145">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136" w:type="dxa"/>
            <w:shd w:val="clear" w:color="auto" w:fill="FFFFFF"/>
            <w:vAlign w:val="center"/>
          </w:tcPr>
          <w:p w:rsidR="003D3145" w:rsidRPr="00207058" w:rsidRDefault="003D3145" w:rsidP="003D3145">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3D3145" w:rsidRPr="00DE6AB6" w:rsidTr="00237794">
        <w:trPr>
          <w:gridAfter w:val="1"/>
          <w:wAfter w:w="8" w:type="dxa"/>
          <w:trHeight w:hRule="exact" w:val="1536"/>
        </w:trPr>
        <w:tc>
          <w:tcPr>
            <w:tcW w:w="846" w:type="dxa"/>
            <w:shd w:val="clear" w:color="auto" w:fill="FFFFFF"/>
            <w:vAlign w:val="center"/>
          </w:tcPr>
          <w:p w:rsidR="003D3145"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Pr>
                <w:rFonts w:ascii="Times New Roman" w:eastAsia="Times New Roman" w:hAnsi="Times New Roman" w:cs="Times New Roman"/>
                <w:sz w:val="24"/>
                <w:szCs w:val="24"/>
                <w:shd w:val="clear" w:color="auto" w:fill="FFFFFF"/>
                <w:lang w:eastAsia="uk-UA" w:bidi="uk-UA"/>
              </w:rPr>
              <w:t>4</w:t>
            </w:r>
          </w:p>
        </w:tc>
        <w:tc>
          <w:tcPr>
            <w:tcW w:w="2833" w:type="dxa"/>
            <w:shd w:val="clear" w:color="auto" w:fill="FFFFFF"/>
            <w:vAlign w:val="center"/>
          </w:tcPr>
          <w:p w:rsidR="003D3145" w:rsidRPr="003D3145" w:rsidRDefault="003D3145" w:rsidP="003D3145">
            <w:pPr>
              <w:spacing w:after="0" w:line="240" w:lineRule="auto"/>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Кількість осіб (кривдників) охоплених програмою, з якими працює фахівець протягом року, з них</w:t>
            </w:r>
          </w:p>
        </w:tc>
        <w:tc>
          <w:tcPr>
            <w:tcW w:w="992" w:type="dxa"/>
            <w:shd w:val="clear" w:color="auto" w:fill="FFFFFF"/>
            <w:vAlign w:val="center"/>
          </w:tcPr>
          <w:p w:rsidR="003D3145"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2B2B25">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180</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170</w:t>
            </w:r>
          </w:p>
        </w:tc>
      </w:tr>
      <w:tr w:rsidR="003D3145" w:rsidRPr="00DE6AB6" w:rsidTr="003D3145">
        <w:trPr>
          <w:gridAfter w:val="1"/>
          <w:wAfter w:w="8" w:type="dxa"/>
          <w:trHeight w:hRule="exact" w:val="706"/>
        </w:trPr>
        <w:tc>
          <w:tcPr>
            <w:tcW w:w="846" w:type="dxa"/>
            <w:shd w:val="clear" w:color="auto" w:fill="FFFFFF"/>
            <w:vAlign w:val="center"/>
          </w:tcPr>
          <w:p w:rsidR="003D3145"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p>
        </w:tc>
        <w:tc>
          <w:tcPr>
            <w:tcW w:w="2833" w:type="dxa"/>
            <w:shd w:val="clear" w:color="auto" w:fill="FFFFFF"/>
            <w:vAlign w:val="center"/>
          </w:tcPr>
          <w:p w:rsidR="003D3145"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чоловіків</w:t>
            </w:r>
          </w:p>
        </w:tc>
        <w:tc>
          <w:tcPr>
            <w:tcW w:w="992" w:type="dxa"/>
            <w:shd w:val="clear" w:color="auto" w:fill="FFFFFF"/>
            <w:vAlign w:val="center"/>
          </w:tcPr>
          <w:p w:rsidR="003D3145" w:rsidRPr="002B2B25"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2B2B25">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90</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85</w:t>
            </w:r>
          </w:p>
        </w:tc>
      </w:tr>
      <w:tr w:rsidR="003D3145" w:rsidRPr="00DE6AB6" w:rsidTr="003D3145">
        <w:trPr>
          <w:gridAfter w:val="1"/>
          <w:wAfter w:w="8" w:type="dxa"/>
          <w:trHeight w:hRule="exact" w:val="705"/>
        </w:trPr>
        <w:tc>
          <w:tcPr>
            <w:tcW w:w="846" w:type="dxa"/>
            <w:shd w:val="clear" w:color="auto" w:fill="FFFFFF"/>
            <w:vAlign w:val="center"/>
          </w:tcPr>
          <w:p w:rsidR="003D3145" w:rsidRDefault="003D3145" w:rsidP="003D3145">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p>
        </w:tc>
        <w:tc>
          <w:tcPr>
            <w:tcW w:w="2833" w:type="dxa"/>
            <w:shd w:val="clear" w:color="auto" w:fill="FFFFFF"/>
            <w:vAlign w:val="center"/>
          </w:tcPr>
          <w:p w:rsidR="003D3145"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жінок</w:t>
            </w:r>
          </w:p>
        </w:tc>
        <w:tc>
          <w:tcPr>
            <w:tcW w:w="992" w:type="dxa"/>
            <w:shd w:val="clear" w:color="auto" w:fill="FFFFFF"/>
            <w:vAlign w:val="center"/>
          </w:tcPr>
          <w:p w:rsidR="003D3145" w:rsidRPr="002B2B25"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2B2B25">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90</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85</w:t>
            </w:r>
          </w:p>
        </w:tc>
      </w:tr>
      <w:tr w:rsidR="003D3145" w:rsidRPr="00DE6AB6" w:rsidTr="003D3145">
        <w:trPr>
          <w:trHeight w:hRule="exact" w:val="436"/>
        </w:trPr>
        <w:tc>
          <w:tcPr>
            <w:tcW w:w="9926" w:type="dxa"/>
            <w:gridSpan w:val="8"/>
            <w:shd w:val="clear" w:color="auto" w:fill="FFFFFF"/>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shd w:val="clear" w:color="auto" w:fill="FFFFFF"/>
                <w:lang w:eastAsia="uk-UA" w:bidi="uk-UA"/>
              </w:rPr>
              <w:lastRenderedPageBreak/>
              <w:t>III. Показники ефективності</w:t>
            </w:r>
          </w:p>
        </w:tc>
      </w:tr>
      <w:tr w:rsidR="003D3145" w:rsidRPr="00DE6AB6" w:rsidTr="003D3145">
        <w:trPr>
          <w:gridAfter w:val="1"/>
          <w:wAfter w:w="8" w:type="dxa"/>
          <w:trHeight w:hRule="exact" w:val="974"/>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1</w:t>
            </w:r>
          </w:p>
        </w:tc>
        <w:tc>
          <w:tcPr>
            <w:tcW w:w="2833" w:type="dxa"/>
            <w:shd w:val="clear" w:color="auto" w:fill="auto"/>
            <w:vAlign w:val="center"/>
          </w:tcPr>
          <w:p w:rsidR="003D3145" w:rsidRPr="003D3145" w:rsidRDefault="003D3145" w:rsidP="003D3145">
            <w:pPr>
              <w:spacing w:after="0" w:line="240" w:lineRule="auto"/>
              <w:ind w:right="136"/>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Середні витрати на проведення одного заходу</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грн.</w:t>
            </w:r>
          </w:p>
        </w:tc>
        <w:tc>
          <w:tcPr>
            <w:tcW w:w="1420" w:type="dxa"/>
            <w:shd w:val="clear" w:color="auto" w:fill="FFFFFF"/>
            <w:vAlign w:val="center"/>
          </w:tcPr>
          <w:p w:rsidR="003D3145" w:rsidRPr="0056724E"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11071,43</w:t>
            </w:r>
          </w:p>
        </w:tc>
        <w:tc>
          <w:tcPr>
            <w:tcW w:w="1557"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19733</w:t>
            </w:r>
            <w:r w:rsidRPr="00DE6AB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33</w:t>
            </w:r>
          </w:p>
        </w:tc>
        <w:tc>
          <w:tcPr>
            <w:tcW w:w="1134" w:type="dxa"/>
            <w:shd w:val="clear" w:color="auto" w:fill="FFFFFF"/>
            <w:vAlign w:val="center"/>
          </w:tcPr>
          <w:p w:rsidR="003D3145" w:rsidRPr="00E72FF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16368,42</w:t>
            </w:r>
          </w:p>
        </w:tc>
        <w:tc>
          <w:tcPr>
            <w:tcW w:w="1136" w:type="dxa"/>
            <w:shd w:val="clear" w:color="auto" w:fill="FFFFFF"/>
            <w:vAlign w:val="center"/>
          </w:tcPr>
          <w:p w:rsidR="003D3145" w:rsidRPr="00E72FF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15913,04</w:t>
            </w:r>
          </w:p>
        </w:tc>
      </w:tr>
      <w:tr w:rsidR="003D3145" w:rsidRPr="00DE6AB6" w:rsidTr="003D3145">
        <w:trPr>
          <w:gridAfter w:val="1"/>
          <w:wAfter w:w="8" w:type="dxa"/>
          <w:trHeight w:hRule="exact" w:val="1382"/>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sidRPr="00DE6AB6">
              <w:rPr>
                <w:rFonts w:ascii="Times New Roman" w:eastAsia="Times New Roman" w:hAnsi="Times New Roman" w:cs="Times New Roman"/>
                <w:bCs/>
                <w:sz w:val="24"/>
                <w:szCs w:val="24"/>
                <w:shd w:val="clear" w:color="auto" w:fill="FFFFFF"/>
                <w:lang w:eastAsia="uk-UA" w:bidi="uk-UA"/>
              </w:rPr>
              <w:t>2</w:t>
            </w:r>
          </w:p>
        </w:tc>
        <w:tc>
          <w:tcPr>
            <w:tcW w:w="2833" w:type="dxa"/>
            <w:shd w:val="clear" w:color="auto" w:fill="auto"/>
            <w:vAlign w:val="center"/>
          </w:tcPr>
          <w:p w:rsidR="003D3145" w:rsidRPr="003D3145" w:rsidRDefault="003D3145" w:rsidP="003D3145">
            <w:pPr>
              <w:spacing w:after="0" w:line="240" w:lineRule="auto"/>
              <w:ind w:right="136"/>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Середні витрати забезпечення участі одного учасника заходів</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грн</w:t>
            </w:r>
          </w:p>
        </w:tc>
        <w:tc>
          <w:tcPr>
            <w:tcW w:w="1420"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387,50</w:t>
            </w:r>
          </w:p>
        </w:tc>
        <w:tc>
          <w:tcPr>
            <w:tcW w:w="1557"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1409,52</w:t>
            </w:r>
          </w:p>
        </w:tc>
        <w:tc>
          <w:tcPr>
            <w:tcW w:w="1134"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1295,83</w:t>
            </w:r>
          </w:p>
        </w:tc>
        <w:tc>
          <w:tcPr>
            <w:tcW w:w="1136"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1407,69</w:t>
            </w:r>
          </w:p>
        </w:tc>
      </w:tr>
      <w:tr w:rsidR="003D3145" w:rsidRPr="00DE6AB6" w:rsidTr="003D3145">
        <w:trPr>
          <w:gridAfter w:val="1"/>
          <w:wAfter w:w="8" w:type="dxa"/>
          <w:trHeight w:hRule="exact" w:val="1845"/>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3</w:t>
            </w:r>
          </w:p>
        </w:tc>
        <w:tc>
          <w:tcPr>
            <w:tcW w:w="2833" w:type="dxa"/>
            <w:shd w:val="clear" w:color="auto" w:fill="auto"/>
            <w:vAlign w:val="center"/>
          </w:tcPr>
          <w:p w:rsidR="003D3145" w:rsidRPr="003D3145" w:rsidRDefault="003D3145" w:rsidP="003D3145">
            <w:pPr>
              <w:spacing w:after="0" w:line="240" w:lineRule="auto"/>
              <w:ind w:right="136"/>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Середні витрати на оплату послуг фахівця в розрахунку на одну особу (кривдника)</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грн.</w:t>
            </w:r>
          </w:p>
        </w:tc>
        <w:tc>
          <w:tcPr>
            <w:tcW w:w="1420"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578,95</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722,22</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882,35</w:t>
            </w:r>
          </w:p>
        </w:tc>
      </w:tr>
      <w:tr w:rsidR="003D3145" w:rsidRPr="00DE6AB6" w:rsidTr="003D3145">
        <w:trPr>
          <w:gridAfter w:val="1"/>
          <w:wAfter w:w="8" w:type="dxa"/>
          <w:trHeight w:hRule="exact" w:val="1382"/>
        </w:trPr>
        <w:tc>
          <w:tcPr>
            <w:tcW w:w="846" w:type="dxa"/>
            <w:shd w:val="clear" w:color="auto" w:fill="FFFFFF"/>
            <w:vAlign w:val="center"/>
          </w:tcPr>
          <w:p w:rsidR="003D3145" w:rsidRDefault="003D3145" w:rsidP="003D3145">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4</w:t>
            </w:r>
          </w:p>
        </w:tc>
        <w:tc>
          <w:tcPr>
            <w:tcW w:w="2833" w:type="dxa"/>
            <w:shd w:val="clear" w:color="auto" w:fill="auto"/>
            <w:vAlign w:val="center"/>
          </w:tcPr>
          <w:p w:rsidR="003D3145" w:rsidRPr="003D3145" w:rsidRDefault="003D3145" w:rsidP="003D3145">
            <w:pPr>
              <w:spacing w:after="0" w:line="240" w:lineRule="auto"/>
              <w:ind w:right="136"/>
              <w:jc w:val="center"/>
              <w:rPr>
                <w:rFonts w:ascii="Times New Roman" w:eastAsia="Times New Roman" w:hAnsi="Times New Roman" w:cs="Times New Roman"/>
                <w:color w:val="000000"/>
                <w:sz w:val="24"/>
                <w:szCs w:val="24"/>
                <w:lang w:val="ru-RU" w:eastAsia="ru-RU"/>
              </w:rPr>
            </w:pPr>
            <w:r w:rsidRPr="003D3145">
              <w:rPr>
                <w:rFonts w:ascii="Times New Roman" w:eastAsia="Times New Roman" w:hAnsi="Times New Roman" w:cs="Times New Roman"/>
                <w:color w:val="000000"/>
                <w:sz w:val="24"/>
                <w:szCs w:val="24"/>
                <w:lang w:val="ru-RU" w:eastAsia="ru-RU"/>
              </w:rPr>
              <w:t>Середні витрати на придбання обладнання і предметів довгострокового користування</w:t>
            </w:r>
          </w:p>
        </w:tc>
        <w:tc>
          <w:tcPr>
            <w:tcW w:w="992" w:type="dxa"/>
            <w:shd w:val="clear" w:color="auto" w:fill="auto"/>
            <w:vAlign w:val="center"/>
          </w:tcPr>
          <w:p w:rsidR="003D3145"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грн.</w:t>
            </w:r>
          </w:p>
        </w:tc>
        <w:tc>
          <w:tcPr>
            <w:tcW w:w="1420" w:type="dxa"/>
            <w:shd w:val="clear" w:color="auto" w:fill="FFFFFF"/>
            <w:vAlign w:val="center"/>
          </w:tcPr>
          <w:p w:rsidR="003D3145" w:rsidRPr="002B2B25"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300 000,00</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3D3145" w:rsidRPr="00DE6AB6" w:rsidTr="003D3145">
        <w:trPr>
          <w:trHeight w:hRule="exact" w:val="411"/>
        </w:trPr>
        <w:tc>
          <w:tcPr>
            <w:tcW w:w="9926" w:type="dxa"/>
            <w:gridSpan w:val="8"/>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lang w:eastAsia="ru-RU"/>
              </w:rPr>
              <w:t>IV. Показники якості</w:t>
            </w:r>
          </w:p>
        </w:tc>
      </w:tr>
      <w:tr w:rsidR="003D3145" w:rsidRPr="00DE6AB6" w:rsidTr="003D3145">
        <w:trPr>
          <w:gridAfter w:val="1"/>
          <w:wAfter w:w="8" w:type="dxa"/>
          <w:trHeight w:hRule="exact" w:val="1175"/>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sidRPr="00DE6AB6">
              <w:rPr>
                <w:rFonts w:ascii="Times New Roman" w:eastAsia="Times New Roman" w:hAnsi="Times New Roman" w:cs="Times New Roman"/>
                <w:bCs/>
                <w:sz w:val="24"/>
                <w:szCs w:val="24"/>
                <w:shd w:val="clear" w:color="auto" w:fill="FFFFFF"/>
                <w:lang w:eastAsia="uk-UA" w:bidi="uk-UA"/>
              </w:rPr>
              <w:t>1</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3145" w:rsidRPr="003D3145" w:rsidRDefault="003D3145" w:rsidP="003D3145">
            <w:pPr>
              <w:jc w:val="center"/>
              <w:rPr>
                <w:rFonts w:ascii="Times New Roman" w:hAnsi="Times New Roman" w:cs="Times New Roman"/>
                <w:color w:val="000000"/>
                <w:sz w:val="24"/>
                <w:szCs w:val="24"/>
                <w:lang w:val="ru-RU"/>
              </w:rPr>
            </w:pPr>
            <w:r w:rsidRPr="003D3145">
              <w:rPr>
                <w:rFonts w:ascii="Times New Roman" w:hAnsi="Times New Roman" w:cs="Times New Roman"/>
                <w:color w:val="000000"/>
                <w:sz w:val="24"/>
                <w:szCs w:val="24"/>
                <w:lang w:val="ru-RU"/>
              </w:rPr>
              <w:t>Динаміка кількості заходів порівняно з минулим роком</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відс.</w:t>
            </w:r>
          </w:p>
        </w:tc>
        <w:tc>
          <w:tcPr>
            <w:tcW w:w="1420"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c>
          <w:tcPr>
            <w:tcW w:w="1557"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134"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w:t>
            </w:r>
          </w:p>
        </w:tc>
        <w:tc>
          <w:tcPr>
            <w:tcW w:w="1136"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p>
        </w:tc>
      </w:tr>
      <w:tr w:rsidR="003D3145" w:rsidRPr="00DE6AB6" w:rsidTr="003D3145">
        <w:trPr>
          <w:gridAfter w:val="1"/>
          <w:wAfter w:w="8" w:type="dxa"/>
          <w:trHeight w:hRule="exact" w:val="1175"/>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2</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3145" w:rsidRPr="003D3145" w:rsidRDefault="003D3145" w:rsidP="003D3145">
            <w:pPr>
              <w:jc w:val="center"/>
              <w:rPr>
                <w:rFonts w:ascii="Times New Roman" w:hAnsi="Times New Roman" w:cs="Times New Roman"/>
                <w:color w:val="000000"/>
                <w:sz w:val="24"/>
                <w:szCs w:val="24"/>
                <w:lang w:val="ru-RU"/>
              </w:rPr>
            </w:pPr>
            <w:r w:rsidRPr="003D3145">
              <w:rPr>
                <w:rFonts w:ascii="Times New Roman" w:hAnsi="Times New Roman" w:cs="Times New Roman"/>
                <w:color w:val="000000"/>
                <w:sz w:val="24"/>
                <w:szCs w:val="24"/>
                <w:lang w:val="ru-RU"/>
              </w:rPr>
              <w:t>Динаміка кількості людей охоплених заходами порівняно з минулим роком</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A31948">
              <w:rPr>
                <w:rFonts w:ascii="Times New Roman" w:eastAsia="Times New Roman" w:hAnsi="Times New Roman" w:cs="Times New Roman"/>
                <w:color w:val="000000"/>
                <w:sz w:val="24"/>
                <w:szCs w:val="24"/>
                <w:lang w:eastAsia="ru-RU"/>
              </w:rPr>
              <w:t>відс.</w:t>
            </w:r>
          </w:p>
        </w:tc>
        <w:tc>
          <w:tcPr>
            <w:tcW w:w="1420" w:type="dxa"/>
            <w:shd w:val="clear" w:color="auto" w:fill="FFFFFF"/>
            <w:vAlign w:val="center"/>
          </w:tcPr>
          <w:p w:rsidR="003D3145"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214,3</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126,7</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121,1</w:t>
            </w:r>
          </w:p>
        </w:tc>
      </w:tr>
      <w:tr w:rsidR="003D3145" w:rsidRPr="00DE6AB6" w:rsidTr="003D3145">
        <w:trPr>
          <w:gridAfter w:val="1"/>
          <w:wAfter w:w="8" w:type="dxa"/>
          <w:trHeight w:hRule="exact" w:val="2232"/>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3</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3145" w:rsidRPr="003D3145" w:rsidRDefault="003D3145" w:rsidP="003D3145">
            <w:pPr>
              <w:jc w:val="center"/>
              <w:rPr>
                <w:rFonts w:ascii="Times New Roman" w:hAnsi="Times New Roman" w:cs="Times New Roman"/>
                <w:color w:val="000000"/>
                <w:sz w:val="24"/>
                <w:szCs w:val="24"/>
                <w:lang w:val="ru-RU"/>
              </w:rPr>
            </w:pPr>
            <w:r w:rsidRPr="003D3145">
              <w:rPr>
                <w:rFonts w:ascii="Times New Roman" w:hAnsi="Times New Roman" w:cs="Times New Roman"/>
                <w:color w:val="000000"/>
                <w:sz w:val="24"/>
                <w:szCs w:val="24"/>
                <w:lang w:val="ru-RU"/>
              </w:rPr>
              <w:t>Динаміка середніх витрат на проведення одного заходу державної політики із забезпечення рівних прав та можливостей жінок і чоловіків</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відс.</w:t>
            </w:r>
          </w:p>
        </w:tc>
        <w:tc>
          <w:tcPr>
            <w:tcW w:w="1420"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w:t>
            </w:r>
          </w:p>
        </w:tc>
        <w:tc>
          <w:tcPr>
            <w:tcW w:w="1557"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171,6</w:t>
            </w:r>
          </w:p>
        </w:tc>
        <w:tc>
          <w:tcPr>
            <w:tcW w:w="1134"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83,4</w:t>
            </w:r>
          </w:p>
        </w:tc>
        <w:tc>
          <w:tcPr>
            <w:tcW w:w="1136" w:type="dxa"/>
            <w:shd w:val="clear" w:color="auto" w:fill="FFFFFF"/>
            <w:vAlign w:val="center"/>
          </w:tcPr>
          <w:p w:rsidR="003D3145" w:rsidRPr="00DE6AB6"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89,3</w:t>
            </w:r>
          </w:p>
        </w:tc>
      </w:tr>
      <w:tr w:rsidR="003D3145" w:rsidRPr="00DE6AB6" w:rsidTr="003D3145">
        <w:trPr>
          <w:gridAfter w:val="1"/>
          <w:wAfter w:w="8" w:type="dxa"/>
          <w:trHeight w:hRule="exact" w:val="1559"/>
        </w:trPr>
        <w:tc>
          <w:tcPr>
            <w:tcW w:w="846" w:type="dxa"/>
            <w:shd w:val="clear" w:color="auto" w:fill="FFFFFF"/>
            <w:vAlign w:val="center"/>
          </w:tcPr>
          <w:p w:rsidR="003D3145" w:rsidRPr="00DE6AB6" w:rsidRDefault="003D3145" w:rsidP="003D3145">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4</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3145" w:rsidRPr="00DD5850" w:rsidRDefault="003D3145" w:rsidP="003D3145">
            <w:pPr>
              <w:jc w:val="center"/>
              <w:rPr>
                <w:rFonts w:ascii="Times New Roman" w:hAnsi="Times New Roman" w:cs="Times New Roman"/>
                <w:color w:val="000000"/>
                <w:sz w:val="24"/>
                <w:szCs w:val="24"/>
              </w:rPr>
            </w:pPr>
            <w:r>
              <w:rPr>
                <w:rFonts w:ascii="Times New Roman" w:hAnsi="Times New Roman" w:cs="Times New Roman"/>
                <w:color w:val="000000"/>
                <w:sz w:val="24"/>
                <w:szCs w:val="24"/>
              </w:rPr>
              <w:t>Динаміка кількості осіб (кривдників), порівняно з попереднім роком</w:t>
            </w:r>
          </w:p>
        </w:tc>
        <w:tc>
          <w:tcPr>
            <w:tcW w:w="992" w:type="dxa"/>
            <w:shd w:val="clear" w:color="auto" w:fill="auto"/>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2B2B25">
              <w:rPr>
                <w:rFonts w:ascii="Times New Roman" w:eastAsia="Times New Roman" w:hAnsi="Times New Roman" w:cs="Times New Roman"/>
                <w:color w:val="000000"/>
                <w:sz w:val="24"/>
                <w:szCs w:val="24"/>
                <w:lang w:eastAsia="ru-RU"/>
              </w:rPr>
              <w:t>відс.</w:t>
            </w:r>
          </w:p>
        </w:tc>
        <w:tc>
          <w:tcPr>
            <w:tcW w:w="1420"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94,7</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94,4</w:t>
            </w:r>
          </w:p>
        </w:tc>
      </w:tr>
      <w:tr w:rsidR="003D3145" w:rsidRPr="00DE6AB6" w:rsidTr="003D3145">
        <w:trPr>
          <w:gridAfter w:val="1"/>
          <w:wAfter w:w="8" w:type="dxa"/>
          <w:trHeight w:hRule="exact" w:val="1275"/>
        </w:trPr>
        <w:tc>
          <w:tcPr>
            <w:tcW w:w="846" w:type="dxa"/>
            <w:shd w:val="clear" w:color="auto" w:fill="FFFFFF"/>
            <w:vAlign w:val="center"/>
          </w:tcPr>
          <w:p w:rsidR="003D3145" w:rsidRDefault="003D3145" w:rsidP="003D3145">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5</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3145" w:rsidRPr="003D3145" w:rsidRDefault="003D3145" w:rsidP="003D3145">
            <w:pPr>
              <w:jc w:val="center"/>
              <w:rPr>
                <w:rFonts w:ascii="Times New Roman" w:hAnsi="Times New Roman" w:cs="Times New Roman"/>
                <w:b/>
                <w:color w:val="000000"/>
                <w:sz w:val="24"/>
                <w:szCs w:val="24"/>
                <w:lang w:val="ru-RU"/>
              </w:rPr>
            </w:pPr>
            <w:r w:rsidRPr="003D3145">
              <w:rPr>
                <w:rStyle w:val="a8"/>
                <w:rFonts w:ascii="Times New Roman" w:hAnsi="Times New Roman" w:cs="Times New Roman"/>
                <w:b w:val="0"/>
                <w:sz w:val="24"/>
                <w:szCs w:val="24"/>
                <w:lang w:val="ru-RU"/>
              </w:rPr>
              <w:t>Динаміка оновлення матеріально-технічної бази</w:t>
            </w:r>
            <w:r w:rsidRPr="003D3145">
              <w:rPr>
                <w:rFonts w:ascii="Times New Roman" w:hAnsi="Times New Roman" w:cs="Times New Roman"/>
                <w:b/>
                <w:sz w:val="24"/>
                <w:szCs w:val="24"/>
                <w:lang w:val="ru-RU"/>
              </w:rPr>
              <w:t xml:space="preserve"> </w:t>
            </w:r>
            <w:r w:rsidRPr="003D3145">
              <w:rPr>
                <w:rFonts w:ascii="Times New Roman" w:hAnsi="Times New Roman" w:cs="Times New Roman"/>
                <w:sz w:val="24"/>
                <w:szCs w:val="24"/>
                <w:lang w:val="ru-RU"/>
              </w:rPr>
              <w:t>порівняно з попереднім роком</w:t>
            </w:r>
          </w:p>
        </w:tc>
        <w:tc>
          <w:tcPr>
            <w:tcW w:w="992" w:type="dxa"/>
            <w:shd w:val="clear" w:color="auto" w:fill="auto"/>
            <w:vAlign w:val="center"/>
          </w:tcPr>
          <w:p w:rsidR="003D3145" w:rsidRPr="002B2B25" w:rsidRDefault="003D3145" w:rsidP="003D3145">
            <w:pPr>
              <w:spacing w:after="0" w:line="240" w:lineRule="auto"/>
              <w:jc w:val="center"/>
              <w:rPr>
                <w:rFonts w:ascii="Times New Roman" w:eastAsia="Times New Roman" w:hAnsi="Times New Roman" w:cs="Times New Roman"/>
                <w:color w:val="000000"/>
                <w:sz w:val="24"/>
                <w:szCs w:val="24"/>
                <w:lang w:eastAsia="ru-RU"/>
              </w:rPr>
            </w:pPr>
            <w:r w:rsidRPr="002D4359">
              <w:rPr>
                <w:rFonts w:ascii="Times New Roman" w:eastAsia="Times New Roman" w:hAnsi="Times New Roman" w:cs="Times New Roman"/>
                <w:color w:val="000000"/>
                <w:sz w:val="24"/>
                <w:szCs w:val="24"/>
                <w:lang w:eastAsia="ru-RU"/>
              </w:rPr>
              <w:t>відс.</w:t>
            </w:r>
          </w:p>
        </w:tc>
        <w:tc>
          <w:tcPr>
            <w:tcW w:w="1420" w:type="dxa"/>
            <w:shd w:val="clear" w:color="auto" w:fill="FFFFFF"/>
            <w:vAlign w:val="center"/>
          </w:tcPr>
          <w:p w:rsidR="003D3145" w:rsidRPr="00DE6AB6" w:rsidRDefault="003D3145" w:rsidP="003D314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c>
          <w:tcPr>
            <w:tcW w:w="1134"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36" w:type="dxa"/>
            <w:shd w:val="clear" w:color="auto" w:fill="FFFFFF"/>
            <w:vAlign w:val="center"/>
          </w:tcPr>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D3145" w:rsidRDefault="003D3145" w:rsidP="003D3145">
            <w:pPr>
              <w:tabs>
                <w:tab w:val="left" w:pos="709"/>
              </w:tabs>
              <w:spacing w:after="0" w:line="240" w:lineRule="auto"/>
              <w:jc w:val="center"/>
              <w:rPr>
                <w:rFonts w:ascii="Times New Roman" w:eastAsia="Times New Roman" w:hAnsi="Times New Roman" w:cs="Times New Roman"/>
                <w:sz w:val="24"/>
                <w:szCs w:val="24"/>
                <w:lang w:eastAsia="ru-RU"/>
              </w:rPr>
            </w:pPr>
          </w:p>
        </w:tc>
      </w:tr>
    </w:tbl>
    <w:p w:rsidR="0021010C" w:rsidRPr="0021010C" w:rsidRDefault="0021010C" w:rsidP="0021010C">
      <w:pPr>
        <w:suppressAutoHyphens/>
        <w:spacing w:after="0" w:line="240" w:lineRule="auto"/>
        <w:jc w:val="center"/>
        <w:rPr>
          <w:rFonts w:ascii="Times New Roman" w:eastAsia="Times New Roman" w:hAnsi="Times New Roman" w:cs="Times New Roman"/>
          <w:bCs/>
          <w:sz w:val="28"/>
          <w:szCs w:val="28"/>
          <w:lang w:val="uk-UA" w:eastAsia="ar-SA"/>
        </w:rPr>
      </w:pPr>
    </w:p>
    <w:p w:rsidR="0021010C" w:rsidRDefault="0021010C" w:rsidP="00237794">
      <w:pPr>
        <w:spacing w:after="0" w:line="240" w:lineRule="auto"/>
        <w:jc w:val="center"/>
        <w:rPr>
          <w:rFonts w:ascii="Times New Roman" w:hAnsi="Times New Roman" w:cs="Times New Roman"/>
          <w:sz w:val="28"/>
          <w:szCs w:val="28"/>
          <w:lang w:val="uk-UA"/>
        </w:rPr>
      </w:pPr>
    </w:p>
    <w:p w:rsidR="003D3145" w:rsidRDefault="003D3145" w:rsidP="00237794">
      <w:pPr>
        <w:spacing w:after="0" w:line="240" w:lineRule="auto"/>
        <w:jc w:val="center"/>
        <w:rPr>
          <w:rFonts w:ascii="Times New Roman" w:hAnsi="Times New Roman" w:cs="Times New Roman"/>
          <w:sz w:val="28"/>
          <w:szCs w:val="28"/>
          <w:lang w:val="uk-UA"/>
        </w:rPr>
      </w:pPr>
    </w:p>
    <w:p w:rsidR="0021010C" w:rsidRPr="0021010C" w:rsidRDefault="0021010C" w:rsidP="0021010C">
      <w:pPr>
        <w:spacing w:after="0" w:line="240" w:lineRule="auto"/>
        <w:jc w:val="center"/>
        <w:rPr>
          <w:rFonts w:ascii="Times New Roman" w:eastAsia="Times New Roman" w:hAnsi="Times New Roman" w:cs="Times New Roman"/>
          <w:b/>
          <w:sz w:val="28"/>
          <w:szCs w:val="28"/>
          <w:lang w:val="uk-UA" w:eastAsia="uk-UA" w:bidi="en-US"/>
        </w:rPr>
      </w:pPr>
      <w:r w:rsidRPr="0021010C">
        <w:rPr>
          <w:rFonts w:ascii="Times New Roman" w:eastAsia="Times New Roman" w:hAnsi="Times New Roman" w:cs="Times New Roman"/>
          <w:b/>
          <w:sz w:val="28"/>
          <w:szCs w:val="28"/>
          <w:lang w:eastAsia="uk-UA" w:bidi="en-US"/>
        </w:rPr>
        <w:lastRenderedPageBreak/>
        <w:t>V</w:t>
      </w:r>
      <w:r w:rsidRPr="0021010C">
        <w:rPr>
          <w:rFonts w:ascii="Times New Roman" w:eastAsia="Times New Roman" w:hAnsi="Times New Roman" w:cs="Times New Roman"/>
          <w:b/>
          <w:sz w:val="28"/>
          <w:szCs w:val="28"/>
          <w:lang w:val="uk-UA" w:eastAsia="uk-UA" w:bidi="en-US"/>
        </w:rPr>
        <w:t>. Очікувані результати виконання Програми</w:t>
      </w: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Виконання заходів Програми забезпечить:</w:t>
      </w:r>
    </w:p>
    <w:p w:rsidR="0021010C" w:rsidRPr="0021010C" w:rsidRDefault="0021010C" w:rsidP="0021010C">
      <w:pPr>
        <w:spacing w:after="0" w:line="240" w:lineRule="auto"/>
        <w:ind w:firstLine="284"/>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w:t>
      </w:r>
      <w:r w:rsidRPr="0021010C">
        <w:rPr>
          <w:rFonts w:ascii="Times New Roman" w:eastAsia="Times New Roman" w:hAnsi="Times New Roman" w:cs="Times New Roman"/>
          <w:sz w:val="28"/>
          <w:szCs w:val="28"/>
          <w:lang w:val="uk-UA" w:eastAsia="uk-UA" w:bidi="en-US"/>
        </w:rPr>
        <w:tab/>
        <w:t>підвищення поінформованості мешканців територіальної програми щодо рівних прав жінок та чоловіків, попередження негативних явищ у суспільстві;</w:t>
      </w:r>
    </w:p>
    <w:p w:rsidR="0021010C" w:rsidRPr="0021010C" w:rsidRDefault="0021010C" w:rsidP="0021010C">
      <w:pPr>
        <w:spacing w:after="0" w:line="240" w:lineRule="auto"/>
        <w:ind w:firstLine="284"/>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w:t>
      </w:r>
      <w:r w:rsidRPr="0021010C">
        <w:rPr>
          <w:rFonts w:ascii="Times New Roman" w:eastAsia="Times New Roman" w:hAnsi="Times New Roman" w:cs="Times New Roman"/>
          <w:sz w:val="28"/>
          <w:szCs w:val="28"/>
          <w:lang w:val="uk-UA" w:eastAsia="uk-UA" w:bidi="en-US"/>
        </w:rPr>
        <w:tab/>
        <w:t>пропагування сімейних цінностей, підтримка сімей;</w:t>
      </w:r>
    </w:p>
    <w:p w:rsidR="0021010C" w:rsidRPr="0021010C" w:rsidRDefault="0021010C" w:rsidP="0021010C">
      <w:pPr>
        <w:spacing w:after="0" w:line="240" w:lineRule="auto"/>
        <w:ind w:firstLine="284"/>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w:t>
      </w:r>
      <w:r w:rsidRPr="0021010C">
        <w:rPr>
          <w:rFonts w:ascii="Times New Roman" w:eastAsia="Times New Roman" w:hAnsi="Times New Roman" w:cs="Times New Roman"/>
          <w:sz w:val="28"/>
          <w:szCs w:val="28"/>
          <w:lang w:val="uk-UA" w:eastAsia="uk-UA" w:bidi="en-US"/>
        </w:rPr>
        <w:tab/>
        <w:t>формування здорового способу життя у сім’ї, збереження репродуктивного здоров’я;</w:t>
      </w:r>
    </w:p>
    <w:p w:rsidR="0021010C" w:rsidRPr="0021010C" w:rsidRDefault="0021010C" w:rsidP="0021010C">
      <w:pPr>
        <w:spacing w:after="0" w:line="240" w:lineRule="auto"/>
        <w:ind w:firstLine="284"/>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w:t>
      </w:r>
      <w:r w:rsidRPr="0021010C">
        <w:rPr>
          <w:rFonts w:ascii="Times New Roman" w:eastAsia="Times New Roman" w:hAnsi="Times New Roman" w:cs="Times New Roman"/>
          <w:sz w:val="28"/>
          <w:szCs w:val="28"/>
          <w:lang w:val="uk-UA" w:eastAsia="uk-UA" w:bidi="en-US"/>
        </w:rPr>
        <w:tab/>
        <w:t>підвищення рівня поінформованості населення про форми, прояви, причини та наслідки домашнього насильства, прав, заходів та можливості отримання послуг, якими можна скористатися у випадку вчинення насильства, формування нетерпимого ставлення громадян до насильницької моделі поведінки у приватних стосунках;</w:t>
      </w:r>
    </w:p>
    <w:p w:rsidR="0021010C" w:rsidRPr="0021010C" w:rsidRDefault="0021010C" w:rsidP="0021010C">
      <w:pPr>
        <w:spacing w:after="0" w:line="240" w:lineRule="auto"/>
        <w:ind w:firstLine="284"/>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w:t>
      </w:r>
      <w:r w:rsidRPr="0021010C">
        <w:rPr>
          <w:rFonts w:ascii="Times New Roman" w:eastAsia="Times New Roman" w:hAnsi="Times New Roman" w:cs="Times New Roman"/>
          <w:sz w:val="28"/>
          <w:szCs w:val="28"/>
          <w:lang w:val="uk-UA" w:eastAsia="uk-UA" w:bidi="en-US"/>
        </w:rPr>
        <w:tab/>
        <w:t>забезпечення якісної підготовки інформаційних кампаній з попередження та протидії домашньому насильству та насильству за ознакою статі;</w:t>
      </w:r>
    </w:p>
    <w:p w:rsidR="0021010C" w:rsidRPr="0021010C" w:rsidRDefault="0021010C" w:rsidP="0021010C">
      <w:pPr>
        <w:spacing w:after="0" w:line="240" w:lineRule="auto"/>
        <w:ind w:firstLine="284"/>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w:t>
      </w:r>
      <w:r w:rsidRPr="0021010C">
        <w:rPr>
          <w:rFonts w:ascii="Times New Roman" w:eastAsia="Times New Roman" w:hAnsi="Times New Roman" w:cs="Times New Roman"/>
          <w:sz w:val="28"/>
          <w:szCs w:val="28"/>
          <w:lang w:val="uk-UA" w:eastAsia="uk-UA" w:bidi="en-US"/>
        </w:rPr>
        <w:tab/>
        <w:t>забезпечення вчасного реагування на факти вчинення домашнього насильства та надання невідкладної соціально-психологічної допомоги постраждалим особам від домашнього насильства та/або насильства за ознакою статі;</w:t>
      </w:r>
    </w:p>
    <w:p w:rsidR="0021010C" w:rsidRPr="0021010C" w:rsidRDefault="0021010C" w:rsidP="0021010C">
      <w:pPr>
        <w:spacing w:after="0" w:line="240" w:lineRule="auto"/>
        <w:ind w:firstLine="284"/>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w:t>
      </w:r>
      <w:r w:rsidRPr="0021010C">
        <w:rPr>
          <w:rFonts w:ascii="Times New Roman" w:eastAsia="Times New Roman" w:hAnsi="Times New Roman" w:cs="Times New Roman"/>
          <w:sz w:val="28"/>
          <w:szCs w:val="28"/>
          <w:lang w:val="uk-UA" w:eastAsia="uk-UA" w:bidi="en-US"/>
        </w:rPr>
        <w:tab/>
        <w:t>забезпечення постраждалих осіб від домашнього насильства та/або насильства за ознакою статі місцем безпечного тимчасового цілодобового перебування;</w:t>
      </w:r>
    </w:p>
    <w:p w:rsidR="0021010C" w:rsidRPr="0021010C" w:rsidRDefault="0021010C" w:rsidP="0021010C">
      <w:pPr>
        <w:spacing w:after="0" w:line="240" w:lineRule="auto"/>
        <w:ind w:firstLine="284"/>
        <w:jc w:val="both"/>
        <w:rPr>
          <w:rFonts w:ascii="Times New Roman" w:eastAsia="Times New Roman" w:hAnsi="Times New Roman" w:cs="Times New Roman"/>
          <w:sz w:val="28"/>
          <w:szCs w:val="28"/>
          <w:lang w:val="uk-UA" w:eastAsia="uk-UA" w:bidi="en-US"/>
        </w:rPr>
      </w:pPr>
      <w:r w:rsidRPr="0021010C">
        <w:rPr>
          <w:rFonts w:ascii="Times New Roman" w:eastAsia="Times New Roman" w:hAnsi="Times New Roman" w:cs="Times New Roman"/>
          <w:sz w:val="28"/>
          <w:szCs w:val="28"/>
          <w:lang w:val="uk-UA" w:eastAsia="uk-UA" w:bidi="en-US"/>
        </w:rPr>
        <w:t>•</w:t>
      </w:r>
      <w:r w:rsidRPr="0021010C">
        <w:rPr>
          <w:rFonts w:ascii="Times New Roman" w:eastAsia="Times New Roman" w:hAnsi="Times New Roman" w:cs="Times New Roman"/>
          <w:sz w:val="28"/>
          <w:szCs w:val="28"/>
          <w:lang w:val="uk-UA" w:eastAsia="uk-UA" w:bidi="en-US"/>
        </w:rPr>
        <w:tab/>
        <w:t>надання медикопсихологічної допомоги особам, постраждалим від домашнього насильства та/або насильства за ознакою статі.</w:t>
      </w: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bidi="en-US"/>
        </w:rPr>
      </w:pP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bidi="en-US"/>
        </w:rPr>
      </w:pPr>
    </w:p>
    <w:p w:rsidR="0021010C" w:rsidRPr="0021010C" w:rsidRDefault="0021010C" w:rsidP="0021010C">
      <w:pPr>
        <w:suppressAutoHyphens/>
        <w:spacing w:after="0" w:line="240" w:lineRule="auto"/>
        <w:jc w:val="center"/>
        <w:rPr>
          <w:rFonts w:ascii="Times New Roman" w:eastAsia="Times New Roman" w:hAnsi="Times New Roman" w:cs="Times New Roman"/>
          <w:b/>
          <w:bCs/>
          <w:sz w:val="28"/>
          <w:szCs w:val="28"/>
          <w:lang w:val="uk-UA" w:eastAsia="ar-SA"/>
        </w:rPr>
      </w:pPr>
      <w:r w:rsidRPr="0021010C">
        <w:rPr>
          <w:rFonts w:ascii="Times New Roman" w:eastAsia="Times New Roman" w:hAnsi="Times New Roman" w:cs="Times New Roman"/>
          <w:b/>
          <w:bCs/>
          <w:sz w:val="28"/>
          <w:szCs w:val="28"/>
          <w:lang w:eastAsia="ar-SA"/>
        </w:rPr>
        <w:t>VI</w:t>
      </w:r>
      <w:r w:rsidRPr="0021010C">
        <w:rPr>
          <w:rFonts w:ascii="Times New Roman" w:eastAsia="Times New Roman" w:hAnsi="Times New Roman" w:cs="Times New Roman"/>
          <w:b/>
          <w:bCs/>
          <w:sz w:val="28"/>
          <w:szCs w:val="28"/>
          <w:lang w:val="uk-UA" w:eastAsia="ar-SA"/>
        </w:rPr>
        <w:t>. Обсяги та джерела фінансування Програми</w:t>
      </w:r>
    </w:p>
    <w:p w:rsidR="0021010C" w:rsidRPr="0021010C" w:rsidRDefault="0021010C" w:rsidP="0021010C">
      <w:pPr>
        <w:suppressAutoHyphens/>
        <w:spacing w:after="0" w:line="240" w:lineRule="auto"/>
        <w:ind w:firstLine="709"/>
        <w:jc w:val="both"/>
        <w:rPr>
          <w:rFonts w:ascii="Times New Roman" w:eastAsia="Times New Roman" w:hAnsi="Times New Roman" w:cs="Times New Roman"/>
          <w:sz w:val="28"/>
          <w:szCs w:val="28"/>
          <w:lang w:val="uk-UA" w:eastAsia="ru-RU"/>
        </w:rPr>
      </w:pPr>
      <w:r w:rsidRPr="0021010C">
        <w:rPr>
          <w:rFonts w:ascii="Times New Roman" w:eastAsia="Times New Roman" w:hAnsi="Times New Roman" w:cs="Times New Roman"/>
          <w:sz w:val="28"/>
          <w:szCs w:val="28"/>
          <w:lang w:val="uk-UA" w:eastAsia="ar-SA"/>
        </w:rPr>
        <w:t xml:space="preserve">Видатки, пов’язані з реалізацією Програми здійснюються за рахунок коштів, виділених в установленому порядку з бюджету міської територіальної громади, обласного та державного бюджетів; інші джерела фінансування, що незаборонені законодавством України. Фінансування програми бюджету міської територіальної громади необхідні у зв’язку з тим, що громада краще розуміє власні виклики та потреби щодо реалізації сімейної, гендерної політики, попередження домашнього насильства та протидії торгівлі людьми. </w:t>
      </w:r>
      <w:r w:rsidRPr="0021010C">
        <w:rPr>
          <w:rFonts w:ascii="Times New Roman" w:eastAsia="Times New Roman" w:hAnsi="Times New Roman" w:cs="Times New Roman"/>
          <w:sz w:val="28"/>
          <w:szCs w:val="28"/>
          <w:lang w:val="uk-UA" w:eastAsia="ru-RU"/>
        </w:rPr>
        <w:t xml:space="preserve">Виконання Програми проводиться щорічно, виходячи з фінансових можливостей </w:t>
      </w:r>
      <w:r w:rsidRPr="0021010C">
        <w:rPr>
          <w:rFonts w:ascii="Times New Roman" w:eastAsia="Times New Roman" w:hAnsi="Times New Roman" w:cs="Times New Roman"/>
          <w:sz w:val="28"/>
          <w:szCs w:val="28"/>
          <w:lang w:val="uk-UA" w:eastAsia="ar-SA"/>
        </w:rPr>
        <w:t>бюджету міської територіальної громади</w:t>
      </w:r>
      <w:r w:rsidRPr="0021010C">
        <w:rPr>
          <w:rFonts w:ascii="Times New Roman" w:eastAsia="Times New Roman" w:hAnsi="Times New Roman" w:cs="Times New Roman"/>
          <w:sz w:val="28"/>
          <w:szCs w:val="28"/>
          <w:lang w:val="uk-UA" w:eastAsia="ru-RU"/>
        </w:rPr>
        <w:t>, в межах затверджених бюджетних призначень.</w:t>
      </w:r>
    </w:p>
    <w:p w:rsidR="0021010C" w:rsidRPr="0021010C" w:rsidRDefault="0021010C" w:rsidP="0021010C">
      <w:pPr>
        <w:widowControl w:val="0"/>
        <w:tabs>
          <w:tab w:val="left" w:pos="709"/>
        </w:tabs>
        <w:spacing w:after="0" w:line="240" w:lineRule="auto"/>
        <w:jc w:val="center"/>
        <w:rPr>
          <w:rFonts w:ascii="Times New Roman" w:eastAsia="Times New Roman" w:hAnsi="Times New Roman" w:cs="Times New Roman"/>
          <w:sz w:val="26"/>
          <w:szCs w:val="26"/>
          <w:lang w:val="uk-UA" w:eastAsia="ru-RU"/>
        </w:rPr>
      </w:pPr>
      <w:r w:rsidRPr="0021010C">
        <w:rPr>
          <w:rFonts w:ascii="Times New Roman" w:eastAsia="Times New Roman" w:hAnsi="Times New Roman" w:cs="Times New Roman"/>
          <w:b/>
          <w:bCs/>
          <w:sz w:val="26"/>
          <w:szCs w:val="26"/>
          <w:lang w:val="uk-UA" w:eastAsia="uk-UA" w:bidi="uk-UA"/>
        </w:rPr>
        <w:t>РЕСУРСНЕ ЗАБЕЗПЕЧЕННЯ ПРОГРАМИ</w:t>
      </w:r>
    </w:p>
    <w:tbl>
      <w:tblPr>
        <w:tblW w:w="9639" w:type="dxa"/>
        <w:tblInd w:w="-5" w:type="dxa"/>
        <w:tblLayout w:type="fixed"/>
        <w:tblCellMar>
          <w:left w:w="10" w:type="dxa"/>
          <w:right w:w="10" w:type="dxa"/>
        </w:tblCellMar>
        <w:tblLook w:val="0000" w:firstRow="0" w:lastRow="0" w:firstColumn="0" w:lastColumn="0" w:noHBand="0" w:noVBand="0"/>
      </w:tblPr>
      <w:tblGrid>
        <w:gridCol w:w="3828"/>
        <w:gridCol w:w="1417"/>
        <w:gridCol w:w="1276"/>
        <w:gridCol w:w="1134"/>
        <w:gridCol w:w="1984"/>
      </w:tblGrid>
      <w:tr w:rsidR="003D3145" w:rsidRPr="001958D4" w:rsidTr="003D3145">
        <w:trPr>
          <w:trHeight w:val="451"/>
        </w:trPr>
        <w:tc>
          <w:tcPr>
            <w:tcW w:w="3828"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val="ru-RU" w:eastAsia="ru-RU"/>
              </w:rPr>
            </w:pPr>
            <w:r w:rsidRPr="00113639">
              <w:rPr>
                <w:rFonts w:ascii="Times New Roman" w:eastAsia="Times New Roman" w:hAnsi="Times New Roman" w:cs="Times New Roman"/>
                <w:bCs/>
                <w:sz w:val="26"/>
                <w:szCs w:val="26"/>
                <w:shd w:val="clear" w:color="auto" w:fill="FFFFFF"/>
                <w:lang w:val="ru-RU" w:eastAsia="uk-UA" w:bidi="uk-UA"/>
              </w:rPr>
              <w:t>Обсяг коштів, що пропонується залучити на виконання Програми</w:t>
            </w:r>
          </w:p>
        </w:tc>
        <w:tc>
          <w:tcPr>
            <w:tcW w:w="3827" w:type="dxa"/>
            <w:gridSpan w:val="3"/>
            <w:tcBorders>
              <w:top w:val="single" w:sz="4" w:space="0" w:color="000000"/>
              <w:left w:val="single" w:sz="4" w:space="0" w:color="000000"/>
              <w:right w:val="single" w:sz="4" w:space="0" w:color="000000"/>
            </w:tcBorders>
            <w:shd w:val="clear" w:color="auto" w:fill="FFFFFF"/>
          </w:tcPr>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Етапи виконання Програми</w:t>
            </w:r>
          </w:p>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eastAsia="ru-RU"/>
              </w:rPr>
            </w:pP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pos="709"/>
              </w:tabs>
              <w:spacing w:after="0" w:line="240" w:lineRule="auto"/>
              <w:ind w:left="-21"/>
              <w:jc w:val="center"/>
              <w:rPr>
                <w:rFonts w:ascii="Times New Roman" w:eastAsia="Times New Roman" w:hAnsi="Times New Roman" w:cs="Times New Roman"/>
                <w:bCs/>
                <w:sz w:val="26"/>
                <w:szCs w:val="26"/>
                <w:shd w:val="clear" w:color="auto" w:fill="FFFFFF"/>
                <w:lang w:val="ru-RU" w:eastAsia="uk-UA" w:bidi="uk-UA"/>
              </w:rPr>
            </w:pPr>
            <w:r w:rsidRPr="00113639">
              <w:rPr>
                <w:rFonts w:ascii="Times New Roman" w:eastAsia="Times New Roman" w:hAnsi="Times New Roman" w:cs="Times New Roman"/>
                <w:bCs/>
                <w:sz w:val="26"/>
                <w:szCs w:val="26"/>
                <w:shd w:val="clear" w:color="auto" w:fill="FFFFFF"/>
                <w:lang w:val="ru-RU" w:eastAsia="uk-UA" w:bidi="uk-UA"/>
              </w:rPr>
              <w:t xml:space="preserve">Всього витрат </w:t>
            </w:r>
          </w:p>
          <w:p w:rsidR="003D3145" w:rsidRPr="00113639" w:rsidRDefault="003D3145" w:rsidP="003D3145">
            <w:pPr>
              <w:widowControl w:val="0"/>
              <w:tabs>
                <w:tab w:val="left" w:pos="709"/>
              </w:tabs>
              <w:spacing w:after="0" w:line="240" w:lineRule="auto"/>
              <w:ind w:left="-21"/>
              <w:jc w:val="center"/>
              <w:rPr>
                <w:rFonts w:ascii="Times New Roman" w:eastAsia="Times New Roman" w:hAnsi="Times New Roman" w:cs="Times New Roman"/>
                <w:sz w:val="26"/>
                <w:szCs w:val="26"/>
                <w:lang w:val="ru-RU" w:eastAsia="ru-RU"/>
              </w:rPr>
            </w:pPr>
            <w:r w:rsidRPr="00113639">
              <w:rPr>
                <w:rFonts w:ascii="Times New Roman" w:eastAsia="Times New Roman" w:hAnsi="Times New Roman" w:cs="Times New Roman"/>
                <w:bCs/>
                <w:sz w:val="26"/>
                <w:szCs w:val="26"/>
                <w:shd w:val="clear" w:color="auto" w:fill="FFFFFF"/>
                <w:lang w:val="ru-RU" w:eastAsia="uk-UA" w:bidi="uk-UA"/>
              </w:rPr>
              <w:t>(тис. грн) на виконання Програми</w:t>
            </w:r>
          </w:p>
        </w:tc>
      </w:tr>
      <w:tr w:rsidR="003D3145" w:rsidRPr="00113639" w:rsidTr="003D3145">
        <w:trPr>
          <w:trHeight w:hRule="exact" w:val="723"/>
        </w:trPr>
        <w:tc>
          <w:tcPr>
            <w:tcW w:w="3828" w:type="dxa"/>
            <w:vMerge/>
            <w:tcBorders>
              <w:top w:val="single" w:sz="4" w:space="0" w:color="000000"/>
              <w:left w:val="single" w:sz="4" w:space="0" w:color="000000"/>
              <w:bottom w:val="single" w:sz="4" w:space="0" w:color="000000"/>
              <w:right w:val="single" w:sz="4" w:space="0" w:color="000000"/>
            </w:tcBorders>
            <w:shd w:val="clear" w:color="auto" w:fill="auto"/>
          </w:tcPr>
          <w:p w:rsidR="003D3145" w:rsidRPr="00113639" w:rsidRDefault="003D3145" w:rsidP="003D3145">
            <w:pPr>
              <w:tabs>
                <w:tab w:val="left" w:pos="709"/>
              </w:tabs>
              <w:spacing w:after="0" w:line="240" w:lineRule="auto"/>
              <w:jc w:val="center"/>
              <w:rPr>
                <w:rFonts w:ascii="Times New Roman" w:eastAsia="Times New Roman" w:hAnsi="Times New Roman" w:cs="Times New Roman"/>
                <w:sz w:val="26"/>
                <w:szCs w:val="26"/>
                <w:lang w:val="ru-RU"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leader="underscore" w:pos="408"/>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2027 рік</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leader="underscore" w:pos="398"/>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2028 рік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leader="underscore" w:pos="398"/>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2029 рік</w:t>
            </w:r>
          </w:p>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eastAsia="ru-RU"/>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auto"/>
          </w:tcPr>
          <w:p w:rsidR="003D3145" w:rsidRPr="00113639" w:rsidRDefault="003D3145" w:rsidP="003D3145">
            <w:pPr>
              <w:tabs>
                <w:tab w:val="left" w:pos="709"/>
              </w:tabs>
              <w:spacing w:after="0" w:line="240" w:lineRule="auto"/>
              <w:jc w:val="center"/>
              <w:rPr>
                <w:rFonts w:ascii="Times New Roman" w:eastAsia="Times New Roman" w:hAnsi="Times New Roman" w:cs="Times New Roman"/>
                <w:sz w:val="26"/>
                <w:szCs w:val="26"/>
                <w:lang w:eastAsia="ru-RU"/>
              </w:rPr>
            </w:pPr>
          </w:p>
        </w:tc>
      </w:tr>
      <w:tr w:rsidR="003D3145" w:rsidRPr="00113639" w:rsidTr="003D3145">
        <w:trPr>
          <w:trHeight w:hRule="exact" w:val="400"/>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bCs/>
                <w:sz w:val="26"/>
                <w:szCs w:val="26"/>
                <w:shd w:val="clear" w:color="auto" w:fill="FFFFFF"/>
                <w:lang w:eastAsia="uk-UA" w:bidi="uk-UA"/>
              </w:rPr>
              <w:t>5</w:t>
            </w:r>
          </w:p>
        </w:tc>
      </w:tr>
      <w:tr w:rsidR="003D3145" w:rsidRPr="00113639" w:rsidTr="003D3145">
        <w:trPr>
          <w:trHeight w:hRule="exact" w:val="364"/>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spacing w:after="0" w:line="240" w:lineRule="auto"/>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Обсяг коштів, всього, зокрема: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Pr="00113639">
              <w:rPr>
                <w:rFonts w:ascii="Times New Roman" w:eastAsia="Times New Roman" w:hAnsi="Times New Roman" w:cs="Times New Roman"/>
                <w:sz w:val="26"/>
                <w:szCs w:val="26"/>
                <w:lang w:eastAsia="ru-RU"/>
              </w:rPr>
              <w:t>44,0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748,0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875,0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2467</w:t>
            </w:r>
            <w:r w:rsidRPr="00113639">
              <w:rPr>
                <w:rFonts w:ascii="Times New Roman" w:eastAsia="Times New Roman" w:hAnsi="Times New Roman" w:cs="Times New Roman"/>
                <w:sz w:val="26"/>
                <w:szCs w:val="26"/>
                <w:lang w:eastAsia="ru-RU"/>
              </w:rPr>
              <w:t>,0</w:t>
            </w:r>
          </w:p>
        </w:tc>
      </w:tr>
      <w:tr w:rsidR="003D3145" w:rsidRPr="00113639" w:rsidTr="003D3145">
        <w:trPr>
          <w:trHeight w:hRule="exact" w:val="683"/>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spacing w:after="0" w:line="240" w:lineRule="auto"/>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Бюджет Звягельської міської територіальної громади</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Pr="00113639">
              <w:rPr>
                <w:rFonts w:ascii="Times New Roman" w:eastAsia="Times New Roman" w:hAnsi="Times New Roman" w:cs="Times New Roman"/>
                <w:sz w:val="26"/>
                <w:szCs w:val="26"/>
                <w:lang w:eastAsia="ru-RU"/>
              </w:rPr>
              <w:t>44,0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748,0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875,0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2467</w:t>
            </w:r>
            <w:r w:rsidRPr="00113639">
              <w:rPr>
                <w:rFonts w:ascii="Times New Roman" w:eastAsia="Times New Roman" w:hAnsi="Times New Roman" w:cs="Times New Roman"/>
                <w:sz w:val="26"/>
                <w:szCs w:val="26"/>
                <w:lang w:eastAsia="ru-RU"/>
              </w:rPr>
              <w:t>,0</w:t>
            </w:r>
          </w:p>
        </w:tc>
      </w:tr>
      <w:tr w:rsidR="003D3145" w:rsidRPr="00113639" w:rsidTr="003D3145">
        <w:trPr>
          <w:trHeight w:hRule="exact" w:val="449"/>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spacing w:after="0" w:line="240" w:lineRule="auto"/>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Інші джерела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3D3145" w:rsidRPr="00113639" w:rsidRDefault="003D3145" w:rsidP="003D3145">
            <w:pPr>
              <w:spacing w:after="0" w:line="240" w:lineRule="auto"/>
              <w:jc w:val="center"/>
              <w:rPr>
                <w:rFonts w:ascii="Times New Roman" w:eastAsia="Times New Roman" w:hAnsi="Times New Roman" w:cs="Times New Roman"/>
                <w:sz w:val="26"/>
                <w:szCs w:val="26"/>
                <w:lang w:eastAsia="ru-RU"/>
              </w:rPr>
            </w:pPr>
          </w:p>
        </w:tc>
      </w:tr>
    </w:tbl>
    <w:p w:rsidR="0021010C" w:rsidRPr="0021010C" w:rsidRDefault="0021010C" w:rsidP="0021010C">
      <w:pPr>
        <w:suppressAutoHyphens/>
        <w:spacing w:after="0" w:line="240" w:lineRule="auto"/>
        <w:contextualSpacing/>
        <w:jc w:val="center"/>
        <w:rPr>
          <w:rFonts w:ascii="Times New Roman" w:eastAsia="Times New Roman" w:hAnsi="Times New Roman" w:cs="Times New Roman"/>
          <w:b/>
          <w:bCs/>
          <w:sz w:val="28"/>
          <w:szCs w:val="28"/>
          <w:lang w:val="uk-UA" w:eastAsia="ar-SA"/>
        </w:rPr>
      </w:pPr>
      <w:r w:rsidRPr="0021010C">
        <w:rPr>
          <w:rFonts w:ascii="Times New Roman" w:eastAsia="Times New Roman" w:hAnsi="Times New Roman" w:cs="Times New Roman"/>
          <w:b/>
          <w:bCs/>
          <w:sz w:val="28"/>
          <w:szCs w:val="28"/>
          <w:lang w:eastAsia="ar-SA"/>
        </w:rPr>
        <w:lastRenderedPageBreak/>
        <w:t>VII</w:t>
      </w:r>
      <w:r w:rsidRPr="0021010C">
        <w:rPr>
          <w:rFonts w:ascii="Times New Roman" w:eastAsia="Times New Roman" w:hAnsi="Times New Roman" w:cs="Times New Roman"/>
          <w:b/>
          <w:bCs/>
          <w:sz w:val="28"/>
          <w:szCs w:val="28"/>
          <w:lang w:val="uk-UA" w:eastAsia="ar-SA"/>
        </w:rPr>
        <w:t>. Строки та етапи виконання Програми</w:t>
      </w:r>
    </w:p>
    <w:p w:rsidR="0021010C" w:rsidRPr="0021010C" w:rsidRDefault="0021010C" w:rsidP="0021010C">
      <w:pPr>
        <w:suppressAutoHyphens/>
        <w:spacing w:after="0" w:line="240" w:lineRule="auto"/>
        <w:ind w:firstLine="709"/>
        <w:jc w:val="both"/>
        <w:rPr>
          <w:rFonts w:ascii="Times New Roman" w:eastAsia="Times New Roman" w:hAnsi="Times New Roman" w:cs="Times New Roman"/>
          <w:bCs/>
          <w:sz w:val="28"/>
          <w:szCs w:val="28"/>
          <w:lang w:val="uk-UA" w:eastAsia="ar-SA"/>
        </w:rPr>
      </w:pPr>
      <w:r w:rsidRPr="0021010C">
        <w:rPr>
          <w:rFonts w:ascii="Times New Roman" w:eastAsia="Times New Roman" w:hAnsi="Times New Roman" w:cs="Times New Roman"/>
          <w:bCs/>
          <w:sz w:val="28"/>
          <w:szCs w:val="28"/>
          <w:lang w:val="uk-UA" w:eastAsia="ar-SA"/>
        </w:rPr>
        <w:t>Строки та етапи виконання Програми становлять з 01.01.2027 р. по 31.12.2029 р.</w:t>
      </w:r>
    </w:p>
    <w:p w:rsidR="0021010C" w:rsidRPr="0021010C" w:rsidRDefault="0021010C" w:rsidP="0021010C">
      <w:pPr>
        <w:suppressAutoHyphens/>
        <w:spacing w:after="0" w:line="240" w:lineRule="auto"/>
        <w:ind w:firstLine="709"/>
        <w:jc w:val="both"/>
        <w:rPr>
          <w:rFonts w:ascii="Times New Roman" w:eastAsia="Times New Roman" w:hAnsi="Times New Roman" w:cs="Times New Roman"/>
          <w:bCs/>
          <w:sz w:val="28"/>
          <w:szCs w:val="28"/>
          <w:lang w:val="uk-UA" w:eastAsia="ar-SA"/>
        </w:rPr>
      </w:pPr>
    </w:p>
    <w:p w:rsidR="0021010C" w:rsidRPr="0021010C" w:rsidRDefault="0021010C" w:rsidP="0021010C">
      <w:pPr>
        <w:suppressAutoHyphens/>
        <w:spacing w:after="0" w:line="240" w:lineRule="auto"/>
        <w:ind w:firstLine="709"/>
        <w:jc w:val="both"/>
        <w:rPr>
          <w:rFonts w:ascii="Times New Roman" w:eastAsia="Times New Roman" w:hAnsi="Times New Roman" w:cs="Times New Roman"/>
          <w:bCs/>
          <w:sz w:val="28"/>
          <w:szCs w:val="28"/>
          <w:lang w:val="uk-UA" w:eastAsia="ar-SA"/>
        </w:rPr>
      </w:pPr>
    </w:p>
    <w:p w:rsidR="0021010C" w:rsidRPr="0021010C" w:rsidRDefault="0021010C" w:rsidP="0021010C">
      <w:pPr>
        <w:suppressAutoHyphens/>
        <w:spacing w:after="0" w:line="240" w:lineRule="auto"/>
        <w:ind w:firstLine="709"/>
        <w:jc w:val="center"/>
        <w:rPr>
          <w:rFonts w:ascii="Times New Roman" w:eastAsia="Times New Roman" w:hAnsi="Times New Roman" w:cs="Times New Roman"/>
          <w:b/>
          <w:bCs/>
          <w:sz w:val="28"/>
          <w:szCs w:val="28"/>
          <w:lang w:val="uk-UA" w:eastAsia="ar-SA"/>
        </w:rPr>
      </w:pPr>
      <w:r w:rsidRPr="0021010C">
        <w:rPr>
          <w:rFonts w:ascii="Times New Roman" w:eastAsia="Times New Roman" w:hAnsi="Times New Roman" w:cs="Times New Roman"/>
          <w:b/>
          <w:bCs/>
          <w:sz w:val="28"/>
          <w:szCs w:val="28"/>
          <w:lang w:eastAsia="ar-SA"/>
        </w:rPr>
        <w:t>VIII</w:t>
      </w:r>
      <w:r w:rsidRPr="0021010C">
        <w:rPr>
          <w:rFonts w:ascii="Times New Roman" w:eastAsia="Times New Roman" w:hAnsi="Times New Roman" w:cs="Times New Roman"/>
          <w:b/>
          <w:bCs/>
          <w:sz w:val="28"/>
          <w:szCs w:val="28"/>
          <w:lang w:val="uk-UA" w:eastAsia="ar-SA"/>
        </w:rPr>
        <w:t>. Координація та контроль за ходом виконання Програми</w:t>
      </w: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rPr>
      </w:pPr>
      <w:r w:rsidRPr="0021010C">
        <w:rPr>
          <w:rFonts w:ascii="Times New Roman" w:eastAsia="Times New Roman" w:hAnsi="Times New Roman" w:cs="Times New Roman"/>
          <w:sz w:val="28"/>
          <w:szCs w:val="28"/>
          <w:lang w:val="uk-UA" w:eastAsia="uk-UA"/>
        </w:rPr>
        <w:t>Координацію виконання Програми здійснює управління у справах сім’ї, молоді, фізичної культури та спорту Звягельської міської ради.</w:t>
      </w: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rPr>
      </w:pPr>
      <w:r w:rsidRPr="0021010C">
        <w:rPr>
          <w:rFonts w:ascii="Times New Roman" w:eastAsia="Times New Roman" w:hAnsi="Times New Roman" w:cs="Times New Roman"/>
          <w:sz w:val="28"/>
          <w:szCs w:val="28"/>
          <w:lang w:val="uk-UA" w:eastAsia="uk-UA"/>
        </w:rPr>
        <w:t>Виконавці Програми щорічно до 01 січня інформують управління у справах сім’ї, молоді, фізичної культури та спорту міської ради про стан виконання заходів.</w:t>
      </w: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rPr>
      </w:pP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rPr>
      </w:pP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rPr>
      </w:pPr>
    </w:p>
    <w:p w:rsidR="0021010C" w:rsidRPr="0021010C" w:rsidRDefault="0021010C" w:rsidP="0021010C">
      <w:pPr>
        <w:spacing w:after="0" w:line="240" w:lineRule="auto"/>
        <w:ind w:firstLine="709"/>
        <w:jc w:val="both"/>
        <w:rPr>
          <w:rFonts w:ascii="Times New Roman" w:eastAsia="Times New Roman" w:hAnsi="Times New Roman" w:cs="Times New Roman"/>
          <w:sz w:val="28"/>
          <w:szCs w:val="28"/>
          <w:lang w:val="uk-UA" w:eastAsia="uk-UA"/>
        </w:rPr>
      </w:pPr>
    </w:p>
    <w:p w:rsidR="0021010C" w:rsidRPr="00DF08EF" w:rsidRDefault="0021010C" w:rsidP="0021010C">
      <w:pPr>
        <w:spacing w:after="0"/>
        <w:ind w:left="-284" w:firstLine="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Секретар міської ради</w:t>
      </w:r>
      <w:r w:rsidRPr="00DF08EF">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 xml:space="preserve">                                                           Оксана ГВОЗДЕНКО</w:t>
      </w:r>
    </w:p>
    <w:p w:rsidR="0021010C" w:rsidRDefault="0021010C" w:rsidP="00860126">
      <w:pPr>
        <w:spacing w:after="0" w:line="240" w:lineRule="auto"/>
        <w:rPr>
          <w:rFonts w:ascii="Times New Roman" w:hAnsi="Times New Roman" w:cs="Times New Roman"/>
          <w:sz w:val="28"/>
          <w:szCs w:val="28"/>
          <w:lang w:val="uk-UA"/>
        </w:rPr>
        <w:sectPr w:rsidR="0021010C" w:rsidSect="00ED2200">
          <w:pgSz w:w="11906" w:h="16838"/>
          <w:pgMar w:top="1135" w:right="850" w:bottom="850" w:left="1417" w:header="708" w:footer="708" w:gutter="0"/>
          <w:cols w:space="708"/>
          <w:docGrid w:linePitch="360"/>
        </w:sectPr>
      </w:pPr>
    </w:p>
    <w:p w:rsidR="0021010C" w:rsidRPr="0021010C" w:rsidRDefault="0021010C" w:rsidP="0021010C">
      <w:pPr>
        <w:shd w:val="clear" w:color="auto" w:fill="FFFFFF"/>
        <w:spacing w:after="0" w:line="240" w:lineRule="auto"/>
        <w:ind w:left="12758"/>
        <w:outlineLvl w:val="0"/>
        <w:rPr>
          <w:rFonts w:ascii="Times New Roman" w:hAnsi="Times New Roman" w:cs="Times New Roman"/>
          <w:bCs/>
          <w:sz w:val="28"/>
          <w:szCs w:val="28"/>
          <w:shd w:val="clear" w:color="auto" w:fill="FFFFFF"/>
          <w:lang w:val="uk-UA"/>
        </w:rPr>
      </w:pPr>
      <w:r w:rsidRPr="0021010C">
        <w:rPr>
          <w:rFonts w:ascii="Times New Roman" w:hAnsi="Times New Roman" w:cs="Times New Roman"/>
          <w:bCs/>
          <w:sz w:val="28"/>
          <w:szCs w:val="28"/>
          <w:shd w:val="clear" w:color="auto" w:fill="FFFFFF"/>
          <w:lang w:val="uk-UA"/>
        </w:rPr>
        <w:lastRenderedPageBreak/>
        <w:t>Додаток</w:t>
      </w:r>
    </w:p>
    <w:p w:rsidR="0021010C" w:rsidRPr="0021010C" w:rsidRDefault="0021010C" w:rsidP="0021010C">
      <w:pPr>
        <w:shd w:val="clear" w:color="auto" w:fill="FFFFFF"/>
        <w:spacing w:after="0" w:line="240" w:lineRule="auto"/>
        <w:ind w:left="12758"/>
        <w:outlineLvl w:val="0"/>
        <w:rPr>
          <w:rFonts w:ascii="Times New Roman" w:hAnsi="Times New Roman" w:cs="Times New Roman"/>
          <w:bCs/>
          <w:sz w:val="28"/>
          <w:szCs w:val="28"/>
          <w:shd w:val="clear" w:color="auto" w:fill="FFFFFF"/>
          <w:lang w:val="uk-UA"/>
        </w:rPr>
      </w:pPr>
      <w:r w:rsidRPr="0021010C">
        <w:rPr>
          <w:rFonts w:ascii="Times New Roman" w:hAnsi="Times New Roman" w:cs="Times New Roman"/>
          <w:bCs/>
          <w:sz w:val="28"/>
          <w:szCs w:val="28"/>
          <w:shd w:val="clear" w:color="auto" w:fill="FFFFFF"/>
          <w:lang w:val="uk-UA"/>
        </w:rPr>
        <w:t>до Програми</w:t>
      </w:r>
    </w:p>
    <w:p w:rsidR="0021010C" w:rsidRPr="0021010C" w:rsidRDefault="0021010C" w:rsidP="0021010C">
      <w:pPr>
        <w:shd w:val="clear" w:color="auto" w:fill="FFFFFF"/>
        <w:spacing w:after="0" w:line="240" w:lineRule="auto"/>
        <w:jc w:val="center"/>
        <w:outlineLvl w:val="0"/>
        <w:rPr>
          <w:rFonts w:ascii="Times New Roman" w:hAnsi="Times New Roman" w:cs="Times New Roman"/>
          <w:bCs/>
          <w:sz w:val="28"/>
          <w:szCs w:val="28"/>
          <w:shd w:val="clear" w:color="auto" w:fill="FFFFFF"/>
          <w:lang w:val="uk-UA"/>
        </w:rPr>
      </w:pPr>
      <w:r w:rsidRPr="0021010C">
        <w:rPr>
          <w:rFonts w:ascii="Times New Roman" w:hAnsi="Times New Roman" w:cs="Times New Roman"/>
          <w:bCs/>
          <w:sz w:val="28"/>
          <w:szCs w:val="28"/>
          <w:shd w:val="clear" w:color="auto" w:fill="FFFFFF"/>
          <w:lang w:val="uk-UA"/>
        </w:rPr>
        <w:t xml:space="preserve">Основні завдання та заходи реалізації </w:t>
      </w:r>
    </w:p>
    <w:p w:rsidR="0021010C" w:rsidRPr="0021010C" w:rsidRDefault="0021010C" w:rsidP="0021010C">
      <w:pPr>
        <w:shd w:val="clear" w:color="auto" w:fill="FFFFFF"/>
        <w:spacing w:after="0" w:line="240" w:lineRule="auto"/>
        <w:jc w:val="center"/>
        <w:outlineLvl w:val="0"/>
        <w:rPr>
          <w:rFonts w:ascii="Times New Roman" w:hAnsi="Times New Roman" w:cs="Times New Roman"/>
          <w:bCs/>
          <w:sz w:val="28"/>
          <w:szCs w:val="28"/>
          <w:shd w:val="clear" w:color="auto" w:fill="FFFFFF"/>
          <w:lang w:val="uk-UA"/>
        </w:rPr>
      </w:pPr>
      <w:r w:rsidRPr="0021010C">
        <w:rPr>
          <w:rFonts w:ascii="Times New Roman" w:hAnsi="Times New Roman" w:cs="Times New Roman"/>
          <w:bCs/>
          <w:sz w:val="28"/>
          <w:szCs w:val="28"/>
          <w:shd w:val="clear" w:color="auto" w:fill="FFFFFF"/>
          <w:lang w:val="uk-UA"/>
        </w:rPr>
        <w:t xml:space="preserve">Програми з реалізації сімейної, гендерної політики, попередження домашнього насильства та протидії торгівлі людьми </w:t>
      </w:r>
    </w:p>
    <w:p w:rsidR="0021010C" w:rsidRPr="0021010C" w:rsidRDefault="0021010C" w:rsidP="0021010C">
      <w:pPr>
        <w:shd w:val="clear" w:color="auto" w:fill="FFFFFF"/>
        <w:spacing w:after="0" w:line="240" w:lineRule="auto"/>
        <w:jc w:val="center"/>
        <w:outlineLvl w:val="0"/>
        <w:rPr>
          <w:rFonts w:ascii="Times New Roman" w:hAnsi="Times New Roman" w:cs="Times New Roman"/>
          <w:bCs/>
          <w:sz w:val="28"/>
          <w:szCs w:val="28"/>
          <w:shd w:val="clear" w:color="auto" w:fill="FFFFFF"/>
          <w:lang w:val="uk-UA"/>
        </w:rPr>
      </w:pPr>
      <w:r w:rsidRPr="0021010C">
        <w:rPr>
          <w:rFonts w:ascii="Times New Roman" w:hAnsi="Times New Roman" w:cs="Times New Roman"/>
          <w:bCs/>
          <w:sz w:val="28"/>
          <w:szCs w:val="28"/>
          <w:shd w:val="clear" w:color="auto" w:fill="FFFFFF"/>
          <w:lang w:val="uk-UA"/>
        </w:rPr>
        <w:t xml:space="preserve">на 2027-2029 роки </w:t>
      </w:r>
    </w:p>
    <w:p w:rsidR="0021010C" w:rsidRPr="0021010C" w:rsidRDefault="0021010C" w:rsidP="0021010C">
      <w:pPr>
        <w:shd w:val="clear" w:color="auto" w:fill="FFFFFF"/>
        <w:spacing w:after="0" w:line="240" w:lineRule="auto"/>
        <w:jc w:val="center"/>
        <w:outlineLvl w:val="0"/>
        <w:rPr>
          <w:rFonts w:ascii="Times New Roman" w:hAnsi="Times New Roman" w:cs="Times New Roman"/>
          <w:bCs/>
          <w:sz w:val="28"/>
          <w:szCs w:val="28"/>
          <w:shd w:val="clear" w:color="auto" w:fill="FFFFFF"/>
          <w:lang w:val="uk-UA"/>
        </w:rPr>
      </w:pPr>
    </w:p>
    <w:tbl>
      <w:tblPr>
        <w:tblW w:w="15726" w:type="dxa"/>
        <w:tblInd w:w="-5" w:type="dxa"/>
        <w:tblLayout w:type="fixed"/>
        <w:tblLook w:val="0000" w:firstRow="0" w:lastRow="0" w:firstColumn="0" w:lastColumn="0" w:noHBand="0" w:noVBand="0"/>
      </w:tblPr>
      <w:tblGrid>
        <w:gridCol w:w="567"/>
        <w:gridCol w:w="1985"/>
        <w:gridCol w:w="3260"/>
        <w:gridCol w:w="1302"/>
        <w:gridCol w:w="2950"/>
        <w:gridCol w:w="2671"/>
        <w:gridCol w:w="992"/>
        <w:gridCol w:w="992"/>
        <w:gridCol w:w="993"/>
        <w:gridCol w:w="14"/>
      </w:tblGrid>
      <w:tr w:rsidR="003D3145" w:rsidRPr="00ED2EEE" w:rsidTr="00A147DD">
        <w:trPr>
          <w:trHeight w:val="544"/>
        </w:trPr>
        <w:tc>
          <w:tcPr>
            <w:tcW w:w="567" w:type="dxa"/>
            <w:vMerge w:val="restart"/>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з/п</w:t>
            </w:r>
          </w:p>
        </w:tc>
        <w:tc>
          <w:tcPr>
            <w:tcW w:w="1985" w:type="dxa"/>
            <w:vMerge w:val="restart"/>
            <w:tcBorders>
              <w:top w:val="single" w:sz="4" w:space="0" w:color="000000"/>
              <w:left w:val="single" w:sz="4" w:space="0" w:color="000000"/>
              <w:bottom w:val="single" w:sz="4" w:space="0" w:color="000000"/>
            </w:tcBorders>
            <w:vAlign w:val="center"/>
          </w:tcPr>
          <w:p w:rsidR="003D3145" w:rsidRPr="003D3145" w:rsidRDefault="003D3145" w:rsidP="003D3145">
            <w:pPr>
              <w:suppressAutoHyphens/>
              <w:snapToGrid w:val="0"/>
              <w:spacing w:after="0" w:line="240" w:lineRule="auto"/>
              <w:jc w:val="center"/>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Назва напрямку діяльності (пріоритетні завдання)</w:t>
            </w:r>
          </w:p>
        </w:tc>
        <w:tc>
          <w:tcPr>
            <w:tcW w:w="3260" w:type="dxa"/>
            <w:vMerge w:val="restart"/>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Найменування заходу</w:t>
            </w:r>
          </w:p>
        </w:tc>
        <w:tc>
          <w:tcPr>
            <w:tcW w:w="1302" w:type="dxa"/>
            <w:vMerge w:val="restart"/>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ind w:right="-80"/>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Термін виконання</w:t>
            </w:r>
          </w:p>
        </w:tc>
        <w:tc>
          <w:tcPr>
            <w:tcW w:w="2950" w:type="dxa"/>
            <w:vMerge w:val="restart"/>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Виконавці</w:t>
            </w:r>
          </w:p>
        </w:tc>
        <w:tc>
          <w:tcPr>
            <w:tcW w:w="2671" w:type="dxa"/>
            <w:vMerge w:val="restart"/>
            <w:tcBorders>
              <w:top w:val="single" w:sz="4" w:space="0" w:color="000000"/>
              <w:left w:val="single" w:sz="4" w:space="0" w:color="000000"/>
              <w:bottom w:val="single" w:sz="4" w:space="0" w:color="000000"/>
            </w:tcBorders>
            <w:vAlign w:val="center"/>
          </w:tcPr>
          <w:p w:rsidR="003D3145" w:rsidRDefault="003D3145" w:rsidP="003D3145">
            <w:pPr>
              <w:suppressAutoHyphens/>
              <w:snapToGrid w:val="0"/>
              <w:spacing w:after="0" w:line="240" w:lineRule="auto"/>
              <w:ind w:right="-108"/>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Джерело </w:t>
            </w:r>
          </w:p>
          <w:p w:rsidR="003D3145" w:rsidRPr="00ED2EEE" w:rsidRDefault="003D3145" w:rsidP="003D3145">
            <w:pPr>
              <w:suppressAutoHyphens/>
              <w:snapToGrid w:val="0"/>
              <w:spacing w:after="0" w:line="240" w:lineRule="auto"/>
              <w:ind w:right="-108"/>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фінансу</w:t>
            </w:r>
            <w:r w:rsidRPr="00ED2EEE">
              <w:rPr>
                <w:rFonts w:ascii="Times New Roman" w:eastAsia="Times New Roman" w:hAnsi="Times New Roman" w:cs="Times New Roman"/>
                <w:sz w:val="24"/>
                <w:szCs w:val="24"/>
                <w:lang w:eastAsia="ar-SA"/>
              </w:rPr>
              <w:t>вання</w:t>
            </w:r>
          </w:p>
        </w:tc>
        <w:tc>
          <w:tcPr>
            <w:tcW w:w="2991" w:type="dxa"/>
            <w:gridSpan w:val="4"/>
            <w:tcBorders>
              <w:top w:val="single" w:sz="4" w:space="0" w:color="000000"/>
              <w:left w:val="single" w:sz="4" w:space="0" w:color="000000"/>
              <w:bottom w:val="single" w:sz="4" w:space="0" w:color="000000"/>
              <w:right w:val="single" w:sz="4" w:space="0" w:color="auto"/>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Орієнтовні обсяги фінансування,</w:t>
            </w:r>
          </w:p>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тис. грн.</w:t>
            </w:r>
          </w:p>
        </w:tc>
      </w:tr>
      <w:tr w:rsidR="003D3145" w:rsidRPr="00ED2EEE" w:rsidTr="00A147DD">
        <w:trPr>
          <w:gridAfter w:val="1"/>
          <w:wAfter w:w="14" w:type="dxa"/>
          <w:trHeight w:val="505"/>
        </w:trPr>
        <w:tc>
          <w:tcPr>
            <w:tcW w:w="567" w:type="dxa"/>
            <w:vMerge/>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vMerge/>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3260" w:type="dxa"/>
            <w:vMerge/>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2" w:type="dxa"/>
            <w:vMerge/>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950" w:type="dxa"/>
            <w:vMerge/>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671" w:type="dxa"/>
            <w:vMerge/>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w:t>
            </w:r>
          </w:p>
        </w:tc>
        <w:tc>
          <w:tcPr>
            <w:tcW w:w="992" w:type="dxa"/>
            <w:tcBorders>
              <w:top w:val="single" w:sz="4" w:space="0" w:color="000000"/>
              <w:left w:val="single" w:sz="4" w:space="0" w:color="000000"/>
              <w:bottom w:val="single" w:sz="4" w:space="0" w:color="000000"/>
              <w:right w:val="single" w:sz="4" w:space="0" w:color="auto"/>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2028</w:t>
            </w:r>
          </w:p>
        </w:tc>
        <w:tc>
          <w:tcPr>
            <w:tcW w:w="993" w:type="dxa"/>
            <w:tcBorders>
              <w:top w:val="single" w:sz="4" w:space="0" w:color="000000"/>
              <w:left w:val="single" w:sz="4" w:space="0" w:color="000000"/>
              <w:bottom w:val="single" w:sz="4" w:space="0" w:color="000000"/>
              <w:right w:val="single" w:sz="4" w:space="0" w:color="auto"/>
            </w:tcBorders>
            <w:vAlign w:val="center"/>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2029</w:t>
            </w:r>
          </w:p>
        </w:tc>
      </w:tr>
      <w:tr w:rsidR="003D3145" w:rsidRPr="00ED2EEE" w:rsidTr="00A147DD">
        <w:trPr>
          <w:gridAfter w:val="1"/>
          <w:wAfter w:w="14" w:type="dxa"/>
          <w:trHeight w:val="272"/>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1</w:t>
            </w: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w:t>
            </w:r>
          </w:p>
        </w:tc>
        <w:tc>
          <w:tcPr>
            <w:tcW w:w="326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center"/>
              <w:rPr>
                <w:rFonts w:ascii="Times New Roman" w:hAnsi="Times New Roman" w:cs="Times New Roman"/>
                <w:sz w:val="24"/>
                <w:szCs w:val="24"/>
                <w:lang w:eastAsia="ar-SA"/>
              </w:rPr>
            </w:pPr>
            <w:r w:rsidRPr="00ED2EEE">
              <w:rPr>
                <w:rFonts w:ascii="Times New Roman" w:hAnsi="Times New Roman" w:cs="Times New Roman"/>
                <w:sz w:val="24"/>
                <w:szCs w:val="24"/>
                <w:lang w:eastAsia="ar-SA"/>
              </w:rPr>
              <w:t>3</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4</w:t>
            </w:r>
          </w:p>
        </w:tc>
        <w:tc>
          <w:tcPr>
            <w:tcW w:w="2950"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w:t>
            </w:r>
          </w:p>
        </w:tc>
        <w:tc>
          <w:tcPr>
            <w:tcW w:w="2671"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6</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7</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w:t>
            </w:r>
          </w:p>
        </w:tc>
      </w:tr>
      <w:tr w:rsidR="003D3145" w:rsidRPr="00ED2EEE"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1.</w:t>
            </w: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Times New Roman" w:eastAsia="Times New Roman" w:hAnsi="Times New Roman" w:cs="Times New Roman"/>
                <w:b/>
                <w:sz w:val="24"/>
                <w:szCs w:val="24"/>
                <w:lang w:eastAsia="ar-SA"/>
              </w:rPr>
            </w:pPr>
            <w:r w:rsidRPr="00ED2EEE">
              <w:rPr>
                <w:rFonts w:ascii="proba_pro_regular" w:hAnsi="proba_pro_regular"/>
                <w:b/>
                <w:bCs/>
                <w:sz w:val="26"/>
                <w:szCs w:val="26"/>
                <w:shd w:val="clear" w:color="auto" w:fill="FFFFFF"/>
              </w:rPr>
              <w:t>1. Сімейна політика</w:t>
            </w: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eastAsia="ar-SA"/>
              </w:rPr>
            </w:pPr>
            <w:r w:rsidRPr="003D3145">
              <w:rPr>
                <w:rFonts w:ascii="Times New Roman" w:hAnsi="Times New Roman" w:cs="Times New Roman"/>
                <w:sz w:val="24"/>
                <w:szCs w:val="24"/>
                <w:lang w:val="ru-RU" w:eastAsia="ar-SA"/>
              </w:rPr>
              <w:t>1.1. Проведення засідань за круглим столом, брифінгів, семінарів, спрямованих на збереження та популяризацію сімейних традицій і цінностей, підвищення престижу багатодітних сімей.</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 управління освіти і науки міської ради, управління культури і туризму міської ради,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3,0</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4,0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r>
      <w:tr w:rsidR="003D3145" w:rsidRPr="00ED2EEE" w:rsidTr="00A147DD">
        <w:trPr>
          <w:gridAfter w:val="1"/>
          <w:wAfter w:w="14" w:type="dxa"/>
          <w:trHeight w:val="1970"/>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eastAsia="ru-RU"/>
              </w:rPr>
            </w:pPr>
            <w:r w:rsidRPr="003D3145">
              <w:rPr>
                <w:rFonts w:ascii="Times New Roman" w:hAnsi="Times New Roman" w:cs="Times New Roman"/>
                <w:sz w:val="24"/>
                <w:szCs w:val="24"/>
                <w:lang w:val="ru-RU" w:eastAsia="ru-RU"/>
              </w:rPr>
              <w:t>1.2. Проведення тематичних семінарів з питань підтримки та соціального захисту сімей</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соціального захисту населення міської ради, 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3,0</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4,0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r>
      <w:tr w:rsidR="003D3145" w:rsidRPr="00ED2EEE"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1.3. Проведення щорічних свят та культурологічних родинних акцій, сімейних заходів  (Великдень, День сім’ї, День матері, День батька, День подяки, Різдво, тощо) та придбання подарунків та призів</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культури і туризму міської ради, управління у справах сім’ї, молоді, фізичної культури та спорту міської ради, управління освіти і науки міської ради,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180</w:t>
            </w:r>
            <w:r w:rsidRPr="00ED2EEE">
              <w:rPr>
                <w:rFonts w:ascii="Times New Roman" w:eastAsia="Times New Roman" w:hAnsi="Times New Roman" w:cs="Times New Roman"/>
                <w:sz w:val="24"/>
                <w:szCs w:val="24"/>
                <w:lang w:eastAsia="ar-SA"/>
              </w:rPr>
              <w:t>,0</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200</w:t>
            </w:r>
            <w:r w:rsidRPr="00ED2EEE">
              <w:rPr>
                <w:rFonts w:ascii="Times New Roman" w:eastAsia="Times New Roman" w:hAnsi="Times New Roman" w:cs="Times New Roman"/>
                <w:sz w:val="24"/>
                <w:szCs w:val="24"/>
                <w:lang w:eastAsia="ar-SA"/>
              </w:rPr>
              <w:t>,0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240</w:t>
            </w:r>
            <w:r w:rsidRPr="00ED2EEE">
              <w:rPr>
                <w:rFonts w:ascii="Times New Roman" w:eastAsia="Times New Roman" w:hAnsi="Times New Roman" w:cs="Times New Roman"/>
                <w:sz w:val="24"/>
                <w:szCs w:val="24"/>
                <w:lang w:eastAsia="ar-SA"/>
              </w:rPr>
              <w:t>,0</w:t>
            </w:r>
          </w:p>
        </w:tc>
      </w:tr>
      <w:tr w:rsidR="003D3145" w:rsidRPr="00ED2EEE" w:rsidTr="00A147DD">
        <w:trPr>
          <w:gridAfter w:val="1"/>
          <w:wAfter w:w="14" w:type="dxa"/>
          <w:trHeight w:val="1474"/>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1.4. Забезпечення вчасного оформлення документів багатодітним матерям для присвоєння почесного звання «Мати-героїня»</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r>
      <w:tr w:rsidR="003D3145" w:rsidRPr="00ED2EEE" w:rsidTr="00A147DD">
        <w:trPr>
          <w:gridAfter w:val="1"/>
          <w:wAfter w:w="14" w:type="dxa"/>
          <w:trHeight w:val="1680"/>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r w:rsidRPr="00ED2EEE">
              <w:rPr>
                <w:rFonts w:ascii="Times New Roman" w:hAnsi="Times New Roman" w:cs="Times New Roman"/>
                <w:sz w:val="24"/>
                <w:szCs w:val="24"/>
              </w:rPr>
              <w:t xml:space="preserve">. Забезпечення виготовлення та видачі </w:t>
            </w:r>
            <w:r>
              <w:rPr>
                <w:rFonts w:ascii="Times New Roman" w:hAnsi="Times New Roman" w:cs="Times New Roman"/>
                <w:sz w:val="24"/>
                <w:szCs w:val="24"/>
              </w:rPr>
              <w:t xml:space="preserve">бланків та </w:t>
            </w:r>
            <w:r w:rsidRPr="00ED2EEE">
              <w:rPr>
                <w:rFonts w:ascii="Times New Roman" w:hAnsi="Times New Roman" w:cs="Times New Roman"/>
                <w:sz w:val="24"/>
                <w:szCs w:val="24"/>
              </w:rPr>
              <w:t>посвідчень</w:t>
            </w:r>
            <w:r>
              <w:rPr>
                <w:rFonts w:ascii="Times New Roman" w:hAnsi="Times New Roman" w:cs="Times New Roman"/>
                <w:sz w:val="24"/>
                <w:szCs w:val="24"/>
              </w:rPr>
              <w:t xml:space="preserve"> для </w:t>
            </w:r>
            <w:r w:rsidRPr="00ED2EEE">
              <w:rPr>
                <w:rFonts w:ascii="Times New Roman" w:hAnsi="Times New Roman" w:cs="Times New Roman"/>
                <w:sz w:val="24"/>
                <w:szCs w:val="24"/>
              </w:rPr>
              <w:t xml:space="preserve"> батьків </w:t>
            </w:r>
            <w:r>
              <w:rPr>
                <w:rFonts w:ascii="Times New Roman" w:hAnsi="Times New Roman" w:cs="Times New Roman"/>
                <w:sz w:val="24"/>
                <w:szCs w:val="24"/>
              </w:rPr>
              <w:t>та дітей з багатодітних сімей (надання іншої субвенції до обласного бюджету)</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30,0</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35,0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40,0</w:t>
            </w:r>
          </w:p>
        </w:tc>
      </w:tr>
      <w:tr w:rsidR="003D3145" w:rsidRPr="00ED2EEE"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6</w:t>
            </w:r>
            <w:r w:rsidRPr="00ED2EEE">
              <w:rPr>
                <w:rFonts w:ascii="Times New Roman" w:hAnsi="Times New Roman" w:cs="Times New Roman"/>
                <w:sz w:val="24"/>
                <w:szCs w:val="24"/>
              </w:rPr>
              <w:t>. Здійснення моніторингу стану призначення та виплати державних соціальних допомог з метою забезпечення вчасної та в повному обсязі виплати усіх видів соціальної допомоги сім’ям з дітьми</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Пенсійний фонд України</w:t>
            </w:r>
          </w:p>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p>
        </w:tc>
        <w:tc>
          <w:tcPr>
            <w:tcW w:w="2671"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r>
      <w:tr w:rsidR="003D3145" w:rsidRPr="00ED2EEE" w:rsidTr="00A147DD">
        <w:trPr>
          <w:gridAfter w:val="1"/>
          <w:wAfter w:w="14" w:type="dxa"/>
          <w:trHeight w:val="2113"/>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7</w:t>
            </w:r>
            <w:r w:rsidRPr="00ED2EEE">
              <w:rPr>
                <w:rFonts w:ascii="Times New Roman" w:hAnsi="Times New Roman" w:cs="Times New Roman"/>
                <w:sz w:val="24"/>
                <w:szCs w:val="24"/>
              </w:rPr>
              <w:t>. Підготовка та розповсюдження інформаційних матеріалів для населення щодо різних видів державної допомоги сім'ям</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соціального захисту населення міської ради, 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1,0</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3,0</w:t>
            </w:r>
          </w:p>
        </w:tc>
      </w:tr>
      <w:tr w:rsidR="003D3145" w:rsidRPr="00ED2EEE" w:rsidTr="00A147DD">
        <w:trPr>
          <w:gridAfter w:val="1"/>
          <w:wAfter w:w="14" w:type="dxa"/>
          <w:trHeight w:val="1294"/>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1.8. Забезпечення систематичного висвітлення в засобах масової інформації заходів щодо підтримки сім’ї.</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r>
      <w:tr w:rsidR="003D3145" w:rsidRPr="00ED2EEE" w:rsidTr="00A147DD">
        <w:trPr>
          <w:gridAfter w:val="1"/>
          <w:wAfter w:w="14" w:type="dxa"/>
          <w:trHeight w:val="1957"/>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1.9. Проведення заходів до новорічно-різдвяних свят для дітей із сімей пільгових категорій.</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 xml:space="preserve">Управління у справах сім’ї, молоді, фізичної культури та спорту міської ради, служба у справах дітей міської ради, Звягельський міський центр соціальних служб </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50,0</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60,0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70,0</w:t>
            </w:r>
          </w:p>
        </w:tc>
      </w:tr>
      <w:tr w:rsidR="003D3145" w:rsidRPr="00ED2EEE" w:rsidTr="00A147DD">
        <w:trPr>
          <w:gridAfter w:val="1"/>
          <w:wAfter w:w="14" w:type="dxa"/>
          <w:trHeight w:val="688"/>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1.10. Придбання новорічних подарунків для дітей з багатодітних сімей.</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80,0</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90,0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100,0</w:t>
            </w:r>
          </w:p>
        </w:tc>
      </w:tr>
      <w:tr w:rsidR="003D3145" w:rsidRPr="00ED2EEE" w:rsidTr="00A147DD">
        <w:trPr>
          <w:gridAfter w:val="1"/>
          <w:wAfter w:w="14" w:type="dxa"/>
          <w:trHeight w:val="1114"/>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lang w:eastAsia="ar-SA"/>
              </w:rPr>
            </w:pPr>
            <w:r w:rsidRPr="00ED2EEE">
              <w:rPr>
                <w:rFonts w:ascii="Times New Roman" w:hAnsi="Times New Roman" w:cs="Times New Roman"/>
                <w:sz w:val="24"/>
                <w:szCs w:val="24"/>
                <w:lang w:eastAsia="ar-SA"/>
              </w:rPr>
              <w:t>1.1</w:t>
            </w:r>
            <w:r>
              <w:rPr>
                <w:rFonts w:ascii="Times New Roman" w:hAnsi="Times New Roman" w:cs="Times New Roman"/>
                <w:sz w:val="24"/>
                <w:szCs w:val="24"/>
                <w:lang w:eastAsia="ar-SA"/>
              </w:rPr>
              <w:t>1</w:t>
            </w:r>
            <w:r w:rsidRPr="00ED2EEE">
              <w:rPr>
                <w:rFonts w:ascii="Times New Roman" w:hAnsi="Times New Roman" w:cs="Times New Roman"/>
                <w:sz w:val="24"/>
                <w:szCs w:val="24"/>
                <w:lang w:eastAsia="ar-SA"/>
              </w:rPr>
              <w:t xml:space="preserve">. Залучення на принципах соціального партнерства до благодійних акцій приватні підприємства, благодійні фонди, громадські, </w:t>
            </w:r>
            <w:r w:rsidRPr="00ED2EEE">
              <w:rPr>
                <w:rFonts w:ascii="Times New Roman" w:hAnsi="Times New Roman" w:cs="Times New Roman"/>
                <w:sz w:val="24"/>
                <w:szCs w:val="24"/>
                <w:lang w:eastAsia="ar-SA"/>
              </w:rPr>
              <w:lastRenderedPageBreak/>
              <w:t>міжнародні організації з метою підтримки, надання адресної матеріальної та соціальної допомоги  дітям та сім’ям, які перебувають у складних життєвих  обставинах.</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Звягельський міський центр соціальних служб, </w:t>
            </w:r>
            <w:r w:rsidRPr="00ED2EEE">
              <w:rPr>
                <w:rFonts w:ascii="Times New Roman" w:eastAsia="Times New Roman" w:hAnsi="Times New Roman" w:cs="Times New Roman"/>
                <w:sz w:val="24"/>
                <w:szCs w:val="24"/>
                <w:lang w:eastAsia="ar-SA"/>
              </w:rPr>
              <w:lastRenderedPageBreak/>
              <w:t>управління соціального захисту населення, благодійні фонди (за згодою),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lastRenderedPageBreak/>
              <w:t>Не потребує фінансу-вання</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r>
      <w:tr w:rsidR="003D3145" w:rsidRPr="00ED2EEE" w:rsidTr="00A147DD">
        <w:trPr>
          <w:gridAfter w:val="1"/>
          <w:wAfter w:w="14" w:type="dxa"/>
          <w:trHeight w:val="1266"/>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1.1</w:t>
            </w:r>
            <w:r>
              <w:rPr>
                <w:rFonts w:ascii="Times New Roman" w:hAnsi="Times New Roman" w:cs="Times New Roman"/>
                <w:sz w:val="24"/>
                <w:szCs w:val="24"/>
              </w:rPr>
              <w:t>2</w:t>
            </w:r>
            <w:r w:rsidRPr="00ED2EEE">
              <w:rPr>
                <w:rFonts w:ascii="Times New Roman" w:hAnsi="Times New Roman" w:cs="Times New Roman"/>
                <w:sz w:val="24"/>
                <w:szCs w:val="24"/>
              </w:rPr>
              <w:t>. Забезпечення своєчасної виплати державної допомоги сім’ям з дітьми, державної соціальної допомоги на дітей-сиріт та дітей, позбавлених батьківського піклування, грошового забезпечення прийомним батькам</w:t>
            </w:r>
            <w:r>
              <w:rPr>
                <w:rFonts w:ascii="Times New Roman" w:hAnsi="Times New Roman" w:cs="Times New Roman"/>
                <w:sz w:val="24"/>
                <w:szCs w:val="24"/>
              </w:rPr>
              <w:t>, батькам-вихователям, патронатним вихователям.</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Пенсійний фонд України</w:t>
            </w:r>
          </w:p>
        </w:tc>
        <w:tc>
          <w:tcPr>
            <w:tcW w:w="2671"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За рахунок державної субвенції</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r>
      <w:tr w:rsidR="003D3145" w:rsidRPr="00ED2EEE" w:rsidTr="00A147DD">
        <w:trPr>
          <w:gridAfter w:val="1"/>
          <w:wAfter w:w="14" w:type="dxa"/>
          <w:trHeight w:val="843"/>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1.1</w:t>
            </w:r>
            <w:r>
              <w:rPr>
                <w:rFonts w:ascii="Times New Roman" w:hAnsi="Times New Roman" w:cs="Times New Roman"/>
                <w:sz w:val="24"/>
                <w:szCs w:val="24"/>
              </w:rPr>
              <w:t>3</w:t>
            </w:r>
            <w:r w:rsidRPr="00ED2EEE">
              <w:rPr>
                <w:rFonts w:ascii="Times New Roman" w:hAnsi="Times New Roman" w:cs="Times New Roman"/>
                <w:sz w:val="24"/>
                <w:szCs w:val="24"/>
              </w:rPr>
              <w:t>. Забезпечення підтримки діяльності громадських, релігійних організацій, благодійних фондів, окремих громадян, діяльність яких спрямована на поліпшення становища найбільш незахищених категорій сімей.</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3D3145" w:rsidRPr="00ED2EEE" w:rsidRDefault="003D3145" w:rsidP="003D3145">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Управління у справах сім’ї молоді, фізичної культури та спорту міської ради, служба у справах дітей міської ради, Звягельський міський центр соціальних служб,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r>
      <w:tr w:rsidR="003D3145" w:rsidRPr="00ED2EEE" w:rsidTr="00A147DD">
        <w:trPr>
          <w:gridAfter w:val="1"/>
          <w:wAfter w:w="14" w:type="dxa"/>
          <w:trHeight w:val="1906"/>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1.14. Проведення інформаційної кампанії «Візьміть дитину у родину».</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napToGrid w:val="0"/>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 xml:space="preserve">Служба у справах дітей міської ради, Звягельський міський центр соціальних служб </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ED2EEE">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ED2EEE">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0</w:t>
            </w:r>
            <w:r w:rsidRPr="00ED2EEE">
              <w:rPr>
                <w:rFonts w:ascii="Times New Roman" w:hAnsi="Times New Roman" w:cs="Times New Roman"/>
                <w:sz w:val="24"/>
                <w:szCs w:val="24"/>
              </w:rPr>
              <w:t>,0</w:t>
            </w:r>
          </w:p>
        </w:tc>
      </w:tr>
      <w:tr w:rsidR="003D3145" w:rsidRPr="00ED2EEE" w:rsidTr="00A147DD">
        <w:trPr>
          <w:gridAfter w:val="1"/>
          <w:wAfter w:w="14" w:type="dxa"/>
          <w:trHeight w:val="1592"/>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1.15.</w:t>
            </w:r>
            <w:r w:rsidRPr="003D3145">
              <w:rPr>
                <w:lang w:val="ru-RU"/>
              </w:rPr>
              <w:t xml:space="preserve"> </w:t>
            </w:r>
            <w:r w:rsidRPr="003D3145">
              <w:rPr>
                <w:rFonts w:ascii="Times New Roman" w:hAnsi="Times New Roman" w:cs="Times New Roman"/>
                <w:sz w:val="24"/>
                <w:szCs w:val="24"/>
                <w:lang w:val="ru-RU"/>
              </w:rPr>
              <w:t>Проведення інформаційних кампаній щодо відповідального батьківства та зміцнення сімейних цінностей.</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napToGrid w:val="0"/>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Служба у справах дітей міської ради</w:t>
            </w:r>
          </w:p>
        </w:tc>
        <w:tc>
          <w:tcPr>
            <w:tcW w:w="2671"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Не потребує фінансу-вання </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r>
      <w:tr w:rsidR="003D3145" w:rsidRPr="00ED2EEE" w:rsidTr="00A147DD">
        <w:trPr>
          <w:gridAfter w:val="1"/>
          <w:wAfter w:w="14" w:type="dxa"/>
          <w:trHeight w:val="995"/>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1.16. Інформаційні кампанії з розвитку сімейних форм виховання.</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napToGrid w:val="0"/>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Служба у справах дітей міської ради</w:t>
            </w:r>
          </w:p>
        </w:tc>
        <w:tc>
          <w:tcPr>
            <w:tcW w:w="2671"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r>
      <w:tr w:rsidR="003D3145" w:rsidRPr="00ED2EEE" w:rsidTr="00A147DD">
        <w:trPr>
          <w:gridAfter w:val="1"/>
          <w:wAfter w:w="14" w:type="dxa"/>
          <w:trHeight w:val="701"/>
        </w:trPr>
        <w:tc>
          <w:tcPr>
            <w:tcW w:w="567"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w:t>
            </w:r>
          </w:p>
        </w:tc>
        <w:tc>
          <w:tcPr>
            <w:tcW w:w="1985"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rPr>
                <w:rFonts w:ascii="proba_pro_regular" w:hAnsi="proba_pro_regular"/>
                <w:b/>
                <w:bCs/>
                <w:sz w:val="26"/>
                <w:szCs w:val="26"/>
                <w:shd w:val="clear" w:color="auto" w:fill="FFFFFF"/>
                <w:lang w:val="ru-RU"/>
              </w:rPr>
            </w:pPr>
            <w:r w:rsidRPr="003D3145">
              <w:rPr>
                <w:rFonts w:ascii="proba_pro_regular" w:hAnsi="proba_pro_regular"/>
                <w:b/>
                <w:bCs/>
                <w:sz w:val="26"/>
                <w:szCs w:val="26"/>
                <w:shd w:val="clear" w:color="auto" w:fill="FFFFFF"/>
                <w:lang w:val="ru-RU"/>
              </w:rPr>
              <w:t>2.Запобігання домашньому насильству та насильству за ознакою статі</w:t>
            </w: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eastAsia="ar-SA"/>
              </w:rPr>
            </w:pPr>
            <w:r w:rsidRPr="003D3145">
              <w:rPr>
                <w:rFonts w:ascii="Times New Roman" w:hAnsi="Times New Roman" w:cs="Times New Roman"/>
                <w:sz w:val="24"/>
                <w:szCs w:val="24"/>
                <w:lang w:val="ru-RU" w:eastAsia="ar-SA"/>
              </w:rPr>
              <w:t xml:space="preserve">2.1. </w:t>
            </w:r>
            <w:r w:rsidRPr="00ED2EEE">
              <w:rPr>
                <w:rFonts w:ascii="Times New Roman" w:hAnsi="Times New Roman" w:cs="Times New Roman"/>
                <w:sz w:val="24"/>
                <w:szCs w:val="24"/>
                <w:lang w:eastAsia="ar-SA"/>
              </w:rPr>
              <w:t> </w:t>
            </w:r>
            <w:r w:rsidRPr="003D3145">
              <w:rPr>
                <w:rFonts w:ascii="Times New Roman" w:hAnsi="Times New Roman" w:cs="Times New Roman"/>
                <w:sz w:val="24"/>
                <w:szCs w:val="24"/>
                <w:lang w:val="ru-RU" w:eastAsia="ar-SA"/>
              </w:rPr>
              <w:t>Систематичне проведення засідання міської координаційної ради з  питань сім’ї, гендерної рівності, демографічного розвитку, попередження насильства в сім’ї та протидії торгівлі людьми.</w:t>
            </w:r>
          </w:p>
        </w:tc>
        <w:tc>
          <w:tcPr>
            <w:tcW w:w="1302"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Щоквар-тально</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ED2EEE"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ED2EEE"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1837"/>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 xml:space="preserve">2.2. Забезпечення ведення банку даних сімей, в яких існують випадки вчинення насильства в сім'ї або виникає реальна загроза його вчинення. </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Постійно</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Не потребує фінансу</w:t>
            </w:r>
            <w:r>
              <w:rPr>
                <w:rFonts w:ascii="Times New Roman" w:eastAsia="Times New Roman" w:hAnsi="Times New Roman" w:cs="Times New Roman"/>
                <w:sz w:val="24"/>
                <w:szCs w:val="24"/>
                <w:lang w:eastAsia="ar-SA"/>
              </w:rPr>
              <w:t>-</w:t>
            </w:r>
            <w:r w:rsidRPr="003C7B3C">
              <w:rPr>
                <w:rFonts w:ascii="Times New Roman" w:eastAsia="Times New Roman" w:hAnsi="Times New Roman" w:cs="Times New Roman"/>
                <w:sz w:val="24"/>
                <w:szCs w:val="24"/>
                <w:lang w:eastAsia="ar-SA"/>
              </w:rPr>
              <w:t>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688"/>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2.3. Забезпечення ведення загального обліку дітей, які зазнали жорстокого поводження, стосовно яких вчинено насильство або існує реальна загроза його вчинення.</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Постійно</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Служба у справах дітей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Не потребує фінансу</w:t>
            </w:r>
            <w:r>
              <w:rPr>
                <w:rFonts w:ascii="Times New Roman" w:eastAsia="Times New Roman" w:hAnsi="Times New Roman" w:cs="Times New Roman"/>
                <w:sz w:val="24"/>
                <w:szCs w:val="24"/>
                <w:lang w:eastAsia="ar-SA"/>
              </w:rPr>
              <w:t>-</w:t>
            </w:r>
            <w:r w:rsidRPr="003C7B3C">
              <w:rPr>
                <w:rFonts w:ascii="Times New Roman" w:eastAsia="Times New Roman" w:hAnsi="Times New Roman" w:cs="Times New Roman"/>
                <w:sz w:val="24"/>
                <w:szCs w:val="24"/>
                <w:lang w:eastAsia="ar-SA"/>
              </w:rPr>
              <w:t>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560"/>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2.4. Забезпечення ведення профілактичного обліку осіб, які вчинили насильство в сім'ї та притягувати винних до відповідальності відповідно до діючого законодавства.</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sidRPr="003C7B3C">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Звягельський РВП ГУНП України в Житомирській області (за згодою)</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eastAsia="Times New Roman" w:hAnsi="Times New Roman" w:cs="Times New Roman"/>
                <w:sz w:val="24"/>
                <w:szCs w:val="24"/>
                <w:lang w:eastAsia="ar-SA"/>
              </w:rPr>
              <w:t>Не потребує фінансу</w:t>
            </w:r>
            <w:r>
              <w:rPr>
                <w:rFonts w:ascii="Times New Roman" w:eastAsia="Times New Roman" w:hAnsi="Times New Roman" w:cs="Times New Roman"/>
                <w:sz w:val="24"/>
                <w:szCs w:val="24"/>
                <w:lang w:eastAsia="ar-SA"/>
              </w:rPr>
              <w:t>-</w:t>
            </w:r>
            <w:r w:rsidRPr="003C7B3C">
              <w:rPr>
                <w:rFonts w:ascii="Times New Roman" w:eastAsia="Times New Roman" w:hAnsi="Times New Roman" w:cs="Times New Roman"/>
                <w:sz w:val="24"/>
                <w:szCs w:val="24"/>
                <w:lang w:eastAsia="ar-SA"/>
              </w:rPr>
              <w:t>вання</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r>
      <w:tr w:rsidR="003D3145" w:rsidRPr="003C7B3C" w:rsidTr="00A147DD">
        <w:trPr>
          <w:gridAfter w:val="1"/>
          <w:wAfter w:w="14" w:type="dxa"/>
          <w:trHeight w:val="1552"/>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2.5. Проведення відповідних заходів щодо припинення насильства в сім’ї або реальної загрози його вчинення.</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sidRPr="003C7B3C">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Звягельський РВП ГУНП України в Житомирській області (за згодою)</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r>
      <w:tr w:rsidR="003D3145" w:rsidRPr="003C7B3C" w:rsidTr="00A147DD">
        <w:trPr>
          <w:gridAfter w:val="1"/>
          <w:wAfter w:w="14" w:type="dxa"/>
          <w:trHeight w:val="1255"/>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2.6. В ході проведення профілактичних рейдів, вжити заходів щодо своєчасного виявлення дітей, над якими вчинено насильство або існує реальна загроза його вчинення та при необхідності надавати їм адресну допомогу.</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Служба у справах дітей міської ради, </w:t>
            </w:r>
            <w:r>
              <w:rPr>
                <w:rFonts w:ascii="Times New Roman" w:eastAsia="Times New Roman" w:hAnsi="Times New Roman" w:cs="Times New Roman"/>
                <w:sz w:val="24"/>
                <w:szCs w:val="24"/>
                <w:lang w:eastAsia="ar-SA"/>
              </w:rPr>
              <w:t xml:space="preserve">Звягельський РВП </w:t>
            </w:r>
            <w:r w:rsidRPr="003C7B3C">
              <w:rPr>
                <w:rFonts w:ascii="Times New Roman" w:eastAsia="Times New Roman" w:hAnsi="Times New Roman" w:cs="Times New Roman"/>
                <w:sz w:val="24"/>
                <w:szCs w:val="24"/>
                <w:lang w:eastAsia="ar-SA"/>
              </w:rPr>
              <w:t xml:space="preserve"> ГУНП України в Житомирській області (за згодою),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r>
      <w:tr w:rsidR="003D3145" w:rsidRPr="003C7B3C" w:rsidTr="00A147DD">
        <w:trPr>
          <w:gridAfter w:val="1"/>
          <w:wAfter w:w="14" w:type="dxa"/>
          <w:trHeight w:val="1458"/>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2.7. Забезпечення своєчасного вилучення дітей із сімей, в яких існує безпосередня загроза їхньому життю або здоров’ю.</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Звягельський РВП ГУНП України в Житомирській області (за згодою)</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pacing w:after="0" w:line="240" w:lineRule="auto"/>
              <w:jc w:val="center"/>
              <w:rPr>
                <w:rFonts w:ascii="Times New Roman" w:hAnsi="Times New Roman" w:cs="Times New Roman"/>
              </w:rPr>
            </w:pPr>
            <w:r>
              <w:rPr>
                <w:rFonts w:ascii="Times New Roman" w:hAnsi="Times New Roman" w:cs="Times New Roman"/>
              </w:rPr>
              <w:t>-</w:t>
            </w:r>
          </w:p>
        </w:tc>
      </w:tr>
      <w:tr w:rsidR="003D3145" w:rsidRPr="00CB69F0" w:rsidTr="00A147DD">
        <w:trPr>
          <w:gridAfter w:val="1"/>
          <w:wAfter w:w="14" w:type="dxa"/>
          <w:trHeight w:val="1975"/>
        </w:trPr>
        <w:tc>
          <w:tcPr>
            <w:tcW w:w="567" w:type="dxa"/>
            <w:tcBorders>
              <w:top w:val="single" w:sz="4" w:space="0" w:color="000000"/>
              <w:left w:val="single" w:sz="4" w:space="0" w:color="000000"/>
              <w:bottom w:val="single" w:sz="4" w:space="0" w:color="000000"/>
            </w:tcBorders>
          </w:tcPr>
          <w:p w:rsidR="003D3145" w:rsidRPr="00CB69F0" w:rsidRDefault="003D3145" w:rsidP="003D3145">
            <w:pPr>
              <w:suppressAutoHyphens/>
              <w:snapToGrid w:val="0"/>
              <w:spacing w:after="0" w:line="240" w:lineRule="auto"/>
              <w:jc w:val="center"/>
              <w:rPr>
                <w:rFonts w:ascii="Times New Roman" w:eastAsia="Times New Roman" w:hAnsi="Times New Roman" w:cs="Times New Roman"/>
                <w:color w:val="FF0000"/>
                <w:sz w:val="24"/>
                <w:szCs w:val="24"/>
                <w:lang w:eastAsia="ar-SA"/>
              </w:rPr>
            </w:pPr>
          </w:p>
        </w:tc>
        <w:tc>
          <w:tcPr>
            <w:tcW w:w="1985" w:type="dxa"/>
            <w:tcBorders>
              <w:top w:val="single" w:sz="4" w:space="0" w:color="000000"/>
              <w:left w:val="single" w:sz="4" w:space="0" w:color="000000"/>
              <w:bottom w:val="single" w:sz="4" w:space="0" w:color="000000"/>
            </w:tcBorders>
          </w:tcPr>
          <w:p w:rsidR="003D3145" w:rsidRPr="00CB69F0" w:rsidRDefault="003D3145" w:rsidP="003D3145">
            <w:pPr>
              <w:suppressAutoHyphens/>
              <w:snapToGrid w:val="0"/>
              <w:spacing w:after="0" w:line="240" w:lineRule="auto"/>
              <w:rPr>
                <w:rFonts w:ascii="Times New Roman" w:hAnsi="Times New Roman" w:cs="Times New Roman"/>
                <w:b/>
                <w:bCs/>
                <w:color w:val="FF0000"/>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2.8. Під час медичних оглядів дітей у навчальних і лікувальних закладах та на дому виявляти випадки насильства та невідкладно повідомляти про це у відповідні органи.</w:t>
            </w:r>
          </w:p>
        </w:tc>
        <w:tc>
          <w:tcPr>
            <w:tcW w:w="1302" w:type="dxa"/>
            <w:tcBorders>
              <w:top w:val="single" w:sz="4" w:space="0" w:color="000000"/>
              <w:left w:val="single" w:sz="4" w:space="0" w:color="000000"/>
              <w:bottom w:val="single" w:sz="4" w:space="0" w:color="000000"/>
            </w:tcBorders>
          </w:tcPr>
          <w:p w:rsidR="003D3145" w:rsidRPr="00FB72B6"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FB72B6">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FB72B6" w:rsidRDefault="003D3145" w:rsidP="003D3145">
            <w:pPr>
              <w:spacing w:after="0" w:line="240" w:lineRule="auto"/>
              <w:rPr>
                <w:rFonts w:ascii="Times New Roman" w:hAnsi="Times New Roman" w:cs="Times New Roman"/>
                <w:sz w:val="24"/>
                <w:szCs w:val="24"/>
              </w:rPr>
            </w:pPr>
            <w:r w:rsidRPr="00FB72B6">
              <w:rPr>
                <w:rFonts w:ascii="Times New Roman" w:hAnsi="Times New Roman" w:cs="Times New Roman"/>
                <w:sz w:val="24"/>
                <w:szCs w:val="24"/>
              </w:rPr>
              <w:t>КНП «Центр первинної медико-санітарної допомоги» Звягельської міської ради, 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3D3145" w:rsidRPr="00FB72B6" w:rsidRDefault="003D3145" w:rsidP="003D3145">
            <w:pPr>
              <w:spacing w:after="0" w:line="240" w:lineRule="auto"/>
              <w:jc w:val="both"/>
              <w:rPr>
                <w:rFonts w:ascii="Times New Roman" w:hAnsi="Times New Roman" w:cs="Times New Roman"/>
                <w:sz w:val="24"/>
                <w:szCs w:val="24"/>
              </w:rPr>
            </w:pPr>
            <w:r w:rsidRPr="00FB72B6">
              <w:rPr>
                <w:rFonts w:ascii="Times New Roman" w:hAnsi="Times New Roman" w:cs="Times New Roman"/>
                <w:sz w:val="24"/>
                <w:szCs w:val="24"/>
              </w:rPr>
              <w:t>Не потребує фінансу-вання</w:t>
            </w:r>
          </w:p>
          <w:p w:rsidR="003D3145" w:rsidRPr="00FB72B6" w:rsidRDefault="003D3145" w:rsidP="003D3145">
            <w:pPr>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tcBorders>
          </w:tcPr>
          <w:p w:rsidR="003D3145" w:rsidRPr="00FB72B6" w:rsidRDefault="003D3145" w:rsidP="003D3145">
            <w:pPr>
              <w:spacing w:after="0" w:line="240" w:lineRule="auto"/>
              <w:jc w:val="center"/>
              <w:rPr>
                <w:rFonts w:ascii="Times New Roman" w:hAnsi="Times New Roman" w:cs="Times New Roman"/>
                <w:sz w:val="24"/>
                <w:szCs w:val="24"/>
              </w:rPr>
            </w:pPr>
            <w:r w:rsidRPr="00FB72B6">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FB72B6" w:rsidRDefault="003D3145" w:rsidP="003D3145">
            <w:pPr>
              <w:spacing w:after="0" w:line="240" w:lineRule="auto"/>
              <w:jc w:val="center"/>
              <w:rPr>
                <w:rFonts w:ascii="Times New Roman" w:hAnsi="Times New Roman" w:cs="Times New Roman"/>
                <w:sz w:val="24"/>
                <w:szCs w:val="24"/>
              </w:rPr>
            </w:pPr>
            <w:r w:rsidRPr="00FB72B6">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FB72B6" w:rsidRDefault="003D3145" w:rsidP="003D3145">
            <w:pPr>
              <w:spacing w:after="0" w:line="240" w:lineRule="auto"/>
              <w:jc w:val="center"/>
              <w:rPr>
                <w:rFonts w:ascii="Times New Roman" w:hAnsi="Times New Roman" w:cs="Times New Roman"/>
                <w:sz w:val="24"/>
                <w:szCs w:val="24"/>
              </w:rPr>
            </w:pPr>
            <w:r w:rsidRPr="00FB72B6">
              <w:rPr>
                <w:rFonts w:ascii="Times New Roman" w:hAnsi="Times New Roman" w:cs="Times New Roman"/>
                <w:sz w:val="24"/>
                <w:szCs w:val="24"/>
              </w:rPr>
              <w:t>-</w:t>
            </w:r>
          </w:p>
        </w:tc>
      </w:tr>
      <w:tr w:rsidR="003D3145" w:rsidRPr="003C7B3C" w:rsidTr="00A147DD">
        <w:trPr>
          <w:gridAfter w:val="1"/>
          <w:wAfter w:w="14" w:type="dxa"/>
          <w:trHeight w:val="134"/>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 xml:space="preserve">2.9. Забезпечення роботи мобільної бригади швидкого реагування у разі потреби </w:t>
            </w:r>
            <w:r w:rsidRPr="003D3145">
              <w:rPr>
                <w:rFonts w:ascii="Arial" w:hAnsi="Arial" w:cs="Arial"/>
                <w:color w:val="001D35"/>
                <w:shd w:val="clear" w:color="auto" w:fill="FFFFFF"/>
                <w:lang w:val="ru-RU"/>
              </w:rPr>
              <w:t xml:space="preserve"> </w:t>
            </w:r>
            <w:r w:rsidRPr="003D3145">
              <w:rPr>
                <w:rFonts w:ascii="Times New Roman" w:hAnsi="Times New Roman" w:cs="Times New Roman"/>
                <w:sz w:val="24"/>
                <w:szCs w:val="24"/>
                <w:lang w:val="ru-RU"/>
              </w:rPr>
              <w:t>оперативного надання допомоги населенню безпосередньо на місцях.</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sidRPr="003C7B3C">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 (за згодою), управління у справах сім’ї молоді, фізичної культури та спорту міської ради, служба у справах дітей міської ради, </w:t>
            </w:r>
            <w:r>
              <w:rPr>
                <w:rFonts w:ascii="Times New Roman" w:hAnsi="Times New Roman" w:cs="Times New Roman"/>
                <w:sz w:val="24"/>
                <w:szCs w:val="24"/>
              </w:rPr>
              <w:t>Звягельський міський центр соціальних служб</w:t>
            </w:r>
            <w:r w:rsidRPr="003C7B3C">
              <w:rPr>
                <w:rFonts w:ascii="Times New Roman" w:hAnsi="Times New Roman" w:cs="Times New Roman"/>
                <w:sz w:val="24"/>
                <w:szCs w:val="24"/>
              </w:rPr>
              <w:t xml:space="preserve"> </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15,0</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20,0</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2.10. Здійснення соціального супроводу сімей, де мають місце випадки вчинення насильства в сім'ї або в яких існує реальна загроза його вчинення.</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sidRPr="003C7B3C">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Звягельський міський центр соціальних служб</w:t>
            </w:r>
            <w:r w:rsidRPr="003C7B3C">
              <w:rPr>
                <w:rFonts w:ascii="Times New Roman" w:hAnsi="Times New Roman" w:cs="Times New Roman"/>
                <w:sz w:val="24"/>
                <w:szCs w:val="24"/>
              </w:rPr>
              <w:t>, управління у справах сім’ї молоді, фізичної культури та спорту міської ради, служба у справах дітей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2.11. Проведення роз’яснювальної роботи серед громади міста щодо запобігання жорстокого поводження з дітьми, насильства в сім’ї, а також про наслідки жорстокого поводження з неповнолітніми.</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napToGrid w:val="0"/>
              <w:spacing w:after="0" w:line="240" w:lineRule="auto"/>
              <w:jc w:val="center"/>
              <w:rPr>
                <w:rFonts w:ascii="Times New Roman" w:hAnsi="Times New Roman" w:cs="Times New Roman"/>
                <w:sz w:val="24"/>
                <w:szCs w:val="24"/>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tabs>
                <w:tab w:val="left" w:pos="4140"/>
              </w:tabs>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Управління освіти і науки міської ради, управління у справах сім’ї молоді, фізичної культури та спорту міської ради, служба у справах дітей міської ради, </w:t>
            </w:r>
            <w:r>
              <w:rPr>
                <w:rFonts w:ascii="Times New Roman" w:hAnsi="Times New Roman" w:cs="Times New Roman"/>
                <w:sz w:val="24"/>
                <w:szCs w:val="24"/>
              </w:rPr>
              <w:t>Звягельський міський центр соціальних служб</w:t>
            </w:r>
            <w:r w:rsidRPr="003C7B3C">
              <w:rPr>
                <w:rFonts w:ascii="Times New Roman" w:hAnsi="Times New Roman" w:cs="Times New Roman"/>
                <w:sz w:val="24"/>
                <w:szCs w:val="24"/>
              </w:rPr>
              <w:t xml:space="preserve">, Звягельський міський молодіжний центр, </w:t>
            </w: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 (за згодою),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місцевий </w:t>
            </w:r>
            <w:r w:rsidRPr="003C7B3C">
              <w:rPr>
                <w:rFonts w:ascii="Times New Roman" w:eastAsia="Times New Roman" w:hAnsi="Times New Roman" w:cs="Times New Roman"/>
                <w:sz w:val="24"/>
                <w:szCs w:val="24"/>
                <w:lang w:eastAsia="ar-SA"/>
              </w:rPr>
              <w:t>центр з надання безоплатної вторинної правової допомоги (за згодою</w:t>
            </w:r>
            <w:r>
              <w:rPr>
                <w:rFonts w:ascii="Times New Roman" w:eastAsia="Times New Roman" w:hAnsi="Times New Roman" w:cs="Times New Roman"/>
                <w:sz w:val="24"/>
                <w:szCs w:val="24"/>
                <w:lang w:eastAsia="ar-SA"/>
              </w:rPr>
              <w:t>)</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D3145" w:rsidRPr="003C7B3C" w:rsidTr="00A147DD">
        <w:trPr>
          <w:gridAfter w:val="1"/>
          <w:wAfter w:w="14" w:type="dxa"/>
          <w:trHeight w:val="168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2.12. Забезпечення роботи шкільних психологів з дітьми, які опинились в складних життєвих обставинах та схильних до правопорушень.</w:t>
            </w:r>
          </w:p>
        </w:tc>
        <w:tc>
          <w:tcPr>
            <w:tcW w:w="1302" w:type="dxa"/>
            <w:tcBorders>
              <w:top w:val="single" w:sz="4" w:space="0" w:color="000000"/>
              <w:left w:val="single" w:sz="4" w:space="0" w:color="000000"/>
              <w:bottom w:val="single" w:sz="4" w:space="0" w:color="000000"/>
            </w:tcBorders>
          </w:tcPr>
          <w:p w:rsidR="003D3145" w:rsidRPr="000F2800" w:rsidRDefault="003D3145" w:rsidP="003D3145">
            <w:pPr>
              <w:snapToGrid w:val="0"/>
              <w:spacing w:after="0" w:line="240" w:lineRule="auto"/>
              <w:jc w:val="center"/>
              <w:rPr>
                <w:rFonts w:ascii="Times New Roman" w:hAnsi="Times New Roman" w:cs="Times New Roman"/>
                <w:sz w:val="24"/>
                <w:szCs w:val="24"/>
              </w:rPr>
            </w:pPr>
            <w:r w:rsidRPr="000F2800">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0F2800" w:rsidRDefault="003D3145" w:rsidP="003D3145">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r>
      <w:tr w:rsidR="003D3145" w:rsidRPr="003C7B3C" w:rsidTr="00A147DD">
        <w:trPr>
          <w:gridAfter w:val="1"/>
          <w:wAfter w:w="14" w:type="dxa"/>
          <w:trHeight w:val="703"/>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295AAF" w:rsidP="003D3145">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2.13. Проведення </w:t>
            </w:r>
            <w:proofErr w:type="gramStart"/>
            <w:r w:rsidR="003D3145" w:rsidRPr="003D3145">
              <w:rPr>
                <w:rFonts w:ascii="Times New Roman" w:hAnsi="Times New Roman" w:cs="Times New Roman"/>
                <w:sz w:val="24"/>
                <w:szCs w:val="24"/>
                <w:lang w:val="ru-RU"/>
              </w:rPr>
              <w:t>семінарів,  нарад</w:t>
            </w:r>
            <w:proofErr w:type="gramEnd"/>
            <w:r w:rsidR="003D3145" w:rsidRPr="003D3145">
              <w:rPr>
                <w:rFonts w:ascii="Times New Roman" w:hAnsi="Times New Roman" w:cs="Times New Roman"/>
                <w:sz w:val="24"/>
                <w:szCs w:val="24"/>
                <w:lang w:val="ru-RU"/>
              </w:rPr>
              <w:t xml:space="preserve">, тренінгів, консультацій із заступниками директорів шкіл з виховної роботи  щодо попередження насильства в сім'ї та над дітьми. </w:t>
            </w:r>
          </w:p>
        </w:tc>
        <w:tc>
          <w:tcPr>
            <w:tcW w:w="1302" w:type="dxa"/>
            <w:tcBorders>
              <w:top w:val="single" w:sz="4" w:space="0" w:color="000000"/>
              <w:left w:val="single" w:sz="4" w:space="0" w:color="000000"/>
              <w:bottom w:val="single" w:sz="4" w:space="0" w:color="000000"/>
            </w:tcBorders>
          </w:tcPr>
          <w:p w:rsidR="003D3145" w:rsidRPr="000F2800" w:rsidRDefault="003D3145" w:rsidP="003D3145">
            <w:pPr>
              <w:snapToGrid w:val="0"/>
              <w:spacing w:after="0" w:line="240" w:lineRule="auto"/>
              <w:jc w:val="center"/>
              <w:rPr>
                <w:rFonts w:ascii="Times New Roman" w:hAnsi="Times New Roman" w:cs="Times New Roman"/>
                <w:sz w:val="24"/>
                <w:szCs w:val="24"/>
              </w:rPr>
            </w:pPr>
            <w:r w:rsidRPr="000F2800">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0F2800" w:rsidRDefault="003D3145" w:rsidP="003D3145">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2.14. Забезпечення розробки</w:t>
            </w:r>
            <w:r>
              <w:rPr>
                <w:rFonts w:ascii="Times New Roman" w:hAnsi="Times New Roman" w:cs="Times New Roman"/>
                <w:sz w:val="24"/>
                <w:szCs w:val="24"/>
              </w:rPr>
              <w:t>,</w:t>
            </w:r>
            <w:r w:rsidRPr="003C7B3C">
              <w:rPr>
                <w:rFonts w:ascii="Times New Roman" w:hAnsi="Times New Roman" w:cs="Times New Roman"/>
                <w:sz w:val="24"/>
                <w:szCs w:val="24"/>
              </w:rPr>
              <w:t xml:space="preserve"> виготовлення та поширення спеціальної літератури (брошур, буклетів, довідників тощо) та соціальної реклами, спрямованої на запобігання насильству в сім’ї та жорстокому поводженню з дітьми</w:t>
            </w:r>
            <w:r>
              <w:rPr>
                <w:rFonts w:ascii="Times New Roman" w:hAnsi="Times New Roman" w:cs="Times New Roman"/>
                <w:sz w:val="24"/>
                <w:szCs w:val="24"/>
              </w:rPr>
              <w:t>.</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служба у справах дітей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13,0</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16,0</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2.15</w:t>
            </w:r>
            <w:r w:rsidRPr="003C7B3C">
              <w:rPr>
                <w:rFonts w:ascii="Times New Roman" w:hAnsi="Times New Roman" w:cs="Times New Roman"/>
                <w:sz w:val="24"/>
                <w:szCs w:val="24"/>
              </w:rPr>
              <w:t>. Систематичне проведення інформаційно-просвітницької роботи в медіарес</w:t>
            </w:r>
            <w:r>
              <w:rPr>
                <w:rFonts w:ascii="Times New Roman" w:hAnsi="Times New Roman" w:cs="Times New Roman"/>
                <w:sz w:val="24"/>
                <w:szCs w:val="24"/>
              </w:rPr>
              <w:t>у</w:t>
            </w:r>
            <w:r w:rsidRPr="003C7B3C">
              <w:rPr>
                <w:rFonts w:ascii="Times New Roman" w:hAnsi="Times New Roman" w:cs="Times New Roman"/>
                <w:sz w:val="24"/>
                <w:szCs w:val="24"/>
              </w:rPr>
              <w:t>рсах про правові основи запобігання та протидії насильству в сім’ї, торгівлі людьми, види допомоги особам, які потерпають від насильства та торгівлі людьми, відповідальність за його вчинення</w:t>
            </w:r>
            <w:r>
              <w:rPr>
                <w:rFonts w:ascii="Times New Roman" w:hAnsi="Times New Roman" w:cs="Times New Roman"/>
                <w:sz w:val="24"/>
                <w:szCs w:val="24"/>
              </w:rPr>
              <w:t>.</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Звягельський РВП</w:t>
            </w:r>
            <w:r w:rsidRPr="003C7B3C">
              <w:rPr>
                <w:rFonts w:ascii="Times New Roman" w:eastAsia="Times New Roman" w:hAnsi="Times New Roman" w:cs="Times New Roman"/>
                <w:sz w:val="24"/>
                <w:szCs w:val="24"/>
                <w:lang w:eastAsia="ar-SA"/>
              </w:rPr>
              <w:t xml:space="preserve"> ГУНП України в Житомирській області, управління у справах сім’ї молоді, фізичної культури та спорту міської ради, служба у справах дітей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9D6C66"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9D6C66">
              <w:rPr>
                <w:rFonts w:ascii="Times New Roman" w:eastAsia="Times New Roman" w:hAnsi="Times New Roman" w:cs="Times New Roman"/>
                <w:sz w:val="24"/>
                <w:szCs w:val="24"/>
                <w:lang w:eastAsia="ar-SA"/>
              </w:rPr>
              <w:t>2,0</w:t>
            </w:r>
          </w:p>
        </w:tc>
        <w:tc>
          <w:tcPr>
            <w:tcW w:w="992" w:type="dxa"/>
            <w:tcBorders>
              <w:top w:val="single" w:sz="4" w:space="0" w:color="000000"/>
              <w:left w:val="single" w:sz="4" w:space="0" w:color="000000"/>
              <w:bottom w:val="single" w:sz="4" w:space="0" w:color="000000"/>
              <w:right w:val="single" w:sz="4" w:space="0" w:color="auto"/>
            </w:tcBorders>
          </w:tcPr>
          <w:p w:rsidR="003D3145" w:rsidRPr="009D6C66"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r w:rsidRPr="009D6C66">
              <w:rPr>
                <w:rFonts w:ascii="Times New Roman" w:eastAsia="Times New Roman" w:hAnsi="Times New Roman" w:cs="Times New Roman"/>
                <w:sz w:val="24"/>
                <w:szCs w:val="24"/>
                <w:lang w:eastAsia="ar-SA"/>
              </w:rPr>
              <w:t>,0</w:t>
            </w:r>
          </w:p>
        </w:tc>
        <w:tc>
          <w:tcPr>
            <w:tcW w:w="993" w:type="dxa"/>
            <w:tcBorders>
              <w:top w:val="single" w:sz="4" w:space="0" w:color="000000"/>
              <w:left w:val="single" w:sz="4" w:space="0" w:color="000000"/>
              <w:bottom w:val="single" w:sz="4" w:space="0" w:color="000000"/>
              <w:right w:val="single" w:sz="4" w:space="0" w:color="auto"/>
            </w:tcBorders>
          </w:tcPr>
          <w:p w:rsidR="003D3145" w:rsidRPr="009D6C66"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Pr="009D6C66">
              <w:rPr>
                <w:rFonts w:ascii="Times New Roman" w:eastAsia="Times New Roman" w:hAnsi="Times New Roman" w:cs="Times New Roman"/>
                <w:sz w:val="24"/>
                <w:szCs w:val="24"/>
                <w:lang w:eastAsia="ar-SA"/>
              </w:rPr>
              <w:t>,0</w:t>
            </w:r>
          </w:p>
        </w:tc>
      </w:tr>
      <w:tr w:rsidR="003D3145" w:rsidRPr="000F2800"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2.16. Забезпечення системності проведення в  закладах освіти громади   профілактичних та навчальних  бесід серед дітей, молоді, батьків з питань попередження насильства в сім’ї</w:t>
            </w:r>
          </w:p>
        </w:tc>
        <w:tc>
          <w:tcPr>
            <w:tcW w:w="1302" w:type="dxa"/>
            <w:tcBorders>
              <w:top w:val="single" w:sz="4" w:space="0" w:color="000000"/>
              <w:left w:val="single" w:sz="4" w:space="0" w:color="000000"/>
              <w:bottom w:val="single" w:sz="4" w:space="0" w:color="000000"/>
            </w:tcBorders>
          </w:tcPr>
          <w:p w:rsidR="003D3145" w:rsidRPr="000F2800"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0F2800">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0F2800" w:rsidRDefault="003D3145" w:rsidP="003D3145">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2.17. Проведення заходів, інформаційних кампаній, Всесвітнього дня боротьби з торгівлею людьми (30 липня), Всеукраїнської акції «16 днів проти насильства» (25 листопада – 10 грудня)</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Управління освіти і науки міської ради, управління у справах сім’ї молоді, фізичної культури та спорту міської ради, </w:t>
            </w:r>
            <w:r>
              <w:rPr>
                <w:rFonts w:ascii="Times New Roman" w:hAnsi="Times New Roman" w:cs="Times New Roman"/>
                <w:sz w:val="24"/>
                <w:szCs w:val="24"/>
              </w:rPr>
              <w:t>Звягельський міський центр соціальних служб</w:t>
            </w:r>
            <w:r w:rsidRPr="003C7B3C">
              <w:rPr>
                <w:rFonts w:ascii="Times New Roman" w:hAnsi="Times New Roman" w:cs="Times New Roman"/>
                <w:sz w:val="24"/>
                <w:szCs w:val="24"/>
              </w:rPr>
              <w:t>, Звягельський міський молодіжний центр,</w:t>
            </w:r>
          </w:p>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eastAsia="Times New Roman" w:hAnsi="Times New Roman" w:cs="Times New Roman"/>
                <w:sz w:val="24"/>
                <w:szCs w:val="24"/>
                <w:lang w:val="ru-RU" w:eastAsia="ar-SA"/>
              </w:rPr>
              <w:t>Звягельський місцевий центр з надання безоплатної вторинної правової допомоги (за згодою)</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20,0</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22,0</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25,0</w:t>
            </w:r>
          </w:p>
        </w:tc>
      </w:tr>
      <w:tr w:rsidR="003D3145" w:rsidRPr="003C7B3C" w:rsidTr="00A147DD">
        <w:trPr>
          <w:gridAfter w:val="1"/>
          <w:wAfter w:w="14" w:type="dxa"/>
          <w:trHeight w:val="418"/>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2.1</w:t>
            </w:r>
            <w:r>
              <w:rPr>
                <w:rFonts w:ascii="Times New Roman" w:hAnsi="Times New Roman" w:cs="Times New Roman"/>
                <w:sz w:val="24"/>
                <w:szCs w:val="24"/>
              </w:rPr>
              <w:t>8</w:t>
            </w:r>
            <w:r w:rsidRPr="000F2800">
              <w:rPr>
                <w:rFonts w:ascii="Times New Roman" w:hAnsi="Times New Roman" w:cs="Times New Roman"/>
                <w:sz w:val="24"/>
                <w:szCs w:val="24"/>
              </w:rPr>
              <w:t xml:space="preserve">. Проведення у закладах </w:t>
            </w:r>
            <w:r>
              <w:rPr>
                <w:rFonts w:ascii="Times New Roman" w:hAnsi="Times New Roman" w:cs="Times New Roman"/>
                <w:sz w:val="24"/>
                <w:szCs w:val="24"/>
              </w:rPr>
              <w:t>освіти громади</w:t>
            </w:r>
            <w:r w:rsidRPr="000F2800">
              <w:rPr>
                <w:rFonts w:ascii="Times New Roman" w:hAnsi="Times New Roman" w:cs="Times New Roman"/>
                <w:sz w:val="24"/>
                <w:szCs w:val="24"/>
              </w:rPr>
              <w:t xml:space="preserve"> Тижнів правових знань</w:t>
            </w:r>
            <w:r>
              <w:rPr>
                <w:rFonts w:ascii="Times New Roman" w:hAnsi="Times New Roman" w:cs="Times New Roman"/>
                <w:sz w:val="24"/>
                <w:szCs w:val="24"/>
              </w:rPr>
              <w:t xml:space="preserve">, </w:t>
            </w:r>
            <w:r w:rsidRPr="00A31948">
              <w:rPr>
                <w:rFonts w:ascii="Times New Roman" w:hAnsi="Times New Roman" w:cs="Times New Roman"/>
                <w:sz w:val="24"/>
                <w:szCs w:val="24"/>
              </w:rPr>
              <w:t>протидії насильству та булінгу, толерантності</w:t>
            </w:r>
            <w:r w:rsidRPr="000F2800">
              <w:rPr>
                <w:rFonts w:ascii="Times New Roman" w:hAnsi="Times New Roman" w:cs="Times New Roman"/>
                <w:sz w:val="24"/>
                <w:szCs w:val="24"/>
              </w:rPr>
              <w:t xml:space="preserve"> для учнівської та студентської молоді, батьків, під час яких висвітлювати питання попередження насильства в </w:t>
            </w:r>
            <w:r w:rsidRPr="000F2800">
              <w:rPr>
                <w:rFonts w:ascii="Times New Roman" w:hAnsi="Times New Roman" w:cs="Times New Roman"/>
                <w:sz w:val="24"/>
                <w:szCs w:val="24"/>
              </w:rPr>
              <w:lastRenderedPageBreak/>
              <w:t>сім’ї, протидії торгівлі людьми</w:t>
            </w:r>
          </w:p>
        </w:tc>
        <w:tc>
          <w:tcPr>
            <w:tcW w:w="1302" w:type="dxa"/>
            <w:tcBorders>
              <w:top w:val="single" w:sz="4" w:space="0" w:color="000000"/>
              <w:left w:val="single" w:sz="4" w:space="0" w:color="000000"/>
              <w:bottom w:val="single" w:sz="4" w:space="0" w:color="000000"/>
            </w:tcBorders>
          </w:tcPr>
          <w:p w:rsidR="003D3145" w:rsidRPr="000F2800"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0F2800">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 xml:space="preserve">Управління освіти і науки міської ради, служба у справах дітей міської ради, Звягельський міський центр соціальних служб, </w:t>
            </w:r>
            <w:r>
              <w:rPr>
                <w:rFonts w:ascii="Times New Roman" w:hAnsi="Times New Roman" w:cs="Times New Roman"/>
                <w:sz w:val="24"/>
                <w:szCs w:val="24"/>
              </w:rPr>
              <w:t xml:space="preserve">Звягельський </w:t>
            </w:r>
            <w:r w:rsidRPr="000F2800">
              <w:rPr>
                <w:rFonts w:ascii="Times New Roman" w:hAnsi="Times New Roman" w:cs="Times New Roman"/>
                <w:sz w:val="24"/>
                <w:szCs w:val="24"/>
              </w:rPr>
              <w:t xml:space="preserve">відділ поліції ГУНП України в Житомирській області (за згодою), </w:t>
            </w:r>
            <w:r>
              <w:rPr>
                <w:rFonts w:ascii="Times New Roman" w:eastAsia="Times New Roman" w:hAnsi="Times New Roman" w:cs="Times New Roman"/>
                <w:sz w:val="24"/>
                <w:szCs w:val="24"/>
                <w:lang w:eastAsia="ar-SA"/>
              </w:rPr>
              <w:lastRenderedPageBreak/>
              <w:t>Звягельський</w:t>
            </w:r>
            <w:r w:rsidRPr="000F2800">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w:t>
            </w:r>
          </w:p>
        </w:tc>
        <w:tc>
          <w:tcPr>
            <w:tcW w:w="2671"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lastRenderedPageBreak/>
              <w:t>Не потребує фінансу-вання</w:t>
            </w:r>
          </w:p>
        </w:tc>
        <w:tc>
          <w:tcPr>
            <w:tcW w:w="992"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0F2800"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0F2800"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2.19. Забезпечення системності проведення в закладах освіти громади профілактичних та навчальних  бесід серед дітей, молоді, батьків з питань попередження насильства в сім’ї.</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Не потребує фінансу-вання</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2.20. Закупівля автомобіля для оперативного реагування на випадки домашнього насильства мобільною бригадою соціально-психологічної допомоги особам, які постраждали від домашнього насильства та/або насильства за ознакою статі</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94064">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94064">
              <w:rPr>
                <w:rFonts w:ascii="Times New Roman" w:eastAsia="Times New Roman" w:hAnsi="Times New Roman" w:cs="Times New Roman"/>
                <w:sz w:val="24"/>
                <w:szCs w:val="24"/>
                <w:lang w:eastAsia="ar-SA"/>
              </w:rPr>
              <w:t>, служба у справах дітей міської ради</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300,0</w:t>
            </w:r>
          </w:p>
        </w:tc>
        <w:tc>
          <w:tcPr>
            <w:tcW w:w="992" w:type="dxa"/>
            <w:tcBorders>
              <w:top w:val="single" w:sz="4" w:space="0" w:color="000000"/>
              <w:left w:val="single" w:sz="4" w:space="0" w:color="000000"/>
              <w:bottom w:val="single" w:sz="4" w:space="0" w:color="000000"/>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D3145" w:rsidRPr="003C7B3C" w:rsidTr="00A147DD">
        <w:trPr>
          <w:gridAfter w:val="1"/>
          <w:wAfter w:w="14" w:type="dxa"/>
          <w:trHeight w:val="987"/>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 xml:space="preserve">2.21. Закупівля палива для автомобіля з метою оперативного реагування на випадки домашнього насильства мобільною бригадою соціально-психологічної допомоги особам, які постраждали від </w:t>
            </w:r>
            <w:r w:rsidRPr="003D3145">
              <w:rPr>
                <w:rFonts w:ascii="Times New Roman" w:hAnsi="Times New Roman" w:cs="Times New Roman"/>
                <w:sz w:val="24"/>
                <w:szCs w:val="24"/>
                <w:lang w:val="ru-RU"/>
              </w:rPr>
              <w:lastRenderedPageBreak/>
              <w:t>домашнього насильства та/або насильства за ознакою статі</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94064">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94064">
              <w:rPr>
                <w:rFonts w:ascii="Times New Roman" w:eastAsia="Times New Roman" w:hAnsi="Times New Roman" w:cs="Times New Roman"/>
                <w:sz w:val="24"/>
                <w:szCs w:val="24"/>
                <w:lang w:eastAsia="ar-SA"/>
              </w:rPr>
              <w:t>, служба у справах дітей міської ради</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993" w:type="dxa"/>
            <w:tcBorders>
              <w:top w:val="single" w:sz="4" w:space="0" w:color="000000"/>
              <w:left w:val="single" w:sz="4" w:space="0" w:color="000000"/>
              <w:bottom w:val="single" w:sz="4" w:space="0" w:color="000000"/>
              <w:right w:val="single" w:sz="4" w:space="0" w:color="auto"/>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3D3145" w:rsidRPr="003C7B3C" w:rsidTr="00A147DD">
        <w:trPr>
          <w:gridAfter w:val="1"/>
          <w:wAfter w:w="14" w:type="dxa"/>
          <w:trHeight w:val="1979"/>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 xml:space="preserve">2.22. Навчання фахівця, який реалізує програму для кривдників. </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94064">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94064">
              <w:rPr>
                <w:rFonts w:ascii="Times New Roman" w:eastAsia="Times New Roman" w:hAnsi="Times New Roman" w:cs="Times New Roman"/>
                <w:sz w:val="24"/>
                <w:szCs w:val="24"/>
                <w:lang w:eastAsia="ar-SA"/>
              </w:rPr>
              <w:t>, служба у справах дітей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D3145" w:rsidRPr="003C7B3C" w:rsidTr="00A147DD">
        <w:trPr>
          <w:gridAfter w:val="1"/>
          <w:wAfter w:w="14" w:type="dxa"/>
          <w:trHeight w:val="1979"/>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sz w:val="24"/>
                <w:szCs w:val="24"/>
                <w:lang w:val="ru-RU"/>
              </w:rPr>
              <w:t>2.23. Оплата послуг фахівця, який реалізує виконання програми для кривдників.</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94064">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94064">
              <w:rPr>
                <w:rFonts w:ascii="Times New Roman" w:eastAsia="Times New Roman" w:hAnsi="Times New Roman" w:cs="Times New Roman"/>
                <w:sz w:val="24"/>
                <w:szCs w:val="24"/>
                <w:lang w:eastAsia="ar-SA"/>
              </w:rPr>
              <w:t>, служба у справах дітей міської ради</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130,0</w:t>
            </w:r>
          </w:p>
        </w:tc>
        <w:tc>
          <w:tcPr>
            <w:tcW w:w="993" w:type="dxa"/>
            <w:tcBorders>
              <w:top w:val="single" w:sz="4" w:space="0" w:color="000000"/>
              <w:left w:val="single" w:sz="4" w:space="0" w:color="000000"/>
              <w:bottom w:val="single" w:sz="4" w:space="0" w:color="000000"/>
              <w:right w:val="single" w:sz="4" w:space="0" w:color="auto"/>
            </w:tcBorders>
          </w:tcPr>
          <w:p w:rsidR="003D3145" w:rsidRDefault="003D3145" w:rsidP="003D314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150,0</w:t>
            </w:r>
          </w:p>
        </w:tc>
      </w:tr>
      <w:tr w:rsidR="003D3145" w:rsidRPr="003C7B3C" w:rsidTr="00A147DD">
        <w:trPr>
          <w:gridAfter w:val="1"/>
          <w:wAfter w:w="14" w:type="dxa"/>
          <w:trHeight w:val="418"/>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3.</w:t>
            </w: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r w:rsidRPr="003C7B3C">
              <w:rPr>
                <w:rFonts w:ascii="Times New Roman" w:hAnsi="Times New Roman" w:cs="Times New Roman"/>
                <w:b/>
                <w:bCs/>
                <w:color w:val="1D1D1B"/>
                <w:sz w:val="24"/>
                <w:szCs w:val="24"/>
                <w:shd w:val="clear" w:color="auto" w:fill="FFFFFF"/>
              </w:rPr>
              <w:t>3. Гендерна політика</w:t>
            </w: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rPr>
            </w:pPr>
            <w:r w:rsidRPr="003D3145">
              <w:rPr>
                <w:rFonts w:ascii="Times New Roman" w:hAnsi="Times New Roman" w:cs="Times New Roman"/>
                <w:color w:val="1D1D1B"/>
                <w:sz w:val="24"/>
                <w:szCs w:val="24"/>
                <w:shd w:val="clear" w:color="auto" w:fill="FFFFFF"/>
                <w:lang w:val="ru-RU"/>
              </w:rPr>
              <w:t>3.1. Реалізація плану заходів з виконання резолюції Ради Безпеки ООН 1325 «Жінки, мир, безпека».</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служба у справах дітей міської ради, 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Не потребує фінансу-вання </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413"/>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outset" w:sz="6" w:space="0" w:color="auto"/>
              <w:left w:val="outset" w:sz="6" w:space="0" w:color="auto"/>
              <w:bottom w:val="outset" w:sz="6" w:space="0" w:color="auto"/>
              <w:right w:val="outset" w:sz="6" w:space="0" w:color="auto"/>
            </w:tcBorders>
            <w:shd w:val="clear" w:color="auto" w:fill="FFFFFF"/>
            <w:vAlign w:val="center"/>
          </w:tcPr>
          <w:p w:rsidR="003D3145" w:rsidRPr="003C7B3C" w:rsidRDefault="003D3145" w:rsidP="003D3145">
            <w:pPr>
              <w:spacing w:after="0" w:line="240" w:lineRule="auto"/>
              <w:jc w:val="both"/>
              <w:rPr>
                <w:rFonts w:ascii="Times New Roman" w:hAnsi="Times New Roman" w:cs="Times New Roman"/>
                <w:color w:val="1D1D1B"/>
                <w:sz w:val="24"/>
                <w:szCs w:val="24"/>
              </w:rPr>
            </w:pPr>
            <w:r w:rsidRPr="003C7B3C">
              <w:rPr>
                <w:rFonts w:ascii="Times New Roman" w:hAnsi="Times New Roman" w:cs="Times New Roman"/>
                <w:color w:val="1D1D1B"/>
                <w:sz w:val="24"/>
                <w:szCs w:val="24"/>
              </w:rPr>
              <w:t>3.</w:t>
            </w:r>
            <w:r>
              <w:rPr>
                <w:rFonts w:ascii="Times New Roman" w:hAnsi="Times New Roman" w:cs="Times New Roman"/>
                <w:color w:val="1D1D1B"/>
                <w:sz w:val="24"/>
                <w:szCs w:val="24"/>
              </w:rPr>
              <w:t>2</w:t>
            </w:r>
            <w:r w:rsidRPr="003C7B3C">
              <w:rPr>
                <w:rFonts w:ascii="Times New Roman" w:hAnsi="Times New Roman" w:cs="Times New Roman"/>
                <w:color w:val="1D1D1B"/>
                <w:sz w:val="24"/>
                <w:szCs w:val="24"/>
              </w:rPr>
              <w:t xml:space="preserve">. Проведення семінарів, спрямованих на розвиток лідерських навичок жінок, розширення їх участі у </w:t>
            </w:r>
            <w:r w:rsidRPr="003C7B3C">
              <w:rPr>
                <w:rFonts w:ascii="Times New Roman" w:hAnsi="Times New Roman" w:cs="Times New Roman"/>
                <w:color w:val="1D1D1B"/>
                <w:sz w:val="24"/>
                <w:szCs w:val="24"/>
              </w:rPr>
              <w:lastRenderedPageBreak/>
              <w:t>прийнятті рішень в усіх сферах життя суспільства, залучення до провадження підприємницької діяльності</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 xml:space="preserve">Управління у справах сім’ї, молоді, фізичної культури та спорту міської ради, Звягельська філія </w:t>
            </w:r>
            <w:r w:rsidRPr="003D3145">
              <w:rPr>
                <w:rFonts w:ascii="Times New Roman" w:eastAsia="Times New Roman" w:hAnsi="Times New Roman" w:cs="Times New Roman"/>
                <w:sz w:val="24"/>
                <w:szCs w:val="24"/>
                <w:lang w:val="ru-RU" w:eastAsia="ar-SA"/>
              </w:rPr>
              <w:lastRenderedPageBreak/>
              <w:t>Житомирського обласного центру зайнятості (за згодою)</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lastRenderedPageBreak/>
              <w:t xml:space="preserve">Бюджет міської територіальної громади, інші джерела фінансування, що </w:t>
            </w:r>
            <w:r w:rsidRPr="003D3145">
              <w:rPr>
                <w:rFonts w:ascii="Times New Roman" w:eastAsia="Times New Roman" w:hAnsi="Times New Roman" w:cs="Times New Roman"/>
                <w:sz w:val="24"/>
                <w:szCs w:val="24"/>
                <w:lang w:val="ru-RU" w:eastAsia="ar-SA"/>
              </w:rPr>
              <w:lastRenderedPageBreak/>
              <w:t>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5,0</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7,0</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9,0</w:t>
            </w:r>
          </w:p>
        </w:tc>
      </w:tr>
      <w:tr w:rsidR="003D3145" w:rsidRPr="003C7B3C" w:rsidTr="00A147DD">
        <w:trPr>
          <w:gridAfter w:val="1"/>
          <w:wAfter w:w="14" w:type="dxa"/>
          <w:trHeight w:val="838"/>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outset" w:sz="6" w:space="0" w:color="auto"/>
              <w:left w:val="outset" w:sz="6" w:space="0" w:color="auto"/>
              <w:bottom w:val="outset" w:sz="6" w:space="0" w:color="auto"/>
              <w:right w:val="outset" w:sz="6" w:space="0" w:color="auto"/>
            </w:tcBorders>
            <w:shd w:val="clear" w:color="auto" w:fill="FFFFFF"/>
            <w:vAlign w:val="center"/>
          </w:tcPr>
          <w:p w:rsidR="003D3145" w:rsidRPr="003C7B3C" w:rsidRDefault="003D3145" w:rsidP="003D3145">
            <w:pPr>
              <w:spacing w:after="0" w:line="240" w:lineRule="auto"/>
              <w:jc w:val="both"/>
              <w:rPr>
                <w:rFonts w:ascii="Times New Roman" w:hAnsi="Times New Roman" w:cs="Times New Roman"/>
                <w:color w:val="1D1D1B"/>
                <w:sz w:val="24"/>
                <w:szCs w:val="24"/>
              </w:rPr>
            </w:pPr>
            <w:r>
              <w:rPr>
                <w:rFonts w:ascii="Times New Roman" w:hAnsi="Times New Roman" w:cs="Times New Roman"/>
                <w:color w:val="1D1D1B"/>
                <w:sz w:val="24"/>
                <w:szCs w:val="24"/>
              </w:rPr>
              <w:t>3.3</w:t>
            </w:r>
            <w:r w:rsidRPr="003C7B3C">
              <w:rPr>
                <w:rFonts w:ascii="Times New Roman" w:hAnsi="Times New Roman" w:cs="Times New Roman"/>
                <w:color w:val="1D1D1B"/>
                <w:sz w:val="24"/>
                <w:szCs w:val="24"/>
              </w:rPr>
              <w:t xml:space="preserve">. </w:t>
            </w:r>
            <w:r w:rsidRPr="003C7B3C">
              <w:rPr>
                <w:rFonts w:ascii="Times New Roman" w:hAnsi="Times New Roman" w:cs="Times New Roman"/>
                <w:color w:val="1D1D1B"/>
                <w:sz w:val="24"/>
                <w:szCs w:val="24"/>
                <w:shd w:val="clear" w:color="auto" w:fill="FFFFFF"/>
              </w:rPr>
              <w:t xml:space="preserve">Інформування громадськості через </w:t>
            </w:r>
            <w:r>
              <w:rPr>
                <w:rFonts w:ascii="Times New Roman" w:hAnsi="Times New Roman" w:cs="Times New Roman"/>
                <w:color w:val="1D1D1B"/>
                <w:sz w:val="24"/>
                <w:szCs w:val="24"/>
                <w:shd w:val="clear" w:color="auto" w:fill="FFFFFF"/>
              </w:rPr>
              <w:t>медіа про діючі проє</w:t>
            </w:r>
            <w:r w:rsidRPr="003C7B3C">
              <w:rPr>
                <w:rFonts w:ascii="Times New Roman" w:hAnsi="Times New Roman" w:cs="Times New Roman"/>
                <w:color w:val="1D1D1B"/>
                <w:sz w:val="24"/>
                <w:szCs w:val="24"/>
                <w:shd w:val="clear" w:color="auto" w:fill="FFFFFF"/>
              </w:rPr>
              <w:t xml:space="preserve">кти міжнародних організацій на території </w:t>
            </w:r>
            <w:r>
              <w:rPr>
                <w:rFonts w:ascii="Times New Roman" w:hAnsi="Times New Roman" w:cs="Times New Roman"/>
                <w:color w:val="1D1D1B"/>
                <w:sz w:val="24"/>
                <w:szCs w:val="24"/>
                <w:shd w:val="clear" w:color="auto" w:fill="FFFFFF"/>
              </w:rPr>
              <w:t>громади</w:t>
            </w:r>
            <w:r w:rsidRPr="003C7B3C">
              <w:rPr>
                <w:rFonts w:ascii="Times New Roman" w:hAnsi="Times New Roman" w:cs="Times New Roman"/>
                <w:color w:val="1D1D1B"/>
                <w:sz w:val="24"/>
                <w:szCs w:val="24"/>
                <w:shd w:val="clear" w:color="auto" w:fill="FFFFFF"/>
              </w:rPr>
              <w:t xml:space="preserve"> щодо забезпечення рівних прав та можливостей жінок і чоловіків у суспільстві</w:t>
            </w:r>
            <w:r>
              <w:rPr>
                <w:rFonts w:ascii="Times New Roman" w:hAnsi="Times New Roman" w:cs="Times New Roman"/>
                <w:color w:val="1D1D1B"/>
                <w:sz w:val="24"/>
                <w:szCs w:val="24"/>
                <w:shd w:val="clear" w:color="auto" w:fill="FFFFFF"/>
              </w:rPr>
              <w:t>.</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413"/>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eastAsia="ar-SA"/>
              </w:rPr>
            </w:pPr>
            <w:r w:rsidRPr="003D3145">
              <w:rPr>
                <w:rFonts w:ascii="Times New Roman" w:hAnsi="Times New Roman" w:cs="Times New Roman"/>
                <w:sz w:val="24"/>
                <w:szCs w:val="24"/>
                <w:lang w:val="ru-RU" w:eastAsia="ar-SA"/>
              </w:rPr>
              <w:t xml:space="preserve">3.4. </w:t>
            </w:r>
            <w:r w:rsidRPr="003D3145">
              <w:rPr>
                <w:rFonts w:ascii="Times New Roman" w:hAnsi="Times New Roman" w:cs="Times New Roman"/>
                <w:color w:val="1D1D1B"/>
                <w:sz w:val="24"/>
                <w:szCs w:val="24"/>
                <w:shd w:val="clear" w:color="auto" w:fill="FFFFFF"/>
                <w:lang w:val="ru-RU"/>
              </w:rPr>
              <w:t>Постійна участь в обговоренні проєктів соціальних програм, впровадження новітніх технологій, використання міжнародного досвіду, поширення успішних практик.</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Управління у справах сім’ї, молоді, фізичної культури та спорту міської ради, громадські об’єднання (за згодою)</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413"/>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eastAsia="ar-SA"/>
              </w:rPr>
            </w:pPr>
            <w:r w:rsidRPr="003D3145">
              <w:rPr>
                <w:rFonts w:ascii="Times New Roman" w:hAnsi="Times New Roman" w:cs="Times New Roman"/>
                <w:sz w:val="24"/>
                <w:szCs w:val="24"/>
                <w:lang w:val="ru-RU" w:eastAsia="ar-SA"/>
              </w:rPr>
              <w:t>3.5. Оновлення гендерного профілю громади на офіційному сайті міста</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B965EC">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r>
              <w:rPr>
                <w:rFonts w:ascii="Times New Roman" w:eastAsia="Times New Roman" w:hAnsi="Times New Roman" w:cs="Times New Roman"/>
                <w:sz w:val="24"/>
                <w:szCs w:val="24"/>
                <w:lang w:eastAsia="ar-SA"/>
              </w:rPr>
              <w:t xml:space="preserve"> управління культури і туризму міської ради, </w:t>
            </w:r>
            <w:r w:rsidRPr="00631DE4">
              <w:rPr>
                <w:rFonts w:ascii="Times New Roman" w:eastAsia="Times New Roman" w:hAnsi="Times New Roman" w:cs="Times New Roman"/>
                <w:sz w:val="24"/>
                <w:szCs w:val="24"/>
                <w:lang w:eastAsia="ar-SA"/>
              </w:rPr>
              <w:t xml:space="preserve">Звягельський </w:t>
            </w:r>
            <w:r>
              <w:rPr>
                <w:rFonts w:ascii="Times New Roman" w:eastAsia="Times New Roman" w:hAnsi="Times New Roman" w:cs="Times New Roman"/>
                <w:sz w:val="24"/>
                <w:szCs w:val="24"/>
                <w:lang w:eastAsia="ar-SA"/>
              </w:rPr>
              <w:t>міський центр соціальних служб, в</w:t>
            </w:r>
            <w:r w:rsidRPr="00631DE4">
              <w:rPr>
                <w:rFonts w:ascii="Times New Roman" w:eastAsia="Times New Roman" w:hAnsi="Times New Roman" w:cs="Times New Roman"/>
                <w:sz w:val="24"/>
                <w:szCs w:val="24"/>
                <w:lang w:eastAsia="ar-SA"/>
              </w:rPr>
              <w:t>ідділ з питань охорони здоров’я та медичного забезпечення</w:t>
            </w:r>
            <w:r>
              <w:rPr>
                <w:rFonts w:ascii="Times New Roman" w:eastAsia="Times New Roman" w:hAnsi="Times New Roman" w:cs="Times New Roman"/>
                <w:sz w:val="24"/>
                <w:szCs w:val="24"/>
                <w:lang w:eastAsia="ar-SA"/>
              </w:rPr>
              <w:t xml:space="preserve"> міської ради, у</w:t>
            </w:r>
            <w:r w:rsidRPr="00631DE4">
              <w:rPr>
                <w:rFonts w:ascii="Times New Roman" w:eastAsia="Times New Roman" w:hAnsi="Times New Roman" w:cs="Times New Roman"/>
                <w:sz w:val="24"/>
                <w:szCs w:val="24"/>
                <w:lang w:eastAsia="ar-SA"/>
              </w:rPr>
              <w:t>правління житлово-</w:t>
            </w:r>
            <w:r w:rsidRPr="00631DE4">
              <w:rPr>
                <w:rFonts w:ascii="Times New Roman" w:eastAsia="Times New Roman" w:hAnsi="Times New Roman" w:cs="Times New Roman"/>
                <w:sz w:val="24"/>
                <w:szCs w:val="24"/>
                <w:lang w:eastAsia="ar-SA"/>
              </w:rPr>
              <w:lastRenderedPageBreak/>
              <w:t>комунального господарства та екології</w:t>
            </w:r>
            <w:r>
              <w:rPr>
                <w:rFonts w:ascii="Times New Roman" w:eastAsia="Times New Roman" w:hAnsi="Times New Roman" w:cs="Times New Roman"/>
                <w:sz w:val="24"/>
                <w:szCs w:val="24"/>
                <w:lang w:eastAsia="ar-SA"/>
              </w:rPr>
              <w:t xml:space="preserve"> міської ради, управління культури та туризму міської ради, управління освіти і науки міської ради, управління соціального захисту населення міської ради</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xml:space="preserve">Не потребує фінсу-вання </w:t>
            </w:r>
          </w:p>
        </w:tc>
        <w:tc>
          <w:tcPr>
            <w:tcW w:w="992" w:type="dxa"/>
            <w:tcBorders>
              <w:top w:val="single" w:sz="4" w:space="0" w:color="000000"/>
              <w:left w:val="single" w:sz="4" w:space="0" w:color="000000"/>
              <w:bottom w:val="single" w:sz="4" w:space="0" w:color="000000"/>
              <w:right w:val="single" w:sz="4" w:space="0" w:color="000000"/>
            </w:tcBorders>
          </w:tcPr>
          <w:p w:rsidR="003D3145"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r w:rsidRPr="003C7B3C">
              <w:rPr>
                <w:rFonts w:ascii="Times New Roman" w:hAnsi="Times New Roman" w:cs="Times New Roman"/>
                <w:b/>
                <w:bCs/>
                <w:color w:val="1D1D1B"/>
                <w:sz w:val="24"/>
                <w:szCs w:val="24"/>
                <w:shd w:val="clear" w:color="auto" w:fill="FFFFFF"/>
              </w:rPr>
              <w:t>4. Протидія торгівлі людьми</w:t>
            </w:r>
          </w:p>
        </w:tc>
        <w:tc>
          <w:tcPr>
            <w:tcW w:w="326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lang w:eastAsia="ar-SA"/>
              </w:rPr>
            </w:pPr>
            <w:r w:rsidRPr="003C7B3C">
              <w:rPr>
                <w:rFonts w:ascii="Times New Roman" w:hAnsi="Times New Roman" w:cs="Times New Roman"/>
                <w:color w:val="1D1D1B"/>
                <w:sz w:val="24"/>
                <w:szCs w:val="24"/>
                <w:shd w:val="clear" w:color="auto" w:fill="FFFFFF"/>
              </w:rPr>
              <w:t>4.</w:t>
            </w:r>
            <w:r>
              <w:rPr>
                <w:rFonts w:ascii="Times New Roman" w:hAnsi="Times New Roman" w:cs="Times New Roman"/>
                <w:color w:val="1D1D1B"/>
                <w:sz w:val="24"/>
                <w:szCs w:val="24"/>
                <w:shd w:val="clear" w:color="auto" w:fill="FFFFFF"/>
              </w:rPr>
              <w:t>1. Проведення семінарів для спе</w:t>
            </w:r>
            <w:r w:rsidRPr="003C7B3C">
              <w:rPr>
                <w:rFonts w:ascii="Times New Roman" w:hAnsi="Times New Roman" w:cs="Times New Roman"/>
                <w:color w:val="1D1D1B"/>
                <w:sz w:val="24"/>
                <w:szCs w:val="24"/>
                <w:shd w:val="clear" w:color="auto" w:fill="FFFFFF"/>
              </w:rPr>
              <w:t>ціалістів, які в межах виконання своїх професійних обов’язків можуть стикатись з особами групи ризику або постраждалими від торгівлі людьми, у т.</w:t>
            </w:r>
            <w:r>
              <w:rPr>
                <w:rFonts w:ascii="Times New Roman" w:hAnsi="Times New Roman" w:cs="Times New Roman"/>
                <w:color w:val="1D1D1B"/>
                <w:sz w:val="24"/>
                <w:szCs w:val="24"/>
                <w:shd w:val="clear" w:color="auto" w:fill="FFFFFF"/>
              </w:rPr>
              <w:t xml:space="preserve"> </w:t>
            </w:r>
            <w:r w:rsidRPr="003C7B3C">
              <w:rPr>
                <w:rFonts w:ascii="Times New Roman" w:hAnsi="Times New Roman" w:cs="Times New Roman"/>
                <w:color w:val="1D1D1B"/>
                <w:sz w:val="24"/>
                <w:szCs w:val="24"/>
                <w:shd w:val="clear" w:color="auto" w:fill="FFFFFF"/>
              </w:rPr>
              <w:t>ч. забезпечення поі</w:t>
            </w:r>
            <w:r>
              <w:rPr>
                <w:rFonts w:ascii="Times New Roman" w:hAnsi="Times New Roman" w:cs="Times New Roman"/>
                <w:color w:val="1D1D1B"/>
                <w:sz w:val="24"/>
                <w:szCs w:val="24"/>
                <w:shd w:val="clear" w:color="auto" w:fill="FFFFFF"/>
              </w:rPr>
              <w:t>нформованості населення щодо су</w:t>
            </w:r>
            <w:r w:rsidRPr="003C7B3C">
              <w:rPr>
                <w:rFonts w:ascii="Times New Roman" w:hAnsi="Times New Roman" w:cs="Times New Roman"/>
                <w:color w:val="1D1D1B"/>
                <w:sz w:val="24"/>
                <w:szCs w:val="24"/>
                <w:shd w:val="clear" w:color="auto" w:fill="FFFFFF"/>
              </w:rPr>
              <w:t>часних проявів торгівлі людьми, а також засобів і методів, що використовуються торгівцями людьми</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служба у справах дітей міської ради, управління освіти і науки міської ради,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Звягельська філія Житомирського обласного центру </w:t>
            </w:r>
            <w:r w:rsidRPr="003C7B3C">
              <w:rPr>
                <w:rFonts w:ascii="Times New Roman" w:eastAsia="Times New Roman" w:hAnsi="Times New Roman" w:cs="Times New Roman"/>
                <w:sz w:val="24"/>
                <w:szCs w:val="24"/>
                <w:lang w:eastAsia="ar-SA"/>
              </w:rPr>
              <w:t>зайнятості (за згодою)</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5,0</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7,0</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9,0</w:t>
            </w:r>
          </w:p>
        </w:tc>
      </w:tr>
      <w:tr w:rsidR="003D3145" w:rsidRPr="003C7B3C" w:rsidTr="00A147DD">
        <w:trPr>
          <w:gridAfter w:val="1"/>
          <w:wAfter w:w="14" w:type="dxa"/>
          <w:trHeight w:val="559"/>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eastAsia="ar-SA"/>
              </w:rPr>
            </w:pPr>
            <w:r w:rsidRPr="003D3145">
              <w:rPr>
                <w:rFonts w:ascii="Times New Roman" w:hAnsi="Times New Roman" w:cs="Times New Roman"/>
                <w:sz w:val="24"/>
                <w:szCs w:val="24"/>
                <w:lang w:val="ru-RU" w:eastAsia="ar-SA"/>
              </w:rPr>
              <w:t>4.2.</w:t>
            </w:r>
            <w:r w:rsidRPr="003D3145">
              <w:rPr>
                <w:rFonts w:ascii="Times New Roman" w:hAnsi="Times New Roman" w:cs="Times New Roman"/>
                <w:color w:val="1D1D1B"/>
                <w:sz w:val="24"/>
                <w:szCs w:val="24"/>
                <w:shd w:val="clear" w:color="auto" w:fill="FFFFFF"/>
                <w:lang w:val="ru-RU"/>
              </w:rPr>
              <w:t xml:space="preserve"> Проведення роз’яснювальної роботи з особами групи ризику, дітьми або їх законними представниками</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служба у справах </w:t>
            </w:r>
            <w:r w:rsidRPr="003C7B3C">
              <w:rPr>
                <w:rFonts w:ascii="Times New Roman" w:eastAsia="Times New Roman" w:hAnsi="Times New Roman" w:cs="Times New Roman"/>
                <w:sz w:val="24"/>
                <w:szCs w:val="24"/>
                <w:lang w:eastAsia="ar-SA"/>
              </w:rPr>
              <w:lastRenderedPageBreak/>
              <w:t xml:space="preserve">дітей міської ради, управління освіти і науки міської ради,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Звягельська філія Житомирського обласного центру </w:t>
            </w:r>
            <w:r w:rsidRPr="003C7B3C">
              <w:rPr>
                <w:rFonts w:ascii="Times New Roman" w:eastAsia="Times New Roman" w:hAnsi="Times New Roman" w:cs="Times New Roman"/>
                <w:sz w:val="24"/>
                <w:szCs w:val="24"/>
                <w:lang w:eastAsia="ar-SA"/>
              </w:rPr>
              <w:t>зайнятості (за згодою)</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lang w:eastAsia="ar-SA"/>
              </w:rPr>
            </w:pPr>
            <w:r w:rsidRPr="003C7B3C">
              <w:rPr>
                <w:rFonts w:ascii="Times New Roman" w:hAnsi="Times New Roman" w:cs="Times New Roman"/>
                <w:sz w:val="24"/>
                <w:szCs w:val="24"/>
                <w:lang w:eastAsia="ar-SA"/>
              </w:rPr>
              <w:t xml:space="preserve">4.3. </w:t>
            </w:r>
            <w:r w:rsidRPr="003C7B3C">
              <w:rPr>
                <w:rFonts w:ascii="Times New Roman" w:hAnsi="Times New Roman" w:cs="Times New Roman"/>
                <w:color w:val="1D1D1B"/>
                <w:sz w:val="24"/>
                <w:szCs w:val="24"/>
                <w:shd w:val="clear" w:color="auto" w:fill="FFFFFF"/>
              </w:rPr>
              <w:t>Виготовлення та розповсюдження інформаційної продукції, спрямованої на поширення серед населення інформації щодо ризиків потрапляння в ситуації торгівлі людьми</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міської ради, служба у справах дітей міської ради, управління освіти і науки міської ради,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Звягельська філія Житомирського обласного центру </w:t>
            </w:r>
            <w:r w:rsidRPr="003C7B3C">
              <w:rPr>
                <w:rFonts w:ascii="Times New Roman" w:eastAsia="Times New Roman" w:hAnsi="Times New Roman" w:cs="Times New Roman"/>
                <w:sz w:val="24"/>
                <w:szCs w:val="24"/>
                <w:lang w:eastAsia="ar-SA"/>
              </w:rPr>
              <w:t>зайнятості (за згодою)</w:t>
            </w:r>
          </w:p>
        </w:tc>
        <w:tc>
          <w:tcPr>
            <w:tcW w:w="2671" w:type="dxa"/>
            <w:tcBorders>
              <w:top w:val="single" w:sz="4" w:space="0" w:color="000000"/>
              <w:left w:val="single" w:sz="4" w:space="0" w:color="000000"/>
              <w:bottom w:val="single" w:sz="4" w:space="0" w:color="000000"/>
            </w:tcBorders>
          </w:tcPr>
          <w:p w:rsidR="003D3145" w:rsidRPr="003D3145" w:rsidRDefault="003D3145" w:rsidP="003D3145">
            <w:pPr>
              <w:suppressAutoHyphens/>
              <w:snapToGrid w:val="0"/>
              <w:spacing w:after="0" w:line="240" w:lineRule="auto"/>
              <w:jc w:val="both"/>
              <w:rPr>
                <w:rFonts w:ascii="Times New Roman" w:eastAsia="Times New Roman" w:hAnsi="Times New Roman" w:cs="Times New Roman"/>
                <w:sz w:val="24"/>
                <w:szCs w:val="24"/>
                <w:lang w:val="ru-RU" w:eastAsia="ar-SA"/>
              </w:rPr>
            </w:pPr>
            <w:r w:rsidRPr="003D3145">
              <w:rPr>
                <w:rFonts w:ascii="Times New Roman" w:eastAsia="Times New Roman" w:hAnsi="Times New Roman" w:cs="Times New Roman"/>
                <w:sz w:val="24"/>
                <w:szCs w:val="24"/>
                <w:lang w:val="ru-RU"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5,0</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7,0</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9,0</w:t>
            </w:r>
          </w:p>
        </w:tc>
      </w:tr>
      <w:tr w:rsidR="003D3145" w:rsidRPr="003C7B3C" w:rsidTr="00A147DD">
        <w:trPr>
          <w:gridAfter w:val="1"/>
          <w:wAfter w:w="14" w:type="dxa"/>
          <w:trHeight w:val="418"/>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eastAsia="ar-SA"/>
              </w:rPr>
            </w:pPr>
            <w:r w:rsidRPr="003D3145">
              <w:rPr>
                <w:rFonts w:ascii="Times New Roman" w:hAnsi="Times New Roman" w:cs="Times New Roman"/>
                <w:sz w:val="24"/>
                <w:szCs w:val="24"/>
                <w:lang w:val="ru-RU" w:eastAsia="ar-SA"/>
              </w:rPr>
              <w:t>4.4.</w:t>
            </w:r>
            <w:r w:rsidRPr="003D3145">
              <w:rPr>
                <w:rFonts w:ascii="Times New Roman" w:hAnsi="Times New Roman" w:cs="Times New Roman"/>
                <w:color w:val="1D1D1B"/>
                <w:sz w:val="24"/>
                <w:szCs w:val="24"/>
                <w:shd w:val="clear" w:color="auto" w:fill="FFFFFF"/>
                <w:lang w:val="ru-RU"/>
              </w:rPr>
              <w:t xml:space="preserve"> Проведення роз’яснювальної роботи з безробітними особами щодо проблеми торгівлі людьми</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 xml:space="preserve">Звягельський </w:t>
            </w:r>
            <w:r>
              <w:rPr>
                <w:rFonts w:ascii="Times New Roman" w:eastAsia="Times New Roman" w:hAnsi="Times New Roman" w:cs="Times New Roman"/>
                <w:sz w:val="24"/>
                <w:szCs w:val="24"/>
                <w:lang w:eastAsia="ar-SA"/>
              </w:rPr>
              <w:lastRenderedPageBreak/>
              <w:t>міський центр соціальних служб</w:t>
            </w:r>
            <w:r w:rsidRPr="003C7B3C">
              <w:rPr>
                <w:rFonts w:ascii="Times New Roman" w:eastAsia="Times New Roman" w:hAnsi="Times New Roman" w:cs="Times New Roman"/>
                <w:sz w:val="24"/>
                <w:szCs w:val="24"/>
                <w:lang w:eastAsia="ar-SA"/>
              </w:rPr>
              <w:t xml:space="preserve"> міської ради, </w:t>
            </w:r>
            <w:r>
              <w:rPr>
                <w:rFonts w:ascii="Times New Roman" w:eastAsia="Times New Roman" w:hAnsi="Times New Roman" w:cs="Times New Roman"/>
                <w:sz w:val="24"/>
                <w:szCs w:val="24"/>
                <w:lang w:eastAsia="ar-SA"/>
              </w:rPr>
              <w:t xml:space="preserve">Звягельський </w:t>
            </w:r>
            <w:r w:rsidRPr="003C7B3C">
              <w:rPr>
                <w:rFonts w:ascii="Times New Roman" w:eastAsia="Times New Roman" w:hAnsi="Times New Roman" w:cs="Times New Roman"/>
                <w:sz w:val="24"/>
                <w:szCs w:val="24"/>
                <w:lang w:eastAsia="ar-SA"/>
              </w:rPr>
              <w:t xml:space="preserve">місцевий центр з надання безоплатної вторинної правової допомоги (за згодою), </w:t>
            </w:r>
            <w:r w:rsidRPr="00BE634B">
              <w:rPr>
                <w:rFonts w:ascii="Times New Roman" w:eastAsia="Times New Roman" w:hAnsi="Times New Roman" w:cs="Times New Roman"/>
                <w:sz w:val="24"/>
                <w:szCs w:val="24"/>
                <w:lang w:eastAsia="ar-SA"/>
              </w:rPr>
              <w:t>Звягельська філія Житомирського обласного центру зайнятості (за згодою)</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2221"/>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D3145" w:rsidRDefault="003D3145" w:rsidP="003D3145">
            <w:pPr>
              <w:spacing w:after="0" w:line="240" w:lineRule="auto"/>
              <w:jc w:val="both"/>
              <w:rPr>
                <w:rFonts w:ascii="Times New Roman" w:hAnsi="Times New Roman" w:cs="Times New Roman"/>
                <w:sz w:val="24"/>
                <w:szCs w:val="24"/>
                <w:lang w:val="ru-RU" w:eastAsia="ar-SA"/>
              </w:rPr>
            </w:pPr>
            <w:r w:rsidRPr="003D3145">
              <w:rPr>
                <w:rFonts w:ascii="Times New Roman" w:hAnsi="Times New Roman" w:cs="Times New Roman"/>
                <w:sz w:val="24"/>
                <w:szCs w:val="24"/>
                <w:lang w:val="ru-RU" w:eastAsia="ar-SA"/>
              </w:rPr>
              <w:t xml:space="preserve">4.5. </w:t>
            </w:r>
            <w:r w:rsidRPr="003D3145">
              <w:rPr>
                <w:rFonts w:ascii="Times New Roman" w:hAnsi="Times New Roman" w:cs="Times New Roman"/>
                <w:color w:val="1D1D1B"/>
                <w:sz w:val="24"/>
                <w:szCs w:val="24"/>
                <w:shd w:val="clear" w:color="auto" w:fill="FFFFFF"/>
                <w:lang w:val="ru-RU"/>
              </w:rPr>
              <w:t>Проведення заходів щодо виявлення осіб, які постраждали від торгівлі людьми, серед національних меншин</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міської ради, </w:t>
            </w:r>
            <w:r>
              <w:rPr>
                <w:rFonts w:ascii="Times New Roman" w:eastAsia="Times New Roman" w:hAnsi="Times New Roman" w:cs="Times New Roman"/>
                <w:sz w:val="24"/>
                <w:szCs w:val="24"/>
                <w:lang w:eastAsia="ar-SA"/>
              </w:rPr>
              <w:t xml:space="preserve">Звягельський </w:t>
            </w:r>
            <w:r w:rsidRPr="003C7B3C">
              <w:rPr>
                <w:rFonts w:ascii="Times New Roman" w:eastAsia="Times New Roman" w:hAnsi="Times New Roman" w:cs="Times New Roman"/>
                <w:sz w:val="24"/>
                <w:szCs w:val="24"/>
                <w:lang w:eastAsia="ar-SA"/>
              </w:rPr>
              <w:t xml:space="preserve">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Звягельська філія Житомирського обласного центру </w:t>
            </w:r>
            <w:r w:rsidRPr="003C7B3C">
              <w:rPr>
                <w:rFonts w:ascii="Times New Roman" w:eastAsia="Times New Roman" w:hAnsi="Times New Roman" w:cs="Times New Roman"/>
                <w:sz w:val="24"/>
                <w:szCs w:val="24"/>
                <w:lang w:eastAsia="ar-SA"/>
              </w:rPr>
              <w:t>зайнятості (за згодою)</w:t>
            </w:r>
            <w:r>
              <w:rPr>
                <w:rFonts w:ascii="Times New Roman" w:eastAsia="Times New Roman" w:hAnsi="Times New Roman" w:cs="Times New Roman"/>
                <w:sz w:val="24"/>
                <w:szCs w:val="24"/>
                <w:lang w:eastAsia="ar-SA"/>
              </w:rPr>
              <w:t xml:space="preserve">, </w:t>
            </w: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 (за згодою)</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3D3145" w:rsidRPr="003C7B3C" w:rsidTr="00A147DD">
        <w:trPr>
          <w:gridAfter w:val="1"/>
          <w:wAfter w:w="14" w:type="dxa"/>
          <w:trHeight w:val="1692"/>
        </w:trPr>
        <w:tc>
          <w:tcPr>
            <w:tcW w:w="567"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3D3145" w:rsidRPr="003C7B3C" w:rsidRDefault="003D3145" w:rsidP="003D3145">
            <w:pPr>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4.6. Організація діяльності координаційної ради з питань протидії торгівлі людьми, проведення міжвідомчих нарад щодо запобігання торгівлі людьми, налагодження дієвого механізму перенаправлення таких осіб, які постраждали від торгівлі людьми з урахуванням викликів та загроз у зв’язку з російським повномасштабним вторгненням на територію України</w:t>
            </w:r>
          </w:p>
        </w:tc>
        <w:tc>
          <w:tcPr>
            <w:tcW w:w="1302"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sidRPr="007967B6">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міської ради, </w:t>
            </w:r>
            <w:r>
              <w:rPr>
                <w:rFonts w:ascii="Times New Roman" w:eastAsia="Times New Roman" w:hAnsi="Times New Roman" w:cs="Times New Roman"/>
                <w:sz w:val="24"/>
                <w:szCs w:val="24"/>
                <w:lang w:eastAsia="ar-SA"/>
              </w:rPr>
              <w:t xml:space="preserve">Звягельський </w:t>
            </w:r>
            <w:r w:rsidRPr="003C7B3C">
              <w:rPr>
                <w:rFonts w:ascii="Times New Roman" w:eastAsia="Times New Roman" w:hAnsi="Times New Roman" w:cs="Times New Roman"/>
                <w:sz w:val="24"/>
                <w:szCs w:val="24"/>
                <w:lang w:eastAsia="ar-SA"/>
              </w:rPr>
              <w:t xml:space="preserve">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управління соціального захисту населення міської ради, </w:t>
            </w: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 (за згодою)</w:t>
            </w:r>
          </w:p>
        </w:tc>
        <w:tc>
          <w:tcPr>
            <w:tcW w:w="2671" w:type="dxa"/>
            <w:tcBorders>
              <w:top w:val="single" w:sz="4" w:space="0" w:color="000000"/>
              <w:left w:val="single" w:sz="4" w:space="0" w:color="000000"/>
              <w:bottom w:val="single" w:sz="4" w:space="0" w:color="000000"/>
            </w:tcBorders>
          </w:tcPr>
          <w:p w:rsidR="003D3145" w:rsidRPr="003C7B3C" w:rsidRDefault="003D3145" w:rsidP="003D3145">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Не потребує фінансу-вання</w:t>
            </w:r>
          </w:p>
        </w:tc>
        <w:tc>
          <w:tcPr>
            <w:tcW w:w="992" w:type="dxa"/>
            <w:tcBorders>
              <w:top w:val="single" w:sz="4" w:space="0" w:color="000000"/>
              <w:left w:val="single" w:sz="4" w:space="0" w:color="000000"/>
              <w:bottom w:val="single" w:sz="4" w:space="0" w:color="000000"/>
              <w:right w:val="single" w:sz="4" w:space="0" w:color="000000"/>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3D3145" w:rsidRPr="003C7B3C" w:rsidRDefault="003D3145" w:rsidP="003D3145">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bl>
    <w:p w:rsidR="0021010C" w:rsidRPr="0021010C" w:rsidRDefault="0021010C" w:rsidP="0021010C">
      <w:pPr>
        <w:spacing w:after="0" w:line="240" w:lineRule="auto"/>
        <w:rPr>
          <w:rFonts w:ascii="Times New Roman" w:hAnsi="Times New Roman" w:cs="Times New Roman"/>
          <w:sz w:val="28"/>
          <w:szCs w:val="28"/>
          <w:lang w:val="uk-UA"/>
        </w:rPr>
      </w:pPr>
    </w:p>
    <w:p w:rsidR="0021010C" w:rsidRPr="0021010C" w:rsidRDefault="0021010C" w:rsidP="0021010C">
      <w:pPr>
        <w:spacing w:after="0" w:line="240" w:lineRule="auto"/>
        <w:rPr>
          <w:rFonts w:ascii="Times New Roman" w:hAnsi="Times New Roman" w:cs="Times New Roman"/>
          <w:sz w:val="28"/>
          <w:szCs w:val="28"/>
          <w:lang w:val="uk-UA"/>
        </w:rPr>
      </w:pPr>
    </w:p>
    <w:p w:rsidR="0021010C" w:rsidRPr="0021010C" w:rsidRDefault="0021010C" w:rsidP="0021010C">
      <w:pPr>
        <w:spacing w:after="0" w:line="240" w:lineRule="auto"/>
        <w:jc w:val="both"/>
        <w:rPr>
          <w:rFonts w:ascii="Times New Roman" w:hAnsi="Times New Roman" w:cs="Times New Roman"/>
          <w:sz w:val="28"/>
          <w:szCs w:val="28"/>
          <w:lang w:val="uk-UA"/>
        </w:rPr>
      </w:pPr>
    </w:p>
    <w:p w:rsidR="0021010C" w:rsidRDefault="0021010C" w:rsidP="00860126">
      <w:pPr>
        <w:spacing w:after="0" w:line="240" w:lineRule="auto"/>
        <w:rPr>
          <w:rFonts w:ascii="Times New Roman" w:hAnsi="Times New Roman" w:cs="Times New Roman"/>
          <w:sz w:val="28"/>
          <w:szCs w:val="28"/>
          <w:lang w:val="uk-UA"/>
        </w:rPr>
        <w:sectPr w:rsidR="0021010C" w:rsidSect="0021010C">
          <w:pgSz w:w="16838" w:h="11906" w:orient="landscape"/>
          <w:pgMar w:top="1701" w:right="850" w:bottom="1417" w:left="850" w:header="708" w:footer="708" w:gutter="0"/>
          <w:cols w:space="708"/>
          <w:docGrid w:linePitch="360"/>
        </w:sectPr>
      </w:pPr>
    </w:p>
    <w:p w:rsidR="006B72F0" w:rsidRPr="006B72F0" w:rsidRDefault="006B72F0" w:rsidP="006B72F0">
      <w:pPr>
        <w:spacing w:after="0" w:line="240" w:lineRule="auto"/>
        <w:jc w:val="center"/>
        <w:rPr>
          <w:rFonts w:ascii="Times New Roman" w:hAnsi="Times New Roman" w:cs="Times New Roman"/>
          <w:b/>
          <w:sz w:val="28"/>
          <w:szCs w:val="28"/>
          <w:lang w:eastAsia="uk-UA"/>
        </w:rPr>
      </w:pPr>
      <w:r w:rsidRPr="006B72F0">
        <w:rPr>
          <w:rFonts w:ascii="Times New Roman" w:hAnsi="Times New Roman" w:cs="Times New Roman"/>
          <w:b/>
          <w:sz w:val="28"/>
          <w:szCs w:val="28"/>
          <w:lang w:eastAsia="uk-UA"/>
        </w:rPr>
        <w:lastRenderedPageBreak/>
        <w:t xml:space="preserve">Інформація про виконання Програми </w:t>
      </w:r>
    </w:p>
    <w:p w:rsidR="006B72F0" w:rsidRPr="006B72F0" w:rsidRDefault="006B72F0" w:rsidP="006B72F0">
      <w:pPr>
        <w:spacing w:after="0" w:line="240" w:lineRule="auto"/>
        <w:jc w:val="center"/>
        <w:rPr>
          <w:rFonts w:ascii="Times New Roman" w:hAnsi="Times New Roman" w:cs="Times New Roman"/>
          <w:b/>
          <w:sz w:val="28"/>
          <w:szCs w:val="28"/>
          <w:lang w:val="ru-RU" w:eastAsia="uk-UA"/>
        </w:rPr>
      </w:pPr>
      <w:r w:rsidRPr="006B72F0">
        <w:rPr>
          <w:rFonts w:ascii="Times New Roman" w:hAnsi="Times New Roman" w:cs="Times New Roman"/>
          <w:b/>
          <w:sz w:val="28"/>
          <w:szCs w:val="28"/>
          <w:lang w:val="ru-RU" w:eastAsia="uk-UA"/>
        </w:rPr>
        <w:t>з реалізації сімейної, гендерної політики, попередження домашнього насильства та протидії торгівлі людьми за період 2022–2026 років</w:t>
      </w:r>
    </w:p>
    <w:p w:rsidR="006B72F0" w:rsidRPr="006B72F0" w:rsidRDefault="006B72F0" w:rsidP="006B72F0">
      <w:pPr>
        <w:spacing w:after="0" w:line="240" w:lineRule="auto"/>
        <w:ind w:firstLine="426"/>
        <w:jc w:val="both"/>
        <w:rPr>
          <w:rFonts w:ascii="Times New Roman" w:hAnsi="Times New Roman" w:cs="Times New Roman"/>
          <w:b/>
          <w:sz w:val="28"/>
          <w:szCs w:val="28"/>
          <w:lang w:val="ru-RU" w:eastAsia="uk-UA"/>
        </w:rPr>
      </w:pP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Реалізація сімейної, гендерної політики, попередження домашнього насильства та протидії торгівлі людьми у Звягельській міській територіальній громаді здійснюється відповідно до Законів України «Про запобігання та протидію домашньому насильству», «Про забезпечення рівних прав та можливостей жінок і чоловіків», «Про протидію торгівлі людьми». Для забезпечення координації дій виконавчих органів міської ради, органів внутрішніх справ, громадських організацій з питань здійснення заходів з попередження насильства в сім’ї та сприяння реалізації державної політики стосовно забезпечення рівних прав та можливостей жінок і чоловіків, питань сім’ї, гендерної рівності, демографічного розвитку та протидії торгівлі людьми при виконавчому комітеті міської ради створена та діє координаційна рада з питань сім’ї, гендерної рівності, демографічного розвитку, попередження насильства в сім’ї та протидії торгівлі людьми.</w:t>
      </w:r>
    </w:p>
    <w:p w:rsidR="006B72F0" w:rsidRPr="006B72F0" w:rsidRDefault="006B72F0" w:rsidP="006B72F0">
      <w:pPr>
        <w:spacing w:after="0" w:line="240" w:lineRule="auto"/>
        <w:ind w:firstLine="426"/>
        <w:jc w:val="both"/>
        <w:rPr>
          <w:rFonts w:ascii="Times New Roman" w:hAnsi="Times New Roman" w:cs="Times New Roman"/>
          <w:b/>
          <w:sz w:val="28"/>
          <w:szCs w:val="28"/>
          <w:lang w:val="ru-RU" w:eastAsia="uk-UA"/>
        </w:rPr>
      </w:pPr>
    </w:p>
    <w:p w:rsidR="006B72F0" w:rsidRPr="006B72F0" w:rsidRDefault="006B72F0" w:rsidP="006B72F0">
      <w:pPr>
        <w:spacing w:after="0" w:line="240" w:lineRule="auto"/>
        <w:ind w:firstLine="426"/>
        <w:jc w:val="both"/>
        <w:rPr>
          <w:rFonts w:ascii="Times New Roman" w:hAnsi="Times New Roman" w:cs="Times New Roman"/>
          <w:b/>
          <w:sz w:val="28"/>
          <w:szCs w:val="28"/>
          <w:lang w:val="ru-RU" w:eastAsia="uk-UA"/>
        </w:rPr>
      </w:pPr>
      <w:r w:rsidRPr="006B72F0">
        <w:rPr>
          <w:rFonts w:ascii="Times New Roman" w:hAnsi="Times New Roman" w:cs="Times New Roman"/>
          <w:b/>
          <w:sz w:val="28"/>
          <w:szCs w:val="28"/>
          <w:lang w:val="ru-RU" w:eastAsia="uk-UA"/>
        </w:rPr>
        <w:t>Напрям 1. Сімейна політика</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proofErr w:type="gramStart"/>
      <w:r w:rsidRPr="006B72F0">
        <w:rPr>
          <w:rFonts w:ascii="Times New Roman" w:hAnsi="Times New Roman" w:cs="Times New Roman"/>
          <w:sz w:val="28"/>
          <w:szCs w:val="28"/>
          <w:lang w:val="ru-RU" w:eastAsia="uk-UA"/>
        </w:rPr>
        <w:t>У межах</w:t>
      </w:r>
      <w:proofErr w:type="gramEnd"/>
      <w:r w:rsidRPr="006B72F0">
        <w:rPr>
          <w:rFonts w:ascii="Times New Roman" w:hAnsi="Times New Roman" w:cs="Times New Roman"/>
          <w:sz w:val="28"/>
          <w:szCs w:val="28"/>
          <w:lang w:val="ru-RU" w:eastAsia="uk-UA"/>
        </w:rPr>
        <w:t xml:space="preserve"> </w:t>
      </w:r>
      <w:r w:rsidR="00B57CEF">
        <w:rPr>
          <w:rFonts w:ascii="Times New Roman" w:hAnsi="Times New Roman" w:cs="Times New Roman"/>
          <w:sz w:val="28"/>
          <w:szCs w:val="28"/>
          <w:lang w:val="ru-RU" w:eastAsia="uk-UA"/>
        </w:rPr>
        <w:t>виконання</w:t>
      </w:r>
      <w:r w:rsidRPr="006B72F0">
        <w:rPr>
          <w:rFonts w:ascii="Times New Roman" w:hAnsi="Times New Roman" w:cs="Times New Roman"/>
          <w:sz w:val="28"/>
          <w:szCs w:val="28"/>
          <w:lang w:val="ru-RU" w:eastAsia="uk-UA"/>
        </w:rPr>
        <w:t xml:space="preserve"> Програми </w:t>
      </w:r>
      <w:r w:rsidR="00B57CEF">
        <w:rPr>
          <w:rFonts w:ascii="Times New Roman" w:hAnsi="Times New Roman" w:cs="Times New Roman"/>
          <w:sz w:val="28"/>
          <w:szCs w:val="28"/>
          <w:lang w:val="ru-RU" w:eastAsia="uk-UA"/>
        </w:rPr>
        <w:t xml:space="preserve">з реалізації </w:t>
      </w:r>
      <w:r w:rsidRPr="006B72F0">
        <w:rPr>
          <w:rFonts w:ascii="Times New Roman" w:hAnsi="Times New Roman" w:cs="Times New Roman"/>
          <w:sz w:val="28"/>
          <w:szCs w:val="28"/>
          <w:lang w:val="ru-RU" w:eastAsia="uk-UA"/>
        </w:rPr>
        <w:t>сімейної, гендерної політики, попередження домашнього насильства та протидії то</w:t>
      </w:r>
      <w:r w:rsidR="001958D4">
        <w:rPr>
          <w:rFonts w:ascii="Times New Roman" w:hAnsi="Times New Roman" w:cs="Times New Roman"/>
          <w:sz w:val="28"/>
          <w:szCs w:val="28"/>
          <w:lang w:val="ru-RU" w:eastAsia="uk-UA"/>
        </w:rPr>
        <w:t>ргівлі людьми на 2022–2026 роки</w:t>
      </w:r>
      <w:bookmarkStart w:id="0" w:name="_GoBack"/>
      <w:bookmarkEnd w:id="0"/>
      <w:r w:rsidRPr="006B72F0">
        <w:rPr>
          <w:rFonts w:ascii="Times New Roman" w:hAnsi="Times New Roman" w:cs="Times New Roman"/>
          <w:sz w:val="28"/>
          <w:szCs w:val="28"/>
          <w:lang w:val="ru-RU" w:eastAsia="uk-UA"/>
        </w:rPr>
        <w:t xml:space="preserve"> виконавцями було організовано масштабну інформаційно-просвітницьку роботу. Зокрема, щорічно проводилися круглі столи, відкриті брифінги та тематичні семінари, спрямовані на підвищення престижу багатодітних родин та популяризацію відповідального батьківства. З метою утвердження цінностей сімейного способу життя серед мешканців громади, розроблено та розповсюджено широку лінійку друкованої продукції: тематичні плакати, інформаційні буклети та пам'ятки, які розміщувалися </w:t>
      </w:r>
      <w:proofErr w:type="gramStart"/>
      <w:r w:rsidRPr="006B72F0">
        <w:rPr>
          <w:rFonts w:ascii="Times New Roman" w:hAnsi="Times New Roman" w:cs="Times New Roman"/>
          <w:sz w:val="28"/>
          <w:szCs w:val="28"/>
          <w:lang w:val="ru-RU" w:eastAsia="uk-UA"/>
        </w:rPr>
        <w:t>у закладах</w:t>
      </w:r>
      <w:proofErr w:type="gramEnd"/>
      <w:r w:rsidRPr="006B72F0">
        <w:rPr>
          <w:rFonts w:ascii="Times New Roman" w:hAnsi="Times New Roman" w:cs="Times New Roman"/>
          <w:sz w:val="28"/>
          <w:szCs w:val="28"/>
          <w:lang w:val="ru-RU" w:eastAsia="uk-UA"/>
        </w:rPr>
        <w:t xml:space="preserve"> соціальної сфери, освіти та медицини.</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Щорічно організовувалися міські заходи (концертні програми, майстер-класи, конкурси, квести, фізкультурно-оздоровчі та інформаційно-просвітницькі заходи, ігрові програми, </w:t>
      </w:r>
      <w:r w:rsidRPr="006B72F0">
        <w:rPr>
          <w:rFonts w:ascii="Times New Roman" w:hAnsi="Times New Roman" w:cs="Times New Roman"/>
          <w:bCs/>
          <w:sz w:val="28"/>
          <w:szCs w:val="28"/>
          <w:lang w:val="ru-RU" w:eastAsia="uk-UA"/>
        </w:rPr>
        <w:t>онлайн-бесіди, години спілкування,</w:t>
      </w:r>
      <w:r w:rsidRPr="006B72F0">
        <w:rPr>
          <w:rFonts w:ascii="Times New Roman" w:hAnsi="Times New Roman" w:cs="Times New Roman"/>
          <w:sz w:val="28"/>
          <w:szCs w:val="28"/>
          <w:lang w:val="ru-RU" w:eastAsia="uk-UA"/>
        </w:rPr>
        <w:t xml:space="preserve"> </w:t>
      </w:r>
      <w:r w:rsidRPr="006B72F0">
        <w:rPr>
          <w:rFonts w:ascii="Times New Roman" w:hAnsi="Times New Roman" w:cs="Times New Roman"/>
          <w:bCs/>
          <w:iCs/>
          <w:sz w:val="28"/>
          <w:szCs w:val="28"/>
          <w:lang w:val="ru-RU" w:eastAsia="uk-UA"/>
        </w:rPr>
        <w:t>вітання породіль та молодих пар з укладанням шлюбу</w:t>
      </w:r>
      <w:r w:rsidRPr="006B72F0">
        <w:rPr>
          <w:rFonts w:ascii="Times New Roman" w:hAnsi="Times New Roman" w:cs="Times New Roman"/>
          <w:sz w:val="28"/>
          <w:szCs w:val="28"/>
          <w:lang w:val="ru-RU" w:eastAsia="uk-UA"/>
        </w:rPr>
        <w:t xml:space="preserve"> тощо) до Дня сім'ї, Дня матері, Дня батька.</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Спеціалістами управління </w:t>
      </w:r>
      <w:proofErr w:type="gramStart"/>
      <w:r w:rsidRPr="006B72F0">
        <w:rPr>
          <w:rFonts w:ascii="Times New Roman" w:hAnsi="Times New Roman" w:cs="Times New Roman"/>
          <w:sz w:val="28"/>
          <w:szCs w:val="28"/>
          <w:lang w:val="ru-RU" w:eastAsia="uk-UA"/>
        </w:rPr>
        <w:t>у справах</w:t>
      </w:r>
      <w:proofErr w:type="gramEnd"/>
      <w:r w:rsidRPr="006B72F0">
        <w:rPr>
          <w:rFonts w:ascii="Times New Roman" w:hAnsi="Times New Roman" w:cs="Times New Roman"/>
          <w:sz w:val="28"/>
          <w:szCs w:val="28"/>
          <w:lang w:val="ru-RU" w:eastAsia="uk-UA"/>
        </w:rPr>
        <w:t xml:space="preserve"> сім’ї, молоді, фізичної культури та спорту міської ради надано допомогу в оформленні документів 8 багатодітним матерям для присвоєння почесного звання «Мати-героїня».</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Із метою підтвердження статусу багатодітної сім'ї і дітей з такої сім'ї та їх права на отримання пільг згідно із Законом України «Про охорону дитинства» та іншими актами законодавства постійно здійснювалося оформлення посвідчень батьків та дітей з багатодітних сімей.</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Окремим важливим напрямом Програми </w:t>
      </w:r>
      <w:r w:rsidR="00B57CEF" w:rsidRPr="00B57CEF">
        <w:rPr>
          <w:rFonts w:ascii="Times New Roman" w:hAnsi="Times New Roman" w:cs="Times New Roman"/>
          <w:sz w:val="28"/>
          <w:szCs w:val="28"/>
          <w:lang w:val="ru-RU" w:eastAsia="uk-UA"/>
        </w:rPr>
        <w:t xml:space="preserve">з реалізації сімейної, гендерної політики, попередження домашнього насильства та протидії торгівлі людьми на 2022–2026 роки </w:t>
      </w:r>
      <w:r w:rsidRPr="006B72F0">
        <w:rPr>
          <w:rFonts w:ascii="Times New Roman" w:hAnsi="Times New Roman" w:cs="Times New Roman"/>
          <w:sz w:val="28"/>
          <w:szCs w:val="28"/>
          <w:lang w:val="ru-RU" w:eastAsia="uk-UA"/>
        </w:rPr>
        <w:t xml:space="preserve">стала щорічна передноворічна ініціатива з підтримки сімей, які потребують особливої уваги громади. До новорічно-різдвяних свят для дітей із багатодітних родин закуповувалися та вручалися солодкі подарунки. Це </w:t>
      </w:r>
      <w:r w:rsidRPr="006B72F0">
        <w:rPr>
          <w:rFonts w:ascii="Times New Roman" w:hAnsi="Times New Roman" w:cs="Times New Roman"/>
          <w:sz w:val="28"/>
          <w:szCs w:val="28"/>
          <w:lang w:val="ru-RU" w:eastAsia="uk-UA"/>
        </w:rPr>
        <w:lastRenderedPageBreak/>
        <w:t>дозволило забезпечити належну соціальну увагу, подарувати радість малечі та підтримати родини у святковий період.</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З метою привернення суспільної уваги та створення патронатних, прийомних сімей, дитячих будинків сімейного типу спеціалістами служби </w:t>
      </w:r>
      <w:proofErr w:type="gramStart"/>
      <w:r w:rsidRPr="006B72F0">
        <w:rPr>
          <w:rFonts w:ascii="Times New Roman" w:hAnsi="Times New Roman" w:cs="Times New Roman"/>
          <w:sz w:val="28"/>
          <w:szCs w:val="28"/>
          <w:lang w:val="ru-RU" w:eastAsia="uk-UA"/>
        </w:rPr>
        <w:t>у справах</w:t>
      </w:r>
      <w:proofErr w:type="gramEnd"/>
      <w:r w:rsidRPr="006B72F0">
        <w:rPr>
          <w:rFonts w:ascii="Times New Roman" w:hAnsi="Times New Roman" w:cs="Times New Roman"/>
          <w:sz w:val="28"/>
          <w:szCs w:val="28"/>
          <w:lang w:val="ru-RU" w:eastAsia="uk-UA"/>
        </w:rPr>
        <w:t xml:space="preserve"> дітей міської ради щорічно проводилась інформаційна кампанія (гарячі лінії, вуличні акції тощо) на тему «Візьміть дитину у родину», під час якої надавалися індивідуальні консультації щодо створення сімейних форм виховання, роздавалися яскраві інформаційні буклети.</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p>
    <w:p w:rsidR="006B72F0" w:rsidRPr="006B72F0" w:rsidRDefault="006B72F0" w:rsidP="006B72F0">
      <w:pPr>
        <w:spacing w:after="0" w:line="240" w:lineRule="auto"/>
        <w:ind w:firstLine="426"/>
        <w:jc w:val="both"/>
        <w:rPr>
          <w:rFonts w:ascii="Times New Roman" w:hAnsi="Times New Roman" w:cs="Times New Roman"/>
          <w:b/>
          <w:sz w:val="28"/>
          <w:szCs w:val="28"/>
          <w:lang w:val="ru-RU" w:eastAsia="uk-UA"/>
        </w:rPr>
      </w:pPr>
      <w:r w:rsidRPr="006B72F0">
        <w:rPr>
          <w:rFonts w:ascii="Times New Roman" w:hAnsi="Times New Roman" w:cs="Times New Roman"/>
          <w:b/>
          <w:sz w:val="28"/>
          <w:szCs w:val="28"/>
          <w:lang w:val="ru-RU" w:eastAsia="uk-UA"/>
        </w:rPr>
        <w:t>Напрям 2. Запобігання домашньому насильству та насильству за ознакою статі</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bCs/>
          <w:sz w:val="28"/>
          <w:szCs w:val="28"/>
          <w:lang w:val="ru-RU" w:eastAsia="uk-UA"/>
        </w:rPr>
        <w:t>Ефективним інструментом реалізації визначених завдань стала планова робота координаційної ради</w:t>
      </w:r>
      <w:r w:rsidRPr="006B72F0">
        <w:rPr>
          <w:rFonts w:ascii="Times New Roman" w:hAnsi="Times New Roman" w:cs="Times New Roman"/>
          <w:sz w:val="28"/>
          <w:szCs w:val="28"/>
          <w:lang w:val="ru-RU" w:eastAsia="uk-UA"/>
        </w:rPr>
        <w:t xml:space="preserve"> з питань сім'ї, гендерної рівності, демографічного розвитку, запобігання домашньому насильству та протидії торгівлі людьми Звягельської міської ради. Протягом усього звітного періоду засідання ради відбувалися на регулярній щоквартальній основі, що дозволило забезпечити постійний міжвідомчий контроль, оперативне реагування на виклики та узгодженість дій усіх суб'єктів соціального захисту.</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З метою раннього виявлення соціального неблагополуччя та захисту прав дітей у громаді забезпечено безперервне адміністрування банку даних сімей, у яких існує реальна загроза вчинення домашнього насильства. Паралельно здійснюється комплексний персоніфікований облік дітей, які постраждали від жорстокого поводження чи різних форм насильства або перебувають у зоні високого ризику.</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Реалізуючи принцип міжвідомчої взаємодії, фахівці служби </w:t>
      </w:r>
      <w:proofErr w:type="gramStart"/>
      <w:r w:rsidRPr="006B72F0">
        <w:rPr>
          <w:rFonts w:ascii="Times New Roman" w:hAnsi="Times New Roman" w:cs="Times New Roman"/>
          <w:sz w:val="28"/>
          <w:szCs w:val="28"/>
          <w:lang w:val="ru-RU" w:eastAsia="uk-UA"/>
        </w:rPr>
        <w:t>у справах</w:t>
      </w:r>
      <w:proofErr w:type="gramEnd"/>
      <w:r w:rsidRPr="006B72F0">
        <w:rPr>
          <w:rFonts w:ascii="Times New Roman" w:hAnsi="Times New Roman" w:cs="Times New Roman"/>
          <w:sz w:val="28"/>
          <w:szCs w:val="28"/>
          <w:lang w:val="ru-RU" w:eastAsia="uk-UA"/>
        </w:rPr>
        <w:t xml:space="preserve"> дітей спільно із співробітниками Звягельського районного відділу поліції ГУНП України в Житомирській області на постійній основі проводилися цільові профілактичні рейди за місцем проживання кризових категорій сімей. За результатами цих заходів для вразливих родин, де зафіксовано факти або загрозу домашнього насильства, організовувався належний соціальний супровід, спрямований на стабілізацію мікроклімату в сім'ї та подолання складних життєвих обставин.</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Особлива увага приділялася превентивній роботі в закладах освіти громади. Практичні психологи та соціальні педагоги забезпечували постійний психологічний супровід та індивідуальне консультування учнів, які опинилися в складних життєвих обставинах або виявляють схильність до девіантної поведінки й правопорушень.</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Задля формування нульової толерантності до проявів агресії в учнівському середовищі систематично впроваджувався комплекс просвітницьких заходів. Зокрема, </w:t>
      </w:r>
      <w:proofErr w:type="gramStart"/>
      <w:r w:rsidRPr="006B72F0">
        <w:rPr>
          <w:rFonts w:ascii="Times New Roman" w:hAnsi="Times New Roman" w:cs="Times New Roman"/>
          <w:sz w:val="28"/>
          <w:szCs w:val="28"/>
          <w:lang w:val="ru-RU" w:eastAsia="uk-UA"/>
        </w:rPr>
        <w:t>у закладах</w:t>
      </w:r>
      <w:proofErr w:type="gramEnd"/>
      <w:r w:rsidRPr="006B72F0">
        <w:rPr>
          <w:rFonts w:ascii="Times New Roman" w:hAnsi="Times New Roman" w:cs="Times New Roman"/>
          <w:sz w:val="28"/>
          <w:szCs w:val="28"/>
          <w:lang w:val="ru-RU" w:eastAsia="uk-UA"/>
        </w:rPr>
        <w:t xml:space="preserve"> освіти щорічно проходили тематичні Тижні правових знань, інтерактивні уроки толерантності, а також відкриті бесіди та тренінги щодо запобігання булінгу, кібербулінгу й домашньому насильству. Важливим компонентом цієї роботи стало щорічне проведення масштабних інформаційних та соціальних заходів </w:t>
      </w:r>
      <w:proofErr w:type="gramStart"/>
      <w:r w:rsidRPr="006B72F0">
        <w:rPr>
          <w:rFonts w:ascii="Times New Roman" w:hAnsi="Times New Roman" w:cs="Times New Roman"/>
          <w:sz w:val="28"/>
          <w:szCs w:val="28"/>
          <w:lang w:val="ru-RU" w:eastAsia="uk-UA"/>
        </w:rPr>
        <w:t>у межах</w:t>
      </w:r>
      <w:proofErr w:type="gramEnd"/>
      <w:r w:rsidRPr="006B72F0">
        <w:rPr>
          <w:rFonts w:ascii="Times New Roman" w:hAnsi="Times New Roman" w:cs="Times New Roman"/>
          <w:sz w:val="28"/>
          <w:szCs w:val="28"/>
          <w:lang w:val="ru-RU" w:eastAsia="uk-UA"/>
        </w:rPr>
        <w:t xml:space="preserve"> Всеукраїнської акції «16 днів проти насильства», що дозволило залучити до обговорення проблеми широке коло учнівської молоді, батьків та педагогів.</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lastRenderedPageBreak/>
        <w:t>Упродовж усього звітного періоду в громаді стабільно та ефективно функціонувала мобільна бригада соціально-психологічної допомоги особам, які постраждали від домашнього насильства та/або насильства за ознакою статі. Завдяки мобільності та фаховому складу бригади забезпечувалося оперативне кризове реагування та надання первинної психологічної підтримки безпосередньо за місцем перебування постраждалих.</w:t>
      </w:r>
    </w:p>
    <w:p w:rsidR="006B72F0" w:rsidRPr="006B72F0" w:rsidRDefault="006B72F0" w:rsidP="006B72F0">
      <w:pPr>
        <w:spacing w:after="0" w:line="240" w:lineRule="auto"/>
        <w:ind w:firstLine="426"/>
        <w:jc w:val="both"/>
        <w:rPr>
          <w:rFonts w:ascii="Times New Roman" w:hAnsi="Times New Roman" w:cs="Times New Roman"/>
          <w:sz w:val="28"/>
          <w:szCs w:val="28"/>
          <w:lang w:eastAsia="uk-UA"/>
        </w:rPr>
      </w:pPr>
      <w:r w:rsidRPr="006B72F0">
        <w:rPr>
          <w:rFonts w:ascii="Times New Roman" w:hAnsi="Times New Roman" w:cs="Times New Roman"/>
          <w:sz w:val="28"/>
          <w:szCs w:val="28"/>
          <w:lang w:val="ru-RU" w:eastAsia="uk-UA"/>
        </w:rPr>
        <w:t xml:space="preserve">Загалом протягом 2022 року — І півріччя 2026 року уповноваженими органами було детально розглянуто </w:t>
      </w:r>
      <w:r w:rsidRPr="006B72F0">
        <w:rPr>
          <w:rFonts w:ascii="Times New Roman" w:hAnsi="Times New Roman" w:cs="Times New Roman"/>
          <w:bCs/>
          <w:sz w:val="28"/>
          <w:szCs w:val="28"/>
          <w:lang w:val="ru-RU" w:eastAsia="uk-UA"/>
        </w:rPr>
        <w:t>284 звернення та повідомлення</w:t>
      </w:r>
      <w:r w:rsidRPr="006B72F0">
        <w:rPr>
          <w:rFonts w:ascii="Times New Roman" w:hAnsi="Times New Roman" w:cs="Times New Roman"/>
          <w:sz w:val="28"/>
          <w:szCs w:val="28"/>
          <w:lang w:val="ru-RU" w:eastAsia="uk-UA"/>
        </w:rPr>
        <w:t xml:space="preserve"> щодо фактів учинення домашнього насильства. </w:t>
      </w:r>
      <w:r w:rsidRPr="006B72F0">
        <w:rPr>
          <w:rFonts w:ascii="Times New Roman" w:hAnsi="Times New Roman" w:cs="Times New Roman"/>
          <w:sz w:val="28"/>
          <w:szCs w:val="28"/>
          <w:lang w:eastAsia="uk-UA"/>
        </w:rPr>
        <w:t>За результатами опрацювання цих випадків:</w:t>
      </w:r>
    </w:p>
    <w:p w:rsidR="006B72F0" w:rsidRPr="006B72F0" w:rsidRDefault="006B72F0" w:rsidP="006B72F0">
      <w:pPr>
        <w:pStyle w:val="a3"/>
        <w:numPr>
          <w:ilvl w:val="0"/>
          <w:numId w:val="8"/>
        </w:numPr>
        <w:spacing w:after="0" w:line="240" w:lineRule="auto"/>
        <w:jc w:val="both"/>
        <w:rPr>
          <w:rFonts w:ascii="Times New Roman" w:hAnsi="Times New Roman" w:cs="Times New Roman"/>
          <w:sz w:val="28"/>
          <w:szCs w:val="28"/>
          <w:lang w:val="ru-RU" w:eastAsia="uk-UA"/>
        </w:rPr>
      </w:pPr>
      <w:r w:rsidRPr="006B72F0">
        <w:rPr>
          <w:rFonts w:ascii="Times New Roman" w:hAnsi="Times New Roman" w:cs="Times New Roman"/>
          <w:bCs/>
          <w:sz w:val="28"/>
          <w:szCs w:val="28"/>
          <w:lang w:val="ru-RU" w:eastAsia="uk-UA"/>
        </w:rPr>
        <w:t>326 постраждалим особам</w:t>
      </w:r>
      <w:r w:rsidRPr="006B72F0">
        <w:rPr>
          <w:rFonts w:ascii="Times New Roman" w:hAnsi="Times New Roman" w:cs="Times New Roman"/>
          <w:sz w:val="28"/>
          <w:szCs w:val="28"/>
          <w:lang w:val="ru-RU" w:eastAsia="uk-UA"/>
        </w:rPr>
        <w:t xml:space="preserve"> надано комплексну (психологічну, юридичну та соціальну) допомогу на базі спеціалізованих служб підтримки;</w:t>
      </w:r>
    </w:p>
    <w:p w:rsidR="006B72F0" w:rsidRPr="001A7709" w:rsidRDefault="006B72F0" w:rsidP="006B72F0">
      <w:pPr>
        <w:pStyle w:val="a3"/>
        <w:numPr>
          <w:ilvl w:val="0"/>
          <w:numId w:val="8"/>
        </w:numPr>
        <w:spacing w:after="0" w:line="240" w:lineRule="auto"/>
        <w:jc w:val="both"/>
        <w:rPr>
          <w:rFonts w:ascii="Times New Roman" w:hAnsi="Times New Roman" w:cs="Times New Roman"/>
          <w:sz w:val="28"/>
          <w:szCs w:val="28"/>
          <w:lang w:val="ru-RU" w:eastAsia="uk-UA"/>
        </w:rPr>
      </w:pPr>
      <w:r w:rsidRPr="001A7709">
        <w:rPr>
          <w:rFonts w:ascii="Times New Roman" w:hAnsi="Times New Roman" w:cs="Times New Roman"/>
          <w:bCs/>
          <w:sz w:val="28"/>
          <w:szCs w:val="28"/>
          <w:lang w:val="ru-RU" w:eastAsia="uk-UA"/>
        </w:rPr>
        <w:t>38 осіб</w:t>
      </w:r>
      <w:r w:rsidRPr="001A7709">
        <w:rPr>
          <w:rFonts w:ascii="Times New Roman" w:hAnsi="Times New Roman" w:cs="Times New Roman"/>
          <w:sz w:val="28"/>
          <w:szCs w:val="28"/>
          <w:lang w:val="ru-RU" w:eastAsia="uk-UA"/>
        </w:rPr>
        <w:t>, які вчинили правопорушення у сімейній сфері, було офіційно направлено на проходження спеціалізованих програм для кривдників, метою яких є зміна насильницької моделі поведінки та формування ненасильницької комунікації.</w:t>
      </w:r>
    </w:p>
    <w:p w:rsidR="006B72F0" w:rsidRPr="001A7709" w:rsidRDefault="006B72F0" w:rsidP="006B72F0">
      <w:pPr>
        <w:spacing w:after="0" w:line="240" w:lineRule="auto"/>
        <w:ind w:firstLine="426"/>
        <w:jc w:val="both"/>
        <w:rPr>
          <w:rFonts w:ascii="Times New Roman" w:hAnsi="Times New Roman" w:cs="Times New Roman"/>
          <w:sz w:val="28"/>
          <w:szCs w:val="28"/>
          <w:lang w:val="ru-RU" w:eastAsia="uk-UA"/>
        </w:rPr>
      </w:pPr>
    </w:p>
    <w:p w:rsidR="006B72F0" w:rsidRPr="001A7709" w:rsidRDefault="006B72F0" w:rsidP="006B72F0">
      <w:pPr>
        <w:spacing w:after="0" w:line="240" w:lineRule="auto"/>
        <w:ind w:firstLine="426"/>
        <w:jc w:val="both"/>
        <w:rPr>
          <w:rFonts w:ascii="Times New Roman" w:hAnsi="Times New Roman" w:cs="Times New Roman"/>
          <w:b/>
          <w:sz w:val="28"/>
          <w:szCs w:val="28"/>
          <w:lang w:val="ru-RU" w:eastAsia="uk-UA"/>
        </w:rPr>
      </w:pPr>
      <w:r w:rsidRPr="001A7709">
        <w:rPr>
          <w:rFonts w:ascii="Times New Roman" w:hAnsi="Times New Roman" w:cs="Times New Roman"/>
          <w:b/>
          <w:sz w:val="28"/>
          <w:szCs w:val="28"/>
          <w:lang w:val="ru-RU" w:eastAsia="uk-UA"/>
        </w:rPr>
        <w:t>Напрям 3. Гендерна політика</w:t>
      </w:r>
    </w:p>
    <w:p w:rsidR="006B72F0" w:rsidRPr="001A7709" w:rsidRDefault="006B72F0" w:rsidP="006B72F0">
      <w:pPr>
        <w:spacing w:after="0" w:line="240" w:lineRule="auto"/>
        <w:ind w:firstLine="426"/>
        <w:jc w:val="both"/>
        <w:rPr>
          <w:rFonts w:ascii="Times New Roman" w:hAnsi="Times New Roman" w:cs="Times New Roman"/>
          <w:sz w:val="28"/>
          <w:szCs w:val="28"/>
          <w:lang w:val="ru-RU" w:eastAsia="uk-UA"/>
        </w:rPr>
      </w:pPr>
      <w:r w:rsidRPr="001A7709">
        <w:rPr>
          <w:rFonts w:ascii="Times New Roman" w:hAnsi="Times New Roman" w:cs="Times New Roman"/>
          <w:sz w:val="28"/>
          <w:szCs w:val="28"/>
          <w:lang w:val="ru-RU" w:eastAsia="uk-UA"/>
        </w:rPr>
        <w:t xml:space="preserve">Упродовж звітного періоду одним із пріоритетних напрямів Програми </w:t>
      </w:r>
      <w:r w:rsidR="008B7C6B" w:rsidRPr="008B7C6B">
        <w:rPr>
          <w:rFonts w:ascii="Times New Roman" w:hAnsi="Times New Roman" w:cs="Times New Roman"/>
          <w:sz w:val="28"/>
          <w:szCs w:val="28"/>
          <w:lang w:val="ru-RU" w:eastAsia="uk-UA"/>
        </w:rPr>
        <w:t xml:space="preserve">з реалізації сімейної, гендерної політики, попередження домашнього насильства та протидії торгівлі людьми на 2022–2026 роки </w:t>
      </w:r>
      <w:r w:rsidRPr="001A7709">
        <w:rPr>
          <w:rFonts w:ascii="Times New Roman" w:hAnsi="Times New Roman" w:cs="Times New Roman"/>
          <w:sz w:val="28"/>
          <w:szCs w:val="28"/>
          <w:lang w:val="ru-RU" w:eastAsia="uk-UA"/>
        </w:rPr>
        <w:t>став послідовний захист прав жінок, забезпечення їхньої безпеки та посилення ролі в процесах прийняття рішень. У рамках цього напряму забезпечено ефективну реалізацію заходів з виконання Резолюції Ради Безпеки ООН 1325 «Жінки, мир, безпека», що дозволило інтегрувати гендерні підходи в систему місцевого управління та безпекового сектору громади. Рішенням виконавчого комітету міської ради від 23.09.2026 № 2062 затверджено план заходів з виконання Національного плану дій з виконання резолюції Ради Безпеки ООН 1325 “Жінки, мир, безпека” Звягельської міської територіальної громади на період до 2030 року, що стало важливим кроком на шляху забезпечення сталості цієї політики та формування довгострокових орієнтирів. Затверджений документ визначає чіткі індикатори та завдання щодо захисту прав жінок, які постраждали від наслідків воєнних дій, а також розширює можливості їхньої участі у процесах відновлення та зміцнення стійкості громади.</w:t>
      </w:r>
    </w:p>
    <w:p w:rsidR="006B72F0" w:rsidRPr="001A7709" w:rsidRDefault="006B72F0" w:rsidP="006B72F0">
      <w:pPr>
        <w:spacing w:after="0" w:line="240" w:lineRule="auto"/>
        <w:ind w:firstLine="426"/>
        <w:jc w:val="both"/>
        <w:rPr>
          <w:rFonts w:ascii="Times New Roman" w:hAnsi="Times New Roman" w:cs="Times New Roman"/>
          <w:sz w:val="28"/>
          <w:szCs w:val="28"/>
          <w:lang w:val="ru-RU" w:eastAsia="uk-UA"/>
        </w:rPr>
      </w:pPr>
      <w:r w:rsidRPr="001A7709">
        <w:rPr>
          <w:rFonts w:ascii="Times New Roman" w:hAnsi="Times New Roman" w:cs="Times New Roman"/>
          <w:sz w:val="28"/>
          <w:szCs w:val="28"/>
          <w:lang w:val="ru-RU" w:eastAsia="uk-UA"/>
        </w:rPr>
        <w:t>З метою подолання укорінених суспільних стереотипів у сімейній сфері систематично проводилися інформаційно-просвітницькі кампанії, спрямовані на популяризацію принципів партнерства, взаємоповаги та рівного розподілу домашніх і батьківських обов'язків між чоловіками та жінками.</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1A7709">
        <w:rPr>
          <w:rFonts w:ascii="Times New Roman" w:hAnsi="Times New Roman" w:cs="Times New Roman"/>
          <w:sz w:val="28"/>
          <w:szCs w:val="28"/>
          <w:lang w:val="ru-RU" w:eastAsia="uk-UA"/>
        </w:rPr>
        <w:t xml:space="preserve">Окрему увагу приділено економічній самостійності та розвитку лідерського потенціалу жінок громади. </w:t>
      </w:r>
      <w:r w:rsidRPr="006B72F0">
        <w:rPr>
          <w:rFonts w:ascii="Times New Roman" w:hAnsi="Times New Roman" w:cs="Times New Roman"/>
          <w:sz w:val="28"/>
          <w:szCs w:val="28"/>
          <w:lang w:val="ru-RU" w:eastAsia="uk-UA"/>
        </w:rPr>
        <w:t xml:space="preserve">Виконавцями Програми </w:t>
      </w:r>
      <w:r w:rsidR="008B7C6B" w:rsidRPr="008B7C6B">
        <w:rPr>
          <w:rFonts w:ascii="Times New Roman" w:hAnsi="Times New Roman" w:cs="Times New Roman"/>
          <w:sz w:val="28"/>
          <w:szCs w:val="28"/>
          <w:lang w:val="ru-RU" w:eastAsia="uk-UA"/>
        </w:rPr>
        <w:t xml:space="preserve">з реалізації сімейної, гендерної політики, попередження домашнього насильства та протидії торгівлі людьми на 2022–2026 роки </w:t>
      </w:r>
      <w:r w:rsidRPr="006B72F0">
        <w:rPr>
          <w:rFonts w:ascii="Times New Roman" w:hAnsi="Times New Roman" w:cs="Times New Roman"/>
          <w:sz w:val="28"/>
          <w:szCs w:val="28"/>
          <w:lang w:val="ru-RU" w:eastAsia="uk-UA"/>
        </w:rPr>
        <w:t>було організовано та проведено серію практичних семінарів, тренінгів орієнтованих на:</w:t>
      </w:r>
    </w:p>
    <w:p w:rsidR="006B72F0" w:rsidRPr="006B72F0" w:rsidRDefault="006B72F0" w:rsidP="006B72F0">
      <w:pPr>
        <w:numPr>
          <w:ilvl w:val="0"/>
          <w:numId w:val="9"/>
        </w:numPr>
        <w:spacing w:after="0" w:line="240" w:lineRule="auto"/>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розвиток управлінських та лідерських навичок у жінок, які прагнуть брати активну участь у громадсько-політичному житті суспільства;</w:t>
      </w:r>
    </w:p>
    <w:p w:rsidR="006B72F0" w:rsidRPr="006B72F0" w:rsidRDefault="006B72F0" w:rsidP="006B72F0">
      <w:pPr>
        <w:numPr>
          <w:ilvl w:val="0"/>
          <w:numId w:val="9"/>
        </w:numPr>
        <w:spacing w:after="0" w:line="240" w:lineRule="auto"/>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стимулювання жіночого підприємництва, надання практичних інструментів для започаткування чи релокації власної справи, ведення бізнесу та залучення грантового фінансування;</w:t>
      </w:r>
    </w:p>
    <w:p w:rsidR="006B72F0" w:rsidRPr="006B72F0" w:rsidRDefault="006B72F0" w:rsidP="006B72F0">
      <w:pPr>
        <w:numPr>
          <w:ilvl w:val="0"/>
          <w:numId w:val="9"/>
        </w:numPr>
        <w:spacing w:after="0" w:line="240" w:lineRule="auto"/>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lastRenderedPageBreak/>
        <w:t>забезпечення рівного представництва та посилення впливу жінок на процеси прийняття рішень в усіх ключових сферах життєдіяльності громади.</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Задля підвищення якості надання соціальних послуг та впровадження найкращих практик, виконавці Програми </w:t>
      </w:r>
      <w:r w:rsidR="008B7C6B">
        <w:rPr>
          <w:rFonts w:ascii="Times New Roman" w:hAnsi="Times New Roman" w:cs="Times New Roman"/>
          <w:sz w:val="28"/>
          <w:szCs w:val="28"/>
          <w:lang w:val="ru-RU" w:eastAsia="uk-UA"/>
        </w:rPr>
        <w:t xml:space="preserve">з реалізації </w:t>
      </w:r>
      <w:r w:rsidR="008B7C6B" w:rsidRPr="006B72F0">
        <w:rPr>
          <w:rFonts w:ascii="Times New Roman" w:hAnsi="Times New Roman" w:cs="Times New Roman"/>
          <w:sz w:val="28"/>
          <w:szCs w:val="28"/>
          <w:lang w:val="ru-RU" w:eastAsia="uk-UA"/>
        </w:rPr>
        <w:t xml:space="preserve">сімейної, гендерної політики, попередження домашнього насильства та протидії торгівлі людьми на 2022–2026 роки </w:t>
      </w:r>
      <w:r w:rsidRPr="006B72F0">
        <w:rPr>
          <w:rFonts w:ascii="Times New Roman" w:hAnsi="Times New Roman" w:cs="Times New Roman"/>
          <w:sz w:val="28"/>
          <w:szCs w:val="28"/>
          <w:lang w:val="ru-RU" w:eastAsia="uk-UA"/>
        </w:rPr>
        <w:t>на постійній основі брали участь у фахових дискусіях, круглих столах та експертних обговореннях проєктів цільових соціальних програм. Завдяки активному залученню до міжвідомчих та міжнародних платформ забезпечено вивчення та успішне практичне застосування передового європейського досвіду, а також впровадження новітніх соціальних технологій у сфері забезпечення гендерної рівності та протидії дискримінації.</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p>
    <w:p w:rsidR="006B72F0" w:rsidRPr="006B72F0" w:rsidRDefault="006B72F0" w:rsidP="006B72F0">
      <w:pPr>
        <w:spacing w:after="0" w:line="240" w:lineRule="auto"/>
        <w:ind w:firstLine="426"/>
        <w:jc w:val="both"/>
        <w:rPr>
          <w:rFonts w:ascii="Times New Roman" w:hAnsi="Times New Roman" w:cs="Times New Roman"/>
          <w:b/>
          <w:sz w:val="28"/>
          <w:szCs w:val="28"/>
          <w:lang w:val="ru-RU" w:eastAsia="uk-UA"/>
        </w:rPr>
      </w:pPr>
      <w:r w:rsidRPr="006B72F0">
        <w:rPr>
          <w:rFonts w:ascii="Times New Roman" w:hAnsi="Times New Roman" w:cs="Times New Roman"/>
          <w:b/>
          <w:sz w:val="28"/>
          <w:szCs w:val="28"/>
          <w:lang w:val="ru-RU" w:eastAsia="uk-UA"/>
        </w:rPr>
        <w:t>Напрям 4. Протидія торгівлі людьми</w:t>
      </w:r>
    </w:p>
    <w:p w:rsidR="006B72F0" w:rsidRPr="00E5080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За час </w:t>
      </w:r>
      <w:r w:rsidR="00E50800">
        <w:rPr>
          <w:rFonts w:ascii="Times New Roman" w:hAnsi="Times New Roman" w:cs="Times New Roman"/>
          <w:sz w:val="28"/>
          <w:szCs w:val="28"/>
          <w:lang w:val="ru-RU" w:eastAsia="uk-UA"/>
        </w:rPr>
        <w:t>виконання</w:t>
      </w:r>
      <w:r w:rsidRPr="006B72F0">
        <w:rPr>
          <w:rFonts w:ascii="Times New Roman" w:hAnsi="Times New Roman" w:cs="Times New Roman"/>
          <w:sz w:val="28"/>
          <w:szCs w:val="28"/>
          <w:lang w:val="ru-RU" w:eastAsia="uk-UA"/>
        </w:rPr>
        <w:t xml:space="preserve"> Програми </w:t>
      </w:r>
      <w:r w:rsidR="00E50800">
        <w:rPr>
          <w:rFonts w:ascii="Times New Roman" w:hAnsi="Times New Roman" w:cs="Times New Roman"/>
          <w:sz w:val="28"/>
          <w:szCs w:val="28"/>
          <w:lang w:val="ru-RU" w:eastAsia="uk-UA"/>
        </w:rPr>
        <w:t xml:space="preserve">з реалізації </w:t>
      </w:r>
      <w:r w:rsidR="00E50800" w:rsidRPr="006B72F0">
        <w:rPr>
          <w:rFonts w:ascii="Times New Roman" w:hAnsi="Times New Roman" w:cs="Times New Roman"/>
          <w:sz w:val="28"/>
          <w:szCs w:val="28"/>
          <w:lang w:val="ru-RU" w:eastAsia="uk-UA"/>
        </w:rPr>
        <w:t xml:space="preserve">сімейної, гендерної політики, попередження домашнього насильства та протидії торгівлі людьми на 2022–2026 роки </w:t>
      </w:r>
      <w:r w:rsidRPr="006B72F0">
        <w:rPr>
          <w:rFonts w:ascii="Times New Roman" w:hAnsi="Times New Roman" w:cs="Times New Roman"/>
          <w:sz w:val="28"/>
          <w:szCs w:val="28"/>
          <w:lang w:val="ru-RU" w:eastAsia="uk-UA"/>
        </w:rPr>
        <w:t xml:space="preserve">посилено координацію дій та оперативний обмін інформацією між управлінням </w:t>
      </w:r>
      <w:proofErr w:type="gramStart"/>
      <w:r w:rsidRPr="006B72F0">
        <w:rPr>
          <w:rFonts w:ascii="Times New Roman" w:hAnsi="Times New Roman" w:cs="Times New Roman"/>
          <w:sz w:val="28"/>
          <w:szCs w:val="28"/>
          <w:lang w:val="ru-RU" w:eastAsia="uk-UA"/>
        </w:rPr>
        <w:t>у справах</w:t>
      </w:r>
      <w:proofErr w:type="gramEnd"/>
      <w:r w:rsidRPr="006B72F0">
        <w:rPr>
          <w:rFonts w:ascii="Times New Roman" w:hAnsi="Times New Roman" w:cs="Times New Roman"/>
          <w:sz w:val="28"/>
          <w:szCs w:val="28"/>
          <w:lang w:val="ru-RU" w:eastAsia="uk-UA"/>
        </w:rPr>
        <w:t xml:space="preserve"> сім'ї, молоді, фізичної культури та спорту міської ради, Звягельським районним відділом поліції ГУНП України в Житомирській області та закладами охорони здоров'я громади. </w:t>
      </w:r>
      <w:r w:rsidRPr="00E50800">
        <w:rPr>
          <w:rFonts w:ascii="Times New Roman" w:hAnsi="Times New Roman" w:cs="Times New Roman"/>
          <w:sz w:val="28"/>
          <w:szCs w:val="28"/>
          <w:lang w:val="ru-RU" w:eastAsia="uk-UA"/>
        </w:rPr>
        <w:t>Таке міжвідомче партнерство дозволило забезпечити:</w:t>
      </w:r>
    </w:p>
    <w:p w:rsidR="006B72F0" w:rsidRPr="001958D4" w:rsidRDefault="006B72F0" w:rsidP="006B72F0">
      <w:pPr>
        <w:pStyle w:val="a3"/>
        <w:numPr>
          <w:ilvl w:val="0"/>
          <w:numId w:val="10"/>
        </w:numPr>
        <w:spacing w:after="0" w:line="240" w:lineRule="auto"/>
        <w:jc w:val="both"/>
        <w:rPr>
          <w:rFonts w:ascii="Times New Roman" w:hAnsi="Times New Roman" w:cs="Times New Roman"/>
          <w:sz w:val="28"/>
          <w:szCs w:val="28"/>
          <w:lang w:val="ru-RU" w:eastAsia="uk-UA"/>
        </w:rPr>
      </w:pPr>
      <w:r w:rsidRPr="001958D4">
        <w:rPr>
          <w:rFonts w:ascii="Times New Roman" w:hAnsi="Times New Roman" w:cs="Times New Roman"/>
          <w:bCs/>
          <w:sz w:val="28"/>
          <w:szCs w:val="28"/>
          <w:lang w:val="ru-RU" w:eastAsia="uk-UA"/>
        </w:rPr>
        <w:t>своєчасну ідентифікацію</w:t>
      </w:r>
      <w:r w:rsidRPr="001958D4">
        <w:rPr>
          <w:rFonts w:ascii="Times New Roman" w:hAnsi="Times New Roman" w:cs="Times New Roman"/>
          <w:sz w:val="28"/>
          <w:szCs w:val="28"/>
          <w:lang w:val="ru-RU" w:eastAsia="uk-UA"/>
        </w:rPr>
        <w:t xml:space="preserve"> осіб, які постраждали від торгівлі людьми, або перебувають у зоні високого ризику;</w:t>
      </w:r>
    </w:p>
    <w:p w:rsidR="006B72F0" w:rsidRPr="006B72F0" w:rsidRDefault="006B72F0" w:rsidP="006B72F0">
      <w:pPr>
        <w:pStyle w:val="a3"/>
        <w:numPr>
          <w:ilvl w:val="0"/>
          <w:numId w:val="10"/>
        </w:numPr>
        <w:spacing w:after="0" w:line="240" w:lineRule="auto"/>
        <w:jc w:val="both"/>
        <w:rPr>
          <w:rFonts w:ascii="Times New Roman" w:hAnsi="Times New Roman" w:cs="Times New Roman"/>
          <w:sz w:val="28"/>
          <w:szCs w:val="28"/>
          <w:lang w:val="ru-RU" w:eastAsia="uk-UA"/>
        </w:rPr>
      </w:pPr>
      <w:r w:rsidRPr="006B72F0">
        <w:rPr>
          <w:rFonts w:ascii="Times New Roman" w:hAnsi="Times New Roman" w:cs="Times New Roman"/>
          <w:bCs/>
          <w:sz w:val="28"/>
          <w:szCs w:val="28"/>
          <w:lang w:val="ru-RU" w:eastAsia="uk-UA"/>
        </w:rPr>
        <w:t>комплексний підхід</w:t>
      </w:r>
      <w:r w:rsidRPr="006B72F0">
        <w:rPr>
          <w:rFonts w:ascii="Times New Roman" w:hAnsi="Times New Roman" w:cs="Times New Roman"/>
          <w:sz w:val="28"/>
          <w:szCs w:val="28"/>
          <w:lang w:val="ru-RU" w:eastAsia="uk-UA"/>
        </w:rPr>
        <w:t xml:space="preserve"> до надання невідкладної медичної, психологічної, юридичної та соціальної допомоги постраждалим;</w:t>
      </w:r>
    </w:p>
    <w:p w:rsidR="006B72F0" w:rsidRPr="006B72F0" w:rsidRDefault="006B72F0" w:rsidP="006B72F0">
      <w:pPr>
        <w:pStyle w:val="a3"/>
        <w:numPr>
          <w:ilvl w:val="0"/>
          <w:numId w:val="10"/>
        </w:numPr>
        <w:spacing w:after="0" w:line="240" w:lineRule="auto"/>
        <w:jc w:val="both"/>
        <w:rPr>
          <w:rFonts w:ascii="Times New Roman" w:hAnsi="Times New Roman" w:cs="Times New Roman"/>
          <w:sz w:val="28"/>
          <w:szCs w:val="28"/>
          <w:lang w:val="ru-RU" w:eastAsia="uk-UA"/>
        </w:rPr>
      </w:pPr>
      <w:r w:rsidRPr="006B72F0">
        <w:rPr>
          <w:rFonts w:ascii="Times New Roman" w:hAnsi="Times New Roman" w:cs="Times New Roman"/>
          <w:bCs/>
          <w:sz w:val="28"/>
          <w:szCs w:val="28"/>
          <w:lang w:val="ru-RU" w:eastAsia="uk-UA"/>
        </w:rPr>
        <w:t>мінімізацію бюрократичних бар'єрів</w:t>
      </w:r>
      <w:r w:rsidRPr="006B72F0">
        <w:rPr>
          <w:rFonts w:ascii="Times New Roman" w:hAnsi="Times New Roman" w:cs="Times New Roman"/>
          <w:sz w:val="28"/>
          <w:szCs w:val="28"/>
          <w:lang w:val="ru-RU" w:eastAsia="uk-UA"/>
        </w:rPr>
        <w:t xml:space="preserve"> під час перенаправлення громадян до спеціалізованих установ.</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Задля підвищення професійної компетентності фахівців, які безпосередньо контактують із вразливими верствами населення, на постійній основі організовувалися спеціалізовані семінари, тренінги та робочі зустрічі. Під час цих заходів учасники опрацьовували сучасні методики виявлення прихованих ознак експлуатації, алгоритми першочергових дій та міжнародні стандарти захисту прав людини. Це дозволило сформувати у громаді коло компетентних спеціалістів, здатних оперативно реагувати на потенційні загрози.</w:t>
      </w:r>
    </w:p>
    <w:p w:rsidR="006B72F0" w:rsidRPr="006B72F0" w:rsidRDefault="006B72F0" w:rsidP="006B72F0">
      <w:pPr>
        <w:spacing w:after="0" w:line="240" w:lineRule="auto"/>
        <w:ind w:firstLine="426"/>
        <w:jc w:val="both"/>
        <w:rPr>
          <w:rFonts w:ascii="Times New Roman" w:hAnsi="Times New Roman" w:cs="Times New Roman"/>
          <w:sz w:val="28"/>
          <w:szCs w:val="28"/>
          <w:lang w:eastAsia="uk-UA"/>
        </w:rPr>
      </w:pPr>
      <w:r w:rsidRPr="006B72F0">
        <w:rPr>
          <w:rFonts w:ascii="Times New Roman" w:hAnsi="Times New Roman" w:cs="Times New Roman"/>
          <w:sz w:val="28"/>
          <w:szCs w:val="28"/>
          <w:lang w:val="ru-RU" w:eastAsia="uk-UA"/>
        </w:rPr>
        <w:t xml:space="preserve">У зв'язку з високими міграційними ризиками та іншими сучасними викликами, особлива увага приділялася підвищенню рівня обізнаності громадян. </w:t>
      </w:r>
      <w:r w:rsidRPr="006B72F0">
        <w:rPr>
          <w:rFonts w:ascii="Times New Roman" w:hAnsi="Times New Roman" w:cs="Times New Roman"/>
          <w:sz w:val="28"/>
          <w:szCs w:val="28"/>
          <w:lang w:eastAsia="uk-UA"/>
        </w:rPr>
        <w:t>Роз'яснювальна та превентивна робота проводилася серед цільових груп, зокрема:</w:t>
      </w:r>
    </w:p>
    <w:p w:rsidR="006B72F0" w:rsidRPr="006B72F0" w:rsidRDefault="006B72F0" w:rsidP="006B72F0">
      <w:pPr>
        <w:pStyle w:val="a3"/>
        <w:numPr>
          <w:ilvl w:val="0"/>
          <w:numId w:val="11"/>
        </w:numPr>
        <w:spacing w:after="0" w:line="240" w:lineRule="auto"/>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з особами, які належать до груп підвищеного ризику, дітьми та їхніми законними представниками;</w:t>
      </w:r>
    </w:p>
    <w:p w:rsidR="006B72F0" w:rsidRPr="006B72F0" w:rsidRDefault="006B72F0" w:rsidP="006B72F0">
      <w:pPr>
        <w:pStyle w:val="a3"/>
        <w:numPr>
          <w:ilvl w:val="0"/>
          <w:numId w:val="11"/>
        </w:numPr>
        <w:spacing w:after="0" w:line="240" w:lineRule="auto"/>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з тимчасово безробітними громадянами, які шукають можливості для працевлаштування.</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 xml:space="preserve">Превентивні заходи здійснювалися </w:t>
      </w:r>
      <w:proofErr w:type="gramStart"/>
      <w:r w:rsidRPr="006B72F0">
        <w:rPr>
          <w:rFonts w:ascii="Times New Roman" w:hAnsi="Times New Roman" w:cs="Times New Roman"/>
          <w:sz w:val="28"/>
          <w:szCs w:val="28"/>
          <w:lang w:val="ru-RU" w:eastAsia="uk-UA"/>
        </w:rPr>
        <w:t>у формах</w:t>
      </w:r>
      <w:proofErr w:type="gramEnd"/>
      <w:r w:rsidRPr="006B72F0">
        <w:rPr>
          <w:rFonts w:ascii="Times New Roman" w:hAnsi="Times New Roman" w:cs="Times New Roman"/>
          <w:sz w:val="28"/>
          <w:szCs w:val="28"/>
          <w:lang w:val="ru-RU" w:eastAsia="uk-UA"/>
        </w:rPr>
        <w:t xml:space="preserve"> індивідуальних консультацій, поширення тематичних буклетів, проведення круглих столів та інформаційних кампаній у місцевих медіа. Основний акцент зміщувався на роз'яснення правил безпечного працевлаштування, навчання базовим принципам безпеки під час виїзду за кордон чи зміни місця проживання, а також на формування чіткого </w:t>
      </w:r>
      <w:r w:rsidRPr="006B72F0">
        <w:rPr>
          <w:rFonts w:ascii="Times New Roman" w:hAnsi="Times New Roman" w:cs="Times New Roman"/>
          <w:sz w:val="28"/>
          <w:szCs w:val="28"/>
          <w:lang w:val="ru-RU" w:eastAsia="uk-UA"/>
        </w:rPr>
        <w:lastRenderedPageBreak/>
        <w:t>алгоритму дій для запобігання потраплянню в ситуації торгівлі людьми (сучасного рабства).</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Щорічно в рамках відзначення Всесвітнього дня протидії торгівлі людьми та Європейського дня протидії торгівлі людьми проводились інформаційні вуличні акції, публікувалися соціальні відеоролики, виготовлялася та розповсюджувалася друкована продукція (інформаційні матеріали, буклети, пам’ятки), з метою донесення інформації про проблему торгівлі людьми, види допомог особам, які постраждали від торгівлі людьми та інформацію для громадян, які збираються працювати за кордоном.</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bCs/>
          <w:sz w:val="28"/>
          <w:szCs w:val="28"/>
          <w:lang w:val="ru-RU" w:eastAsia="uk-UA"/>
        </w:rPr>
        <w:t>Окремим важливим аспектом правозахисної діяльності стало забезпечення принципу інклюзивності та рівного доступу до системи захисту.</w:t>
      </w:r>
      <w:r w:rsidRPr="006B72F0">
        <w:rPr>
          <w:rFonts w:ascii="Times New Roman" w:hAnsi="Times New Roman" w:cs="Times New Roman"/>
          <w:sz w:val="28"/>
          <w:szCs w:val="28"/>
          <w:lang w:val="ru-RU" w:eastAsia="uk-UA"/>
        </w:rPr>
        <w:t xml:space="preserve"> З цією метою у громаді на постійній основі здійснювалися регулярні цільові заходи, спрямовані на своєчасне виявлення та ідентифікацію постраждалих від торгівлі людьми або насильства серед представників національних меншин та етнічних спільнот. Проведена робота дозволила забезпечити цим категоріям громадян належний правовий та соціальний захист, а також адаптувати інформаційні матеріали до їхніх специфічних потреб</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Загальне фінансування Програми по роках склало:</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2022 – 5 000 грн;</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2023 – 40</w:t>
      </w:r>
      <w:r w:rsidRPr="006B72F0">
        <w:rPr>
          <w:rFonts w:ascii="Times New Roman" w:hAnsi="Times New Roman" w:cs="Times New Roman"/>
          <w:sz w:val="28"/>
          <w:szCs w:val="28"/>
          <w:lang w:eastAsia="uk-UA"/>
        </w:rPr>
        <w:t> </w:t>
      </w:r>
      <w:r w:rsidRPr="006B72F0">
        <w:rPr>
          <w:rFonts w:ascii="Times New Roman" w:hAnsi="Times New Roman" w:cs="Times New Roman"/>
          <w:sz w:val="28"/>
          <w:szCs w:val="28"/>
          <w:lang w:val="ru-RU" w:eastAsia="uk-UA"/>
        </w:rPr>
        <w:t>000 грн;</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2024 – 49</w:t>
      </w:r>
      <w:r w:rsidRPr="006B72F0">
        <w:rPr>
          <w:rFonts w:ascii="Times New Roman" w:hAnsi="Times New Roman" w:cs="Times New Roman"/>
          <w:sz w:val="28"/>
          <w:szCs w:val="28"/>
          <w:lang w:eastAsia="uk-UA"/>
        </w:rPr>
        <w:t> </w:t>
      </w:r>
      <w:r w:rsidRPr="006B72F0">
        <w:rPr>
          <w:rFonts w:ascii="Times New Roman" w:hAnsi="Times New Roman" w:cs="Times New Roman"/>
          <w:sz w:val="28"/>
          <w:szCs w:val="28"/>
          <w:lang w:val="ru-RU" w:eastAsia="uk-UA"/>
        </w:rPr>
        <w:t>930 грн;</w:t>
      </w:r>
    </w:p>
    <w:p w:rsidR="006B72F0" w:rsidRPr="006B72F0" w:rsidRDefault="006B72F0" w:rsidP="006B72F0">
      <w:pPr>
        <w:spacing w:after="0" w:line="240" w:lineRule="auto"/>
        <w:ind w:firstLine="426"/>
        <w:jc w:val="both"/>
        <w:rPr>
          <w:rFonts w:ascii="Times New Roman" w:hAnsi="Times New Roman" w:cs="Times New Roman"/>
          <w:sz w:val="28"/>
          <w:szCs w:val="28"/>
          <w:lang w:val="ru-RU" w:eastAsia="uk-UA"/>
        </w:rPr>
      </w:pPr>
      <w:r w:rsidRPr="006B72F0">
        <w:rPr>
          <w:rFonts w:ascii="Times New Roman" w:hAnsi="Times New Roman" w:cs="Times New Roman"/>
          <w:sz w:val="28"/>
          <w:szCs w:val="28"/>
          <w:lang w:val="ru-RU" w:eastAsia="uk-UA"/>
        </w:rPr>
        <w:t>2025 – 69</w:t>
      </w:r>
      <w:r w:rsidRPr="006B72F0">
        <w:rPr>
          <w:rFonts w:ascii="Times New Roman" w:hAnsi="Times New Roman" w:cs="Times New Roman"/>
          <w:sz w:val="28"/>
          <w:szCs w:val="28"/>
          <w:lang w:eastAsia="uk-UA"/>
        </w:rPr>
        <w:t> </w:t>
      </w:r>
      <w:r w:rsidRPr="006B72F0">
        <w:rPr>
          <w:rFonts w:ascii="Times New Roman" w:hAnsi="Times New Roman" w:cs="Times New Roman"/>
          <w:sz w:val="28"/>
          <w:szCs w:val="28"/>
          <w:lang w:val="ru-RU" w:eastAsia="uk-UA"/>
        </w:rPr>
        <w:t>832,40 грн.</w:t>
      </w:r>
    </w:p>
    <w:p w:rsidR="006B72F0" w:rsidRPr="006B72F0" w:rsidRDefault="006B72F0" w:rsidP="006B72F0">
      <w:pPr>
        <w:spacing w:after="0" w:line="240" w:lineRule="auto"/>
        <w:jc w:val="both"/>
        <w:rPr>
          <w:rFonts w:ascii="Times New Roman" w:eastAsia="Times New Roman" w:hAnsi="Times New Roman" w:cs="Times New Roman"/>
          <w:sz w:val="28"/>
          <w:szCs w:val="28"/>
          <w:lang w:val="ru-RU" w:eastAsia="ru-RU"/>
        </w:rPr>
      </w:pPr>
    </w:p>
    <w:p w:rsidR="006B72F0" w:rsidRPr="006B72F0" w:rsidRDefault="006B72F0" w:rsidP="006B72F0">
      <w:pPr>
        <w:spacing w:after="0" w:line="240" w:lineRule="auto"/>
        <w:jc w:val="both"/>
        <w:rPr>
          <w:rFonts w:ascii="Times New Roman" w:eastAsia="Times New Roman" w:hAnsi="Times New Roman" w:cs="Times New Roman"/>
          <w:sz w:val="28"/>
          <w:szCs w:val="28"/>
          <w:lang w:val="ru-RU" w:eastAsia="ru-RU"/>
        </w:rPr>
      </w:pPr>
    </w:p>
    <w:p w:rsidR="006B72F0" w:rsidRPr="006B72F0" w:rsidRDefault="006B72F0" w:rsidP="006B72F0">
      <w:pPr>
        <w:spacing w:after="0" w:line="240" w:lineRule="auto"/>
        <w:jc w:val="both"/>
        <w:rPr>
          <w:rFonts w:ascii="Times New Roman" w:eastAsia="Times New Roman" w:hAnsi="Times New Roman" w:cs="Times New Roman"/>
          <w:sz w:val="28"/>
          <w:szCs w:val="28"/>
          <w:lang w:val="ru-RU" w:eastAsia="ru-RU"/>
        </w:rPr>
      </w:pPr>
    </w:p>
    <w:p w:rsidR="006B72F0" w:rsidRPr="006B72F0" w:rsidRDefault="006B72F0" w:rsidP="006B72F0">
      <w:pPr>
        <w:spacing w:after="0" w:line="240" w:lineRule="auto"/>
        <w:jc w:val="both"/>
        <w:rPr>
          <w:rFonts w:ascii="Times New Roman" w:eastAsia="Times New Roman" w:hAnsi="Times New Roman" w:cs="Times New Roman"/>
          <w:sz w:val="28"/>
          <w:szCs w:val="28"/>
          <w:lang w:val="ru-RU" w:eastAsia="ru-RU"/>
        </w:rPr>
      </w:pPr>
    </w:p>
    <w:p w:rsidR="006B72F0" w:rsidRPr="006B72F0" w:rsidRDefault="006B72F0" w:rsidP="006B72F0">
      <w:pPr>
        <w:spacing w:after="0" w:line="240" w:lineRule="auto"/>
        <w:jc w:val="both"/>
        <w:rPr>
          <w:rFonts w:ascii="Times New Roman" w:eastAsia="Times New Roman" w:hAnsi="Times New Roman" w:cs="Times New Roman"/>
          <w:sz w:val="28"/>
          <w:szCs w:val="28"/>
          <w:lang w:val="ru-RU"/>
        </w:rPr>
      </w:pPr>
      <w:r w:rsidRPr="006B72F0">
        <w:rPr>
          <w:rFonts w:ascii="Times New Roman" w:eastAsia="Times New Roman" w:hAnsi="Times New Roman" w:cs="Times New Roman"/>
          <w:sz w:val="28"/>
          <w:szCs w:val="28"/>
          <w:lang w:val="ru-RU" w:eastAsia="ru-RU"/>
        </w:rPr>
        <w:t xml:space="preserve">Начальник управління </w:t>
      </w:r>
      <w:proofErr w:type="gramStart"/>
      <w:r w:rsidRPr="006B72F0">
        <w:rPr>
          <w:rFonts w:ascii="Times New Roman" w:eastAsia="Times New Roman" w:hAnsi="Times New Roman" w:cs="Times New Roman"/>
          <w:sz w:val="28"/>
          <w:szCs w:val="28"/>
          <w:lang w:val="ru-RU" w:eastAsia="ru-RU"/>
        </w:rPr>
        <w:t>у справах</w:t>
      </w:r>
      <w:proofErr w:type="gramEnd"/>
      <w:r w:rsidRPr="006B72F0">
        <w:rPr>
          <w:rFonts w:ascii="Times New Roman" w:eastAsia="Times New Roman" w:hAnsi="Times New Roman" w:cs="Times New Roman"/>
          <w:sz w:val="28"/>
          <w:szCs w:val="28"/>
          <w:lang w:val="ru-RU" w:eastAsia="ru-RU"/>
        </w:rPr>
        <w:t xml:space="preserve"> </w:t>
      </w:r>
      <w:r w:rsidRPr="006B72F0">
        <w:rPr>
          <w:rFonts w:ascii="Times New Roman" w:eastAsia="Times New Roman" w:hAnsi="Times New Roman" w:cs="Times New Roman"/>
          <w:sz w:val="28"/>
          <w:szCs w:val="28"/>
          <w:lang w:val="ru-RU"/>
        </w:rPr>
        <w:t xml:space="preserve">сім’ї, </w:t>
      </w:r>
    </w:p>
    <w:p w:rsidR="006B72F0" w:rsidRPr="006B72F0" w:rsidRDefault="006B72F0" w:rsidP="006B72F0">
      <w:pPr>
        <w:spacing w:after="0" w:line="240" w:lineRule="auto"/>
        <w:jc w:val="both"/>
        <w:rPr>
          <w:rFonts w:ascii="Times New Roman" w:eastAsia="Times New Roman" w:hAnsi="Times New Roman" w:cs="Times New Roman"/>
          <w:sz w:val="28"/>
          <w:szCs w:val="28"/>
          <w:lang w:val="ru-RU"/>
        </w:rPr>
      </w:pPr>
      <w:r w:rsidRPr="006B72F0">
        <w:rPr>
          <w:rFonts w:ascii="Times New Roman" w:eastAsia="Times New Roman" w:hAnsi="Times New Roman" w:cs="Times New Roman"/>
          <w:sz w:val="28"/>
          <w:szCs w:val="28"/>
          <w:lang w:val="ru-RU"/>
        </w:rPr>
        <w:t xml:space="preserve">молоді, фізичної культури та спорту </w:t>
      </w:r>
    </w:p>
    <w:p w:rsidR="006B72F0" w:rsidRPr="006B72F0" w:rsidRDefault="006B72F0" w:rsidP="006B72F0">
      <w:pPr>
        <w:spacing w:after="0" w:line="240" w:lineRule="auto"/>
        <w:jc w:val="both"/>
        <w:rPr>
          <w:rFonts w:ascii="Times New Roman" w:eastAsia="Times New Roman" w:hAnsi="Times New Roman" w:cs="Times New Roman"/>
          <w:sz w:val="28"/>
          <w:szCs w:val="28"/>
          <w:lang w:val="ru-RU"/>
        </w:rPr>
      </w:pPr>
      <w:r w:rsidRPr="006B72F0">
        <w:rPr>
          <w:rFonts w:ascii="Times New Roman" w:eastAsia="Times New Roman" w:hAnsi="Times New Roman" w:cs="Times New Roman"/>
          <w:sz w:val="28"/>
          <w:szCs w:val="28"/>
          <w:lang w:val="ru-RU"/>
        </w:rPr>
        <w:t>міської ради                                                                                       Тетяна КРАВЧУК</w:t>
      </w:r>
    </w:p>
    <w:p w:rsidR="006B72F0" w:rsidRPr="006B72F0" w:rsidRDefault="006B72F0" w:rsidP="006B72F0">
      <w:pPr>
        <w:spacing w:after="0" w:line="240" w:lineRule="auto"/>
        <w:jc w:val="both"/>
        <w:rPr>
          <w:rFonts w:ascii="Times New Roman" w:hAnsi="Times New Roman" w:cs="Times New Roman"/>
          <w:sz w:val="28"/>
          <w:szCs w:val="28"/>
          <w:lang w:val="ru-RU"/>
        </w:rPr>
      </w:pPr>
    </w:p>
    <w:p w:rsidR="0021010C" w:rsidRPr="006B72F0" w:rsidRDefault="0021010C" w:rsidP="00860126">
      <w:pPr>
        <w:spacing w:after="0" w:line="240" w:lineRule="auto"/>
        <w:rPr>
          <w:rFonts w:ascii="Times New Roman" w:hAnsi="Times New Roman" w:cs="Times New Roman"/>
          <w:sz w:val="28"/>
          <w:szCs w:val="28"/>
          <w:lang w:val="uk-UA"/>
        </w:rPr>
      </w:pPr>
    </w:p>
    <w:sectPr w:rsidR="0021010C" w:rsidRPr="006B72F0" w:rsidSect="009B00AB">
      <w:pgSz w:w="11906" w:h="16838"/>
      <w:pgMar w:top="1135" w:right="707" w:bottom="85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proba_pro_regula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1BC0"/>
    <w:multiLevelType w:val="multilevel"/>
    <w:tmpl w:val="8D929D3C"/>
    <w:lvl w:ilvl="0">
      <w:start w:val="7"/>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E1A39"/>
    <w:multiLevelType w:val="multilevel"/>
    <w:tmpl w:val="5EC0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42E17"/>
    <w:multiLevelType w:val="hybridMultilevel"/>
    <w:tmpl w:val="C1E63D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56539FB"/>
    <w:multiLevelType w:val="hybridMultilevel"/>
    <w:tmpl w:val="C660D5EC"/>
    <w:lvl w:ilvl="0" w:tplc="32B6FF1E">
      <w:start w:val="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D12838"/>
    <w:multiLevelType w:val="hybridMultilevel"/>
    <w:tmpl w:val="38C68408"/>
    <w:lvl w:ilvl="0" w:tplc="32B6FF1E">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38F2A55"/>
    <w:multiLevelType w:val="hybridMultilevel"/>
    <w:tmpl w:val="F66C16B0"/>
    <w:lvl w:ilvl="0" w:tplc="A50643EC">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41F51FCB"/>
    <w:multiLevelType w:val="hybridMultilevel"/>
    <w:tmpl w:val="C7268FB0"/>
    <w:lvl w:ilvl="0" w:tplc="32B6FF1E">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5126754"/>
    <w:multiLevelType w:val="multilevel"/>
    <w:tmpl w:val="483ECBDE"/>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B51EFE"/>
    <w:multiLevelType w:val="hybridMultilevel"/>
    <w:tmpl w:val="6DE2EE08"/>
    <w:lvl w:ilvl="0" w:tplc="32B6FF1E">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F0B5688"/>
    <w:multiLevelType w:val="multilevel"/>
    <w:tmpl w:val="E5F8F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1C21AA"/>
    <w:multiLevelType w:val="hybridMultilevel"/>
    <w:tmpl w:val="80A017A6"/>
    <w:lvl w:ilvl="0" w:tplc="32B6FF1E">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7"/>
  </w:num>
  <w:num w:numId="5">
    <w:abstractNumId w:val="9"/>
  </w:num>
  <w:num w:numId="6">
    <w:abstractNumId w:val="1"/>
  </w:num>
  <w:num w:numId="7">
    <w:abstractNumId w:val="4"/>
  </w:num>
  <w:num w:numId="8">
    <w:abstractNumId w:val="10"/>
  </w:num>
  <w:num w:numId="9">
    <w:abstractNumId w:val="0"/>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C78"/>
    <w:rsid w:val="00057992"/>
    <w:rsid w:val="001958D4"/>
    <w:rsid w:val="001A7709"/>
    <w:rsid w:val="0021010C"/>
    <w:rsid w:val="00237794"/>
    <w:rsid w:val="00295AAF"/>
    <w:rsid w:val="003D3145"/>
    <w:rsid w:val="00425575"/>
    <w:rsid w:val="00693690"/>
    <w:rsid w:val="006B72F0"/>
    <w:rsid w:val="007D4D82"/>
    <w:rsid w:val="00817C5D"/>
    <w:rsid w:val="00843B1C"/>
    <w:rsid w:val="00860126"/>
    <w:rsid w:val="00862C3B"/>
    <w:rsid w:val="008B7C6B"/>
    <w:rsid w:val="00996A45"/>
    <w:rsid w:val="009B00AB"/>
    <w:rsid w:val="00A147DD"/>
    <w:rsid w:val="00A63AAA"/>
    <w:rsid w:val="00AC5134"/>
    <w:rsid w:val="00B57CEF"/>
    <w:rsid w:val="00B965EC"/>
    <w:rsid w:val="00BA73CD"/>
    <w:rsid w:val="00BB0AEB"/>
    <w:rsid w:val="00C22C70"/>
    <w:rsid w:val="00C42BA0"/>
    <w:rsid w:val="00CE1C78"/>
    <w:rsid w:val="00CF32BF"/>
    <w:rsid w:val="00E50800"/>
    <w:rsid w:val="00ED22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D5934"/>
  <w15:chartTrackingRefBased/>
  <w15:docId w15:val="{64A36281-E406-4360-BF61-F7CA1C9F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C78"/>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1C78"/>
    <w:pPr>
      <w:ind w:left="720"/>
      <w:contextualSpacing/>
    </w:pPr>
  </w:style>
  <w:style w:type="paragraph" w:styleId="a4">
    <w:name w:val="Balloon Text"/>
    <w:basedOn w:val="a"/>
    <w:link w:val="a5"/>
    <w:uiPriority w:val="99"/>
    <w:semiHidden/>
    <w:unhideWhenUsed/>
    <w:rsid w:val="00C22C7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22C70"/>
    <w:rPr>
      <w:rFonts w:ascii="Segoe UI" w:hAnsi="Segoe UI" w:cs="Segoe UI"/>
      <w:sz w:val="18"/>
      <w:szCs w:val="18"/>
      <w:lang w:val="en-US"/>
    </w:rPr>
  </w:style>
  <w:style w:type="paragraph" w:styleId="a6">
    <w:name w:val="Normal (Web)"/>
    <w:basedOn w:val="a"/>
    <w:uiPriority w:val="99"/>
    <w:semiHidden/>
    <w:unhideWhenUsed/>
    <w:rsid w:val="003D314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7">
    <w:name w:val="Emphasis"/>
    <w:basedOn w:val="a0"/>
    <w:uiPriority w:val="20"/>
    <w:qFormat/>
    <w:rsid w:val="003D3145"/>
    <w:rPr>
      <w:i/>
      <w:iCs/>
    </w:rPr>
  </w:style>
  <w:style w:type="character" w:styleId="a8">
    <w:name w:val="Strong"/>
    <w:basedOn w:val="a0"/>
    <w:uiPriority w:val="22"/>
    <w:qFormat/>
    <w:rsid w:val="003D31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35</Pages>
  <Words>35121</Words>
  <Characters>20019</Characters>
  <Application>Microsoft Office Word</Application>
  <DocSecurity>0</DocSecurity>
  <Lines>166</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cp:lastPrinted>2026-10-01T11:32:00Z</cp:lastPrinted>
  <dcterms:created xsi:type="dcterms:W3CDTF">2026-09-30T13:21:00Z</dcterms:created>
  <dcterms:modified xsi:type="dcterms:W3CDTF">2026-10-23T10:37:00Z</dcterms:modified>
</cp:coreProperties>
</file>