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65" w:rsidRPr="009C3065" w:rsidRDefault="009C3065" w:rsidP="009C3065">
      <w:pPr>
        <w:keepNext/>
        <w:spacing w:after="0" w:line="240" w:lineRule="auto"/>
        <w:ind w:right="-284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0" w:name="_GoBack"/>
      <w:bookmarkEnd w:id="0"/>
      <w:r w:rsidRPr="009C3065">
        <w:rPr>
          <w:rFonts w:ascii="Times New Roman" w:eastAsia="Times New Roman" w:hAnsi="Times New Roman" w:cs="Times New Roman"/>
          <w:bCs/>
          <w:noProof/>
          <w:kern w:val="32"/>
          <w:sz w:val="28"/>
          <w:szCs w:val="28"/>
          <w:lang w:eastAsia="uk-UA"/>
        </w:rPr>
        <w:drawing>
          <wp:inline distT="0" distB="0" distL="0" distR="0">
            <wp:extent cx="447675" cy="6096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065" w:rsidRPr="009C3065" w:rsidRDefault="009C3065" w:rsidP="009C3065">
      <w:pPr>
        <w:spacing w:after="0"/>
        <w:ind w:right="-284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ЗВЯГЕЛЬСЬКА МІСЬКА РАДА</w:t>
      </w:r>
    </w:p>
    <w:p w:rsidR="009C3065" w:rsidRPr="009C3065" w:rsidRDefault="009C3065" w:rsidP="009C3065">
      <w:pPr>
        <w:widowControl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РІШЕННЯ</w:t>
      </w:r>
    </w:p>
    <w:p w:rsidR="009C3065" w:rsidRPr="009C3065" w:rsidRDefault="009C3065" w:rsidP="009C3065">
      <w:pPr>
        <w:widowControl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C3065" w:rsidRPr="009C3065" w:rsidRDefault="009D162D" w:rsidP="009C3065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9C3065"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імдесят </w:t>
      </w:r>
      <w:r w:rsid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восьма</w:t>
      </w:r>
      <w:r w:rsidR="009C3065"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сесія                                                             восьмого скликання</w:t>
      </w:r>
    </w:p>
    <w:p w:rsidR="009C3065" w:rsidRPr="009C3065" w:rsidRDefault="009C3065" w:rsidP="009C3065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C3065" w:rsidRPr="009C3065" w:rsidRDefault="009C3065" w:rsidP="009C3065">
      <w:pPr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</w:t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№ _______</w:t>
      </w:r>
    </w:p>
    <w:tbl>
      <w:tblPr>
        <w:tblW w:w="982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4786"/>
        <w:gridCol w:w="5040"/>
      </w:tblGrid>
      <w:tr w:rsidR="009C3065" w:rsidRPr="009C3065" w:rsidTr="00D84D74">
        <w:trPr>
          <w:trHeight w:val="1891"/>
        </w:trPr>
        <w:tc>
          <w:tcPr>
            <w:tcW w:w="4786" w:type="dxa"/>
          </w:tcPr>
          <w:p w:rsidR="009C3065" w:rsidRPr="009C3065" w:rsidRDefault="009C3065" w:rsidP="001D45D5">
            <w:pPr>
              <w:spacing w:after="0" w:line="240" w:lineRule="auto"/>
              <w:ind w:right="177"/>
              <w:rPr>
                <w:rFonts w:ascii="Times New Roman" w:hAnsi="Times New Roman" w:cs="Times New Roman"/>
                <w:sz w:val="28"/>
                <w:szCs w:val="28"/>
              </w:rPr>
            </w:pPr>
            <w:r w:rsidRPr="009C3065">
              <w:rPr>
                <w:rFonts w:ascii="Times New Roman" w:hAnsi="Times New Roman" w:cs="Times New Roman"/>
                <w:sz w:val="28"/>
                <w:szCs w:val="28"/>
              </w:rPr>
              <w:t>Про затвердження тариф</w:t>
            </w:r>
            <w:r w:rsidR="009D162D">
              <w:rPr>
                <w:rFonts w:ascii="Times New Roman" w:hAnsi="Times New Roman" w:cs="Times New Roman"/>
                <w:sz w:val="28"/>
                <w:szCs w:val="28"/>
              </w:rPr>
              <w:t>ів на платні соціальні послуги Т</w:t>
            </w:r>
            <w:r w:rsidRPr="009C3065">
              <w:rPr>
                <w:rFonts w:ascii="Times New Roman" w:hAnsi="Times New Roman" w:cs="Times New Roman"/>
                <w:sz w:val="28"/>
                <w:szCs w:val="28"/>
              </w:rPr>
              <w:t>ериторіального центру соціального обслуговування (надання соціальних послуг) Звягельської міської ради на 2026 рік</w:t>
            </w:r>
          </w:p>
        </w:tc>
        <w:tc>
          <w:tcPr>
            <w:tcW w:w="5040" w:type="dxa"/>
          </w:tcPr>
          <w:p w:rsidR="009C3065" w:rsidRPr="009C3065" w:rsidRDefault="009C3065" w:rsidP="009C3065">
            <w:pPr>
              <w:spacing w:after="0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065" w:rsidRPr="009C3065" w:rsidRDefault="009C3065" w:rsidP="001D45D5">
      <w:pPr>
        <w:tabs>
          <w:tab w:val="left" w:pos="9638"/>
        </w:tabs>
        <w:spacing w:after="0" w:line="240" w:lineRule="auto"/>
        <w:ind w:right="-284" w:firstLine="567"/>
        <w:jc w:val="both"/>
        <w:rPr>
          <w:rFonts w:ascii="Times New Roman" w:hAnsi="Times New Roman"/>
          <w:sz w:val="28"/>
          <w:szCs w:val="28"/>
        </w:rPr>
      </w:pPr>
      <w:r w:rsidRPr="009C3065">
        <w:rPr>
          <w:rFonts w:ascii="Times New Roman" w:hAnsi="Times New Roman" w:cs="Times New Roman"/>
          <w:sz w:val="28"/>
          <w:szCs w:val="28"/>
        </w:rPr>
        <w:t>Керуючись статтею 25, частиною 1 статті 59 Закону України “Про місцеве самоврядування в Україні”, Законом України “Про соціальні послуги”</w:t>
      </w:r>
      <w:r w:rsidR="001D45D5">
        <w:rPr>
          <w:rFonts w:ascii="Times New Roman" w:hAnsi="Times New Roman" w:cs="Times New Roman"/>
          <w:sz w:val="28"/>
          <w:szCs w:val="28"/>
        </w:rPr>
        <w:t>,  постановами Кабінету М</w:t>
      </w:r>
      <w:r w:rsidRPr="009C3065">
        <w:rPr>
          <w:rFonts w:ascii="Times New Roman" w:hAnsi="Times New Roman" w:cs="Times New Roman"/>
          <w:sz w:val="28"/>
          <w:szCs w:val="28"/>
        </w:rPr>
        <w:t xml:space="preserve">іністрів України від 29.12.2009 № 1417 “Деякі питання діяльності територіальних центрів соціального обслуговування (надання соціальних послуг)” зі змінами, </w:t>
      </w:r>
      <w:r w:rsidRPr="009C3065">
        <w:rPr>
          <w:rFonts w:ascii="Times New Roman" w:eastAsia="Liberation Serif" w:hAnsi="Times New Roman" w:cs="Liberation Serif"/>
          <w:sz w:val="28"/>
          <w:szCs w:val="28"/>
        </w:rPr>
        <w:t xml:space="preserve"> від 01.06.2020  № 428</w:t>
      </w:r>
      <w:r w:rsidRPr="009C3065">
        <w:rPr>
          <w:rFonts w:ascii="Times New Roman" w:hAnsi="Times New Roman" w:cs="Times New Roman"/>
          <w:sz w:val="28"/>
          <w:szCs w:val="28"/>
        </w:rPr>
        <w:t xml:space="preserve"> “Про затвердження Порядку регулювання тарифів на соціальні послуги”, від 26.12.2025 р. №1750 “Деякі питання оплати праці працівників надавачів соціальних та реабілітаційних послуг”</w:t>
      </w:r>
      <w:r w:rsidRPr="009C3065">
        <w:rPr>
          <w:rFonts w:ascii="Times New Roman" w:eastAsia="Times New Roman" w:hAnsi="Times New Roman" w:cs="Times New Roman"/>
          <w:sz w:val="28"/>
          <w:szCs w:val="28"/>
        </w:rPr>
        <w:t xml:space="preserve">, наказами Міністерства соціальної політики України від 13.11.2013 № 760 “Про затвердження Державного стандарту догляду вдома” зі змінами, </w:t>
      </w:r>
      <w:r w:rsidRPr="009C3065">
        <w:rPr>
          <w:rFonts w:ascii="Times New Roman" w:hAnsi="Times New Roman" w:cs="Times New Roman"/>
          <w:sz w:val="28"/>
          <w:szCs w:val="28"/>
        </w:rPr>
        <w:t xml:space="preserve">від 25.03.2021 № 147 “Про затвердження Державного стандарту соціальної послуги натуральної допомоги” зі змінами, </w:t>
      </w:r>
      <w:r w:rsidRPr="009C3065">
        <w:rPr>
          <w:rFonts w:ascii="Times New Roman" w:hAnsi="Times New Roman" w:cs="Times New Roman"/>
          <w:bCs/>
          <w:sz w:val="28"/>
          <w:szCs w:val="28"/>
        </w:rPr>
        <w:t>від 07.12.2015 № 1186 “Про затвердження Методичних рекомендацій розрахунку вартості соціальних послуг”, на підставі рішення міської ради від 29.07.2026 №1804 “</w:t>
      </w:r>
      <w:r w:rsidRPr="009C3065">
        <w:rPr>
          <w:rFonts w:ascii="Times New Roman" w:hAnsi="Times New Roman"/>
          <w:sz w:val="28"/>
          <w:szCs w:val="28"/>
        </w:rPr>
        <w:t xml:space="preserve">Про оплату праці працівників надавачів соціальних та реабілітаційних послуг комунальних установ </w:t>
      </w:r>
      <w:proofErr w:type="spellStart"/>
      <w:r w:rsidRPr="009C3065">
        <w:rPr>
          <w:rFonts w:ascii="Times New Roman" w:hAnsi="Times New Roman"/>
          <w:sz w:val="28"/>
          <w:szCs w:val="28"/>
        </w:rPr>
        <w:t>Звягельської</w:t>
      </w:r>
      <w:proofErr w:type="spellEnd"/>
      <w:r w:rsidRPr="009C3065">
        <w:rPr>
          <w:rFonts w:ascii="Times New Roman" w:hAnsi="Times New Roman"/>
          <w:sz w:val="28"/>
          <w:szCs w:val="28"/>
        </w:rPr>
        <w:t xml:space="preserve"> міської ради”, </w:t>
      </w:r>
      <w:r w:rsidRPr="009C3065">
        <w:rPr>
          <w:rFonts w:ascii="Times New Roman" w:hAnsi="Times New Roman" w:cs="Times New Roman"/>
          <w:bCs/>
          <w:sz w:val="28"/>
          <w:szCs w:val="28"/>
        </w:rPr>
        <w:t xml:space="preserve">з метою врегулювання питання надання платних соціальних послуг, </w:t>
      </w:r>
      <w:r w:rsidRPr="009C3065">
        <w:rPr>
          <w:rFonts w:ascii="Times New Roman" w:hAnsi="Times New Roman" w:cs="Times New Roman"/>
          <w:sz w:val="28"/>
          <w:szCs w:val="28"/>
        </w:rPr>
        <w:t xml:space="preserve">міська рада </w:t>
      </w:r>
    </w:p>
    <w:p w:rsidR="009C3065" w:rsidRPr="009C3065" w:rsidRDefault="009C3065" w:rsidP="009C3065">
      <w:pPr>
        <w:spacing w:after="0" w:line="240" w:lineRule="auto"/>
        <w:ind w:right="-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C3065" w:rsidRPr="009C3065" w:rsidRDefault="009C3065" w:rsidP="009C3065">
      <w:pPr>
        <w:spacing w:after="0" w:line="240" w:lineRule="auto"/>
        <w:ind w:right="-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ВИРІШИЛА:</w:t>
      </w:r>
    </w:p>
    <w:p w:rsidR="009C3065" w:rsidRPr="009C3065" w:rsidRDefault="009C3065" w:rsidP="009C3065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Pr="009C3065">
        <w:rPr>
          <w:rFonts w:ascii="Times New Roman" w:hAnsi="Times New Roman" w:cs="Times New Roman"/>
          <w:sz w:val="28"/>
          <w:szCs w:val="28"/>
        </w:rPr>
        <w:t>Затвердити тарифи на платні соціальні пос</w:t>
      </w:r>
      <w:r w:rsidR="009D162D">
        <w:rPr>
          <w:rFonts w:ascii="Times New Roman" w:hAnsi="Times New Roman" w:cs="Times New Roman"/>
          <w:sz w:val="28"/>
          <w:szCs w:val="28"/>
        </w:rPr>
        <w:t>луги Т</w:t>
      </w:r>
      <w:r w:rsidRPr="009C3065">
        <w:rPr>
          <w:rFonts w:ascii="Times New Roman" w:hAnsi="Times New Roman" w:cs="Times New Roman"/>
          <w:sz w:val="28"/>
          <w:szCs w:val="28"/>
        </w:rPr>
        <w:t>ериторіального центру соціального обслуговування (надання соціальних послуг) Звягельської міської ради на 2026 рік згідно з додатками 1,2 до цього рішення:</w:t>
      </w:r>
    </w:p>
    <w:p w:rsidR="009C3065" w:rsidRPr="009C3065" w:rsidRDefault="009C3065" w:rsidP="009C3065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065">
        <w:rPr>
          <w:rFonts w:ascii="Times New Roman" w:hAnsi="Times New Roman" w:cs="Times New Roman"/>
          <w:sz w:val="28"/>
          <w:szCs w:val="28"/>
        </w:rPr>
        <w:t>1.1. Тариф на платну соціальну послугу догляду вдома (додаток 1).</w:t>
      </w:r>
    </w:p>
    <w:p w:rsidR="009C3065" w:rsidRPr="009C3065" w:rsidRDefault="009C3065" w:rsidP="009C3065">
      <w:pPr>
        <w:widowControl w:val="0"/>
        <w:tabs>
          <w:tab w:val="left" w:pos="601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065">
        <w:rPr>
          <w:rFonts w:ascii="Times New Roman" w:hAnsi="Times New Roman" w:cs="Times New Roman"/>
          <w:sz w:val="28"/>
          <w:szCs w:val="28"/>
        </w:rPr>
        <w:t>1.2. Тариф на платну соціальну послугу натуральної допомоги (додаток 2).</w:t>
      </w:r>
    </w:p>
    <w:p w:rsidR="009C3065" w:rsidRPr="009C3065" w:rsidRDefault="001D45D5" w:rsidP="009C3065">
      <w:pPr>
        <w:widowControl w:val="0"/>
        <w:tabs>
          <w:tab w:val="left" w:pos="601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3065">
        <w:rPr>
          <w:rFonts w:ascii="Times New Roman" w:hAnsi="Times New Roman" w:cs="Times New Roman"/>
          <w:sz w:val="28"/>
          <w:szCs w:val="28"/>
        </w:rPr>
        <w:t xml:space="preserve">. </w:t>
      </w:r>
      <w:r w:rsidR="009C3065" w:rsidRPr="009C3065">
        <w:rPr>
          <w:rFonts w:ascii="Times New Roman" w:hAnsi="Times New Roman" w:cs="Times New Roman"/>
          <w:sz w:val="28"/>
          <w:szCs w:val="28"/>
        </w:rPr>
        <w:t>Визнати таким, що втратило чинність з 01.09.2026 року рішення міської ради від 18.12.2025 року № 1651 “Про затвердження тарифів на платні соціальні послуги територіального центру соціального обслуговування (надання соціальних послуг) Звягельської міської ради на 2026 рік”.</w:t>
      </w:r>
    </w:p>
    <w:p w:rsidR="009C3065" w:rsidRPr="009C3065" w:rsidRDefault="009C3065" w:rsidP="009C3065">
      <w:pPr>
        <w:widowControl w:val="0"/>
        <w:tabs>
          <w:tab w:val="left" w:pos="601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065">
        <w:rPr>
          <w:rFonts w:ascii="Times New Roman" w:hAnsi="Times New Roman" w:cs="Times New Roman"/>
          <w:sz w:val="28"/>
          <w:szCs w:val="28"/>
        </w:rPr>
        <w:t xml:space="preserve">4. Контроль за виконанням цього рішення покласти на постійну комісію </w:t>
      </w:r>
      <w:r w:rsidRPr="009C3065">
        <w:rPr>
          <w:rFonts w:ascii="Times New Roman" w:hAnsi="Times New Roman" w:cs="Times New Roman"/>
          <w:sz w:val="28"/>
          <w:szCs w:val="28"/>
        </w:rPr>
        <w:lastRenderedPageBreak/>
        <w:t>міської ради з питань соціальної політики, охорони здоров’я, освіти, культури та спорту (</w:t>
      </w:r>
      <w:proofErr w:type="spellStart"/>
      <w:r w:rsidRPr="009C3065">
        <w:rPr>
          <w:rFonts w:ascii="Times New Roman" w:hAnsi="Times New Roman" w:cs="Times New Roman"/>
          <w:sz w:val="28"/>
          <w:szCs w:val="28"/>
        </w:rPr>
        <w:t>Широкопояс</w:t>
      </w:r>
      <w:proofErr w:type="spellEnd"/>
      <w:r w:rsidRPr="009C3065">
        <w:rPr>
          <w:rFonts w:ascii="Times New Roman" w:hAnsi="Times New Roman" w:cs="Times New Roman"/>
          <w:sz w:val="28"/>
          <w:szCs w:val="28"/>
        </w:rPr>
        <w:t xml:space="preserve"> О.Ю.) та заступника міського голови Гудзь І.Л.</w:t>
      </w:r>
    </w:p>
    <w:p w:rsidR="009C3065" w:rsidRDefault="009C3065" w:rsidP="009C3065">
      <w:pPr>
        <w:widowControl w:val="0"/>
        <w:tabs>
          <w:tab w:val="left" w:pos="601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9180B" w:rsidRDefault="00E9180B" w:rsidP="009C3065">
      <w:pPr>
        <w:widowControl w:val="0"/>
        <w:tabs>
          <w:tab w:val="left" w:pos="601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9180B" w:rsidRDefault="00E9180B" w:rsidP="009C3065">
      <w:pPr>
        <w:widowControl w:val="0"/>
        <w:tabs>
          <w:tab w:val="left" w:pos="601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9180B" w:rsidRDefault="00E9180B" w:rsidP="009C3065">
      <w:pPr>
        <w:widowControl w:val="0"/>
        <w:tabs>
          <w:tab w:val="left" w:pos="601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9180B" w:rsidRPr="009C3065" w:rsidRDefault="00E9180B" w:rsidP="009C3065">
      <w:pPr>
        <w:widowControl w:val="0"/>
        <w:tabs>
          <w:tab w:val="left" w:pos="601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9C3065" w:rsidRPr="009C3065" w:rsidRDefault="009C3065" w:rsidP="009C3065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Міський голова </w:t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C306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Микола БОРОВЕЦЬ</w:t>
      </w: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9C3065" w:rsidRDefault="009C3065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9620A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9C21D8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Додаток 1</w:t>
      </w:r>
    </w:p>
    <w:p w:rsidR="0009620A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до рішення міської ради</w:t>
      </w:r>
    </w:p>
    <w:p w:rsidR="0009620A" w:rsidRPr="009C21D8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від_____</w:t>
      </w:r>
      <w:r w:rsidRPr="00537886">
        <w:rPr>
          <w:rFonts w:ascii="Times New Roman" w:eastAsiaTheme="minorEastAsia" w:hAnsi="Times New Roman"/>
          <w:sz w:val="28"/>
          <w:szCs w:val="28"/>
          <w:lang w:val="ru-RU" w:eastAsia="ru-RU"/>
        </w:rPr>
        <w:t>_______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№_____</w:t>
      </w:r>
    </w:p>
    <w:p w:rsidR="0009620A" w:rsidRDefault="0009620A" w:rsidP="000962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760" w:right="-1"/>
        <w:jc w:val="both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:rsidR="0009620A" w:rsidRPr="009C21D8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Тариф</w:t>
      </w:r>
    </w:p>
    <w:p w:rsidR="0009620A" w:rsidRPr="009C21D8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платну соціальну </w:t>
      </w:r>
      <w:r w:rsidRPr="009C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послугу догляду вдома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9C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ериторіального центру соціального обслуговування </w:t>
      </w:r>
    </w:p>
    <w:p w:rsidR="0009620A" w:rsidRPr="009C21D8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1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(надання соціальних послуг) Звягельської  міської ради </w:t>
      </w:r>
    </w:p>
    <w:p w:rsidR="0009620A" w:rsidRPr="009C21D8" w:rsidRDefault="0009620A" w:rsidP="0009620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20A" w:rsidRPr="001273EB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1D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визначенні вартості соціаль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ної послуги враховується тариф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172,80</w:t>
      </w:r>
      <w:r w:rsidRPr="001273E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грн/год</w:t>
      </w:r>
      <w:r w:rsidRPr="001273E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, </w:t>
      </w:r>
      <w:r w:rsidR="001D45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1273E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2,88 </w:t>
      </w:r>
      <w:r w:rsidRPr="001273E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грн /хв</w:t>
      </w:r>
    </w:p>
    <w:tbl>
      <w:tblPr>
        <w:tblpPr w:leftFromText="180" w:rightFromText="180" w:vertAnchor="text" w:horzAnchor="margin" w:tblpXSpec="center" w:tblpY="10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1871"/>
        <w:gridCol w:w="3260"/>
        <w:gridCol w:w="1106"/>
      </w:tblGrid>
      <w:tr w:rsidR="0009620A" w:rsidRPr="00062279" w:rsidTr="0065063A">
        <w:trPr>
          <w:trHeight w:val="1265"/>
        </w:trPr>
        <w:tc>
          <w:tcPr>
            <w:tcW w:w="675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3828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заходу</w:t>
            </w:r>
          </w:p>
        </w:tc>
        <w:tc>
          <w:tcPr>
            <w:tcW w:w="1871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Одиниця вимірювання/ форма роботи*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Рекомендовані  витрати  часу  на надання  послуги, як середній показник (хвилин)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Тариф на оплату послуги(грн.)</w:t>
            </w:r>
          </w:p>
        </w:tc>
      </w:tr>
      <w:tr w:rsidR="0009620A" w:rsidRPr="00062279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0065" w:type="dxa"/>
            <w:gridSpan w:val="4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Допомога у веденні домашнього господарства</w:t>
            </w:r>
          </w:p>
        </w:tc>
      </w:tr>
      <w:tr w:rsidR="0009620A" w:rsidRPr="009C21D8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 і доставка  продовольчих, промислових та господарських товарів, медикаментів :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магазин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аптека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ринок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 (за потреби)*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 (за потреби)*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потреби, не більше одного разу за одне відвідування)*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86,40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86,40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241,92</w:t>
            </w:r>
          </w:p>
        </w:tc>
      </w:tr>
      <w:tr w:rsidR="0009620A" w:rsidRPr="009C21D8" w:rsidTr="0065063A">
        <w:tc>
          <w:tcPr>
            <w:tcW w:w="675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гарячих обідів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 за потреби згідно з індивідуальним планом /графіком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172,80</w:t>
            </w:r>
          </w:p>
        </w:tc>
      </w:tr>
      <w:tr w:rsidR="0009620A" w:rsidRPr="009C21D8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Допомога у приготуванні їжі 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підготовка продуктів для приготування їжі, миття овочів, фруктів,посуду тощо;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винесення сміття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 (за потреби)*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51,84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23,04</w:t>
            </w:r>
          </w:p>
        </w:tc>
      </w:tr>
      <w:tr w:rsidR="0009620A" w:rsidRPr="009C21D8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Приготування їжі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потреби, 1  раз за відвідування)*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172,80</w:t>
            </w:r>
          </w:p>
        </w:tc>
      </w:tr>
      <w:tr w:rsidR="0009620A" w:rsidRPr="009C21D8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Допомога при консервації овочів та фруктів</w:t>
            </w:r>
          </w:p>
        </w:tc>
        <w:tc>
          <w:tcPr>
            <w:tcW w:w="1871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 (до 2 раз в місяць в сезон)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259,20</w:t>
            </w:r>
          </w:p>
        </w:tc>
      </w:tr>
      <w:tr w:rsidR="0009620A" w:rsidRPr="009C21D8" w:rsidTr="0065063A"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Косметичне прибирання житла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63,36</w:t>
            </w:r>
          </w:p>
        </w:tc>
      </w:tr>
      <w:tr w:rsidR="0009620A" w:rsidRPr="009C21D8" w:rsidTr="0065063A">
        <w:trPr>
          <w:trHeight w:val="113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Розпалювання печей, піднесення 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вугілля, дров,доставка води з колонки,колодязя;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Одне розпалювання, доставка, піднесення, 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120,96</w:t>
            </w:r>
          </w:p>
        </w:tc>
      </w:tr>
      <w:tr w:rsidR="0009620A" w:rsidRPr="009C21D8" w:rsidTr="0065063A">
        <w:trPr>
          <w:trHeight w:val="386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розчищення снігу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розчищення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386"/>
        </w:trPr>
        <w:tc>
          <w:tcPr>
            <w:tcW w:w="675" w:type="dxa"/>
            <w:tcBorders>
              <w:bottom w:val="single" w:sz="4" w:space="0" w:color="auto"/>
            </w:tcBorders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Ремонт одягу (дрібний)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Разове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доручення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6 (за потреби)*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17,28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Оплата комунальних платежів (звірення платежів)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Одна оплата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</w:tr>
      <w:tr w:rsidR="0009620A" w:rsidRPr="009C21D8" w:rsidTr="0065063A">
        <w:trPr>
          <w:trHeight w:val="330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65" w:type="dxa"/>
            <w:gridSpan w:val="4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Допомога у самообслуговуванні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Вмивання, обтирання, обмивання; допомога при вмиванні, обтиранні, обмиванні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Вдягання, роздягання, взування; допомога при вдяганні, роздяганні, взуванні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Зміна натільної білизни; допомога при зміні натільної білизни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Зміна постільної білизни; допомога при зміні постільної білизни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Зміна/заміна підгузок, пелюшок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Купання, надання допомоги при купанні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172,80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Миття голови; допомога при митті голови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Розчісування, допомога при розчісуванні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06" w:type="dxa"/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17,28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Гоління, допомога при голінні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Обрізання нігтів (без патологій) на руках або ногах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Допомога у користуванні туалетом (подача й винесення судна з подальшою обробкою)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Допомога у прийнятті їжі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 (за потреби, 1 – 2 рази за відвідування)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86,40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Годування (для ліжкових хворих)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24 (за потреби, 1 – 2 рази за відвідування)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69,12</w:t>
            </w:r>
          </w:p>
        </w:tc>
      </w:tr>
      <w:tr w:rsidR="0009620A" w:rsidRPr="009C21D8" w:rsidTr="0065063A">
        <w:trPr>
          <w:trHeight w:val="315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Допомога при пересуванні в побутових умовах (по квартирі)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062279" w:rsidTr="0065063A">
        <w:trPr>
          <w:trHeight w:val="322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65" w:type="dxa"/>
            <w:gridSpan w:val="4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Допомога в організації взаємодії з іншими фахівцями та службами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Виклик лікаря, працівників комунальних служб, транспортних служб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 (за потреби)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Відвідання хворих у закладах охорони здоров’я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 (за потреби)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84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241,92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Сприяння в організації консультування отримувачів соціальної послуги з питань отримання комунально-побутових,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 об’єднаннях</w:t>
            </w:r>
          </w:p>
        </w:tc>
        <w:tc>
          <w:tcPr>
            <w:tcW w:w="1871" w:type="dxa"/>
          </w:tcPr>
          <w:p w:rsidR="0009620A" w:rsidRDefault="0009620A" w:rsidP="0065063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азове доручення (за потреби)</w:t>
            </w: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з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гідно з індивідуальним планом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207,36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Сприяння в направленні до стаціонарної установи охорони здоров’я, соціального захисту населення 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(за потреби) з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гідно з індивідуальним планом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4D7352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Допомога у забезпеченні технічними засобами реабілітації (протезами, </w:t>
            </w:r>
            <w:proofErr w:type="spellStart"/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ортезами</w:t>
            </w:r>
            <w:proofErr w:type="spellEnd"/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інвалідними колясками тощо) засобами догляду і реабілітації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 (за потреби)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 потреби) з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гідно з індивідуальним планом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4D7352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Супроводження (супровід) отримувача соціальної послуги в поліклініку, на прогулянку, тощо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78 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224,64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4D7352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Надання інформації з питань соціального захисту населення</w:t>
            </w:r>
          </w:p>
        </w:tc>
        <w:tc>
          <w:tcPr>
            <w:tcW w:w="1871" w:type="dxa"/>
            <w:vAlign w:val="center"/>
          </w:tcPr>
          <w:p w:rsidR="0009620A" w:rsidRPr="009C21D8" w:rsidRDefault="0009620A" w:rsidP="006506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</w:t>
            </w:r>
          </w:p>
        </w:tc>
        <w:tc>
          <w:tcPr>
            <w:tcW w:w="3260" w:type="dxa"/>
            <w:vAlign w:val="center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57,60</w:t>
            </w:r>
          </w:p>
        </w:tc>
      </w:tr>
      <w:tr w:rsidR="0009620A" w:rsidRPr="00062279" w:rsidTr="0065063A">
        <w:trPr>
          <w:trHeight w:val="306"/>
        </w:trPr>
        <w:tc>
          <w:tcPr>
            <w:tcW w:w="675" w:type="dxa"/>
          </w:tcPr>
          <w:p w:rsidR="0009620A" w:rsidRPr="004D7352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65" w:type="dxa"/>
            <w:gridSpan w:val="4"/>
          </w:tcPr>
          <w:p w:rsidR="0009620A" w:rsidRPr="004D7352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Консультування щодо отримання правової допомоги через центри безоплатної  правової допомоги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Разове доручення</w:t>
            </w:r>
          </w:p>
        </w:tc>
        <w:tc>
          <w:tcPr>
            <w:tcW w:w="3260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(за потреби) з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гідно з індивідуальним планом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129,60</w:t>
            </w:r>
          </w:p>
        </w:tc>
      </w:tr>
      <w:tr w:rsidR="0009620A" w:rsidRPr="009C21D8" w:rsidTr="0065063A">
        <w:trPr>
          <w:trHeight w:val="828"/>
        </w:trPr>
        <w:tc>
          <w:tcPr>
            <w:tcW w:w="675" w:type="dxa"/>
          </w:tcPr>
          <w:p w:rsidR="0009620A" w:rsidRPr="004D7352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8" w:type="dxa"/>
          </w:tcPr>
          <w:p w:rsidR="0009620A" w:rsidRPr="009C21D8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Допомога в оформленні документів (оформлення субсидій на квартплату і комунальні послуги)</w:t>
            </w:r>
          </w:p>
        </w:tc>
        <w:tc>
          <w:tcPr>
            <w:tcW w:w="1871" w:type="dxa"/>
          </w:tcPr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Одне оформлення</w:t>
            </w:r>
          </w:p>
        </w:tc>
        <w:tc>
          <w:tcPr>
            <w:tcW w:w="3260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9C21D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(за потреби)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*</w:t>
            </w:r>
          </w:p>
        </w:tc>
        <w:tc>
          <w:tcPr>
            <w:tcW w:w="1106" w:type="dxa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Pr="009C21D8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172,80</w:t>
            </w:r>
          </w:p>
        </w:tc>
      </w:tr>
    </w:tbl>
    <w:p w:rsidR="0009620A" w:rsidRPr="009C21D8" w:rsidRDefault="0009620A" w:rsidP="0009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620A" w:rsidRPr="009C21D8" w:rsidRDefault="0009620A" w:rsidP="00D150A6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620A" w:rsidRPr="009C21D8" w:rsidRDefault="0009620A" w:rsidP="00D150A6">
      <w:pPr>
        <w:pBdr>
          <w:top w:val="single" w:sz="4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r w:rsidRPr="009C21D8">
        <w:rPr>
          <w:rFonts w:ascii="Times New Roman" w:eastAsia="Times New Roman" w:hAnsi="Times New Roman" w:cs="Times New Roman"/>
          <w:lang w:eastAsia="ru-RU"/>
        </w:rPr>
        <w:t>*- час, необхідний для виконання  соціальної послуги є орієнтовним, застосовується як середній показник, що може змінюватись з урахуванням ступеня індивідуальної потреби отримувача соціальної послуги;</w:t>
      </w:r>
    </w:p>
    <w:p w:rsidR="0009620A" w:rsidRPr="009C21D8" w:rsidRDefault="0009620A" w:rsidP="00D150A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20A" w:rsidRPr="009C21D8" w:rsidRDefault="0009620A" w:rsidP="00096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20A" w:rsidRPr="009C21D8" w:rsidRDefault="0009620A" w:rsidP="00096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20A" w:rsidRDefault="0009620A" w:rsidP="00D150A6">
      <w:pPr>
        <w:spacing w:after="0"/>
        <w:ind w:left="-709" w:right="-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Секретар міської ради           </w:t>
      </w:r>
      <w:r w:rsidR="00D150A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</w:t>
      </w:r>
      <w:r w:rsidR="001D45D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Оксана ГВОЗДЕНКО</w:t>
      </w:r>
    </w:p>
    <w:p w:rsidR="0009620A" w:rsidRPr="009C21D8" w:rsidRDefault="0009620A" w:rsidP="0009620A">
      <w:pPr>
        <w:spacing w:after="0"/>
        <w:ind w:right="-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9620A" w:rsidRDefault="0009620A" w:rsidP="0009620A">
      <w:pPr>
        <w:spacing w:after="0"/>
        <w:ind w:right="-1" w:firstLine="694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9620A" w:rsidRDefault="0009620A" w:rsidP="0009620A">
      <w:pPr>
        <w:spacing w:after="0"/>
        <w:ind w:right="-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D150A6" w:rsidRPr="00D150A6" w:rsidRDefault="00D150A6" w:rsidP="0009620A">
      <w:pPr>
        <w:spacing w:after="0"/>
        <w:ind w:right="-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9620A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Додаток 2</w:t>
      </w:r>
    </w:p>
    <w:p w:rsidR="0009620A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до рішення міської ради</w:t>
      </w:r>
    </w:p>
    <w:p w:rsidR="0009620A" w:rsidRDefault="0009620A" w:rsidP="0009620A">
      <w:pPr>
        <w:spacing w:after="0"/>
        <w:ind w:right="-1" w:firstLine="623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від___________ №_____</w:t>
      </w:r>
    </w:p>
    <w:p w:rsidR="0009620A" w:rsidRDefault="0009620A" w:rsidP="000962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Тариф</w:t>
      </w: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платну  соціальну  послугу натуральної допомоги</w:t>
      </w: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Територіального центру соціального обслуговування </w:t>
      </w: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(надання соціальних послуг) Звягельської  міської ради </w:t>
      </w:r>
    </w:p>
    <w:p w:rsidR="0009620A" w:rsidRDefault="0009620A" w:rsidP="0009620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визначенні вартості соціальних послуг враховується тариф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117,60грн/год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r w:rsidR="001D45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1,96 грн /хв.</w:t>
      </w:r>
    </w:p>
    <w:p w:rsidR="0009620A" w:rsidRDefault="0009620A" w:rsidP="0009620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102"/>
        <w:tblW w:w="10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860"/>
        <w:gridCol w:w="1842"/>
        <w:gridCol w:w="2468"/>
        <w:gridCol w:w="1797"/>
      </w:tblGrid>
      <w:tr w:rsidR="0009620A" w:rsidTr="0065063A">
        <w:trPr>
          <w:trHeight w:val="134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заходу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Одиниця вимірювання/ форма роботи*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Рекомендовані  витрати  часу  на надання  послуги, як середній показник (хвилин)*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Тариф на оплату послуги, (грн.)</w:t>
            </w:r>
          </w:p>
        </w:tc>
      </w:tr>
      <w:tr w:rsidR="0009620A" w:rsidTr="0065063A">
        <w:trPr>
          <w:trHeight w:val="2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Заходи, які надаються 2 рази на тиждень</w:t>
            </w:r>
          </w:p>
        </w:tc>
      </w:tr>
      <w:tr w:rsidR="0009620A" w:rsidTr="0065063A">
        <w:trPr>
          <w:trHeight w:val="86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Принесення дров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Одне принесення з розпалюванням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 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78,40</w:t>
            </w:r>
          </w:p>
        </w:tc>
      </w:tr>
      <w:tr w:rsidR="0009620A" w:rsidTr="0065063A">
        <w:trPr>
          <w:trHeight w:val="2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Заходи, які надаються 1 раз на тиждень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Tr="0065063A">
        <w:trPr>
          <w:trHeight w:val="188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Ремонтні роботи: внутрішні: (дрібні ремонтно-будівельні роботи в будинку (квартирі), зокрема сантехніки, електромереж (розеток, вимикачів), меблів, тощо).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Разове доручення 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15-45 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29,40-88,20</w:t>
            </w:r>
          </w:p>
        </w:tc>
      </w:tr>
      <w:tr w:rsidR="0009620A" w:rsidTr="0065063A">
        <w:trPr>
          <w:trHeight w:val="33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Заходи, які надаються 1 раз на місяць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Косіння трави біля будинку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Одне косіння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0,02га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15-55(за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29,40-107,80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Косіння трави біля паркану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Одне косіння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не більше ніж 0,02га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15-45(за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29,40-88,20</w:t>
            </w:r>
          </w:p>
        </w:tc>
      </w:tr>
      <w:tr w:rsidR="0009620A" w:rsidTr="0065063A">
        <w:trPr>
          <w:trHeight w:val="26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Обробіток присадибної ділянки загальною площею 0,02 га: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-прополювання городу від бур’янів;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-прополювання квітника від бур’янів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-посадка овочевих культур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-підготовка картоплі/оброблення 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 збирання врожаю, у тому числі  копання картоплі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50(за потреби)*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30(за потреби)*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 (за потреби)*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60(за потреби)*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 (за потреби)*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98,00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58,80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98,00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117,60</w:t>
            </w:r>
          </w:p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176,40</w:t>
            </w:r>
          </w:p>
        </w:tc>
      </w:tr>
      <w:tr w:rsidR="0009620A" w:rsidTr="0065063A">
        <w:trPr>
          <w:trHeight w:val="112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Ремонтні роботи: зовнішні (дрібні ремонтно- будівельні роботи біля будинку, ремонт паркану, тощо).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Разове доручення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15-60(за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29,40-117,60</w:t>
            </w:r>
          </w:p>
        </w:tc>
      </w:tr>
      <w:tr w:rsidR="0009620A" w:rsidTr="0065063A">
        <w:trPr>
          <w:trHeight w:val="140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Вологе прибирання житла(підмітання підлоги, витирання пилу ,миття підлоги,поливання кімнатних рослин)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захід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Заходи, які надаються 2рази на рік: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Генеральне прибирання                   (підмітання підлоги,витирання пилу, миття підлоги з відсуванням меблів ,вибивання/чищення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коврів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(доріжок),чищення кухонних меблів ( за потреби), прання занавісок і тюлі)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235,20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Миття вікон з обох боків (не більше ніж три вікна)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Одне миття одного вікна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Заходи, які надаються 1 раз на рік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Заклеювання вікон(не більше ніж три вікна)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Заклеювання одного вікна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Побілка стін вапном(зовнішня/внутрішня)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Не більше ніж 40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стін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313,60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Чищення пічних димоходів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Перед початком опалювального сезону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30-45(за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58,80-88,20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Рубання(розпилювання 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2куб.м.дров. За потреби можна розділити на 2 рази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117,60</w:t>
            </w:r>
          </w:p>
        </w:tc>
      </w:tr>
      <w:tr w:rsidR="0009620A" w:rsidTr="0065063A">
        <w:trPr>
          <w:trHeight w:val="28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Побілка фруктових дерев(обробка від шкідників)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Один захід</w:t>
            </w:r>
          </w:p>
          <w:p w:rsidR="0009620A" w:rsidRDefault="0009620A" w:rsidP="00650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 0,02га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30(за потреби)*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20A" w:rsidRDefault="0009620A" w:rsidP="0065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58,80</w:t>
            </w:r>
          </w:p>
        </w:tc>
      </w:tr>
    </w:tbl>
    <w:p w:rsidR="0009620A" w:rsidRDefault="0009620A" w:rsidP="00096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620A" w:rsidRDefault="0009620A" w:rsidP="00D150A6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9620A" w:rsidRDefault="0009620A" w:rsidP="00D150A6">
      <w:pPr>
        <w:pBdr>
          <w:top w:val="single" w:sz="4" w:space="1" w:color="auto"/>
        </w:pBd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* -  час, необхідний для виконання  соціальної послуги є орієнтовним, застосовується як середній показник, що може змінюватись з урахуванням ступеня індивідуальної потреби отримувача соціальної послуги;</w:t>
      </w:r>
    </w:p>
    <w:p w:rsidR="0009620A" w:rsidRDefault="0009620A" w:rsidP="0009620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9620A" w:rsidRDefault="0009620A" w:rsidP="000962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20A" w:rsidRDefault="0009620A" w:rsidP="000962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20A" w:rsidRDefault="0009620A" w:rsidP="00096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20A" w:rsidRDefault="0009620A" w:rsidP="00D150A6">
      <w:pPr>
        <w:spacing w:after="0" w:line="240" w:lineRule="auto"/>
        <w:ind w:left="-567"/>
        <w:jc w:val="both"/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Секретар міської ради           </w:t>
      </w:r>
      <w:r w:rsidR="001D45D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</w:t>
      </w:r>
      <w:r w:rsidR="00D150A6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</w:t>
      </w:r>
      <w:r w:rsidR="001D45D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E9180B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Оксана ГВОЗДЕНКО </w:t>
      </w:r>
    </w:p>
    <w:sectPr w:rsidR="0009620A" w:rsidSect="00C15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9620A"/>
    <w:rsid w:val="0009620A"/>
    <w:rsid w:val="000E52E8"/>
    <w:rsid w:val="001C09D8"/>
    <w:rsid w:val="001D45D5"/>
    <w:rsid w:val="00222F61"/>
    <w:rsid w:val="002D1C3E"/>
    <w:rsid w:val="00335A00"/>
    <w:rsid w:val="00437FE3"/>
    <w:rsid w:val="004E73BF"/>
    <w:rsid w:val="005234DB"/>
    <w:rsid w:val="0055756E"/>
    <w:rsid w:val="0065590F"/>
    <w:rsid w:val="00713B8E"/>
    <w:rsid w:val="009C3065"/>
    <w:rsid w:val="009D162D"/>
    <w:rsid w:val="009D54F3"/>
    <w:rsid w:val="00A515D4"/>
    <w:rsid w:val="00C15B6F"/>
    <w:rsid w:val="00D150A6"/>
    <w:rsid w:val="00D43E51"/>
    <w:rsid w:val="00E9180B"/>
    <w:rsid w:val="00F96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3B6D8-E0C6-40D9-A462-0D214C65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20A"/>
    <w:pPr>
      <w:spacing w:after="200" w:line="276" w:lineRule="auto"/>
      <w:jc w:val="left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FE3"/>
    <w:rPr>
      <w:rFonts w:ascii="Tahoma" w:hAnsi="Tahoma" w:cs="Tahoma"/>
      <w:sz w:val="16"/>
      <w:szCs w:val="16"/>
      <w:lang w:val="uk-UA"/>
    </w:rPr>
  </w:style>
  <w:style w:type="character" w:customStyle="1" w:styleId="inqyif">
    <w:name w:val="inqyif"/>
    <w:basedOn w:val="a0"/>
    <w:rsid w:val="00437FE3"/>
  </w:style>
  <w:style w:type="character" w:styleId="a5">
    <w:name w:val="Strong"/>
    <w:basedOn w:val="a0"/>
    <w:uiPriority w:val="22"/>
    <w:qFormat/>
    <w:rsid w:val="00437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6692</Words>
  <Characters>3815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аскания</dc:creator>
  <cp:keywords/>
  <dc:description/>
  <cp:lastModifiedBy>Віктор Боярський</cp:lastModifiedBy>
  <cp:revision>12</cp:revision>
  <dcterms:created xsi:type="dcterms:W3CDTF">2026-10-15T07:27:00Z</dcterms:created>
  <dcterms:modified xsi:type="dcterms:W3CDTF">2026-10-22T12:10:00Z</dcterms:modified>
</cp:coreProperties>
</file>