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A39" w:rsidRPr="00BF0A39" w:rsidRDefault="00BF0A39" w:rsidP="00BF0A3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 w:rsidRPr="00BF0A39">
        <w:rPr>
          <w:rFonts w:ascii="Arial" w:eastAsia="Times New Roman" w:hAnsi="Arial" w:cs="Arial"/>
          <w:bCs/>
          <w:noProof/>
          <w:kern w:val="32"/>
          <w:sz w:val="28"/>
          <w:szCs w:val="28"/>
          <w:lang w:eastAsia="uk-UA"/>
        </w:rPr>
        <w:drawing>
          <wp:inline distT="0" distB="0" distL="0" distR="0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A39" w:rsidRP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ЗВЯГЕЛЬСЬКИЙ МІСЬКИЙ ГОЛОВА</w:t>
      </w:r>
    </w:p>
    <w:p w:rsidR="00BF0A39" w:rsidRP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</w:t>
      </w:r>
    </w:p>
    <w:p w:rsidR="00BF0A39" w:rsidRP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52043D" w:rsidRDefault="00710BA2" w:rsidP="00BF0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52043D" w:rsidRPr="005204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26.10.2026</w:t>
      </w:r>
      <w:r w:rsidR="0052043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47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2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52043D" w:rsidRPr="005204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317 (о)     </w:t>
      </w:r>
    </w:p>
    <w:p w:rsidR="00BF0A39" w:rsidRPr="00BF0A39" w:rsidRDefault="00BF0A39" w:rsidP="00BF0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608"/>
        <w:gridCol w:w="4500"/>
      </w:tblGrid>
      <w:tr w:rsidR="00BF0A39" w:rsidRPr="00BF0A39" w:rsidTr="00FF5581">
        <w:trPr>
          <w:trHeight w:val="1111"/>
        </w:trPr>
        <w:tc>
          <w:tcPr>
            <w:tcW w:w="4608" w:type="dxa"/>
          </w:tcPr>
          <w:p w:rsidR="00BF0A39" w:rsidRPr="00BF0A39" w:rsidRDefault="00BF0A39" w:rsidP="00BF0A3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створення робочої групи з розроблення проєкту Програми економічного і соціального розвитку Звягельської міської територіальної громади на 202</w:t>
            </w:r>
            <w:r w:rsidR="00710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рік</w:t>
            </w:r>
          </w:p>
        </w:tc>
        <w:tc>
          <w:tcPr>
            <w:tcW w:w="4500" w:type="dxa"/>
          </w:tcPr>
          <w:p w:rsidR="00BF0A39" w:rsidRPr="00BF0A39" w:rsidRDefault="00BF0A39" w:rsidP="00BF0A3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F0A39" w:rsidRPr="00BF0A39" w:rsidRDefault="00BF0A39" w:rsidP="00BF0A39">
      <w:pPr>
        <w:widowControl w:val="0"/>
        <w:autoSpaceDE w:val="0"/>
        <w:autoSpaceDN w:val="0"/>
        <w:adjustRightInd w:val="0"/>
        <w:spacing w:after="0" w:line="240" w:lineRule="auto"/>
        <w:ind w:left="-284" w:right="-1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пунктами 19, 20 частини четвертої статті 42 Закону України «Про місцеве самоврядування в Україні», статтею 11 Закону України «Про державне прогнозування та розроблення програм економічного і соціального розвитку України», з метою своєчасного та якісного розроблення проєкту Програми економічного і соціального розвитку Звягельської міської територіальної громади на 202</w:t>
      </w:r>
      <w:r w:rsidR="00710B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(далі - проєкт Програми):</w:t>
      </w:r>
    </w:p>
    <w:p w:rsidR="00BF0A39" w:rsidRPr="00BF0A39" w:rsidRDefault="00BF0A39" w:rsidP="00BF0A3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D40A7B" w:rsidP="00E459EA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робочу групу з розроблення проєкту Програми економічного і соціального розвитку Звягельської міської територіальної громади на 202</w:t>
      </w:r>
      <w:r w:rsidR="00710B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(далі – Робоча група) та затвердити її склад згідно додатку. </w:t>
      </w:r>
    </w:p>
    <w:p w:rsidR="00BF0A39" w:rsidRPr="00BF0A39" w:rsidRDefault="00BF0A39" w:rsidP="00D40A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Керівникам виконавчих органів міської ради підготувати відповідні пропозиції до розділів проєкту Програми та подати їх відділу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економіки 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ради в паперовому та електронному вигляді.</w:t>
      </w:r>
    </w:p>
    <w:p w:rsidR="00BF0A39" w:rsidRPr="00BF0A39" w:rsidRDefault="00BF0A39" w:rsidP="00BF0A39">
      <w:pPr>
        <w:tabs>
          <w:tab w:val="left" w:pos="0"/>
          <w:tab w:val="left" w:pos="720"/>
          <w:tab w:val="left" w:pos="1728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Відділу </w:t>
      </w:r>
      <w:r w:rsidR="0008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економіки 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ради:</w:t>
      </w:r>
    </w:p>
    <w:p w:rsidR="00BF0A39" w:rsidRPr="00BF0A39" w:rsidRDefault="00BF0A39" w:rsidP="00BF0A39">
      <w:pPr>
        <w:tabs>
          <w:tab w:val="left" w:pos="0"/>
          <w:tab w:val="left" w:pos="36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0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 подані матеріали та на їх основі розробити проєкт Програми;</w:t>
      </w:r>
    </w:p>
    <w:p w:rsidR="00BF0A39" w:rsidRPr="00BF0A39" w:rsidRDefault="00BF0A39" w:rsidP="00BF0A39">
      <w:pPr>
        <w:tabs>
          <w:tab w:val="left" w:pos="0"/>
          <w:tab w:val="left" w:pos="3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З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абезпечити обговорення проєкту Програми на засіданні робочої групи.</w:t>
      </w:r>
    </w:p>
    <w:p w:rsidR="00BF0A39" w:rsidRPr="00BF0A39" w:rsidRDefault="00BF0A39" w:rsidP="00BF0A39">
      <w:pPr>
        <w:tabs>
          <w:tab w:val="left" w:pos="0"/>
          <w:tab w:val="left" w:pos="360"/>
          <w:tab w:val="left" w:pos="17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Робочій групі до 01 грудня 202</w:t>
      </w:r>
      <w:r w:rsidR="00710B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опрацювати проєкт Програми та внести відповідні пропозиції для розгляду на черговій сесії міської ради.</w:t>
      </w:r>
    </w:p>
    <w:p w:rsidR="00BF0A39" w:rsidRPr="00BF0A39" w:rsidRDefault="00BF0A39" w:rsidP="00D40A7B">
      <w:pPr>
        <w:tabs>
          <w:tab w:val="left" w:pos="0"/>
          <w:tab w:val="left" w:pos="360"/>
          <w:tab w:val="left" w:pos="851"/>
          <w:tab w:val="left" w:pos="993"/>
          <w:tab w:val="left" w:pos="17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40A7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D40A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Контроль за 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 цього розпорядження</w:t>
      </w:r>
      <w:r w:rsidRPr="00BF0A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r w:rsidRPr="00BF0A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заступника міського голови Гудзь І.Л.</w:t>
      </w:r>
    </w:p>
    <w:p w:rsidR="00BF0A39" w:rsidRPr="00BF0A39" w:rsidRDefault="00BF0A39" w:rsidP="00BF0A39">
      <w:pPr>
        <w:tabs>
          <w:tab w:val="left" w:pos="0"/>
          <w:tab w:val="left" w:pos="720"/>
          <w:tab w:val="left" w:pos="17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Микола БОРОВЕЦЬ</w:t>
      </w:r>
    </w:p>
    <w:p w:rsidR="00BF0A39" w:rsidRPr="00BF0A39" w:rsidRDefault="00BF0A39" w:rsidP="00BF0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ind w:left="45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ind w:left="45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Default="00BF0A39" w:rsidP="00BF0A39">
      <w:pPr>
        <w:spacing w:after="0" w:line="240" w:lineRule="auto"/>
        <w:ind w:left="45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ind w:left="45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Default="00BF0A39" w:rsidP="00BF0A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Default="00BF0A39" w:rsidP="00BF0A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Додаток  </w:t>
      </w:r>
    </w:p>
    <w:p w:rsidR="00BF0A39" w:rsidRDefault="00BF0A39" w:rsidP="00BF0A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розпорядження</w:t>
      </w:r>
    </w:p>
    <w:p w:rsidR="00BF0A39" w:rsidRPr="00BF0A39" w:rsidRDefault="00BF0A39" w:rsidP="00BF0A39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міського голови</w:t>
      </w:r>
    </w:p>
    <w:p w:rsidR="00BF0A39" w:rsidRPr="00BF0A39" w:rsidRDefault="00710BA2" w:rsidP="00BF0A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r w:rsidR="00DC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26.10.2026 </w:t>
      </w:r>
      <w:bookmarkStart w:id="0" w:name="_GoBack"/>
      <w:bookmarkEnd w:id="0"/>
      <w:r w:rsidR="008B7E2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77EF">
        <w:rPr>
          <w:rFonts w:ascii="Times New Roman" w:eastAsia="Times New Roman" w:hAnsi="Times New Roman" w:cs="Times New Roman"/>
          <w:sz w:val="28"/>
          <w:szCs w:val="28"/>
          <w:lang w:eastAsia="ru-RU"/>
        </w:rPr>
        <w:t>317(о)</w:t>
      </w:r>
    </w:p>
    <w:p w:rsidR="00BF0A39" w:rsidRPr="00BF0A39" w:rsidRDefault="00BF0A39" w:rsidP="00BF0A39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A39" w:rsidRP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 робочої групи</w:t>
      </w:r>
    </w:p>
    <w:p w:rsidR="00BF0A39" w:rsidRP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розроблення проєкту Програми економічного і соціального розвитку </w:t>
      </w:r>
    </w:p>
    <w:p w:rsidR="00BF0A39" w:rsidRP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Звягельської міської територіальної громади на 202</w:t>
      </w:r>
      <w:r w:rsidR="00710B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</w:t>
      </w:r>
    </w:p>
    <w:p w:rsidR="00BF0A39" w:rsidRP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510"/>
        <w:gridCol w:w="6096"/>
      </w:tblGrid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Гудзь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Ірина Леонідівна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міського голови, голова робочої групи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Володіна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Алла Володимирівна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економіки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міської ради, заступник голови робочої групи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Ковальська 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Юлія Францівна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відділу економіки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міської ради, секретар робочої групи</w:t>
            </w:r>
          </w:p>
        </w:tc>
      </w:tr>
      <w:tr w:rsidR="00BF0A39" w:rsidRPr="00BF0A39" w:rsidTr="00FF5581">
        <w:tc>
          <w:tcPr>
            <w:tcW w:w="9606" w:type="dxa"/>
            <w:gridSpan w:val="2"/>
          </w:tcPr>
          <w:p w:rsidR="00BF0A39" w:rsidRPr="00BF0A39" w:rsidRDefault="00BF0A39" w:rsidP="00BF0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A39" w:rsidRPr="00BF0A39" w:rsidRDefault="00BF0A39" w:rsidP="00BF0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Члени робочої групи:</w:t>
            </w:r>
          </w:p>
          <w:p w:rsidR="00BF0A39" w:rsidRPr="00BF0A39" w:rsidRDefault="00BF0A39" w:rsidP="00BF0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 Петрівна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міського голови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Ващук 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Володимирівна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управління освіти і науки міської ради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Вернигора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Леонідівна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відділу бухгалтерського обліку міської ради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Гвозденко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Оксана Василівна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 міської ради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Годун 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Вікторович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управління житлово-комунального господарства та екології міської ради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Гудзь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Дмитро Сергійович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>заступник міського голови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Демяненко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 Борисівна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управління - головний архітектор міста управління містобудування, архітектури та земельних відносин міської ради 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 Петрович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керуючий справами виконавчого комітету міської ради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Кравчук Тетяна Миколаївна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управління у справах сім’ї, молоді, фізичної культури та спорту міської ради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Левчук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Лариса Євгеніївна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староста Великомолодьківського старостинського округу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Литвин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 Михайлович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 xml:space="preserve">голова постійної комісії міської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 з питань містобудування, архітектури та земельних відносин (за згодою)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Скаковський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Віталій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Євгенович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охорони здоров’я  та медичного забезпечення міської ради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Овдіюк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Віктор Іванович </w:t>
            </w: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 xml:space="preserve">голова постійної комісії міської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 з питань депутатської етики, дотримання законності та охорони прав і свобод громадян (за згодою)</w:t>
            </w: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A39" w:rsidRPr="00BF0A39" w:rsidTr="00FF5581">
        <w:tc>
          <w:tcPr>
            <w:tcW w:w="3510" w:type="dxa"/>
          </w:tcPr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Панфелюк</w:t>
            </w:r>
          </w:p>
          <w:p w:rsidR="00BF0A39" w:rsidRP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Надія Володимирівна</w:t>
            </w:r>
          </w:p>
        </w:tc>
        <w:tc>
          <w:tcPr>
            <w:tcW w:w="6096" w:type="dxa"/>
          </w:tcPr>
          <w:p w:rsidR="00BF0A39" w:rsidRDefault="00BF0A39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староста Пилиповицького старостинського округу</w:t>
            </w:r>
          </w:p>
          <w:p w:rsidR="00E459EA" w:rsidRPr="00BF0A39" w:rsidRDefault="00E459EA" w:rsidP="00BF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Пасічник 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Лілія Василівна</w:t>
            </w:r>
          </w:p>
        </w:tc>
        <w:tc>
          <w:tcPr>
            <w:tcW w:w="6096" w:type="dxa"/>
          </w:tcPr>
          <w:p w:rsidR="00E459EA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управління соціального захисту населення міської ради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Рудницький 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Дмитро Вікторович</w:t>
            </w: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 xml:space="preserve">голова постійної комісії міської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 з питань житлово-комунального господарства та комунальної власності (за згодою)</w:t>
            </w: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Сухих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 Юрійович</w:t>
            </w:r>
          </w:p>
        </w:tc>
        <w:tc>
          <w:tcPr>
            <w:tcW w:w="6096" w:type="dxa"/>
          </w:tcPr>
          <w:p w:rsidR="00E459EA" w:rsidRPr="00BF0A39" w:rsidRDefault="00E459EA" w:rsidP="00E459E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 xml:space="preserve">голова постійної комісії міської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 з питань бюджету, комунальної</w:t>
            </w:r>
            <w:r w:rsidRPr="00BF0A39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 xml:space="preserve">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власності та економічного розвитку (за згодою)</w:t>
            </w: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E459EA" w:rsidRPr="00BF0A39" w:rsidRDefault="00E459EA" w:rsidP="00E459E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Терещук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 Миколайович</w:t>
            </w: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староста Наталівського старостинського округу</w:t>
            </w: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Храбан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Аліна Петрівна</w:t>
            </w: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староста Дідовицького старостинського округу</w:t>
            </w: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Челядін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Геннадій Іванович</w:t>
            </w: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староста Майстрівського старостинського округу</w:t>
            </w: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Широкопояс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 Юрійович</w:t>
            </w:r>
          </w:p>
        </w:tc>
        <w:tc>
          <w:tcPr>
            <w:tcW w:w="6096" w:type="dxa"/>
          </w:tcPr>
          <w:p w:rsidR="00E459EA" w:rsidRPr="00BF0A39" w:rsidRDefault="00E459EA" w:rsidP="00E459E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управління культури і туризму міської ради,</w:t>
            </w:r>
            <w:r w:rsidRPr="00BF0A39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 xml:space="preserve"> голова постійної комісії міської </w:t>
            </w: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ради з питань соціальної політики, охорони здоров’я, освіти, культури та спорту </w:t>
            </w: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E459EA" w:rsidRPr="00BF0A39" w:rsidRDefault="00E459EA" w:rsidP="00E459E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9EA" w:rsidRPr="00BF0A39" w:rsidTr="00FF5581">
        <w:tc>
          <w:tcPr>
            <w:tcW w:w="3510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Ящук </w:t>
            </w:r>
          </w:p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Ірина Климівна</w:t>
            </w:r>
          </w:p>
        </w:tc>
        <w:tc>
          <w:tcPr>
            <w:tcW w:w="6096" w:type="dxa"/>
          </w:tcPr>
          <w:p w:rsidR="00E459EA" w:rsidRPr="00BF0A39" w:rsidRDefault="00E459EA" w:rsidP="00E4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фінансового управління міської ради</w:t>
            </w:r>
          </w:p>
        </w:tc>
      </w:tr>
    </w:tbl>
    <w:p w:rsidR="00BF0A39" w:rsidRDefault="00BF0A39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8FE" w:rsidRPr="00BF0A39" w:rsidRDefault="007438FE" w:rsidP="00BF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F8B" w:rsidRDefault="007438FE" w:rsidP="007438FE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</w:t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</w:t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0A39" w:rsidRPr="00BF0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Микола БОРОВЕЦЬ</w:t>
      </w:r>
    </w:p>
    <w:sectPr w:rsidR="00814F8B" w:rsidSect="00E41A9A">
      <w:pgSz w:w="11906" w:h="16838"/>
      <w:pgMar w:top="340" w:right="851" w:bottom="34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A39"/>
    <w:rsid w:val="00087524"/>
    <w:rsid w:val="000E5029"/>
    <w:rsid w:val="001478AA"/>
    <w:rsid w:val="0052043D"/>
    <w:rsid w:val="00710BA2"/>
    <w:rsid w:val="007438FE"/>
    <w:rsid w:val="00814F8B"/>
    <w:rsid w:val="008B7E22"/>
    <w:rsid w:val="00BF0A39"/>
    <w:rsid w:val="00D40A7B"/>
    <w:rsid w:val="00DC77EF"/>
    <w:rsid w:val="00E12D09"/>
    <w:rsid w:val="00E4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06C8"/>
  <w15:chartTrackingRefBased/>
  <w15:docId w15:val="{A2A85C97-8A42-46E2-B185-0A0EA0ED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7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2829</Words>
  <Characters>1613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2026-10-26T14:46:00Z</cp:lastPrinted>
  <dcterms:created xsi:type="dcterms:W3CDTF">2026-10-27T07:40:00Z</dcterms:created>
  <dcterms:modified xsi:type="dcterms:W3CDTF">2026-10-30T13:36:00Z</dcterms:modified>
</cp:coreProperties>
</file>